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050" w:rsidRDefault="00FB08A1" w:rsidP="00FB08A1">
      <w:pPr>
        <w:pStyle w:val="2"/>
        <w:jc w:val="center"/>
        <w:rPr>
          <w:b/>
          <w:bCs/>
        </w:rPr>
      </w:pPr>
      <w:bookmarkStart w:id="0" w:name="_Toc126996678"/>
      <w:r w:rsidRPr="008B2C34">
        <w:rPr>
          <w:rFonts w:eastAsia="Calibri"/>
          <w:noProof/>
          <w:sz w:val="20"/>
          <w:szCs w:val="20"/>
        </w:rPr>
        <w:drawing>
          <wp:inline distT="0" distB="0" distL="0" distR="0">
            <wp:extent cx="552450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8A1" w:rsidRPr="00FB08A1" w:rsidRDefault="00FB08A1" w:rsidP="00FB08A1"/>
    <w:p w:rsidR="00C77D47" w:rsidRDefault="0054174D" w:rsidP="00CA7AA2">
      <w:pPr>
        <w:pStyle w:val="2"/>
        <w:jc w:val="center"/>
        <w:rPr>
          <w:b/>
          <w:bCs/>
        </w:rPr>
      </w:pPr>
      <w:r>
        <w:rPr>
          <w:b/>
          <w:bCs/>
        </w:rPr>
        <w:t>МИНИСТЕРСТВО</w:t>
      </w:r>
      <w:r w:rsidR="00C77D47" w:rsidRPr="00862DBF">
        <w:rPr>
          <w:b/>
          <w:bCs/>
        </w:rPr>
        <w:t xml:space="preserve"> ЖИЛИЩНО-КОММУНАЛЬНОГО ХОЗЯЙСТВА </w:t>
      </w:r>
      <w:r w:rsidR="009446B7">
        <w:rPr>
          <w:b/>
          <w:bCs/>
        </w:rPr>
        <w:t xml:space="preserve">И ЭНЕРГЕТИКИ </w:t>
      </w:r>
      <w:r w:rsidR="00C77D47" w:rsidRPr="00862DBF">
        <w:rPr>
          <w:b/>
          <w:bCs/>
        </w:rPr>
        <w:t>НОВОСИБИРСКОЙ ОБЛАСТИ</w:t>
      </w:r>
      <w:bookmarkEnd w:id="0"/>
    </w:p>
    <w:p w:rsidR="004D5B7F" w:rsidRPr="00D92F21" w:rsidRDefault="004D5B7F" w:rsidP="00CA7AA2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</w:p>
    <w:p w:rsidR="00BF7EAA" w:rsidRPr="00BF7EAA" w:rsidRDefault="00C77D47" w:rsidP="00FB08A1">
      <w:pPr>
        <w:pStyle w:val="1"/>
        <w:autoSpaceDE/>
        <w:autoSpaceDN/>
      </w:pPr>
      <w:bookmarkStart w:id="1" w:name="_Toc126996679"/>
      <w:r w:rsidRPr="00D92F21">
        <w:t>ПОЯСНИТЕЛЬНАЯ ЗАПИСКА</w:t>
      </w:r>
      <w:bookmarkEnd w:id="1"/>
    </w:p>
    <w:p w:rsidR="00635E27" w:rsidRPr="00DF30E1" w:rsidRDefault="00635E27" w:rsidP="00635E27">
      <w:pPr>
        <w:pStyle w:val="a3"/>
        <w:jc w:val="center"/>
        <w:rPr>
          <w:sz w:val="28"/>
          <w:szCs w:val="28"/>
        </w:rPr>
      </w:pPr>
      <w:r w:rsidRPr="00DF30E1">
        <w:rPr>
          <w:sz w:val="28"/>
          <w:szCs w:val="28"/>
        </w:rPr>
        <w:t>к проекту постановления Правительства Новосибирской области</w:t>
      </w:r>
    </w:p>
    <w:p w:rsidR="00DF30E1" w:rsidRPr="00DF30E1" w:rsidRDefault="00DF30E1" w:rsidP="00FB01B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F30E1">
        <w:rPr>
          <w:rFonts w:ascii="Times New Roman" w:hAnsi="Times New Roman" w:cs="Times New Roman"/>
          <w:sz w:val="28"/>
          <w:szCs w:val="28"/>
        </w:rPr>
        <w:t>«</w:t>
      </w:r>
      <w:r w:rsidR="00FB01B2">
        <w:rPr>
          <w:rFonts w:ascii="Times New Roman" w:hAnsi="Times New Roman" w:cs="Times New Roman"/>
          <w:sz w:val="28"/>
          <w:szCs w:val="28"/>
        </w:rPr>
        <w:t>О внесении изменений в постановление Правительства Новосибирской области от 29.07.2019 № 287-п»</w:t>
      </w:r>
    </w:p>
    <w:p w:rsidR="00DF30E1" w:rsidRPr="00DF30E1" w:rsidRDefault="00DF30E1" w:rsidP="00FB08A1">
      <w:pPr>
        <w:pStyle w:val="a3"/>
        <w:rPr>
          <w:sz w:val="28"/>
          <w:szCs w:val="28"/>
        </w:rPr>
      </w:pPr>
    </w:p>
    <w:p w:rsidR="00FB01B2" w:rsidRDefault="00FB01B2" w:rsidP="00DF30E1">
      <w:pPr>
        <w:pStyle w:val="a3"/>
        <w:ind w:firstLine="709"/>
        <w:rPr>
          <w:sz w:val="28"/>
          <w:szCs w:val="28"/>
        </w:rPr>
      </w:pPr>
    </w:p>
    <w:p w:rsidR="00FB01B2" w:rsidRPr="00690765" w:rsidRDefault="00FB01B2" w:rsidP="00DF30E1">
      <w:pPr>
        <w:pStyle w:val="a3"/>
        <w:ind w:firstLine="709"/>
        <w:rPr>
          <w:sz w:val="28"/>
          <w:szCs w:val="28"/>
        </w:rPr>
      </w:pPr>
      <w:r w:rsidRPr="00690765">
        <w:rPr>
          <w:sz w:val="28"/>
          <w:szCs w:val="28"/>
        </w:rPr>
        <w:t xml:space="preserve">Изменения в постановление Правительства Новосибирской области от 29.07.2019 № 287-п «Об утверждении Региональной программы по повышению качества водоснабжения на территории Новосибирской области на период с 2019 по 2024 годы» (далее – </w:t>
      </w:r>
      <w:r w:rsidR="002611AA" w:rsidRPr="00690765">
        <w:rPr>
          <w:sz w:val="28"/>
          <w:szCs w:val="28"/>
        </w:rPr>
        <w:t>Региональная п</w:t>
      </w:r>
      <w:r w:rsidRPr="00690765">
        <w:rPr>
          <w:sz w:val="28"/>
          <w:szCs w:val="28"/>
        </w:rPr>
        <w:t xml:space="preserve">рограмма) вносятся </w:t>
      </w:r>
      <w:r w:rsidR="00AE66B4" w:rsidRPr="00690765">
        <w:rPr>
          <w:sz w:val="28"/>
          <w:szCs w:val="28"/>
        </w:rPr>
        <w:t>по следующим причинам.</w:t>
      </w:r>
    </w:p>
    <w:p w:rsidR="00D4141A" w:rsidRPr="00690765" w:rsidRDefault="00D4141A" w:rsidP="00D4141A">
      <w:pPr>
        <w:pStyle w:val="a3"/>
        <w:ind w:firstLine="709"/>
        <w:rPr>
          <w:sz w:val="28"/>
          <w:szCs w:val="28"/>
        </w:rPr>
      </w:pPr>
      <w:r w:rsidRPr="00690765">
        <w:rPr>
          <w:sz w:val="28"/>
          <w:szCs w:val="28"/>
        </w:rPr>
        <w:t>Согласно Методическим рекомендациями по подготовке региональных программ по повышению качества водоснабжения на период с 2019 по 2024 год, утвержденными приказом Минстроя России от 30 апреля 2019 года № 253/пр, очередность строительства объектов определяется в соответствии с занимаемой позицией объекта в рейтинге по показателю эффективности использования бюджетных средств.</w:t>
      </w:r>
    </w:p>
    <w:p w:rsidR="00D4141A" w:rsidRPr="00690765" w:rsidRDefault="00521E0D" w:rsidP="00D4141A">
      <w:pPr>
        <w:spacing w:line="240" w:lineRule="auto"/>
        <w:ind w:firstLine="709"/>
        <w:jc w:val="both"/>
        <w:rPr>
          <w:sz w:val="28"/>
          <w:szCs w:val="28"/>
        </w:rPr>
      </w:pPr>
      <w:r w:rsidRPr="00690765">
        <w:rPr>
          <w:sz w:val="28"/>
          <w:szCs w:val="28"/>
        </w:rPr>
        <w:t xml:space="preserve">В связи с уменьшением стоимости строительства </w:t>
      </w:r>
      <w:r w:rsidR="00D4141A" w:rsidRPr="00690765">
        <w:rPr>
          <w:sz w:val="28"/>
          <w:szCs w:val="28"/>
        </w:rPr>
        <w:t xml:space="preserve">по результатам завершения проектных работ изменился рейтинг по бюджетной эффективности использования финансовой поддержки </w:t>
      </w:r>
      <w:r w:rsidR="005F70D8" w:rsidRPr="00690765">
        <w:rPr>
          <w:sz w:val="28"/>
          <w:szCs w:val="28"/>
        </w:rPr>
        <w:t xml:space="preserve">из федерального бюджета </w:t>
      </w:r>
      <w:r w:rsidR="00D4141A" w:rsidRPr="00690765">
        <w:rPr>
          <w:sz w:val="28"/>
          <w:szCs w:val="28"/>
        </w:rPr>
        <w:t>на объектах</w:t>
      </w:r>
      <w:r w:rsidR="00E2096A" w:rsidRPr="00690765">
        <w:rPr>
          <w:sz w:val="28"/>
          <w:szCs w:val="28"/>
        </w:rPr>
        <w:t>: «Строите</w:t>
      </w:r>
      <w:r w:rsidR="002F6856" w:rsidRPr="00690765">
        <w:rPr>
          <w:sz w:val="28"/>
          <w:szCs w:val="28"/>
        </w:rPr>
        <w:t>льство системы водоочистки в с. </w:t>
      </w:r>
      <w:r w:rsidR="00E2096A" w:rsidRPr="00690765">
        <w:rPr>
          <w:sz w:val="28"/>
          <w:szCs w:val="28"/>
        </w:rPr>
        <w:t>Усть-Тарка Усть-Таркского района Новосибирской области», «Строительство комплекса объектов по водоочистке и водоподготовке в р.п. Краснозерское Новосибирской области».</w:t>
      </w:r>
    </w:p>
    <w:p w:rsidR="002F6856" w:rsidRPr="00690765" w:rsidRDefault="00521E0D" w:rsidP="002F6856">
      <w:pPr>
        <w:spacing w:line="240" w:lineRule="auto"/>
        <w:ind w:firstLine="709"/>
        <w:jc w:val="both"/>
        <w:rPr>
          <w:sz w:val="28"/>
          <w:szCs w:val="28"/>
        </w:rPr>
      </w:pPr>
      <w:r w:rsidRPr="00690765">
        <w:rPr>
          <w:sz w:val="28"/>
          <w:szCs w:val="28"/>
        </w:rPr>
        <w:t xml:space="preserve">Также, по результатам проведения государственной экспертизы проектов уменьшена стоимость </w:t>
      </w:r>
      <w:r w:rsidR="00547038" w:rsidRPr="00690765">
        <w:rPr>
          <w:sz w:val="28"/>
          <w:szCs w:val="28"/>
        </w:rPr>
        <w:t xml:space="preserve">строительно-монтажных работ </w:t>
      </w:r>
      <w:r w:rsidRPr="00690765">
        <w:rPr>
          <w:sz w:val="28"/>
          <w:szCs w:val="28"/>
        </w:rPr>
        <w:t xml:space="preserve">в р.п. Маслянино </w:t>
      </w:r>
      <w:r w:rsidR="005F70D8" w:rsidRPr="00690765">
        <w:rPr>
          <w:sz w:val="28"/>
          <w:szCs w:val="28"/>
        </w:rPr>
        <w:t>и г.</w:t>
      </w:r>
      <w:r w:rsidRPr="00690765">
        <w:rPr>
          <w:sz w:val="28"/>
          <w:szCs w:val="28"/>
        </w:rPr>
        <w:t> Тогучин</w:t>
      </w:r>
      <w:r w:rsidR="005F70D8" w:rsidRPr="00690765">
        <w:rPr>
          <w:sz w:val="28"/>
          <w:szCs w:val="28"/>
        </w:rPr>
        <w:t>е</w:t>
      </w:r>
      <w:r w:rsidRPr="00690765">
        <w:rPr>
          <w:sz w:val="28"/>
          <w:szCs w:val="28"/>
        </w:rPr>
        <w:t>.</w:t>
      </w:r>
    </w:p>
    <w:p w:rsidR="00547038" w:rsidRPr="00690765" w:rsidRDefault="00547038" w:rsidP="002F6856">
      <w:pPr>
        <w:spacing w:line="240" w:lineRule="auto"/>
        <w:ind w:firstLine="709"/>
        <w:jc w:val="both"/>
        <w:rPr>
          <w:sz w:val="28"/>
          <w:szCs w:val="28"/>
        </w:rPr>
      </w:pPr>
      <w:r w:rsidRPr="00690765">
        <w:rPr>
          <w:sz w:val="28"/>
          <w:szCs w:val="28"/>
        </w:rPr>
        <w:t>Экономия по вышеуказанным объектам перераспределена на объекты водоснабжения в г. Барабинске и г. Татарске, по которым стоимость строительства по предварительным расчетам в соответствии с заданиями на проектирование увеличивается.</w:t>
      </w:r>
    </w:p>
    <w:p w:rsidR="00D4141A" w:rsidRPr="00690765" w:rsidRDefault="00547038" w:rsidP="0013237F">
      <w:pPr>
        <w:spacing w:line="240" w:lineRule="auto"/>
        <w:ind w:firstLine="709"/>
        <w:jc w:val="both"/>
        <w:rPr>
          <w:sz w:val="28"/>
          <w:szCs w:val="28"/>
        </w:rPr>
      </w:pPr>
      <w:r w:rsidRPr="00690765">
        <w:rPr>
          <w:sz w:val="28"/>
          <w:szCs w:val="28"/>
        </w:rPr>
        <w:t>Соответствующие и</w:t>
      </w:r>
      <w:r w:rsidR="00E2096A" w:rsidRPr="00690765">
        <w:rPr>
          <w:sz w:val="28"/>
          <w:szCs w:val="28"/>
        </w:rPr>
        <w:t xml:space="preserve">зменения </w:t>
      </w:r>
      <w:r w:rsidRPr="00690765">
        <w:rPr>
          <w:sz w:val="28"/>
          <w:szCs w:val="28"/>
        </w:rPr>
        <w:t>в распределение</w:t>
      </w:r>
      <w:r w:rsidR="002F6856" w:rsidRPr="00690765">
        <w:rPr>
          <w:sz w:val="28"/>
          <w:szCs w:val="28"/>
        </w:rPr>
        <w:t xml:space="preserve"> субсидии </w:t>
      </w:r>
      <w:r w:rsidRPr="00690765">
        <w:rPr>
          <w:sz w:val="28"/>
          <w:szCs w:val="28"/>
        </w:rPr>
        <w:t>утверждены Законом Новосибирской области от</w:t>
      </w:r>
      <w:r w:rsidR="00E66A86">
        <w:rPr>
          <w:sz w:val="28"/>
          <w:szCs w:val="28"/>
        </w:rPr>
        <w:t xml:space="preserve"> 12.05.2020 №165-п</w:t>
      </w:r>
      <w:r w:rsidRPr="00690765">
        <w:rPr>
          <w:sz w:val="28"/>
          <w:szCs w:val="28"/>
        </w:rPr>
        <w:t xml:space="preserve"> «</w:t>
      </w:r>
      <w:r w:rsidR="00680100" w:rsidRPr="00690765">
        <w:rPr>
          <w:sz w:val="28"/>
          <w:szCs w:val="28"/>
        </w:rPr>
        <w:t>О внесении изменений в Закон Новосибирской области «Об областном бюджете Новосибирской области на 2020 год и плановый период 2021 и 2022 годов»».</w:t>
      </w:r>
    </w:p>
    <w:p w:rsidR="009C5F89" w:rsidRPr="00690765" w:rsidRDefault="009C5F89" w:rsidP="00393A53">
      <w:pPr>
        <w:pStyle w:val="a3"/>
        <w:ind w:firstLine="709"/>
        <w:rPr>
          <w:sz w:val="28"/>
          <w:szCs w:val="28"/>
        </w:rPr>
      </w:pPr>
      <w:r w:rsidRPr="00690765">
        <w:rPr>
          <w:sz w:val="28"/>
          <w:szCs w:val="28"/>
        </w:rPr>
        <w:t>Стоимость мероприятий Региональной программы не изменилась.</w:t>
      </w:r>
    </w:p>
    <w:p w:rsidR="005C0A2E" w:rsidRPr="00690765" w:rsidRDefault="005C0A2E" w:rsidP="00AB2578">
      <w:pPr>
        <w:spacing w:line="240" w:lineRule="auto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690765">
        <w:rPr>
          <w:sz w:val="28"/>
          <w:szCs w:val="28"/>
        </w:rPr>
        <w:t xml:space="preserve">Общий объем финансирования Региональной программы составляет </w:t>
      </w:r>
      <w:r w:rsidR="00607B0A" w:rsidRPr="00690765">
        <w:rPr>
          <w:sz w:val="28"/>
          <w:szCs w:val="28"/>
        </w:rPr>
        <w:t>6 319 870,48 </w:t>
      </w:r>
      <w:r w:rsidR="00EA717B" w:rsidRPr="00690765">
        <w:rPr>
          <w:sz w:val="28"/>
          <w:szCs w:val="28"/>
        </w:rPr>
        <w:t>тыс.</w:t>
      </w:r>
      <w:r w:rsidRPr="00690765">
        <w:rPr>
          <w:sz w:val="28"/>
          <w:szCs w:val="28"/>
        </w:rPr>
        <w:t xml:space="preserve"> руб.</w:t>
      </w:r>
      <w:r w:rsidR="007033B1" w:rsidRPr="00690765">
        <w:rPr>
          <w:sz w:val="28"/>
          <w:szCs w:val="28"/>
        </w:rPr>
        <w:t xml:space="preserve"> (</w:t>
      </w:r>
      <w:r w:rsidR="00AE66B4" w:rsidRPr="00690765">
        <w:rPr>
          <w:color w:val="000000"/>
          <w:sz w:val="28"/>
          <w:szCs w:val="28"/>
        </w:rPr>
        <w:t>без изменений</w:t>
      </w:r>
      <w:r w:rsidRPr="00690765">
        <w:rPr>
          <w:sz w:val="28"/>
          <w:szCs w:val="28"/>
        </w:rPr>
        <w:t>), в том числе за счет средств:</w:t>
      </w:r>
    </w:p>
    <w:p w:rsidR="005C0A2E" w:rsidRPr="00690765" w:rsidRDefault="005C0A2E" w:rsidP="00AB2578">
      <w:pPr>
        <w:spacing w:line="240" w:lineRule="auto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690765">
        <w:rPr>
          <w:color w:val="000000"/>
          <w:sz w:val="28"/>
          <w:szCs w:val="28"/>
        </w:rPr>
        <w:t>федерального бюджета –</w:t>
      </w:r>
      <w:r w:rsidR="00AB2578" w:rsidRPr="00690765">
        <w:rPr>
          <w:color w:val="000000"/>
          <w:sz w:val="28"/>
          <w:szCs w:val="28"/>
        </w:rPr>
        <w:t xml:space="preserve"> </w:t>
      </w:r>
      <w:r w:rsidR="00AB2578" w:rsidRPr="00690765">
        <w:rPr>
          <w:sz w:val="28"/>
          <w:szCs w:val="28"/>
        </w:rPr>
        <w:t>3 006 499,30</w:t>
      </w:r>
      <w:r w:rsidR="00AB2578" w:rsidRPr="00690765">
        <w:rPr>
          <w:rFonts w:ascii="Calibri" w:hAnsi="Calibri" w:cs="Calibri"/>
          <w:color w:val="000000"/>
          <w:sz w:val="28"/>
          <w:szCs w:val="28"/>
        </w:rPr>
        <w:t xml:space="preserve"> </w:t>
      </w:r>
      <w:r w:rsidR="00AB2578" w:rsidRPr="00690765">
        <w:rPr>
          <w:color w:val="000000"/>
          <w:sz w:val="28"/>
          <w:szCs w:val="28"/>
        </w:rPr>
        <w:t>тыс. р</w:t>
      </w:r>
      <w:r w:rsidR="007033B1" w:rsidRPr="00690765">
        <w:rPr>
          <w:color w:val="000000"/>
          <w:sz w:val="28"/>
          <w:szCs w:val="28"/>
        </w:rPr>
        <w:t>уб. (без изменений</w:t>
      </w:r>
      <w:r w:rsidRPr="00690765">
        <w:rPr>
          <w:color w:val="000000"/>
          <w:sz w:val="28"/>
          <w:szCs w:val="28"/>
        </w:rPr>
        <w:t>);</w:t>
      </w:r>
    </w:p>
    <w:p w:rsidR="005C0A2E" w:rsidRPr="00690765" w:rsidRDefault="00AB2578" w:rsidP="00AB2578">
      <w:pPr>
        <w:spacing w:line="240" w:lineRule="auto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690765">
        <w:rPr>
          <w:color w:val="000000"/>
          <w:sz w:val="28"/>
          <w:szCs w:val="28"/>
        </w:rPr>
        <w:lastRenderedPageBreak/>
        <w:t xml:space="preserve">областного бюджета – </w:t>
      </w:r>
      <w:r w:rsidR="00607B0A" w:rsidRPr="00690765">
        <w:rPr>
          <w:sz w:val="28"/>
          <w:szCs w:val="28"/>
        </w:rPr>
        <w:t>146 419,90</w:t>
      </w:r>
      <w:r w:rsidR="007033B1" w:rsidRPr="00690765">
        <w:rPr>
          <w:color w:val="000000"/>
          <w:sz w:val="28"/>
          <w:szCs w:val="28"/>
        </w:rPr>
        <w:t xml:space="preserve"> </w:t>
      </w:r>
      <w:r w:rsidRPr="00690765">
        <w:rPr>
          <w:color w:val="000000"/>
          <w:sz w:val="28"/>
          <w:szCs w:val="28"/>
        </w:rPr>
        <w:t>тыс.</w:t>
      </w:r>
      <w:r w:rsidR="000E75A8" w:rsidRPr="00690765">
        <w:rPr>
          <w:color w:val="000000"/>
          <w:sz w:val="28"/>
          <w:szCs w:val="28"/>
        </w:rPr>
        <w:t xml:space="preserve"> руб. (</w:t>
      </w:r>
      <w:r w:rsidR="00AE66B4" w:rsidRPr="00690765">
        <w:rPr>
          <w:color w:val="000000"/>
          <w:sz w:val="28"/>
          <w:szCs w:val="28"/>
        </w:rPr>
        <w:t>без изменений</w:t>
      </w:r>
      <w:r w:rsidR="005C0A2E" w:rsidRPr="00690765">
        <w:rPr>
          <w:color w:val="000000"/>
          <w:sz w:val="28"/>
          <w:szCs w:val="28"/>
        </w:rPr>
        <w:t>);</w:t>
      </w:r>
    </w:p>
    <w:p w:rsidR="005C0A2E" w:rsidRPr="00690765" w:rsidRDefault="005C0A2E" w:rsidP="00AB2578">
      <w:pPr>
        <w:spacing w:line="240" w:lineRule="auto"/>
        <w:ind w:firstLine="709"/>
        <w:jc w:val="both"/>
        <w:rPr>
          <w:color w:val="000000"/>
          <w:sz w:val="28"/>
          <w:szCs w:val="28"/>
        </w:rPr>
      </w:pPr>
      <w:r w:rsidRPr="00690765">
        <w:rPr>
          <w:color w:val="000000"/>
          <w:sz w:val="28"/>
          <w:szCs w:val="28"/>
        </w:rPr>
        <w:t xml:space="preserve">бюджетов муниципальных образований – </w:t>
      </w:r>
      <w:r w:rsidR="00607B0A" w:rsidRPr="00690765">
        <w:rPr>
          <w:color w:val="000000"/>
          <w:sz w:val="28"/>
          <w:szCs w:val="28"/>
        </w:rPr>
        <w:t xml:space="preserve">177 329,58 </w:t>
      </w:r>
      <w:r w:rsidR="00AB2578" w:rsidRPr="00690765">
        <w:rPr>
          <w:color w:val="000000"/>
          <w:sz w:val="28"/>
          <w:szCs w:val="28"/>
        </w:rPr>
        <w:t>тыс.</w:t>
      </w:r>
      <w:r w:rsidRPr="00690765">
        <w:rPr>
          <w:color w:val="000000"/>
          <w:sz w:val="28"/>
          <w:szCs w:val="28"/>
        </w:rPr>
        <w:t xml:space="preserve"> руб. (</w:t>
      </w:r>
      <w:r w:rsidR="00AE66B4" w:rsidRPr="00690765">
        <w:rPr>
          <w:color w:val="000000"/>
          <w:sz w:val="28"/>
          <w:szCs w:val="28"/>
        </w:rPr>
        <w:t>без изменений</w:t>
      </w:r>
      <w:r w:rsidRPr="00690765">
        <w:rPr>
          <w:color w:val="000000"/>
          <w:sz w:val="28"/>
          <w:szCs w:val="28"/>
        </w:rPr>
        <w:t>);</w:t>
      </w:r>
    </w:p>
    <w:p w:rsidR="005C0A2E" w:rsidRPr="00690765" w:rsidRDefault="005C0A2E" w:rsidP="00AB2578">
      <w:pPr>
        <w:spacing w:line="240" w:lineRule="auto"/>
        <w:ind w:firstLine="709"/>
        <w:jc w:val="both"/>
        <w:rPr>
          <w:color w:val="000000"/>
          <w:sz w:val="28"/>
          <w:szCs w:val="28"/>
        </w:rPr>
      </w:pPr>
      <w:r w:rsidRPr="00690765">
        <w:rPr>
          <w:color w:val="000000"/>
          <w:sz w:val="28"/>
          <w:szCs w:val="28"/>
        </w:rPr>
        <w:t xml:space="preserve">внебюджетных источников – </w:t>
      </w:r>
      <w:r w:rsidR="00BC59F4" w:rsidRPr="00690765">
        <w:rPr>
          <w:color w:val="000000"/>
          <w:sz w:val="28"/>
          <w:szCs w:val="28"/>
        </w:rPr>
        <w:t xml:space="preserve">2 989 621,70 </w:t>
      </w:r>
      <w:r w:rsidR="00AB2578" w:rsidRPr="00690765">
        <w:rPr>
          <w:color w:val="000000"/>
          <w:sz w:val="28"/>
          <w:szCs w:val="28"/>
        </w:rPr>
        <w:t>тыс. руб. (</w:t>
      </w:r>
      <w:r w:rsidR="00AE66B4" w:rsidRPr="00690765">
        <w:rPr>
          <w:color w:val="000000"/>
          <w:sz w:val="28"/>
          <w:szCs w:val="28"/>
        </w:rPr>
        <w:t>без изменений</w:t>
      </w:r>
      <w:r w:rsidRPr="00690765">
        <w:rPr>
          <w:color w:val="000000"/>
          <w:sz w:val="28"/>
          <w:szCs w:val="28"/>
        </w:rPr>
        <w:t>.).</w:t>
      </w:r>
    </w:p>
    <w:p w:rsidR="006D45CC" w:rsidRPr="00690765" w:rsidRDefault="006D45CC" w:rsidP="006D45CC">
      <w:pPr>
        <w:spacing w:line="24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90765">
        <w:rPr>
          <w:rFonts w:eastAsiaTheme="minorHAnsi"/>
          <w:sz w:val="28"/>
          <w:szCs w:val="28"/>
          <w:lang w:eastAsia="en-US"/>
        </w:rPr>
        <w:t xml:space="preserve">Конечные показатели региональной программы </w:t>
      </w:r>
      <w:r w:rsidRPr="00690765">
        <w:rPr>
          <w:sz w:val="28"/>
          <w:szCs w:val="28"/>
        </w:rPr>
        <w:t>для обеспечения поставленной цели по достижению до 2024 года показателей по доле населения, обеспеченного качественной питьевой водой из систем централизованного водоснабжения не менее 91,8%, городского населения не менее 99%, не изменились.</w:t>
      </w:r>
    </w:p>
    <w:p w:rsidR="00D4141A" w:rsidRPr="00690765" w:rsidRDefault="00D4141A" w:rsidP="00D4141A">
      <w:pPr>
        <w:spacing w:line="240" w:lineRule="auto"/>
        <w:ind w:firstLine="709"/>
        <w:jc w:val="both"/>
        <w:rPr>
          <w:sz w:val="28"/>
          <w:szCs w:val="28"/>
        </w:rPr>
      </w:pPr>
      <w:r w:rsidRPr="00690765">
        <w:rPr>
          <w:sz w:val="28"/>
          <w:szCs w:val="28"/>
        </w:rPr>
        <w:t xml:space="preserve">Изменения, вносимые в Региональную программу согласованы Управлением Роспотребнадзора по Новосибирской области письмом от </w:t>
      </w:r>
      <w:r w:rsidR="00FD7BC3">
        <w:rPr>
          <w:sz w:val="28"/>
          <w:szCs w:val="28"/>
        </w:rPr>
        <w:t>15</w:t>
      </w:r>
      <w:r w:rsidRPr="00690765">
        <w:rPr>
          <w:sz w:val="28"/>
          <w:szCs w:val="28"/>
        </w:rPr>
        <w:t>.</w:t>
      </w:r>
      <w:r w:rsidR="00FD7BC3">
        <w:rPr>
          <w:sz w:val="28"/>
          <w:szCs w:val="28"/>
        </w:rPr>
        <w:t>05</w:t>
      </w:r>
      <w:r w:rsidRPr="00690765">
        <w:rPr>
          <w:sz w:val="28"/>
          <w:szCs w:val="28"/>
        </w:rPr>
        <w:t>.2020 №</w:t>
      </w:r>
      <w:r w:rsidR="00FD7BC3">
        <w:rPr>
          <w:sz w:val="28"/>
          <w:szCs w:val="28"/>
        </w:rPr>
        <w:t xml:space="preserve"> 54-00-01/002-4208-2020</w:t>
      </w:r>
      <w:r w:rsidRPr="00690765">
        <w:rPr>
          <w:sz w:val="28"/>
          <w:szCs w:val="28"/>
        </w:rPr>
        <w:t>.</w:t>
      </w:r>
    </w:p>
    <w:p w:rsidR="00D4141A" w:rsidRDefault="00D4141A" w:rsidP="005F70D8">
      <w:pPr>
        <w:spacing w:line="240" w:lineRule="auto"/>
        <w:ind w:firstLine="0"/>
        <w:jc w:val="both"/>
        <w:rPr>
          <w:color w:val="000000"/>
          <w:sz w:val="28"/>
          <w:szCs w:val="28"/>
        </w:rPr>
      </w:pPr>
    </w:p>
    <w:p w:rsidR="005F70D8" w:rsidRPr="00AB2578" w:rsidRDefault="005F70D8" w:rsidP="005F70D8">
      <w:pPr>
        <w:spacing w:line="240" w:lineRule="auto"/>
        <w:ind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Приложение: на 2 л. в 1 экз.</w:t>
      </w:r>
    </w:p>
    <w:p w:rsidR="00DF30E1" w:rsidRDefault="00DF30E1" w:rsidP="00C63A97">
      <w:pPr>
        <w:pStyle w:val="a3"/>
        <w:jc w:val="center"/>
        <w:rPr>
          <w:sz w:val="27"/>
          <w:szCs w:val="27"/>
        </w:rPr>
      </w:pPr>
    </w:p>
    <w:p w:rsidR="00DF30E1" w:rsidRPr="0006745F" w:rsidRDefault="00DF30E1" w:rsidP="0047798B">
      <w:pPr>
        <w:pStyle w:val="a3"/>
        <w:rPr>
          <w:sz w:val="27"/>
          <w:szCs w:val="27"/>
        </w:rPr>
      </w:pPr>
    </w:p>
    <w:p w:rsidR="0058630B" w:rsidRDefault="0058630B" w:rsidP="008D51F3">
      <w:pPr>
        <w:autoSpaceDE w:val="0"/>
        <w:autoSpaceDN w:val="0"/>
        <w:adjustRightInd w:val="0"/>
        <w:spacing w:line="240" w:lineRule="auto"/>
        <w:ind w:firstLine="0"/>
        <w:jc w:val="both"/>
        <w:rPr>
          <w:color w:val="000000"/>
          <w:sz w:val="28"/>
          <w:szCs w:val="28"/>
        </w:rPr>
      </w:pPr>
    </w:p>
    <w:p w:rsidR="00FB01B2" w:rsidRDefault="00FB01B2" w:rsidP="008D51F3">
      <w:pPr>
        <w:autoSpaceDE w:val="0"/>
        <w:autoSpaceDN w:val="0"/>
        <w:adjustRightInd w:val="0"/>
        <w:spacing w:line="240" w:lineRule="auto"/>
        <w:ind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М</w:t>
      </w:r>
      <w:r w:rsidR="007726B3" w:rsidRPr="00902E4B">
        <w:rPr>
          <w:sz w:val="28"/>
          <w:szCs w:val="28"/>
        </w:rPr>
        <w:t>инист</w:t>
      </w:r>
      <w:r w:rsidR="00DF30E1">
        <w:rPr>
          <w:sz w:val="28"/>
          <w:szCs w:val="28"/>
        </w:rPr>
        <w:t>р</w:t>
      </w:r>
      <w:r>
        <w:rPr>
          <w:sz w:val="28"/>
          <w:szCs w:val="28"/>
        </w:rPr>
        <w:t xml:space="preserve"> </w:t>
      </w:r>
      <w:r w:rsidR="00BB1BFF">
        <w:rPr>
          <w:color w:val="000000"/>
          <w:sz w:val="28"/>
          <w:szCs w:val="28"/>
        </w:rPr>
        <w:t>жилищно-</w:t>
      </w:r>
      <w:r w:rsidR="004968D8">
        <w:rPr>
          <w:color w:val="000000"/>
          <w:sz w:val="28"/>
          <w:szCs w:val="28"/>
        </w:rPr>
        <w:t>коммунального</w:t>
      </w:r>
    </w:p>
    <w:p w:rsidR="00FB01B2" w:rsidRDefault="004968D8" w:rsidP="008D51F3">
      <w:pPr>
        <w:autoSpaceDE w:val="0"/>
        <w:autoSpaceDN w:val="0"/>
        <w:adjustRightInd w:val="0"/>
        <w:spacing w:line="240" w:lineRule="auto"/>
        <w:ind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6270AB">
        <w:rPr>
          <w:color w:val="000000"/>
          <w:sz w:val="28"/>
          <w:szCs w:val="28"/>
        </w:rPr>
        <w:t>х</w:t>
      </w:r>
      <w:r>
        <w:rPr>
          <w:color w:val="000000"/>
          <w:sz w:val="28"/>
          <w:szCs w:val="28"/>
        </w:rPr>
        <w:t>озяйства</w:t>
      </w:r>
      <w:r w:rsidR="00FB01B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 </w:t>
      </w:r>
      <w:r w:rsidR="008D51F3">
        <w:rPr>
          <w:color w:val="000000"/>
          <w:sz w:val="28"/>
          <w:szCs w:val="28"/>
        </w:rPr>
        <w:t>энергетики</w:t>
      </w:r>
    </w:p>
    <w:p w:rsidR="008D51F3" w:rsidRPr="00FB01B2" w:rsidRDefault="004968D8" w:rsidP="008D51F3">
      <w:pPr>
        <w:autoSpaceDE w:val="0"/>
        <w:autoSpaceDN w:val="0"/>
        <w:adjustRightInd w:val="0"/>
        <w:spacing w:line="240" w:lineRule="auto"/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 Новосибирской </w:t>
      </w:r>
      <w:r w:rsidR="008D51F3">
        <w:rPr>
          <w:color w:val="000000"/>
          <w:sz w:val="28"/>
          <w:szCs w:val="28"/>
        </w:rPr>
        <w:t xml:space="preserve">области                                   </w:t>
      </w:r>
      <w:r w:rsidR="00BB1BFF">
        <w:rPr>
          <w:color w:val="000000"/>
          <w:sz w:val="28"/>
          <w:szCs w:val="28"/>
        </w:rPr>
        <w:t xml:space="preserve">  </w:t>
      </w:r>
      <w:r w:rsidR="00FB01B2">
        <w:rPr>
          <w:color w:val="000000"/>
          <w:sz w:val="28"/>
          <w:szCs w:val="28"/>
        </w:rPr>
        <w:t xml:space="preserve">                                          Д.Н. Архипов</w:t>
      </w:r>
    </w:p>
    <w:p w:rsidR="00C96D01" w:rsidRDefault="00C96D01" w:rsidP="00CA7AA2">
      <w:pPr>
        <w:autoSpaceDE w:val="0"/>
        <w:autoSpaceDN w:val="0"/>
        <w:adjustRightInd w:val="0"/>
        <w:spacing w:line="240" w:lineRule="auto"/>
        <w:ind w:firstLine="0"/>
        <w:jc w:val="both"/>
        <w:rPr>
          <w:sz w:val="20"/>
          <w:szCs w:val="20"/>
        </w:rPr>
      </w:pPr>
    </w:p>
    <w:p w:rsidR="00C96D01" w:rsidRDefault="00C96D01" w:rsidP="00CA7AA2">
      <w:pPr>
        <w:autoSpaceDE w:val="0"/>
        <w:autoSpaceDN w:val="0"/>
        <w:adjustRightInd w:val="0"/>
        <w:spacing w:line="240" w:lineRule="auto"/>
        <w:ind w:firstLine="0"/>
        <w:jc w:val="both"/>
        <w:rPr>
          <w:sz w:val="20"/>
          <w:szCs w:val="20"/>
        </w:rPr>
      </w:pPr>
    </w:p>
    <w:p w:rsidR="00393A53" w:rsidRDefault="00393A53" w:rsidP="00816CD8">
      <w:pPr>
        <w:ind w:firstLine="0"/>
        <w:jc w:val="both"/>
        <w:rPr>
          <w:sz w:val="20"/>
          <w:szCs w:val="20"/>
        </w:rPr>
      </w:pPr>
    </w:p>
    <w:p w:rsidR="00393A53" w:rsidRDefault="00393A53" w:rsidP="00816CD8">
      <w:pPr>
        <w:ind w:firstLine="0"/>
        <w:jc w:val="both"/>
        <w:rPr>
          <w:sz w:val="20"/>
          <w:szCs w:val="20"/>
        </w:rPr>
      </w:pPr>
    </w:p>
    <w:p w:rsidR="00393A53" w:rsidRDefault="00393A53" w:rsidP="00816CD8">
      <w:pPr>
        <w:ind w:firstLine="0"/>
        <w:jc w:val="both"/>
        <w:rPr>
          <w:sz w:val="20"/>
          <w:szCs w:val="20"/>
        </w:rPr>
      </w:pPr>
    </w:p>
    <w:p w:rsidR="00393A53" w:rsidRDefault="00393A53" w:rsidP="00816CD8">
      <w:pPr>
        <w:ind w:firstLine="0"/>
        <w:jc w:val="both"/>
        <w:rPr>
          <w:sz w:val="20"/>
          <w:szCs w:val="20"/>
        </w:rPr>
      </w:pPr>
    </w:p>
    <w:p w:rsidR="00393A53" w:rsidRDefault="00393A53" w:rsidP="00816CD8">
      <w:pPr>
        <w:ind w:firstLine="0"/>
        <w:jc w:val="both"/>
        <w:rPr>
          <w:sz w:val="20"/>
          <w:szCs w:val="20"/>
        </w:rPr>
      </w:pPr>
    </w:p>
    <w:p w:rsidR="00393A53" w:rsidRDefault="00393A53" w:rsidP="00816CD8">
      <w:pPr>
        <w:ind w:firstLine="0"/>
        <w:jc w:val="both"/>
        <w:rPr>
          <w:sz w:val="20"/>
          <w:szCs w:val="20"/>
        </w:rPr>
      </w:pPr>
    </w:p>
    <w:p w:rsidR="00393A53" w:rsidRDefault="00393A53" w:rsidP="00816CD8">
      <w:pPr>
        <w:ind w:firstLine="0"/>
        <w:jc w:val="both"/>
        <w:rPr>
          <w:sz w:val="20"/>
          <w:szCs w:val="20"/>
        </w:rPr>
      </w:pPr>
    </w:p>
    <w:p w:rsidR="00393A53" w:rsidRDefault="00393A53" w:rsidP="00816CD8">
      <w:pPr>
        <w:ind w:firstLine="0"/>
        <w:jc w:val="both"/>
        <w:rPr>
          <w:sz w:val="20"/>
          <w:szCs w:val="20"/>
        </w:rPr>
      </w:pPr>
    </w:p>
    <w:p w:rsidR="00393A53" w:rsidRDefault="00393A53" w:rsidP="00816CD8">
      <w:pPr>
        <w:ind w:firstLine="0"/>
        <w:jc w:val="both"/>
        <w:rPr>
          <w:sz w:val="20"/>
          <w:szCs w:val="20"/>
        </w:rPr>
      </w:pPr>
    </w:p>
    <w:p w:rsidR="00393A53" w:rsidRDefault="00393A53" w:rsidP="00816CD8">
      <w:pPr>
        <w:ind w:firstLine="0"/>
        <w:jc w:val="both"/>
        <w:rPr>
          <w:sz w:val="20"/>
          <w:szCs w:val="20"/>
        </w:rPr>
      </w:pPr>
      <w:bookmarkStart w:id="2" w:name="_GoBack"/>
      <w:bookmarkEnd w:id="2"/>
    </w:p>
    <w:p w:rsidR="00393A53" w:rsidRDefault="00393A53" w:rsidP="00816CD8">
      <w:pPr>
        <w:ind w:firstLine="0"/>
        <w:jc w:val="both"/>
        <w:rPr>
          <w:sz w:val="20"/>
          <w:szCs w:val="20"/>
        </w:rPr>
      </w:pPr>
    </w:p>
    <w:p w:rsidR="00393A53" w:rsidRDefault="00393A53" w:rsidP="00816CD8">
      <w:pPr>
        <w:ind w:firstLine="0"/>
        <w:jc w:val="both"/>
        <w:rPr>
          <w:sz w:val="20"/>
          <w:szCs w:val="20"/>
        </w:rPr>
      </w:pPr>
    </w:p>
    <w:p w:rsidR="00BC59F4" w:rsidRDefault="00BC59F4" w:rsidP="00816CD8">
      <w:pPr>
        <w:ind w:firstLine="0"/>
        <w:jc w:val="both"/>
        <w:rPr>
          <w:sz w:val="20"/>
          <w:szCs w:val="20"/>
        </w:rPr>
      </w:pPr>
    </w:p>
    <w:p w:rsidR="00BC59F4" w:rsidRDefault="00BC59F4" w:rsidP="00816CD8">
      <w:pPr>
        <w:ind w:firstLine="0"/>
        <w:jc w:val="both"/>
        <w:rPr>
          <w:sz w:val="20"/>
          <w:szCs w:val="20"/>
        </w:rPr>
      </w:pPr>
    </w:p>
    <w:p w:rsidR="00BC59F4" w:rsidRDefault="00BC59F4" w:rsidP="00816CD8">
      <w:pPr>
        <w:ind w:firstLine="0"/>
        <w:jc w:val="both"/>
        <w:rPr>
          <w:sz w:val="20"/>
          <w:szCs w:val="20"/>
        </w:rPr>
      </w:pPr>
    </w:p>
    <w:p w:rsidR="00BC59F4" w:rsidRDefault="00BC59F4" w:rsidP="00816CD8">
      <w:pPr>
        <w:ind w:firstLine="0"/>
        <w:jc w:val="both"/>
        <w:rPr>
          <w:sz w:val="20"/>
          <w:szCs w:val="20"/>
        </w:rPr>
      </w:pPr>
    </w:p>
    <w:p w:rsidR="00BC59F4" w:rsidRDefault="00BC59F4" w:rsidP="00816CD8">
      <w:pPr>
        <w:ind w:firstLine="0"/>
        <w:jc w:val="both"/>
        <w:rPr>
          <w:sz w:val="20"/>
          <w:szCs w:val="20"/>
        </w:rPr>
      </w:pPr>
    </w:p>
    <w:p w:rsidR="00BC59F4" w:rsidRDefault="00BC59F4" w:rsidP="00816CD8">
      <w:pPr>
        <w:ind w:firstLine="0"/>
        <w:jc w:val="both"/>
        <w:rPr>
          <w:sz w:val="20"/>
          <w:szCs w:val="20"/>
        </w:rPr>
      </w:pPr>
    </w:p>
    <w:p w:rsidR="00BC59F4" w:rsidRDefault="00BC59F4" w:rsidP="00816CD8">
      <w:pPr>
        <w:ind w:firstLine="0"/>
        <w:jc w:val="both"/>
        <w:rPr>
          <w:sz w:val="20"/>
          <w:szCs w:val="20"/>
        </w:rPr>
      </w:pPr>
    </w:p>
    <w:p w:rsidR="00BC59F4" w:rsidRDefault="00BC59F4" w:rsidP="00816CD8">
      <w:pPr>
        <w:ind w:firstLine="0"/>
        <w:jc w:val="both"/>
        <w:rPr>
          <w:sz w:val="20"/>
          <w:szCs w:val="20"/>
        </w:rPr>
      </w:pPr>
    </w:p>
    <w:p w:rsidR="00BC59F4" w:rsidRDefault="00BC59F4" w:rsidP="00816CD8">
      <w:pPr>
        <w:ind w:firstLine="0"/>
        <w:jc w:val="both"/>
        <w:rPr>
          <w:sz w:val="20"/>
          <w:szCs w:val="20"/>
        </w:rPr>
      </w:pPr>
    </w:p>
    <w:p w:rsidR="00BC59F4" w:rsidRDefault="00BC59F4" w:rsidP="00816CD8">
      <w:pPr>
        <w:ind w:firstLine="0"/>
        <w:jc w:val="both"/>
        <w:rPr>
          <w:sz w:val="20"/>
          <w:szCs w:val="20"/>
        </w:rPr>
      </w:pPr>
    </w:p>
    <w:p w:rsidR="00BC59F4" w:rsidRDefault="00BC59F4" w:rsidP="00816CD8">
      <w:pPr>
        <w:ind w:firstLine="0"/>
        <w:jc w:val="both"/>
        <w:rPr>
          <w:sz w:val="20"/>
          <w:szCs w:val="20"/>
        </w:rPr>
      </w:pPr>
    </w:p>
    <w:p w:rsidR="00393A53" w:rsidRDefault="00393A53" w:rsidP="00816CD8">
      <w:pPr>
        <w:ind w:firstLine="0"/>
        <w:jc w:val="both"/>
        <w:rPr>
          <w:sz w:val="20"/>
          <w:szCs w:val="20"/>
        </w:rPr>
      </w:pPr>
    </w:p>
    <w:p w:rsidR="00816CD8" w:rsidRPr="007403A3" w:rsidRDefault="003E1929" w:rsidP="00816CD8">
      <w:pPr>
        <w:ind w:firstLine="0"/>
        <w:jc w:val="both"/>
        <w:rPr>
          <w:sz w:val="20"/>
          <w:szCs w:val="20"/>
        </w:rPr>
      </w:pPr>
      <w:r>
        <w:rPr>
          <w:sz w:val="20"/>
          <w:szCs w:val="20"/>
        </w:rPr>
        <w:t>Елена Викторовна</w:t>
      </w:r>
      <w:r w:rsidR="00816CD8" w:rsidRPr="007403A3">
        <w:rPr>
          <w:sz w:val="20"/>
          <w:szCs w:val="20"/>
        </w:rPr>
        <w:t xml:space="preserve"> Федорова</w:t>
      </w:r>
    </w:p>
    <w:p w:rsidR="00907BBD" w:rsidRPr="004F5E4D" w:rsidRDefault="00816CD8" w:rsidP="009540AF">
      <w:pPr>
        <w:ind w:firstLine="0"/>
        <w:jc w:val="both"/>
        <w:rPr>
          <w:sz w:val="20"/>
          <w:szCs w:val="20"/>
        </w:rPr>
      </w:pPr>
      <w:r>
        <w:rPr>
          <w:sz w:val="20"/>
          <w:szCs w:val="20"/>
        </w:rPr>
        <w:t>238 76 32</w:t>
      </w:r>
    </w:p>
    <w:sectPr w:rsidR="00907BBD" w:rsidRPr="004F5E4D" w:rsidSect="0047798B">
      <w:pgSz w:w="11906" w:h="16838" w:code="9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4ED7" w:rsidRDefault="00854ED7">
      <w:pPr>
        <w:spacing w:line="240" w:lineRule="auto"/>
      </w:pPr>
      <w:r>
        <w:separator/>
      </w:r>
    </w:p>
  </w:endnote>
  <w:endnote w:type="continuationSeparator" w:id="0">
    <w:p w:rsidR="00854ED7" w:rsidRDefault="00854E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4ED7" w:rsidRDefault="00854ED7">
      <w:pPr>
        <w:spacing w:line="240" w:lineRule="auto"/>
      </w:pPr>
      <w:r>
        <w:separator/>
      </w:r>
    </w:p>
  </w:footnote>
  <w:footnote w:type="continuationSeparator" w:id="0">
    <w:p w:rsidR="00854ED7" w:rsidRDefault="00854ED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46318E"/>
    <w:multiLevelType w:val="hybridMultilevel"/>
    <w:tmpl w:val="7A1C04D6"/>
    <w:lvl w:ilvl="0" w:tplc="9DC87E66">
      <w:start w:val="1"/>
      <w:numFmt w:val="decimal"/>
      <w:lvlText w:val="%1)"/>
      <w:lvlJc w:val="left"/>
      <w:pPr>
        <w:tabs>
          <w:tab w:val="num" w:pos="1713"/>
        </w:tabs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36255593"/>
    <w:multiLevelType w:val="hybridMultilevel"/>
    <w:tmpl w:val="CF8488C2"/>
    <w:lvl w:ilvl="0" w:tplc="B6B2515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D47"/>
    <w:rsid w:val="00001ACF"/>
    <w:rsid w:val="0000761D"/>
    <w:rsid w:val="000078F5"/>
    <w:rsid w:val="00007993"/>
    <w:rsid w:val="0001288A"/>
    <w:rsid w:val="00013FA7"/>
    <w:rsid w:val="00031E57"/>
    <w:rsid w:val="0004703A"/>
    <w:rsid w:val="0006058D"/>
    <w:rsid w:val="00063681"/>
    <w:rsid w:val="0006745F"/>
    <w:rsid w:val="00067EDF"/>
    <w:rsid w:val="000710EA"/>
    <w:rsid w:val="00071142"/>
    <w:rsid w:val="0007218F"/>
    <w:rsid w:val="00080A64"/>
    <w:rsid w:val="00080EF9"/>
    <w:rsid w:val="00091A73"/>
    <w:rsid w:val="000A509B"/>
    <w:rsid w:val="000A56B7"/>
    <w:rsid w:val="000B6D1E"/>
    <w:rsid w:val="000C25AD"/>
    <w:rsid w:val="000C4C15"/>
    <w:rsid w:val="000E0AE4"/>
    <w:rsid w:val="000E1BC5"/>
    <w:rsid w:val="000E75A8"/>
    <w:rsid w:val="000E792D"/>
    <w:rsid w:val="000F2733"/>
    <w:rsid w:val="000F40DA"/>
    <w:rsid w:val="00105576"/>
    <w:rsid w:val="00106947"/>
    <w:rsid w:val="00110890"/>
    <w:rsid w:val="00110E1B"/>
    <w:rsid w:val="00111E2A"/>
    <w:rsid w:val="001162ED"/>
    <w:rsid w:val="00117448"/>
    <w:rsid w:val="00117D8F"/>
    <w:rsid w:val="00120FD7"/>
    <w:rsid w:val="00122DC8"/>
    <w:rsid w:val="0013237F"/>
    <w:rsid w:val="00133BFD"/>
    <w:rsid w:val="00134939"/>
    <w:rsid w:val="00140EA7"/>
    <w:rsid w:val="001529E4"/>
    <w:rsid w:val="00153243"/>
    <w:rsid w:val="00164B17"/>
    <w:rsid w:val="001828E2"/>
    <w:rsid w:val="001854E1"/>
    <w:rsid w:val="0019337A"/>
    <w:rsid w:val="00193C15"/>
    <w:rsid w:val="001962C1"/>
    <w:rsid w:val="001B7061"/>
    <w:rsid w:val="001C018A"/>
    <w:rsid w:val="001D39E7"/>
    <w:rsid w:val="001D3AE0"/>
    <w:rsid w:val="001D4AEC"/>
    <w:rsid w:val="001D679F"/>
    <w:rsid w:val="001E058E"/>
    <w:rsid w:val="001F1D12"/>
    <w:rsid w:val="002224A9"/>
    <w:rsid w:val="002259D6"/>
    <w:rsid w:val="00227AFC"/>
    <w:rsid w:val="00235C53"/>
    <w:rsid w:val="002368C3"/>
    <w:rsid w:val="00236B3F"/>
    <w:rsid w:val="002442B3"/>
    <w:rsid w:val="00252CEE"/>
    <w:rsid w:val="002576A2"/>
    <w:rsid w:val="002611AA"/>
    <w:rsid w:val="002642E8"/>
    <w:rsid w:val="0027592B"/>
    <w:rsid w:val="002769D7"/>
    <w:rsid w:val="002821D2"/>
    <w:rsid w:val="00284F86"/>
    <w:rsid w:val="002959BC"/>
    <w:rsid w:val="00295DD3"/>
    <w:rsid w:val="002A1F4B"/>
    <w:rsid w:val="002A74FF"/>
    <w:rsid w:val="002B0D3F"/>
    <w:rsid w:val="002B2DAA"/>
    <w:rsid w:val="002B4F8A"/>
    <w:rsid w:val="002B54CF"/>
    <w:rsid w:val="002B6CC0"/>
    <w:rsid w:val="002C26E4"/>
    <w:rsid w:val="002C2CD2"/>
    <w:rsid w:val="002D3E1E"/>
    <w:rsid w:val="002D50D2"/>
    <w:rsid w:val="002E55C5"/>
    <w:rsid w:val="002E752C"/>
    <w:rsid w:val="002F4CC7"/>
    <w:rsid w:val="002F6856"/>
    <w:rsid w:val="002F7CE2"/>
    <w:rsid w:val="00315302"/>
    <w:rsid w:val="0031586F"/>
    <w:rsid w:val="00325228"/>
    <w:rsid w:val="003321FC"/>
    <w:rsid w:val="0034148C"/>
    <w:rsid w:val="00342937"/>
    <w:rsid w:val="003553DC"/>
    <w:rsid w:val="00361F1A"/>
    <w:rsid w:val="00366A97"/>
    <w:rsid w:val="00383AC1"/>
    <w:rsid w:val="00385240"/>
    <w:rsid w:val="00393A53"/>
    <w:rsid w:val="003A26A0"/>
    <w:rsid w:val="003B105A"/>
    <w:rsid w:val="003B2B9B"/>
    <w:rsid w:val="003C0A7B"/>
    <w:rsid w:val="003C480D"/>
    <w:rsid w:val="003E1929"/>
    <w:rsid w:val="003F26B1"/>
    <w:rsid w:val="003F28B6"/>
    <w:rsid w:val="00410D0C"/>
    <w:rsid w:val="00411EFE"/>
    <w:rsid w:val="00412D53"/>
    <w:rsid w:val="004325FA"/>
    <w:rsid w:val="00440720"/>
    <w:rsid w:val="00441ED5"/>
    <w:rsid w:val="0044306B"/>
    <w:rsid w:val="004503B1"/>
    <w:rsid w:val="00450AC0"/>
    <w:rsid w:val="00450CC8"/>
    <w:rsid w:val="00453D93"/>
    <w:rsid w:val="00456339"/>
    <w:rsid w:val="00474F65"/>
    <w:rsid w:val="0047798B"/>
    <w:rsid w:val="00490018"/>
    <w:rsid w:val="004968D8"/>
    <w:rsid w:val="00497F61"/>
    <w:rsid w:val="004A3DED"/>
    <w:rsid w:val="004B0BB5"/>
    <w:rsid w:val="004B172D"/>
    <w:rsid w:val="004B2213"/>
    <w:rsid w:val="004B7B80"/>
    <w:rsid w:val="004C127E"/>
    <w:rsid w:val="004C31CF"/>
    <w:rsid w:val="004C69B3"/>
    <w:rsid w:val="004D02C8"/>
    <w:rsid w:val="004D5B7F"/>
    <w:rsid w:val="004D6616"/>
    <w:rsid w:val="004E3FD4"/>
    <w:rsid w:val="004E6F9E"/>
    <w:rsid w:val="004F5E4D"/>
    <w:rsid w:val="004F7A19"/>
    <w:rsid w:val="00500E0A"/>
    <w:rsid w:val="00505B68"/>
    <w:rsid w:val="0052081C"/>
    <w:rsid w:val="00521E0D"/>
    <w:rsid w:val="005227A2"/>
    <w:rsid w:val="00531C4F"/>
    <w:rsid w:val="00532CEC"/>
    <w:rsid w:val="00536B71"/>
    <w:rsid w:val="0053739A"/>
    <w:rsid w:val="0054174D"/>
    <w:rsid w:val="00545AC6"/>
    <w:rsid w:val="00547038"/>
    <w:rsid w:val="00551E75"/>
    <w:rsid w:val="00553740"/>
    <w:rsid w:val="0055424B"/>
    <w:rsid w:val="00561CF9"/>
    <w:rsid w:val="00564370"/>
    <w:rsid w:val="005677BC"/>
    <w:rsid w:val="005738C3"/>
    <w:rsid w:val="00574F17"/>
    <w:rsid w:val="00580034"/>
    <w:rsid w:val="0058377A"/>
    <w:rsid w:val="0058630B"/>
    <w:rsid w:val="00597124"/>
    <w:rsid w:val="005A0802"/>
    <w:rsid w:val="005A1260"/>
    <w:rsid w:val="005A3976"/>
    <w:rsid w:val="005A3FA9"/>
    <w:rsid w:val="005B27FC"/>
    <w:rsid w:val="005B49A9"/>
    <w:rsid w:val="005B61BA"/>
    <w:rsid w:val="005C0A2E"/>
    <w:rsid w:val="005C6BF8"/>
    <w:rsid w:val="005D35CC"/>
    <w:rsid w:val="005D7CA5"/>
    <w:rsid w:val="005E036D"/>
    <w:rsid w:val="005E2120"/>
    <w:rsid w:val="005E37A5"/>
    <w:rsid w:val="005E6057"/>
    <w:rsid w:val="005F54FF"/>
    <w:rsid w:val="005F70D8"/>
    <w:rsid w:val="00600C97"/>
    <w:rsid w:val="00607319"/>
    <w:rsid w:val="00607B0A"/>
    <w:rsid w:val="00612700"/>
    <w:rsid w:val="006236F1"/>
    <w:rsid w:val="006270AB"/>
    <w:rsid w:val="0062759C"/>
    <w:rsid w:val="00635E27"/>
    <w:rsid w:val="00637965"/>
    <w:rsid w:val="00642743"/>
    <w:rsid w:val="0064390F"/>
    <w:rsid w:val="00652F7B"/>
    <w:rsid w:val="00656C12"/>
    <w:rsid w:val="00662507"/>
    <w:rsid w:val="006659C2"/>
    <w:rsid w:val="00670BC9"/>
    <w:rsid w:val="006721A4"/>
    <w:rsid w:val="00672696"/>
    <w:rsid w:val="00680100"/>
    <w:rsid w:val="006854A9"/>
    <w:rsid w:val="00685D00"/>
    <w:rsid w:val="0069040C"/>
    <w:rsid w:val="00690765"/>
    <w:rsid w:val="0069311F"/>
    <w:rsid w:val="006A4953"/>
    <w:rsid w:val="006B76A5"/>
    <w:rsid w:val="006D45CC"/>
    <w:rsid w:val="006E1D5B"/>
    <w:rsid w:val="006F6FB9"/>
    <w:rsid w:val="006F7895"/>
    <w:rsid w:val="007033B1"/>
    <w:rsid w:val="0070462F"/>
    <w:rsid w:val="00706E71"/>
    <w:rsid w:val="00707748"/>
    <w:rsid w:val="00721736"/>
    <w:rsid w:val="00722888"/>
    <w:rsid w:val="007305AC"/>
    <w:rsid w:val="00736C83"/>
    <w:rsid w:val="00736CF1"/>
    <w:rsid w:val="00736E0E"/>
    <w:rsid w:val="00745420"/>
    <w:rsid w:val="007473CD"/>
    <w:rsid w:val="00764906"/>
    <w:rsid w:val="007661A3"/>
    <w:rsid w:val="0077077A"/>
    <w:rsid w:val="00771529"/>
    <w:rsid w:val="007726B3"/>
    <w:rsid w:val="007947B7"/>
    <w:rsid w:val="00797A08"/>
    <w:rsid w:val="007A387A"/>
    <w:rsid w:val="007A695F"/>
    <w:rsid w:val="007A781D"/>
    <w:rsid w:val="007B1D48"/>
    <w:rsid w:val="007B5369"/>
    <w:rsid w:val="007B6698"/>
    <w:rsid w:val="007D1F82"/>
    <w:rsid w:val="007D335F"/>
    <w:rsid w:val="007D4C53"/>
    <w:rsid w:val="007D5E0E"/>
    <w:rsid w:val="007E02E8"/>
    <w:rsid w:val="007E23C1"/>
    <w:rsid w:val="007E2CFF"/>
    <w:rsid w:val="007F2DB8"/>
    <w:rsid w:val="007F3E86"/>
    <w:rsid w:val="00800847"/>
    <w:rsid w:val="008103BF"/>
    <w:rsid w:val="00811C40"/>
    <w:rsid w:val="00815453"/>
    <w:rsid w:val="00816373"/>
    <w:rsid w:val="00816CD8"/>
    <w:rsid w:val="00823D0C"/>
    <w:rsid w:val="00825916"/>
    <w:rsid w:val="00843DB7"/>
    <w:rsid w:val="00846665"/>
    <w:rsid w:val="008536FB"/>
    <w:rsid w:val="00854ED7"/>
    <w:rsid w:val="008554AD"/>
    <w:rsid w:val="00862DBF"/>
    <w:rsid w:val="00875061"/>
    <w:rsid w:val="008812C8"/>
    <w:rsid w:val="00882657"/>
    <w:rsid w:val="00891240"/>
    <w:rsid w:val="0089319B"/>
    <w:rsid w:val="008A6B53"/>
    <w:rsid w:val="008B128A"/>
    <w:rsid w:val="008C2723"/>
    <w:rsid w:val="008C4596"/>
    <w:rsid w:val="008D2CDE"/>
    <w:rsid w:val="008D51F3"/>
    <w:rsid w:val="008D5BB0"/>
    <w:rsid w:val="008D682D"/>
    <w:rsid w:val="008E31FB"/>
    <w:rsid w:val="008F310E"/>
    <w:rsid w:val="008F319D"/>
    <w:rsid w:val="008F5771"/>
    <w:rsid w:val="009007EA"/>
    <w:rsid w:val="00900A0C"/>
    <w:rsid w:val="009024A6"/>
    <w:rsid w:val="00907BBD"/>
    <w:rsid w:val="00914135"/>
    <w:rsid w:val="00915F8C"/>
    <w:rsid w:val="009203C3"/>
    <w:rsid w:val="0093045A"/>
    <w:rsid w:val="009435F5"/>
    <w:rsid w:val="009446B7"/>
    <w:rsid w:val="009540AF"/>
    <w:rsid w:val="00960D50"/>
    <w:rsid w:val="00970A54"/>
    <w:rsid w:val="00973B45"/>
    <w:rsid w:val="00984E15"/>
    <w:rsid w:val="00986C66"/>
    <w:rsid w:val="00987C07"/>
    <w:rsid w:val="00996840"/>
    <w:rsid w:val="00997A16"/>
    <w:rsid w:val="009A4799"/>
    <w:rsid w:val="009A7280"/>
    <w:rsid w:val="009B28BE"/>
    <w:rsid w:val="009B59E0"/>
    <w:rsid w:val="009C29A5"/>
    <w:rsid w:val="009C44C9"/>
    <w:rsid w:val="009C5614"/>
    <w:rsid w:val="009C5F89"/>
    <w:rsid w:val="009D7A17"/>
    <w:rsid w:val="009E126C"/>
    <w:rsid w:val="009E141E"/>
    <w:rsid w:val="009F0248"/>
    <w:rsid w:val="009F2BF1"/>
    <w:rsid w:val="009F398F"/>
    <w:rsid w:val="009F6F64"/>
    <w:rsid w:val="009F72F2"/>
    <w:rsid w:val="009F7D7C"/>
    <w:rsid w:val="00A00C4A"/>
    <w:rsid w:val="00A0313C"/>
    <w:rsid w:val="00A05E8B"/>
    <w:rsid w:val="00A153FD"/>
    <w:rsid w:val="00A2278A"/>
    <w:rsid w:val="00A262DF"/>
    <w:rsid w:val="00A2697F"/>
    <w:rsid w:val="00A308C5"/>
    <w:rsid w:val="00A326E1"/>
    <w:rsid w:val="00A36B59"/>
    <w:rsid w:val="00A373BA"/>
    <w:rsid w:val="00A37B06"/>
    <w:rsid w:val="00A4031F"/>
    <w:rsid w:val="00A432C2"/>
    <w:rsid w:val="00A43E18"/>
    <w:rsid w:val="00A55BB7"/>
    <w:rsid w:val="00A73CCF"/>
    <w:rsid w:val="00A80389"/>
    <w:rsid w:val="00A863CE"/>
    <w:rsid w:val="00A8685A"/>
    <w:rsid w:val="00A9527C"/>
    <w:rsid w:val="00A9642B"/>
    <w:rsid w:val="00A97D87"/>
    <w:rsid w:val="00AA2C6E"/>
    <w:rsid w:val="00AA7375"/>
    <w:rsid w:val="00AB0656"/>
    <w:rsid w:val="00AB2578"/>
    <w:rsid w:val="00AB6920"/>
    <w:rsid w:val="00AC1E59"/>
    <w:rsid w:val="00AC671A"/>
    <w:rsid w:val="00AC7A35"/>
    <w:rsid w:val="00AC7FDC"/>
    <w:rsid w:val="00AD617D"/>
    <w:rsid w:val="00AD7E58"/>
    <w:rsid w:val="00AE018A"/>
    <w:rsid w:val="00AE10CB"/>
    <w:rsid w:val="00AE66B4"/>
    <w:rsid w:val="00AF1418"/>
    <w:rsid w:val="00AF321F"/>
    <w:rsid w:val="00AF4F59"/>
    <w:rsid w:val="00AF76A4"/>
    <w:rsid w:val="00B16B13"/>
    <w:rsid w:val="00B5034A"/>
    <w:rsid w:val="00B61249"/>
    <w:rsid w:val="00B648BA"/>
    <w:rsid w:val="00B76EBC"/>
    <w:rsid w:val="00B817E0"/>
    <w:rsid w:val="00B84B8A"/>
    <w:rsid w:val="00B85BDB"/>
    <w:rsid w:val="00B8642A"/>
    <w:rsid w:val="00B9580C"/>
    <w:rsid w:val="00BA0892"/>
    <w:rsid w:val="00BA3743"/>
    <w:rsid w:val="00BA73CC"/>
    <w:rsid w:val="00BB1BFF"/>
    <w:rsid w:val="00BB602F"/>
    <w:rsid w:val="00BB645A"/>
    <w:rsid w:val="00BB670F"/>
    <w:rsid w:val="00BC3DDF"/>
    <w:rsid w:val="00BC42D8"/>
    <w:rsid w:val="00BC47A2"/>
    <w:rsid w:val="00BC59F4"/>
    <w:rsid w:val="00BC6CF9"/>
    <w:rsid w:val="00BD111F"/>
    <w:rsid w:val="00BD25A9"/>
    <w:rsid w:val="00BE58DD"/>
    <w:rsid w:val="00BF6F57"/>
    <w:rsid w:val="00BF7EAA"/>
    <w:rsid w:val="00C15B38"/>
    <w:rsid w:val="00C20C8E"/>
    <w:rsid w:val="00C30F58"/>
    <w:rsid w:val="00C423DD"/>
    <w:rsid w:val="00C461AE"/>
    <w:rsid w:val="00C47A22"/>
    <w:rsid w:val="00C5483D"/>
    <w:rsid w:val="00C563DB"/>
    <w:rsid w:val="00C565B7"/>
    <w:rsid w:val="00C63A97"/>
    <w:rsid w:val="00C65574"/>
    <w:rsid w:val="00C66A18"/>
    <w:rsid w:val="00C66D66"/>
    <w:rsid w:val="00C76A37"/>
    <w:rsid w:val="00C77D47"/>
    <w:rsid w:val="00C873A3"/>
    <w:rsid w:val="00C96D01"/>
    <w:rsid w:val="00C96FA9"/>
    <w:rsid w:val="00CA6E0C"/>
    <w:rsid w:val="00CA7AA2"/>
    <w:rsid w:val="00CB1B91"/>
    <w:rsid w:val="00CB38CB"/>
    <w:rsid w:val="00CB53D8"/>
    <w:rsid w:val="00CB55DD"/>
    <w:rsid w:val="00CC1F8D"/>
    <w:rsid w:val="00CD13D8"/>
    <w:rsid w:val="00CD545C"/>
    <w:rsid w:val="00CD7E22"/>
    <w:rsid w:val="00CE69D6"/>
    <w:rsid w:val="00CE6AB7"/>
    <w:rsid w:val="00CF02A1"/>
    <w:rsid w:val="00CF7BED"/>
    <w:rsid w:val="00D03EE6"/>
    <w:rsid w:val="00D213B1"/>
    <w:rsid w:val="00D27CA7"/>
    <w:rsid w:val="00D27FDD"/>
    <w:rsid w:val="00D311AB"/>
    <w:rsid w:val="00D31902"/>
    <w:rsid w:val="00D34369"/>
    <w:rsid w:val="00D4141A"/>
    <w:rsid w:val="00D47E28"/>
    <w:rsid w:val="00D53C3E"/>
    <w:rsid w:val="00D65049"/>
    <w:rsid w:val="00D73214"/>
    <w:rsid w:val="00D7583B"/>
    <w:rsid w:val="00D76583"/>
    <w:rsid w:val="00D8347C"/>
    <w:rsid w:val="00D84983"/>
    <w:rsid w:val="00D87F35"/>
    <w:rsid w:val="00D92F21"/>
    <w:rsid w:val="00DA5B2B"/>
    <w:rsid w:val="00DA77C0"/>
    <w:rsid w:val="00DB2001"/>
    <w:rsid w:val="00DB3D56"/>
    <w:rsid w:val="00DB4340"/>
    <w:rsid w:val="00DB5EB5"/>
    <w:rsid w:val="00DB7C0D"/>
    <w:rsid w:val="00DD272A"/>
    <w:rsid w:val="00DD67B2"/>
    <w:rsid w:val="00DD6F9F"/>
    <w:rsid w:val="00DD751C"/>
    <w:rsid w:val="00DE039E"/>
    <w:rsid w:val="00DE1E93"/>
    <w:rsid w:val="00DE285A"/>
    <w:rsid w:val="00DE2A19"/>
    <w:rsid w:val="00DE5881"/>
    <w:rsid w:val="00DE61A2"/>
    <w:rsid w:val="00DF0203"/>
    <w:rsid w:val="00DF30E1"/>
    <w:rsid w:val="00DF3E49"/>
    <w:rsid w:val="00E00234"/>
    <w:rsid w:val="00E00BB7"/>
    <w:rsid w:val="00E11571"/>
    <w:rsid w:val="00E16B6D"/>
    <w:rsid w:val="00E2096A"/>
    <w:rsid w:val="00E27AFA"/>
    <w:rsid w:val="00E36889"/>
    <w:rsid w:val="00E40F7A"/>
    <w:rsid w:val="00E429EF"/>
    <w:rsid w:val="00E469D6"/>
    <w:rsid w:val="00E61E14"/>
    <w:rsid w:val="00E66A86"/>
    <w:rsid w:val="00E66DB5"/>
    <w:rsid w:val="00E73322"/>
    <w:rsid w:val="00E86BDA"/>
    <w:rsid w:val="00E90181"/>
    <w:rsid w:val="00E91646"/>
    <w:rsid w:val="00E9434D"/>
    <w:rsid w:val="00EA5E91"/>
    <w:rsid w:val="00EA717B"/>
    <w:rsid w:val="00EB2540"/>
    <w:rsid w:val="00EB36D9"/>
    <w:rsid w:val="00EB37C2"/>
    <w:rsid w:val="00EC11E4"/>
    <w:rsid w:val="00EC3050"/>
    <w:rsid w:val="00EC3BAE"/>
    <w:rsid w:val="00EC7F9D"/>
    <w:rsid w:val="00ED3A98"/>
    <w:rsid w:val="00ED742D"/>
    <w:rsid w:val="00EE2276"/>
    <w:rsid w:val="00EE22C1"/>
    <w:rsid w:val="00EE494A"/>
    <w:rsid w:val="00F02C4E"/>
    <w:rsid w:val="00F166F0"/>
    <w:rsid w:val="00F25854"/>
    <w:rsid w:val="00F26D14"/>
    <w:rsid w:val="00F41C3B"/>
    <w:rsid w:val="00F53C27"/>
    <w:rsid w:val="00F609CA"/>
    <w:rsid w:val="00F64363"/>
    <w:rsid w:val="00F8099F"/>
    <w:rsid w:val="00F840FD"/>
    <w:rsid w:val="00F86D9C"/>
    <w:rsid w:val="00F924F5"/>
    <w:rsid w:val="00F929D3"/>
    <w:rsid w:val="00F92C5C"/>
    <w:rsid w:val="00F93E27"/>
    <w:rsid w:val="00FA34C5"/>
    <w:rsid w:val="00FA3E64"/>
    <w:rsid w:val="00FA570E"/>
    <w:rsid w:val="00FB01B2"/>
    <w:rsid w:val="00FB08A1"/>
    <w:rsid w:val="00FB51BB"/>
    <w:rsid w:val="00FB5DE0"/>
    <w:rsid w:val="00FC009B"/>
    <w:rsid w:val="00FC5A28"/>
    <w:rsid w:val="00FC7494"/>
    <w:rsid w:val="00FD0457"/>
    <w:rsid w:val="00FD26E9"/>
    <w:rsid w:val="00FD77E0"/>
    <w:rsid w:val="00FD7BC3"/>
    <w:rsid w:val="00FE3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B568E8"/>
  <w15:chartTrackingRefBased/>
  <w15:docId w15:val="{B9885CF2-3415-463D-8184-E8D95BAC3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D47"/>
    <w:pPr>
      <w:spacing w:line="300" w:lineRule="auto"/>
      <w:ind w:firstLine="72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C77D47"/>
    <w:pPr>
      <w:keepNext/>
      <w:autoSpaceDE w:val="0"/>
      <w:autoSpaceDN w:val="0"/>
      <w:spacing w:line="240" w:lineRule="auto"/>
      <w:ind w:firstLine="0"/>
      <w:jc w:val="center"/>
      <w:outlineLvl w:val="0"/>
    </w:pPr>
    <w:rPr>
      <w:b/>
      <w:bCs/>
      <w:sz w:val="28"/>
      <w:szCs w:val="28"/>
    </w:rPr>
  </w:style>
  <w:style w:type="paragraph" w:styleId="a3">
    <w:name w:val="Body Text"/>
    <w:basedOn w:val="a"/>
    <w:rsid w:val="00C77D47"/>
    <w:pPr>
      <w:spacing w:line="240" w:lineRule="auto"/>
      <w:ind w:firstLine="0"/>
      <w:jc w:val="both"/>
    </w:pPr>
  </w:style>
  <w:style w:type="paragraph" w:styleId="3">
    <w:name w:val="Body Text Indent 3"/>
    <w:basedOn w:val="a"/>
    <w:rsid w:val="00C77D47"/>
    <w:pPr>
      <w:spacing w:line="240" w:lineRule="auto"/>
      <w:ind w:right="-143" w:firstLine="709"/>
      <w:jc w:val="both"/>
    </w:pPr>
    <w:rPr>
      <w:sz w:val="28"/>
      <w:szCs w:val="28"/>
    </w:rPr>
  </w:style>
  <w:style w:type="paragraph" w:customStyle="1" w:styleId="ConsNormal">
    <w:name w:val="ConsNormal"/>
    <w:rsid w:val="00C77D47"/>
    <w:pPr>
      <w:widowControl w:val="0"/>
      <w:snapToGrid w:val="0"/>
      <w:ind w:firstLine="720"/>
    </w:pPr>
    <w:rPr>
      <w:rFonts w:ascii="Arial" w:hAnsi="Arial" w:cs="Arial"/>
    </w:rPr>
  </w:style>
  <w:style w:type="paragraph" w:customStyle="1" w:styleId="2">
    <w:name w:val="заголовок 2"/>
    <w:basedOn w:val="a"/>
    <w:next w:val="a"/>
    <w:rsid w:val="00C77D47"/>
    <w:pPr>
      <w:keepNext/>
      <w:spacing w:line="240" w:lineRule="auto"/>
      <w:ind w:firstLine="0"/>
      <w:outlineLvl w:val="1"/>
    </w:pPr>
    <w:rPr>
      <w:sz w:val="28"/>
      <w:szCs w:val="28"/>
    </w:rPr>
  </w:style>
  <w:style w:type="paragraph" w:customStyle="1" w:styleId="ConsPlusTitle">
    <w:name w:val="ConsPlusTitle"/>
    <w:rsid w:val="0049001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Balloon Text"/>
    <w:basedOn w:val="a"/>
    <w:semiHidden/>
    <w:rsid w:val="006B76A5"/>
    <w:rPr>
      <w:rFonts w:ascii="Tahoma" w:hAnsi="Tahoma" w:cs="Tahoma"/>
      <w:sz w:val="16"/>
      <w:szCs w:val="16"/>
    </w:rPr>
  </w:style>
  <w:style w:type="paragraph" w:customStyle="1" w:styleId="10">
    <w:name w:val="Знак Знак1 Знак Знак Знак Знак"/>
    <w:basedOn w:val="a"/>
    <w:rsid w:val="00B84B8A"/>
    <w:pPr>
      <w:widowControl w:val="0"/>
      <w:adjustRightInd w:val="0"/>
      <w:spacing w:after="160" w:line="240" w:lineRule="exact"/>
      <w:ind w:firstLine="0"/>
      <w:jc w:val="right"/>
    </w:pPr>
    <w:rPr>
      <w:sz w:val="20"/>
      <w:szCs w:val="20"/>
      <w:lang w:val="en-GB" w:eastAsia="en-US"/>
    </w:rPr>
  </w:style>
  <w:style w:type="character" w:styleId="a5">
    <w:name w:val="Hyperlink"/>
    <w:rsid w:val="00AA7375"/>
    <w:rPr>
      <w:color w:val="0000FF"/>
      <w:u w:val="single"/>
    </w:rPr>
  </w:style>
  <w:style w:type="paragraph" w:customStyle="1" w:styleId="ConsPlusNormal">
    <w:name w:val="ConsPlusNormal"/>
    <w:rsid w:val="00DF30E1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</TotalTime>
  <Pages>2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 СТРОИТЕЛЬСТВА И ЖИЛИЩНО-КОММУНАЛЬНОГО ХОЗЯЙСТВА НОВОСИБИРСКОЙ ОБЛАСТИ</vt:lpstr>
    </vt:vector>
  </TitlesOfParts>
  <Company>nso</Company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СТРОИТЕЛЬСТВА И ЖИЛИЩНО-КОММУНАЛЬНОГО ХОЗЯЙСТВА НОВОСИБИРСКОЙ ОБЛАСТИ</dc:title>
  <dc:subject/>
  <dc:creator>user</dc:creator>
  <cp:keywords/>
  <cp:lastModifiedBy>admin</cp:lastModifiedBy>
  <cp:revision>41</cp:revision>
  <cp:lastPrinted>2019-02-19T07:21:00Z</cp:lastPrinted>
  <dcterms:created xsi:type="dcterms:W3CDTF">2019-06-11T02:18:00Z</dcterms:created>
  <dcterms:modified xsi:type="dcterms:W3CDTF">2020-05-15T08:47:00Z</dcterms:modified>
</cp:coreProperties>
</file>