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7989" w:rsidRPr="00DB0391" w:rsidRDefault="00027989" w:rsidP="00027989">
      <w:pPr>
        <w:autoSpaceDN w:val="0"/>
        <w:ind w:left="5954"/>
        <w:jc w:val="center"/>
        <w:rPr>
          <w:sz w:val="28"/>
          <w:szCs w:val="28"/>
        </w:rPr>
      </w:pPr>
      <w:bookmarkStart w:id="0" w:name="_GoBack"/>
      <w:bookmarkEnd w:id="0"/>
      <w:r w:rsidRPr="00DB0391">
        <w:rPr>
          <w:sz w:val="28"/>
          <w:szCs w:val="28"/>
        </w:rPr>
        <w:t>ПРИЛОЖЕНИЕ № </w:t>
      </w:r>
      <w:r w:rsidR="0042253E">
        <w:rPr>
          <w:sz w:val="28"/>
          <w:szCs w:val="28"/>
        </w:rPr>
        <w:t>2</w:t>
      </w:r>
    </w:p>
    <w:p w:rsidR="00027989" w:rsidRPr="00DB0391" w:rsidRDefault="00027989" w:rsidP="00027989">
      <w:pPr>
        <w:autoSpaceDN w:val="0"/>
        <w:ind w:left="5954"/>
        <w:jc w:val="center"/>
        <w:rPr>
          <w:sz w:val="28"/>
          <w:szCs w:val="28"/>
        </w:rPr>
      </w:pPr>
      <w:r w:rsidRPr="00DB0391">
        <w:rPr>
          <w:sz w:val="28"/>
          <w:szCs w:val="28"/>
        </w:rPr>
        <w:t>к постановлению Правительства</w:t>
      </w:r>
    </w:p>
    <w:p w:rsidR="00027989" w:rsidRPr="00DB0391" w:rsidRDefault="00027989" w:rsidP="00027989">
      <w:pPr>
        <w:autoSpaceDN w:val="0"/>
        <w:ind w:left="5954"/>
        <w:jc w:val="center"/>
        <w:rPr>
          <w:sz w:val="28"/>
          <w:szCs w:val="28"/>
        </w:rPr>
      </w:pPr>
      <w:r w:rsidRPr="00DB0391">
        <w:rPr>
          <w:sz w:val="28"/>
          <w:szCs w:val="28"/>
        </w:rPr>
        <w:t>Новосибирской области</w:t>
      </w:r>
    </w:p>
    <w:p w:rsidR="00586BDB" w:rsidRPr="00DB0391" w:rsidRDefault="00586BDB" w:rsidP="00027989">
      <w:pPr>
        <w:autoSpaceDN w:val="0"/>
        <w:ind w:left="5954"/>
        <w:jc w:val="center"/>
        <w:rPr>
          <w:sz w:val="28"/>
          <w:szCs w:val="28"/>
        </w:rPr>
      </w:pPr>
    </w:p>
    <w:p w:rsidR="00586BDB" w:rsidRPr="00DB0391" w:rsidRDefault="00586BDB" w:rsidP="00027989">
      <w:pPr>
        <w:autoSpaceDN w:val="0"/>
        <w:ind w:left="5954"/>
        <w:jc w:val="center"/>
        <w:rPr>
          <w:sz w:val="28"/>
          <w:szCs w:val="28"/>
        </w:rPr>
      </w:pPr>
    </w:p>
    <w:p w:rsidR="004B2E79" w:rsidRPr="00DB0391" w:rsidRDefault="004B2E79">
      <w:pPr>
        <w:pStyle w:val="ConsPlusNormal"/>
        <w:ind w:firstLine="540"/>
        <w:jc w:val="both"/>
        <w:rPr>
          <w:rFonts w:ascii="Times New Roman" w:hAnsi="Times New Roman" w:cs="Times New Roman"/>
        </w:rPr>
      </w:pPr>
    </w:p>
    <w:p w:rsidR="0042253E" w:rsidRPr="0042253E" w:rsidRDefault="0042253E" w:rsidP="0042253E">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w:t>
      </w:r>
      <w:r w:rsidRPr="0042253E">
        <w:rPr>
          <w:rFonts w:ascii="Times New Roman" w:hAnsi="Times New Roman" w:cs="Times New Roman"/>
          <w:sz w:val="28"/>
          <w:szCs w:val="28"/>
        </w:rPr>
        <w:t>VI. Ресурсное обеспечение государственной программы</w:t>
      </w:r>
    </w:p>
    <w:p w:rsidR="0042253E" w:rsidRDefault="0042253E" w:rsidP="0042253E">
      <w:pPr>
        <w:pStyle w:val="ConsPlusNormal"/>
        <w:ind w:firstLine="540"/>
        <w:jc w:val="both"/>
        <w:rPr>
          <w:rFonts w:ascii="Times New Roman" w:hAnsi="Times New Roman" w:cs="Times New Roman"/>
          <w:sz w:val="28"/>
          <w:szCs w:val="28"/>
        </w:rPr>
      </w:pPr>
    </w:p>
    <w:p w:rsidR="0042253E" w:rsidRPr="0042253E" w:rsidRDefault="0042253E" w:rsidP="0042253E">
      <w:pPr>
        <w:pStyle w:val="ConsPlusNormal"/>
        <w:ind w:firstLine="540"/>
        <w:jc w:val="both"/>
        <w:rPr>
          <w:rFonts w:ascii="Times New Roman" w:hAnsi="Times New Roman" w:cs="Times New Roman"/>
          <w:sz w:val="28"/>
          <w:szCs w:val="28"/>
        </w:rPr>
      </w:pPr>
    </w:p>
    <w:p w:rsidR="0042253E" w:rsidRPr="0042253E" w:rsidRDefault="0042253E" w:rsidP="0042253E">
      <w:pPr>
        <w:pStyle w:val="ConsPlusNormal"/>
        <w:ind w:firstLine="709"/>
        <w:jc w:val="both"/>
        <w:rPr>
          <w:rFonts w:ascii="Times New Roman" w:hAnsi="Times New Roman" w:cs="Times New Roman"/>
          <w:sz w:val="28"/>
          <w:szCs w:val="28"/>
        </w:rPr>
      </w:pPr>
      <w:r w:rsidRPr="0042253E">
        <w:rPr>
          <w:rFonts w:ascii="Times New Roman" w:hAnsi="Times New Roman" w:cs="Times New Roman"/>
          <w:sz w:val="28"/>
          <w:szCs w:val="28"/>
        </w:rPr>
        <w:t>57.</w:t>
      </w:r>
      <w:r w:rsidR="00074EA8">
        <w:rPr>
          <w:rFonts w:ascii="Times New Roman" w:hAnsi="Times New Roman" w:cs="Times New Roman"/>
          <w:sz w:val="28"/>
          <w:szCs w:val="28"/>
        </w:rPr>
        <w:t> </w:t>
      </w:r>
      <w:proofErr w:type="gramStart"/>
      <w:r w:rsidR="00074EA8">
        <w:rPr>
          <w:rFonts w:ascii="Times New Roman" w:hAnsi="Times New Roman" w:cs="Times New Roman"/>
          <w:sz w:val="28"/>
          <w:szCs w:val="28"/>
        </w:rPr>
        <w:t>Р</w:t>
      </w:r>
      <w:r w:rsidRPr="0042253E">
        <w:rPr>
          <w:rFonts w:ascii="Times New Roman" w:hAnsi="Times New Roman" w:cs="Times New Roman"/>
          <w:sz w:val="28"/>
          <w:szCs w:val="28"/>
        </w:rPr>
        <w:t>еализация мероприятий государственной программы осуществляется за счет средств областного бюджета Новосибирской области, включая предоставленную областному бюджету Новосибирской области субвенцию из федерального бюджета на осуществление переданного полномочия Российской Федерации по осуществлению социальных выплат гражданам, признанным в установленном порядке безработными (далее - субвенция из федерального бюджета), и субсидию из федерального бюджета на реализацию дополнительных мероприятий в сфере занятости населения (далее - субсидия из федерального</w:t>
      </w:r>
      <w:proofErr w:type="gramEnd"/>
      <w:r w:rsidRPr="0042253E">
        <w:rPr>
          <w:rFonts w:ascii="Times New Roman" w:hAnsi="Times New Roman" w:cs="Times New Roman"/>
          <w:sz w:val="28"/>
          <w:szCs w:val="28"/>
        </w:rPr>
        <w:t xml:space="preserve"> бюджета).</w:t>
      </w:r>
    </w:p>
    <w:p w:rsidR="0042253E" w:rsidRPr="0042253E" w:rsidRDefault="0042253E" w:rsidP="0042253E">
      <w:pPr>
        <w:pStyle w:val="ConsPlusNormal"/>
        <w:ind w:firstLine="709"/>
        <w:jc w:val="both"/>
        <w:rPr>
          <w:rFonts w:ascii="Times New Roman" w:hAnsi="Times New Roman" w:cs="Times New Roman"/>
          <w:sz w:val="28"/>
          <w:szCs w:val="28"/>
        </w:rPr>
      </w:pPr>
      <w:r w:rsidRPr="0042253E">
        <w:rPr>
          <w:rFonts w:ascii="Times New Roman" w:hAnsi="Times New Roman" w:cs="Times New Roman"/>
          <w:sz w:val="28"/>
          <w:szCs w:val="28"/>
        </w:rPr>
        <w:t>58</w:t>
      </w:r>
      <w:r w:rsidR="00975CC5">
        <w:rPr>
          <w:rFonts w:ascii="Times New Roman" w:hAnsi="Times New Roman" w:cs="Times New Roman"/>
          <w:sz w:val="28"/>
          <w:szCs w:val="28"/>
        </w:rPr>
        <w:t>. </w:t>
      </w:r>
      <w:r w:rsidRPr="0042253E">
        <w:rPr>
          <w:rFonts w:ascii="Times New Roman" w:hAnsi="Times New Roman" w:cs="Times New Roman"/>
          <w:sz w:val="28"/>
          <w:szCs w:val="28"/>
        </w:rPr>
        <w:t>Общий объем финансирования государственной программы составляет 1</w:t>
      </w:r>
      <w:r w:rsidR="00A155B1">
        <w:rPr>
          <w:rFonts w:ascii="Times New Roman" w:hAnsi="Times New Roman" w:cs="Times New Roman"/>
          <w:sz w:val="28"/>
          <w:szCs w:val="28"/>
        </w:rPr>
        <w:t>0</w:t>
      </w:r>
      <w:r w:rsidR="009D7349">
        <w:rPr>
          <w:rFonts w:ascii="Times New Roman" w:hAnsi="Times New Roman" w:cs="Times New Roman"/>
          <w:sz w:val="28"/>
          <w:szCs w:val="28"/>
        </w:rPr>
        <w:t>261313</w:t>
      </w:r>
      <w:r w:rsidRPr="0042253E">
        <w:rPr>
          <w:rFonts w:ascii="Times New Roman" w:hAnsi="Times New Roman" w:cs="Times New Roman"/>
          <w:sz w:val="28"/>
          <w:szCs w:val="28"/>
        </w:rPr>
        <w:t>,</w:t>
      </w:r>
      <w:r w:rsidR="009D7349">
        <w:rPr>
          <w:rFonts w:ascii="Times New Roman" w:hAnsi="Times New Roman" w:cs="Times New Roman"/>
          <w:sz w:val="28"/>
          <w:szCs w:val="28"/>
        </w:rPr>
        <w:t>9</w:t>
      </w:r>
      <w:r w:rsidRPr="0042253E">
        <w:rPr>
          <w:rFonts w:ascii="Times New Roman" w:hAnsi="Times New Roman" w:cs="Times New Roman"/>
          <w:sz w:val="28"/>
          <w:szCs w:val="28"/>
        </w:rPr>
        <w:t xml:space="preserve"> тыс. рублей, в том числе:</w:t>
      </w:r>
    </w:p>
    <w:p w:rsidR="0042253E" w:rsidRPr="0042253E" w:rsidRDefault="0042253E" w:rsidP="0042253E">
      <w:pPr>
        <w:pStyle w:val="ConsPlusNormal"/>
        <w:ind w:firstLine="709"/>
        <w:jc w:val="both"/>
        <w:rPr>
          <w:rFonts w:ascii="Times New Roman" w:hAnsi="Times New Roman" w:cs="Times New Roman"/>
          <w:sz w:val="28"/>
          <w:szCs w:val="28"/>
        </w:rPr>
      </w:pPr>
      <w:r w:rsidRPr="0042253E">
        <w:rPr>
          <w:rFonts w:ascii="Times New Roman" w:hAnsi="Times New Roman" w:cs="Times New Roman"/>
          <w:sz w:val="28"/>
          <w:szCs w:val="28"/>
        </w:rPr>
        <w:t>1)</w:t>
      </w:r>
      <w:r w:rsidR="00242BD8">
        <w:rPr>
          <w:rFonts w:ascii="Times New Roman" w:hAnsi="Times New Roman" w:cs="Times New Roman"/>
          <w:sz w:val="28"/>
          <w:szCs w:val="28"/>
        </w:rPr>
        <w:t> </w:t>
      </w:r>
      <w:r w:rsidR="00A155B1">
        <w:rPr>
          <w:rFonts w:ascii="Times New Roman" w:hAnsi="Times New Roman" w:cs="Times New Roman"/>
          <w:sz w:val="28"/>
          <w:szCs w:val="28"/>
        </w:rPr>
        <w:t>3</w:t>
      </w:r>
      <w:r w:rsidR="009D7349">
        <w:rPr>
          <w:rFonts w:ascii="Times New Roman" w:hAnsi="Times New Roman" w:cs="Times New Roman"/>
          <w:sz w:val="28"/>
          <w:szCs w:val="28"/>
        </w:rPr>
        <w:t>455771</w:t>
      </w:r>
      <w:r w:rsidRPr="0042253E">
        <w:rPr>
          <w:rFonts w:ascii="Times New Roman" w:hAnsi="Times New Roman" w:cs="Times New Roman"/>
          <w:sz w:val="28"/>
          <w:szCs w:val="28"/>
        </w:rPr>
        <w:t>,</w:t>
      </w:r>
      <w:r w:rsidR="009D7349">
        <w:rPr>
          <w:rFonts w:ascii="Times New Roman" w:hAnsi="Times New Roman" w:cs="Times New Roman"/>
          <w:sz w:val="28"/>
          <w:szCs w:val="28"/>
        </w:rPr>
        <w:t>8</w:t>
      </w:r>
      <w:r w:rsidRPr="0042253E">
        <w:rPr>
          <w:rFonts w:ascii="Times New Roman" w:hAnsi="Times New Roman" w:cs="Times New Roman"/>
          <w:sz w:val="28"/>
          <w:szCs w:val="28"/>
        </w:rPr>
        <w:t xml:space="preserve"> тыс. рублей - средства областного бюджета Новосибирской области;</w:t>
      </w:r>
    </w:p>
    <w:p w:rsidR="0042253E" w:rsidRPr="0042253E" w:rsidRDefault="0042253E" w:rsidP="0042253E">
      <w:pPr>
        <w:pStyle w:val="ConsPlusNormal"/>
        <w:ind w:firstLine="709"/>
        <w:jc w:val="both"/>
        <w:rPr>
          <w:rFonts w:ascii="Times New Roman" w:hAnsi="Times New Roman" w:cs="Times New Roman"/>
          <w:sz w:val="28"/>
          <w:szCs w:val="28"/>
        </w:rPr>
      </w:pPr>
      <w:r w:rsidRPr="0042253E">
        <w:rPr>
          <w:rFonts w:ascii="Times New Roman" w:hAnsi="Times New Roman" w:cs="Times New Roman"/>
          <w:sz w:val="28"/>
          <w:szCs w:val="28"/>
        </w:rPr>
        <w:t>2</w:t>
      </w:r>
      <w:r w:rsidRPr="00242BD8">
        <w:rPr>
          <w:rFonts w:ascii="Times New Roman" w:hAnsi="Times New Roman" w:cs="Times New Roman"/>
          <w:sz w:val="28"/>
          <w:szCs w:val="28"/>
        </w:rPr>
        <w:t>)</w:t>
      </w:r>
      <w:r w:rsidR="00242BD8" w:rsidRPr="00242BD8">
        <w:rPr>
          <w:rFonts w:ascii="Times New Roman" w:hAnsi="Times New Roman" w:cs="Times New Roman"/>
          <w:sz w:val="28"/>
          <w:szCs w:val="28"/>
        </w:rPr>
        <w:t> </w:t>
      </w:r>
      <w:r w:rsidR="00A155B1">
        <w:rPr>
          <w:rFonts w:ascii="Times New Roman" w:hAnsi="Times New Roman" w:cs="Times New Roman"/>
          <w:sz w:val="28"/>
          <w:szCs w:val="28"/>
        </w:rPr>
        <w:t>5506239</w:t>
      </w:r>
      <w:r w:rsidR="00A155B1" w:rsidRPr="00DB0391">
        <w:rPr>
          <w:rFonts w:ascii="Times New Roman" w:hAnsi="Times New Roman" w:cs="Times New Roman"/>
          <w:sz w:val="28"/>
          <w:szCs w:val="28"/>
        </w:rPr>
        <w:t>,</w:t>
      </w:r>
      <w:r w:rsidR="00A155B1">
        <w:rPr>
          <w:rFonts w:ascii="Times New Roman" w:hAnsi="Times New Roman" w:cs="Times New Roman"/>
          <w:sz w:val="28"/>
          <w:szCs w:val="28"/>
        </w:rPr>
        <w:t>3</w:t>
      </w:r>
      <w:r w:rsidRPr="0042253E">
        <w:rPr>
          <w:rFonts w:ascii="Times New Roman" w:hAnsi="Times New Roman" w:cs="Times New Roman"/>
          <w:sz w:val="28"/>
          <w:szCs w:val="28"/>
        </w:rPr>
        <w:t xml:space="preserve"> тыс. рублей - средства субвенции из федерального бюджета на социальную поддержку безработных граждан;</w:t>
      </w:r>
    </w:p>
    <w:p w:rsidR="0042253E" w:rsidRPr="0042253E" w:rsidRDefault="0042253E" w:rsidP="0042253E">
      <w:pPr>
        <w:pStyle w:val="ConsPlusNormal"/>
        <w:ind w:firstLine="709"/>
        <w:jc w:val="both"/>
        <w:rPr>
          <w:rFonts w:ascii="Times New Roman" w:hAnsi="Times New Roman" w:cs="Times New Roman"/>
          <w:sz w:val="28"/>
          <w:szCs w:val="28"/>
        </w:rPr>
      </w:pPr>
      <w:r w:rsidRPr="0042253E">
        <w:rPr>
          <w:rFonts w:ascii="Times New Roman" w:hAnsi="Times New Roman" w:cs="Times New Roman"/>
          <w:sz w:val="28"/>
          <w:szCs w:val="28"/>
        </w:rPr>
        <w:t>3)</w:t>
      </w:r>
      <w:r w:rsidR="00242BD8">
        <w:rPr>
          <w:rFonts w:ascii="Times New Roman" w:hAnsi="Times New Roman" w:cs="Times New Roman"/>
          <w:sz w:val="28"/>
          <w:szCs w:val="28"/>
        </w:rPr>
        <w:t> </w:t>
      </w:r>
      <w:r w:rsidRPr="0042253E">
        <w:rPr>
          <w:rFonts w:ascii="Times New Roman" w:hAnsi="Times New Roman" w:cs="Times New Roman"/>
          <w:sz w:val="28"/>
          <w:szCs w:val="28"/>
        </w:rPr>
        <w:t>14087,3 тыс. рублей - средства субсидии из федерального бюджета;</w:t>
      </w:r>
    </w:p>
    <w:p w:rsidR="0042253E" w:rsidRPr="0042253E" w:rsidRDefault="0042253E" w:rsidP="0042253E">
      <w:pPr>
        <w:pStyle w:val="ConsPlusNormal"/>
        <w:ind w:firstLine="709"/>
        <w:jc w:val="both"/>
        <w:rPr>
          <w:rFonts w:ascii="Times New Roman" w:hAnsi="Times New Roman" w:cs="Times New Roman"/>
          <w:sz w:val="28"/>
          <w:szCs w:val="28"/>
        </w:rPr>
      </w:pPr>
      <w:r w:rsidRPr="0042253E">
        <w:rPr>
          <w:rFonts w:ascii="Times New Roman" w:hAnsi="Times New Roman" w:cs="Times New Roman"/>
          <w:sz w:val="28"/>
          <w:szCs w:val="28"/>
        </w:rPr>
        <w:t>4)</w:t>
      </w:r>
      <w:r w:rsidR="00242BD8">
        <w:rPr>
          <w:rFonts w:ascii="Times New Roman" w:hAnsi="Times New Roman" w:cs="Times New Roman"/>
          <w:sz w:val="28"/>
          <w:szCs w:val="28"/>
        </w:rPr>
        <w:t> </w:t>
      </w:r>
      <w:r w:rsidRPr="0042253E">
        <w:rPr>
          <w:rFonts w:ascii="Times New Roman" w:hAnsi="Times New Roman" w:cs="Times New Roman"/>
          <w:sz w:val="28"/>
          <w:szCs w:val="28"/>
        </w:rPr>
        <w:t>24722,0 тыс. рублей - средства местных бюджетов;</w:t>
      </w:r>
    </w:p>
    <w:p w:rsidR="0042253E" w:rsidRDefault="0042253E" w:rsidP="0042253E">
      <w:pPr>
        <w:pStyle w:val="ConsPlusNormal"/>
        <w:ind w:firstLine="709"/>
        <w:jc w:val="both"/>
        <w:rPr>
          <w:rFonts w:ascii="Times New Roman" w:hAnsi="Times New Roman" w:cs="Times New Roman"/>
          <w:sz w:val="28"/>
          <w:szCs w:val="28"/>
        </w:rPr>
      </w:pPr>
      <w:r w:rsidRPr="0042253E">
        <w:rPr>
          <w:rFonts w:ascii="Times New Roman" w:hAnsi="Times New Roman" w:cs="Times New Roman"/>
          <w:sz w:val="28"/>
          <w:szCs w:val="28"/>
        </w:rPr>
        <w:t>5)</w:t>
      </w:r>
      <w:r w:rsidR="00242BD8">
        <w:rPr>
          <w:rFonts w:ascii="Times New Roman" w:hAnsi="Times New Roman" w:cs="Times New Roman"/>
          <w:sz w:val="28"/>
          <w:szCs w:val="28"/>
        </w:rPr>
        <w:t> </w:t>
      </w:r>
      <w:r w:rsidRPr="0042253E">
        <w:rPr>
          <w:rFonts w:ascii="Times New Roman" w:hAnsi="Times New Roman" w:cs="Times New Roman"/>
          <w:sz w:val="28"/>
          <w:szCs w:val="28"/>
        </w:rPr>
        <w:t>1</w:t>
      </w:r>
      <w:r w:rsidR="00A155B1">
        <w:rPr>
          <w:rFonts w:ascii="Times New Roman" w:hAnsi="Times New Roman" w:cs="Times New Roman"/>
          <w:sz w:val="28"/>
          <w:szCs w:val="28"/>
        </w:rPr>
        <w:t>260493</w:t>
      </w:r>
      <w:r w:rsidRPr="0042253E">
        <w:rPr>
          <w:rFonts w:ascii="Times New Roman" w:hAnsi="Times New Roman" w:cs="Times New Roman"/>
          <w:sz w:val="28"/>
          <w:szCs w:val="28"/>
        </w:rPr>
        <w:t>,</w:t>
      </w:r>
      <w:r w:rsidR="00A155B1">
        <w:rPr>
          <w:rFonts w:ascii="Times New Roman" w:hAnsi="Times New Roman" w:cs="Times New Roman"/>
          <w:sz w:val="28"/>
          <w:szCs w:val="28"/>
        </w:rPr>
        <w:t>5</w:t>
      </w:r>
      <w:r w:rsidRPr="0042253E">
        <w:rPr>
          <w:rFonts w:ascii="Times New Roman" w:hAnsi="Times New Roman" w:cs="Times New Roman"/>
          <w:sz w:val="28"/>
          <w:szCs w:val="28"/>
        </w:rPr>
        <w:t xml:space="preserve"> тыс. рублей - средства из внебюджетных источников.</w:t>
      </w:r>
    </w:p>
    <w:p w:rsidR="0025481F" w:rsidRPr="0025481F" w:rsidRDefault="0025481F" w:rsidP="0025481F">
      <w:pPr>
        <w:widowControl w:val="0"/>
        <w:autoSpaceDE w:val="0"/>
        <w:autoSpaceDN w:val="0"/>
        <w:adjustRightInd w:val="0"/>
        <w:ind w:firstLine="709"/>
        <w:jc w:val="both"/>
        <w:rPr>
          <w:sz w:val="28"/>
          <w:szCs w:val="28"/>
        </w:rPr>
      </w:pPr>
      <w:proofErr w:type="spellStart"/>
      <w:r w:rsidRPr="0025481F">
        <w:rPr>
          <w:sz w:val="28"/>
          <w:szCs w:val="28"/>
        </w:rPr>
        <w:t>Справочно</w:t>
      </w:r>
      <w:proofErr w:type="spellEnd"/>
      <w:r w:rsidRPr="0025481F">
        <w:rPr>
          <w:sz w:val="28"/>
          <w:szCs w:val="28"/>
        </w:rPr>
        <w:t>:</w:t>
      </w:r>
    </w:p>
    <w:p w:rsidR="0025481F" w:rsidRPr="0025481F" w:rsidRDefault="0025481F" w:rsidP="0025481F">
      <w:pPr>
        <w:pStyle w:val="ConsPlusNormal"/>
        <w:ind w:firstLine="709"/>
        <w:jc w:val="both"/>
        <w:rPr>
          <w:rFonts w:ascii="Times New Roman" w:hAnsi="Times New Roman" w:cs="Times New Roman"/>
          <w:sz w:val="28"/>
          <w:szCs w:val="28"/>
        </w:rPr>
      </w:pPr>
      <w:r w:rsidRPr="0025481F">
        <w:rPr>
          <w:rFonts w:ascii="Times New Roman" w:hAnsi="Times New Roman" w:cs="Times New Roman"/>
          <w:sz w:val="28"/>
          <w:szCs w:val="28"/>
        </w:rPr>
        <w:t>Мин</w:t>
      </w:r>
      <w:r w:rsidR="00713300">
        <w:rPr>
          <w:rFonts w:ascii="Times New Roman" w:hAnsi="Times New Roman" w:cs="Times New Roman"/>
          <w:sz w:val="28"/>
          <w:szCs w:val="28"/>
        </w:rPr>
        <w:t xml:space="preserve">истерство </w:t>
      </w:r>
      <w:r w:rsidRPr="0025481F">
        <w:rPr>
          <w:rFonts w:ascii="Times New Roman" w:hAnsi="Times New Roman" w:cs="Times New Roman"/>
          <w:sz w:val="28"/>
          <w:szCs w:val="28"/>
        </w:rPr>
        <w:t xml:space="preserve">образования Новосибирской области (в рамках государственной программы </w:t>
      </w:r>
      <w:r w:rsidRPr="0025481F">
        <w:rPr>
          <w:rFonts w:ascii="Times New Roman" w:hAnsi="Times New Roman" w:cs="Times New Roman"/>
          <w:sz w:val="28"/>
          <w:szCs w:val="28"/>
          <w:lang w:eastAsia="en-US"/>
        </w:rPr>
        <w:t>«Региональная программа развития среднего профессионального образования Новосибирской области на 2015 - 2020 годы»)</w:t>
      </w:r>
      <w:r w:rsidRPr="0025481F">
        <w:rPr>
          <w:rFonts w:ascii="Times New Roman" w:hAnsi="Times New Roman" w:cs="Times New Roman"/>
          <w:sz w:val="28"/>
          <w:szCs w:val="28"/>
        </w:rPr>
        <w:t xml:space="preserve"> – </w:t>
      </w:r>
      <w:r w:rsidR="00AE0ECC">
        <w:rPr>
          <w:rFonts w:ascii="Times New Roman" w:hAnsi="Times New Roman" w:cs="Times New Roman"/>
          <w:sz w:val="28"/>
          <w:szCs w:val="28"/>
        </w:rPr>
        <w:t>5</w:t>
      </w:r>
      <w:r w:rsidR="004A525D" w:rsidRPr="006B3716">
        <w:rPr>
          <w:rFonts w:ascii="Times New Roman" w:hAnsi="Times New Roman" w:cs="Times New Roman"/>
          <w:sz w:val="28"/>
          <w:szCs w:val="28"/>
        </w:rPr>
        <w:t>270</w:t>
      </w:r>
      <w:r w:rsidRPr="006B3716">
        <w:rPr>
          <w:rFonts w:ascii="Times New Roman" w:hAnsi="Times New Roman" w:cs="Times New Roman"/>
          <w:sz w:val="28"/>
          <w:szCs w:val="28"/>
        </w:rPr>
        <w:t>,</w:t>
      </w:r>
      <w:r w:rsidR="004A525D" w:rsidRPr="006B3716">
        <w:rPr>
          <w:rFonts w:ascii="Times New Roman" w:hAnsi="Times New Roman" w:cs="Times New Roman"/>
          <w:sz w:val="28"/>
          <w:szCs w:val="28"/>
        </w:rPr>
        <w:t>9</w:t>
      </w:r>
      <w:r w:rsidRPr="006B3716">
        <w:rPr>
          <w:rFonts w:ascii="Times New Roman" w:hAnsi="Times New Roman" w:cs="Times New Roman"/>
          <w:sz w:val="28"/>
          <w:szCs w:val="28"/>
        </w:rPr>
        <w:t xml:space="preserve"> тыс. руб</w:t>
      </w:r>
      <w:r w:rsidR="006B5AAD" w:rsidRPr="006B3716">
        <w:rPr>
          <w:rFonts w:ascii="Times New Roman" w:hAnsi="Times New Roman" w:cs="Times New Roman"/>
          <w:sz w:val="28"/>
          <w:szCs w:val="28"/>
        </w:rPr>
        <w:t xml:space="preserve">лей на 2018-2020 годы </w:t>
      </w:r>
      <w:r w:rsidRPr="006B3716">
        <w:rPr>
          <w:rFonts w:ascii="Times New Roman" w:hAnsi="Times New Roman" w:cs="Times New Roman"/>
          <w:sz w:val="28"/>
          <w:szCs w:val="28"/>
        </w:rPr>
        <w:t>за счет средств областного бюджета Новосибирской области.</w:t>
      </w:r>
    </w:p>
    <w:p w:rsidR="0042253E" w:rsidRPr="0042253E" w:rsidRDefault="0042253E" w:rsidP="0042253E">
      <w:pPr>
        <w:pStyle w:val="ConsPlusNormal"/>
        <w:ind w:firstLine="709"/>
        <w:jc w:val="both"/>
        <w:rPr>
          <w:rFonts w:ascii="Times New Roman" w:hAnsi="Times New Roman" w:cs="Times New Roman"/>
          <w:sz w:val="28"/>
          <w:szCs w:val="28"/>
        </w:rPr>
      </w:pPr>
      <w:r w:rsidRPr="0042253E">
        <w:rPr>
          <w:rFonts w:ascii="Times New Roman" w:hAnsi="Times New Roman" w:cs="Times New Roman"/>
          <w:sz w:val="28"/>
          <w:szCs w:val="28"/>
        </w:rPr>
        <w:t>59.</w:t>
      </w:r>
      <w:r w:rsidR="00074EA8">
        <w:rPr>
          <w:rFonts w:ascii="Times New Roman" w:hAnsi="Times New Roman" w:cs="Times New Roman"/>
          <w:sz w:val="28"/>
          <w:szCs w:val="28"/>
        </w:rPr>
        <w:t> </w:t>
      </w:r>
      <w:r w:rsidRPr="0042253E">
        <w:rPr>
          <w:rFonts w:ascii="Times New Roman" w:hAnsi="Times New Roman" w:cs="Times New Roman"/>
          <w:sz w:val="28"/>
          <w:szCs w:val="28"/>
        </w:rPr>
        <w:t xml:space="preserve">Объем финансового обеспечения на реализацию </w:t>
      </w:r>
      <w:r>
        <w:rPr>
          <w:rFonts w:ascii="Times New Roman" w:hAnsi="Times New Roman" w:cs="Times New Roman"/>
          <w:sz w:val="28"/>
          <w:szCs w:val="28"/>
        </w:rPr>
        <w:t xml:space="preserve">Подпрограммы 1 </w:t>
      </w:r>
      <w:r w:rsidRPr="0042253E">
        <w:rPr>
          <w:rFonts w:ascii="Times New Roman" w:hAnsi="Times New Roman" w:cs="Times New Roman"/>
          <w:sz w:val="28"/>
          <w:szCs w:val="28"/>
        </w:rPr>
        <w:t xml:space="preserve">составляет </w:t>
      </w:r>
      <w:r w:rsidR="00A155B1">
        <w:rPr>
          <w:rFonts w:ascii="Times New Roman" w:hAnsi="Times New Roman" w:cs="Times New Roman"/>
          <w:sz w:val="28"/>
          <w:szCs w:val="28"/>
        </w:rPr>
        <w:t>8937063</w:t>
      </w:r>
      <w:r w:rsidRPr="0042253E">
        <w:rPr>
          <w:rFonts w:ascii="Times New Roman" w:hAnsi="Times New Roman" w:cs="Times New Roman"/>
          <w:sz w:val="28"/>
          <w:szCs w:val="28"/>
        </w:rPr>
        <w:t>,</w:t>
      </w:r>
      <w:r w:rsidR="00A155B1">
        <w:rPr>
          <w:rFonts w:ascii="Times New Roman" w:hAnsi="Times New Roman" w:cs="Times New Roman"/>
          <w:sz w:val="28"/>
          <w:szCs w:val="28"/>
        </w:rPr>
        <w:t>6</w:t>
      </w:r>
      <w:r w:rsidRPr="0042253E">
        <w:rPr>
          <w:rFonts w:ascii="Times New Roman" w:hAnsi="Times New Roman" w:cs="Times New Roman"/>
          <w:sz w:val="28"/>
          <w:szCs w:val="28"/>
        </w:rPr>
        <w:t xml:space="preserve"> тыс. рублей.</w:t>
      </w:r>
    </w:p>
    <w:p w:rsidR="0042253E" w:rsidRPr="0042253E" w:rsidRDefault="0042253E" w:rsidP="0042253E">
      <w:pPr>
        <w:pStyle w:val="ConsPlusNormal"/>
        <w:ind w:firstLine="709"/>
        <w:jc w:val="both"/>
        <w:rPr>
          <w:rFonts w:ascii="Times New Roman" w:hAnsi="Times New Roman" w:cs="Times New Roman"/>
          <w:sz w:val="28"/>
          <w:szCs w:val="28"/>
        </w:rPr>
      </w:pPr>
      <w:r w:rsidRPr="0042253E">
        <w:rPr>
          <w:rFonts w:ascii="Times New Roman" w:hAnsi="Times New Roman" w:cs="Times New Roman"/>
          <w:sz w:val="28"/>
          <w:szCs w:val="28"/>
        </w:rPr>
        <w:t>60.</w:t>
      </w:r>
      <w:r w:rsidR="00074EA8">
        <w:rPr>
          <w:rFonts w:ascii="Times New Roman" w:hAnsi="Times New Roman" w:cs="Times New Roman"/>
          <w:sz w:val="28"/>
          <w:szCs w:val="28"/>
        </w:rPr>
        <w:t> </w:t>
      </w:r>
      <w:r w:rsidRPr="0042253E">
        <w:rPr>
          <w:rFonts w:ascii="Times New Roman" w:hAnsi="Times New Roman" w:cs="Times New Roman"/>
          <w:sz w:val="28"/>
          <w:szCs w:val="28"/>
        </w:rPr>
        <w:t xml:space="preserve">Объем финансового обеспечения на реализацию </w:t>
      </w:r>
      <w:r>
        <w:rPr>
          <w:rFonts w:ascii="Times New Roman" w:hAnsi="Times New Roman" w:cs="Times New Roman"/>
          <w:sz w:val="28"/>
          <w:szCs w:val="28"/>
        </w:rPr>
        <w:t xml:space="preserve">Подпрограммы 2 </w:t>
      </w:r>
      <w:r w:rsidRPr="0042253E">
        <w:rPr>
          <w:rFonts w:ascii="Times New Roman" w:hAnsi="Times New Roman" w:cs="Times New Roman"/>
          <w:sz w:val="28"/>
          <w:szCs w:val="28"/>
        </w:rPr>
        <w:t xml:space="preserve">составляет </w:t>
      </w:r>
      <w:r w:rsidR="00A155B1">
        <w:rPr>
          <w:rFonts w:ascii="Times New Roman" w:hAnsi="Times New Roman" w:cs="Times New Roman"/>
          <w:sz w:val="28"/>
          <w:szCs w:val="28"/>
        </w:rPr>
        <w:t>1285308</w:t>
      </w:r>
      <w:r w:rsidRPr="0042253E">
        <w:rPr>
          <w:rFonts w:ascii="Times New Roman" w:hAnsi="Times New Roman" w:cs="Times New Roman"/>
          <w:sz w:val="28"/>
          <w:szCs w:val="28"/>
        </w:rPr>
        <w:t>,3 тыс. рублей.</w:t>
      </w:r>
    </w:p>
    <w:p w:rsidR="00074EA8" w:rsidRPr="0042253E" w:rsidRDefault="00074EA8" w:rsidP="00074EA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61. </w:t>
      </w:r>
      <w:r w:rsidRPr="0042253E">
        <w:rPr>
          <w:rFonts w:ascii="Times New Roman" w:hAnsi="Times New Roman" w:cs="Times New Roman"/>
          <w:sz w:val="28"/>
          <w:szCs w:val="28"/>
        </w:rPr>
        <w:t xml:space="preserve">Объем финансового обеспечения на реализацию </w:t>
      </w:r>
      <w:r>
        <w:rPr>
          <w:rFonts w:ascii="Times New Roman" w:hAnsi="Times New Roman" w:cs="Times New Roman"/>
          <w:sz w:val="28"/>
          <w:szCs w:val="28"/>
        </w:rPr>
        <w:t xml:space="preserve">Подпрограммы 3 </w:t>
      </w:r>
      <w:r w:rsidRPr="0042253E">
        <w:rPr>
          <w:rFonts w:ascii="Times New Roman" w:hAnsi="Times New Roman" w:cs="Times New Roman"/>
          <w:sz w:val="28"/>
          <w:szCs w:val="28"/>
        </w:rPr>
        <w:t xml:space="preserve">составляет </w:t>
      </w:r>
      <w:r w:rsidR="00A155B1">
        <w:rPr>
          <w:rFonts w:ascii="Times New Roman" w:hAnsi="Times New Roman" w:cs="Times New Roman"/>
          <w:sz w:val="28"/>
          <w:szCs w:val="28"/>
        </w:rPr>
        <w:t>38942</w:t>
      </w:r>
      <w:r w:rsidRPr="0042253E">
        <w:rPr>
          <w:rFonts w:ascii="Times New Roman" w:hAnsi="Times New Roman" w:cs="Times New Roman"/>
          <w:sz w:val="28"/>
          <w:szCs w:val="28"/>
        </w:rPr>
        <w:t>,</w:t>
      </w:r>
      <w:r>
        <w:rPr>
          <w:rFonts w:ascii="Times New Roman" w:hAnsi="Times New Roman" w:cs="Times New Roman"/>
          <w:sz w:val="28"/>
          <w:szCs w:val="28"/>
        </w:rPr>
        <w:t>0</w:t>
      </w:r>
      <w:r w:rsidRPr="0042253E">
        <w:rPr>
          <w:rFonts w:ascii="Times New Roman" w:hAnsi="Times New Roman" w:cs="Times New Roman"/>
          <w:sz w:val="28"/>
          <w:szCs w:val="28"/>
        </w:rPr>
        <w:t xml:space="preserve"> тыс. рублей.</w:t>
      </w:r>
    </w:p>
    <w:p w:rsidR="0042253E" w:rsidRPr="0042253E" w:rsidRDefault="0042253E" w:rsidP="0042253E">
      <w:pPr>
        <w:pStyle w:val="ConsPlusNormal"/>
        <w:ind w:firstLine="709"/>
        <w:jc w:val="both"/>
        <w:rPr>
          <w:rFonts w:ascii="Times New Roman" w:hAnsi="Times New Roman" w:cs="Times New Roman"/>
          <w:sz w:val="28"/>
          <w:szCs w:val="28"/>
        </w:rPr>
      </w:pPr>
      <w:r w:rsidRPr="0042253E">
        <w:rPr>
          <w:rFonts w:ascii="Times New Roman" w:hAnsi="Times New Roman" w:cs="Times New Roman"/>
          <w:sz w:val="28"/>
          <w:szCs w:val="28"/>
        </w:rPr>
        <w:t>6</w:t>
      </w:r>
      <w:r w:rsidR="00074EA8">
        <w:rPr>
          <w:rFonts w:ascii="Times New Roman" w:hAnsi="Times New Roman" w:cs="Times New Roman"/>
          <w:sz w:val="28"/>
          <w:szCs w:val="28"/>
        </w:rPr>
        <w:t>2</w:t>
      </w:r>
      <w:r w:rsidRPr="0042253E">
        <w:rPr>
          <w:rFonts w:ascii="Times New Roman" w:hAnsi="Times New Roman" w:cs="Times New Roman"/>
          <w:sz w:val="28"/>
          <w:szCs w:val="28"/>
        </w:rPr>
        <w:t>.</w:t>
      </w:r>
      <w:r w:rsidR="00975CC5">
        <w:rPr>
          <w:rFonts w:ascii="Times New Roman" w:hAnsi="Times New Roman" w:cs="Times New Roman"/>
          <w:sz w:val="28"/>
          <w:szCs w:val="28"/>
        </w:rPr>
        <w:t> </w:t>
      </w:r>
      <w:r w:rsidRPr="0042253E">
        <w:rPr>
          <w:rFonts w:ascii="Times New Roman" w:hAnsi="Times New Roman" w:cs="Times New Roman"/>
          <w:sz w:val="28"/>
          <w:szCs w:val="28"/>
        </w:rPr>
        <w:t>Распределение финансовых средств по годам:</w:t>
      </w:r>
    </w:p>
    <w:p w:rsidR="0042253E" w:rsidRPr="0042253E" w:rsidRDefault="0042253E" w:rsidP="0042253E">
      <w:pPr>
        <w:pStyle w:val="ConsPlusNormal"/>
        <w:ind w:firstLine="709"/>
        <w:jc w:val="right"/>
        <w:rPr>
          <w:rFonts w:ascii="Times New Roman" w:hAnsi="Times New Roman" w:cs="Times New Roman"/>
          <w:sz w:val="28"/>
          <w:szCs w:val="28"/>
        </w:rPr>
      </w:pPr>
      <w:r w:rsidRPr="0042253E">
        <w:rPr>
          <w:rFonts w:ascii="Times New Roman" w:hAnsi="Times New Roman" w:cs="Times New Roman"/>
          <w:sz w:val="28"/>
          <w:szCs w:val="28"/>
        </w:rPr>
        <w:t>(тыс. рублей)</w:t>
      </w: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80"/>
        <w:gridCol w:w="1984"/>
        <w:gridCol w:w="2268"/>
        <w:gridCol w:w="2127"/>
        <w:gridCol w:w="2126"/>
      </w:tblGrid>
      <w:tr w:rsidR="00074EA8" w:rsidRPr="00074EA8" w:rsidTr="00834998">
        <w:tc>
          <w:tcPr>
            <w:tcW w:w="1480" w:type="dxa"/>
            <w:tcBorders>
              <w:bottom w:val="single" w:sz="4" w:space="0" w:color="auto"/>
            </w:tcBorders>
          </w:tcPr>
          <w:p w:rsidR="00074EA8" w:rsidRPr="00074EA8" w:rsidRDefault="00074EA8" w:rsidP="0042253E">
            <w:pPr>
              <w:pStyle w:val="ConsPlusNormal"/>
              <w:ind w:firstLine="709"/>
              <w:jc w:val="both"/>
              <w:rPr>
                <w:rFonts w:ascii="Times New Roman" w:hAnsi="Times New Roman" w:cs="Times New Roman"/>
                <w:sz w:val="27"/>
                <w:szCs w:val="27"/>
              </w:rPr>
            </w:pPr>
          </w:p>
        </w:tc>
        <w:tc>
          <w:tcPr>
            <w:tcW w:w="1984" w:type="dxa"/>
            <w:tcBorders>
              <w:bottom w:val="single" w:sz="4" w:space="0" w:color="auto"/>
            </w:tcBorders>
          </w:tcPr>
          <w:p w:rsidR="00074EA8" w:rsidRPr="00074EA8" w:rsidRDefault="00074EA8" w:rsidP="00074EA8">
            <w:pPr>
              <w:pStyle w:val="ConsPlusNormal"/>
              <w:jc w:val="center"/>
              <w:rPr>
                <w:rFonts w:ascii="Times New Roman" w:hAnsi="Times New Roman" w:cs="Times New Roman"/>
                <w:sz w:val="27"/>
                <w:szCs w:val="27"/>
              </w:rPr>
            </w:pPr>
            <w:r w:rsidRPr="00074EA8">
              <w:rPr>
                <w:rFonts w:ascii="Times New Roman" w:hAnsi="Times New Roman" w:cs="Times New Roman"/>
                <w:sz w:val="27"/>
                <w:szCs w:val="27"/>
              </w:rPr>
              <w:t>Всего</w:t>
            </w:r>
          </w:p>
        </w:tc>
        <w:tc>
          <w:tcPr>
            <w:tcW w:w="2268" w:type="dxa"/>
            <w:tcBorders>
              <w:bottom w:val="single" w:sz="4" w:space="0" w:color="auto"/>
            </w:tcBorders>
          </w:tcPr>
          <w:p w:rsidR="00074EA8" w:rsidRPr="00074EA8" w:rsidRDefault="00074EA8" w:rsidP="00074EA8">
            <w:pPr>
              <w:pStyle w:val="ConsPlusNormal"/>
              <w:jc w:val="center"/>
              <w:rPr>
                <w:rFonts w:ascii="Times New Roman" w:hAnsi="Times New Roman" w:cs="Times New Roman"/>
                <w:sz w:val="27"/>
                <w:szCs w:val="27"/>
              </w:rPr>
            </w:pPr>
            <w:r>
              <w:rPr>
                <w:rFonts w:ascii="Times New Roman" w:hAnsi="Times New Roman" w:cs="Times New Roman"/>
                <w:sz w:val="27"/>
                <w:szCs w:val="27"/>
              </w:rPr>
              <w:t>Подпрограмма 1</w:t>
            </w:r>
          </w:p>
        </w:tc>
        <w:tc>
          <w:tcPr>
            <w:tcW w:w="2127" w:type="dxa"/>
            <w:tcBorders>
              <w:bottom w:val="single" w:sz="4" w:space="0" w:color="auto"/>
            </w:tcBorders>
          </w:tcPr>
          <w:p w:rsidR="00074EA8" w:rsidRPr="00074EA8" w:rsidRDefault="00074EA8" w:rsidP="00074EA8">
            <w:pPr>
              <w:pStyle w:val="ConsPlusNormal"/>
              <w:jc w:val="center"/>
              <w:rPr>
                <w:rFonts w:ascii="Times New Roman" w:hAnsi="Times New Roman" w:cs="Times New Roman"/>
                <w:sz w:val="27"/>
                <w:szCs w:val="27"/>
              </w:rPr>
            </w:pPr>
            <w:r>
              <w:rPr>
                <w:rFonts w:ascii="Times New Roman" w:hAnsi="Times New Roman" w:cs="Times New Roman"/>
                <w:sz w:val="27"/>
                <w:szCs w:val="27"/>
              </w:rPr>
              <w:t>Подпрограмма 2</w:t>
            </w:r>
          </w:p>
        </w:tc>
        <w:tc>
          <w:tcPr>
            <w:tcW w:w="2126" w:type="dxa"/>
            <w:tcBorders>
              <w:bottom w:val="single" w:sz="4" w:space="0" w:color="auto"/>
            </w:tcBorders>
          </w:tcPr>
          <w:p w:rsidR="00074EA8" w:rsidRDefault="00074EA8" w:rsidP="00074EA8">
            <w:pPr>
              <w:pStyle w:val="ConsPlusNormal"/>
              <w:jc w:val="center"/>
              <w:rPr>
                <w:rFonts w:ascii="Times New Roman" w:hAnsi="Times New Roman" w:cs="Times New Roman"/>
                <w:sz w:val="27"/>
                <w:szCs w:val="27"/>
              </w:rPr>
            </w:pPr>
            <w:r>
              <w:rPr>
                <w:rFonts w:ascii="Times New Roman" w:hAnsi="Times New Roman" w:cs="Times New Roman"/>
                <w:sz w:val="27"/>
                <w:szCs w:val="27"/>
              </w:rPr>
              <w:t>Подпрограмма 3</w:t>
            </w:r>
          </w:p>
        </w:tc>
      </w:tr>
      <w:tr w:rsidR="00074EA8" w:rsidRPr="00074EA8" w:rsidTr="00834998">
        <w:tc>
          <w:tcPr>
            <w:tcW w:w="1480" w:type="dxa"/>
          </w:tcPr>
          <w:p w:rsidR="00074EA8" w:rsidRPr="00074EA8" w:rsidRDefault="00074EA8" w:rsidP="00074EA8">
            <w:pPr>
              <w:pStyle w:val="ConsPlusNormal"/>
              <w:jc w:val="center"/>
              <w:rPr>
                <w:rFonts w:ascii="Times New Roman" w:hAnsi="Times New Roman" w:cs="Times New Roman"/>
                <w:sz w:val="27"/>
                <w:szCs w:val="27"/>
              </w:rPr>
            </w:pPr>
            <w:r w:rsidRPr="00074EA8">
              <w:rPr>
                <w:rFonts w:ascii="Times New Roman" w:hAnsi="Times New Roman" w:cs="Times New Roman"/>
                <w:sz w:val="27"/>
                <w:szCs w:val="27"/>
              </w:rPr>
              <w:t>2014 год</w:t>
            </w:r>
          </w:p>
        </w:tc>
        <w:tc>
          <w:tcPr>
            <w:tcW w:w="1984" w:type="dxa"/>
          </w:tcPr>
          <w:p w:rsidR="00074EA8" w:rsidRPr="00074EA8" w:rsidRDefault="00074EA8" w:rsidP="00074EA8">
            <w:pPr>
              <w:pStyle w:val="ConsPlusNormal"/>
              <w:jc w:val="center"/>
              <w:rPr>
                <w:rFonts w:ascii="Times New Roman" w:hAnsi="Times New Roman" w:cs="Times New Roman"/>
                <w:sz w:val="27"/>
                <w:szCs w:val="27"/>
              </w:rPr>
            </w:pPr>
            <w:r w:rsidRPr="00074EA8">
              <w:rPr>
                <w:rFonts w:ascii="Times New Roman" w:hAnsi="Times New Roman" w:cs="Times New Roman"/>
                <w:sz w:val="27"/>
                <w:szCs w:val="27"/>
              </w:rPr>
              <w:t>1325921,5</w:t>
            </w:r>
          </w:p>
        </w:tc>
        <w:tc>
          <w:tcPr>
            <w:tcW w:w="2268" w:type="dxa"/>
          </w:tcPr>
          <w:p w:rsidR="00074EA8" w:rsidRPr="00074EA8" w:rsidRDefault="00074EA8" w:rsidP="00074EA8">
            <w:pPr>
              <w:pStyle w:val="ConsPlusNormal"/>
              <w:jc w:val="center"/>
              <w:rPr>
                <w:rFonts w:ascii="Times New Roman" w:hAnsi="Times New Roman" w:cs="Times New Roman"/>
                <w:sz w:val="27"/>
                <w:szCs w:val="27"/>
              </w:rPr>
            </w:pPr>
            <w:r w:rsidRPr="00074EA8">
              <w:rPr>
                <w:rFonts w:ascii="Times New Roman" w:hAnsi="Times New Roman" w:cs="Times New Roman"/>
                <w:sz w:val="27"/>
                <w:szCs w:val="27"/>
              </w:rPr>
              <w:t>1175828,7</w:t>
            </w:r>
          </w:p>
        </w:tc>
        <w:tc>
          <w:tcPr>
            <w:tcW w:w="2127" w:type="dxa"/>
          </w:tcPr>
          <w:p w:rsidR="00074EA8" w:rsidRPr="00074EA8" w:rsidRDefault="00074EA8" w:rsidP="00074EA8">
            <w:pPr>
              <w:pStyle w:val="ConsPlusNormal"/>
              <w:jc w:val="center"/>
              <w:rPr>
                <w:rFonts w:ascii="Times New Roman" w:hAnsi="Times New Roman" w:cs="Times New Roman"/>
                <w:sz w:val="27"/>
                <w:szCs w:val="27"/>
              </w:rPr>
            </w:pPr>
            <w:r w:rsidRPr="00074EA8">
              <w:rPr>
                <w:rFonts w:ascii="Times New Roman" w:hAnsi="Times New Roman" w:cs="Times New Roman"/>
                <w:sz w:val="27"/>
                <w:szCs w:val="27"/>
              </w:rPr>
              <w:t>150092,8</w:t>
            </w:r>
          </w:p>
        </w:tc>
        <w:tc>
          <w:tcPr>
            <w:tcW w:w="2126" w:type="dxa"/>
          </w:tcPr>
          <w:p w:rsidR="0088578F" w:rsidRPr="00074EA8" w:rsidRDefault="0088578F" w:rsidP="0088578F">
            <w:pPr>
              <w:pStyle w:val="ConsPlusNormal"/>
              <w:jc w:val="center"/>
              <w:rPr>
                <w:rFonts w:ascii="Times New Roman" w:hAnsi="Times New Roman" w:cs="Times New Roman"/>
                <w:sz w:val="27"/>
                <w:szCs w:val="27"/>
              </w:rPr>
            </w:pPr>
            <w:r>
              <w:rPr>
                <w:rFonts w:ascii="Times New Roman" w:hAnsi="Times New Roman" w:cs="Times New Roman"/>
                <w:sz w:val="27"/>
                <w:szCs w:val="27"/>
              </w:rPr>
              <w:t>-</w:t>
            </w:r>
          </w:p>
        </w:tc>
      </w:tr>
      <w:tr w:rsidR="00074EA8" w:rsidRPr="00074EA8" w:rsidTr="00834998">
        <w:tc>
          <w:tcPr>
            <w:tcW w:w="1480" w:type="dxa"/>
            <w:tcBorders>
              <w:bottom w:val="single" w:sz="4" w:space="0" w:color="auto"/>
            </w:tcBorders>
          </w:tcPr>
          <w:p w:rsidR="00074EA8" w:rsidRPr="00074EA8" w:rsidRDefault="00074EA8" w:rsidP="00074EA8">
            <w:pPr>
              <w:pStyle w:val="ConsPlusNormal"/>
              <w:jc w:val="center"/>
              <w:rPr>
                <w:rFonts w:ascii="Times New Roman" w:hAnsi="Times New Roman" w:cs="Times New Roman"/>
                <w:sz w:val="27"/>
                <w:szCs w:val="27"/>
              </w:rPr>
            </w:pPr>
            <w:r w:rsidRPr="00074EA8">
              <w:rPr>
                <w:rFonts w:ascii="Times New Roman" w:hAnsi="Times New Roman" w:cs="Times New Roman"/>
                <w:sz w:val="27"/>
                <w:szCs w:val="27"/>
              </w:rPr>
              <w:lastRenderedPageBreak/>
              <w:t>2015 год</w:t>
            </w:r>
          </w:p>
        </w:tc>
        <w:tc>
          <w:tcPr>
            <w:tcW w:w="1984" w:type="dxa"/>
            <w:tcBorders>
              <w:bottom w:val="single" w:sz="4" w:space="0" w:color="auto"/>
            </w:tcBorders>
          </w:tcPr>
          <w:p w:rsidR="00074EA8" w:rsidRPr="00074EA8" w:rsidRDefault="00074EA8" w:rsidP="00074EA8">
            <w:pPr>
              <w:pStyle w:val="ConsPlusNormal"/>
              <w:jc w:val="center"/>
              <w:rPr>
                <w:rFonts w:ascii="Times New Roman" w:hAnsi="Times New Roman" w:cs="Times New Roman"/>
                <w:sz w:val="27"/>
                <w:szCs w:val="27"/>
              </w:rPr>
            </w:pPr>
            <w:r w:rsidRPr="00074EA8">
              <w:rPr>
                <w:rFonts w:ascii="Times New Roman" w:hAnsi="Times New Roman" w:cs="Times New Roman"/>
                <w:sz w:val="27"/>
                <w:szCs w:val="27"/>
              </w:rPr>
              <w:t>1463171,3</w:t>
            </w:r>
          </w:p>
        </w:tc>
        <w:tc>
          <w:tcPr>
            <w:tcW w:w="2268" w:type="dxa"/>
            <w:tcBorders>
              <w:bottom w:val="single" w:sz="4" w:space="0" w:color="auto"/>
            </w:tcBorders>
          </w:tcPr>
          <w:p w:rsidR="00074EA8" w:rsidRPr="00074EA8" w:rsidRDefault="00074EA8" w:rsidP="00074EA8">
            <w:pPr>
              <w:pStyle w:val="ConsPlusNormal"/>
              <w:jc w:val="center"/>
              <w:rPr>
                <w:rFonts w:ascii="Times New Roman" w:hAnsi="Times New Roman" w:cs="Times New Roman"/>
                <w:sz w:val="27"/>
                <w:szCs w:val="27"/>
              </w:rPr>
            </w:pPr>
            <w:r w:rsidRPr="00074EA8">
              <w:rPr>
                <w:rFonts w:ascii="Times New Roman" w:hAnsi="Times New Roman" w:cs="Times New Roman"/>
                <w:sz w:val="27"/>
                <w:szCs w:val="27"/>
              </w:rPr>
              <w:t>1298767,3</w:t>
            </w:r>
          </w:p>
        </w:tc>
        <w:tc>
          <w:tcPr>
            <w:tcW w:w="2127" w:type="dxa"/>
            <w:tcBorders>
              <w:bottom w:val="single" w:sz="4" w:space="0" w:color="auto"/>
            </w:tcBorders>
          </w:tcPr>
          <w:p w:rsidR="00074EA8" w:rsidRPr="00074EA8" w:rsidRDefault="00074EA8" w:rsidP="00074EA8">
            <w:pPr>
              <w:pStyle w:val="ConsPlusNormal"/>
              <w:jc w:val="center"/>
              <w:rPr>
                <w:rFonts w:ascii="Times New Roman" w:hAnsi="Times New Roman" w:cs="Times New Roman"/>
                <w:sz w:val="27"/>
                <w:szCs w:val="27"/>
              </w:rPr>
            </w:pPr>
            <w:r w:rsidRPr="00074EA8">
              <w:rPr>
                <w:rFonts w:ascii="Times New Roman" w:hAnsi="Times New Roman" w:cs="Times New Roman"/>
                <w:sz w:val="27"/>
                <w:szCs w:val="27"/>
              </w:rPr>
              <w:t>164404,0</w:t>
            </w:r>
          </w:p>
        </w:tc>
        <w:tc>
          <w:tcPr>
            <w:tcW w:w="2126" w:type="dxa"/>
            <w:tcBorders>
              <w:bottom w:val="single" w:sz="4" w:space="0" w:color="auto"/>
            </w:tcBorders>
          </w:tcPr>
          <w:p w:rsidR="00074EA8" w:rsidRPr="00074EA8" w:rsidRDefault="0088578F" w:rsidP="00074EA8">
            <w:pPr>
              <w:pStyle w:val="ConsPlusNormal"/>
              <w:jc w:val="center"/>
              <w:rPr>
                <w:rFonts w:ascii="Times New Roman" w:hAnsi="Times New Roman" w:cs="Times New Roman"/>
                <w:sz w:val="27"/>
                <w:szCs w:val="27"/>
              </w:rPr>
            </w:pPr>
            <w:r>
              <w:rPr>
                <w:rFonts w:ascii="Times New Roman" w:hAnsi="Times New Roman" w:cs="Times New Roman"/>
                <w:sz w:val="27"/>
                <w:szCs w:val="27"/>
              </w:rPr>
              <w:t>-</w:t>
            </w:r>
          </w:p>
        </w:tc>
      </w:tr>
      <w:tr w:rsidR="00074EA8" w:rsidRPr="00074EA8" w:rsidTr="00834998">
        <w:tblPrEx>
          <w:tblBorders>
            <w:insideH w:val="nil"/>
          </w:tblBorders>
        </w:tblPrEx>
        <w:tc>
          <w:tcPr>
            <w:tcW w:w="1480" w:type="dxa"/>
            <w:tcBorders>
              <w:top w:val="single" w:sz="4" w:space="0" w:color="auto"/>
              <w:bottom w:val="single" w:sz="4" w:space="0" w:color="auto"/>
            </w:tcBorders>
          </w:tcPr>
          <w:p w:rsidR="00074EA8" w:rsidRPr="00074EA8" w:rsidRDefault="00074EA8" w:rsidP="00074EA8">
            <w:pPr>
              <w:pStyle w:val="ConsPlusNormal"/>
              <w:jc w:val="center"/>
              <w:rPr>
                <w:rFonts w:ascii="Times New Roman" w:hAnsi="Times New Roman" w:cs="Times New Roman"/>
                <w:sz w:val="27"/>
                <w:szCs w:val="27"/>
              </w:rPr>
            </w:pPr>
            <w:r w:rsidRPr="00074EA8">
              <w:rPr>
                <w:rFonts w:ascii="Times New Roman" w:hAnsi="Times New Roman" w:cs="Times New Roman"/>
                <w:sz w:val="27"/>
                <w:szCs w:val="27"/>
              </w:rPr>
              <w:t>2016 год</w:t>
            </w:r>
          </w:p>
        </w:tc>
        <w:tc>
          <w:tcPr>
            <w:tcW w:w="1984" w:type="dxa"/>
            <w:tcBorders>
              <w:top w:val="single" w:sz="4" w:space="0" w:color="auto"/>
              <w:bottom w:val="single" w:sz="4" w:space="0" w:color="auto"/>
            </w:tcBorders>
          </w:tcPr>
          <w:p w:rsidR="00074EA8" w:rsidRPr="00074EA8" w:rsidRDefault="00074EA8" w:rsidP="00074EA8">
            <w:pPr>
              <w:pStyle w:val="ConsPlusNormal"/>
              <w:jc w:val="center"/>
              <w:rPr>
                <w:rFonts w:ascii="Times New Roman" w:hAnsi="Times New Roman" w:cs="Times New Roman"/>
                <w:sz w:val="27"/>
                <w:szCs w:val="27"/>
              </w:rPr>
            </w:pPr>
            <w:r w:rsidRPr="00074EA8">
              <w:rPr>
                <w:rFonts w:ascii="Times New Roman" w:hAnsi="Times New Roman" w:cs="Times New Roman"/>
                <w:sz w:val="27"/>
                <w:szCs w:val="27"/>
              </w:rPr>
              <w:t>1486544,9</w:t>
            </w:r>
          </w:p>
        </w:tc>
        <w:tc>
          <w:tcPr>
            <w:tcW w:w="2268" w:type="dxa"/>
            <w:tcBorders>
              <w:top w:val="single" w:sz="4" w:space="0" w:color="auto"/>
              <w:bottom w:val="single" w:sz="4" w:space="0" w:color="auto"/>
            </w:tcBorders>
          </w:tcPr>
          <w:p w:rsidR="00074EA8" w:rsidRPr="00074EA8" w:rsidRDefault="00074EA8" w:rsidP="00074EA8">
            <w:pPr>
              <w:pStyle w:val="ConsPlusNormal"/>
              <w:jc w:val="center"/>
              <w:rPr>
                <w:rFonts w:ascii="Times New Roman" w:hAnsi="Times New Roman" w:cs="Times New Roman"/>
                <w:sz w:val="27"/>
                <w:szCs w:val="27"/>
              </w:rPr>
            </w:pPr>
            <w:r w:rsidRPr="00074EA8">
              <w:rPr>
                <w:rFonts w:ascii="Times New Roman" w:hAnsi="Times New Roman" w:cs="Times New Roman"/>
                <w:sz w:val="27"/>
                <w:szCs w:val="27"/>
              </w:rPr>
              <w:t>1315745,4</w:t>
            </w:r>
          </w:p>
        </w:tc>
        <w:tc>
          <w:tcPr>
            <w:tcW w:w="2127" w:type="dxa"/>
            <w:tcBorders>
              <w:top w:val="single" w:sz="4" w:space="0" w:color="auto"/>
              <w:bottom w:val="single" w:sz="4" w:space="0" w:color="auto"/>
            </w:tcBorders>
          </w:tcPr>
          <w:p w:rsidR="00074EA8" w:rsidRPr="00074EA8" w:rsidRDefault="00074EA8" w:rsidP="00074EA8">
            <w:pPr>
              <w:pStyle w:val="ConsPlusNormal"/>
              <w:jc w:val="center"/>
              <w:rPr>
                <w:rFonts w:ascii="Times New Roman" w:hAnsi="Times New Roman" w:cs="Times New Roman"/>
                <w:sz w:val="27"/>
                <w:szCs w:val="27"/>
              </w:rPr>
            </w:pPr>
            <w:r w:rsidRPr="00074EA8">
              <w:rPr>
                <w:rFonts w:ascii="Times New Roman" w:hAnsi="Times New Roman" w:cs="Times New Roman"/>
                <w:sz w:val="27"/>
                <w:szCs w:val="27"/>
              </w:rPr>
              <w:t>170799,5</w:t>
            </w:r>
          </w:p>
        </w:tc>
        <w:tc>
          <w:tcPr>
            <w:tcW w:w="2126" w:type="dxa"/>
            <w:tcBorders>
              <w:top w:val="single" w:sz="4" w:space="0" w:color="auto"/>
              <w:bottom w:val="single" w:sz="4" w:space="0" w:color="auto"/>
            </w:tcBorders>
          </w:tcPr>
          <w:p w:rsidR="00074EA8" w:rsidRPr="00074EA8" w:rsidRDefault="0088578F" w:rsidP="00074EA8">
            <w:pPr>
              <w:pStyle w:val="ConsPlusNormal"/>
              <w:jc w:val="center"/>
              <w:rPr>
                <w:rFonts w:ascii="Times New Roman" w:hAnsi="Times New Roman" w:cs="Times New Roman"/>
                <w:sz w:val="27"/>
                <w:szCs w:val="27"/>
              </w:rPr>
            </w:pPr>
            <w:r>
              <w:rPr>
                <w:rFonts w:ascii="Times New Roman" w:hAnsi="Times New Roman" w:cs="Times New Roman"/>
                <w:sz w:val="27"/>
                <w:szCs w:val="27"/>
              </w:rPr>
              <w:t>-</w:t>
            </w:r>
          </w:p>
        </w:tc>
      </w:tr>
      <w:tr w:rsidR="00074EA8" w:rsidRPr="00074EA8" w:rsidTr="00834998">
        <w:tblPrEx>
          <w:tblBorders>
            <w:insideH w:val="nil"/>
          </w:tblBorders>
        </w:tblPrEx>
        <w:tc>
          <w:tcPr>
            <w:tcW w:w="1480" w:type="dxa"/>
            <w:tcBorders>
              <w:top w:val="single" w:sz="4" w:space="0" w:color="auto"/>
              <w:bottom w:val="single" w:sz="4" w:space="0" w:color="auto"/>
            </w:tcBorders>
          </w:tcPr>
          <w:p w:rsidR="00074EA8" w:rsidRPr="00074EA8" w:rsidRDefault="00074EA8" w:rsidP="00074EA8">
            <w:pPr>
              <w:pStyle w:val="ConsPlusNormal"/>
              <w:jc w:val="center"/>
              <w:rPr>
                <w:rFonts w:ascii="Times New Roman" w:hAnsi="Times New Roman" w:cs="Times New Roman"/>
                <w:sz w:val="27"/>
                <w:szCs w:val="27"/>
              </w:rPr>
            </w:pPr>
            <w:r w:rsidRPr="00074EA8">
              <w:rPr>
                <w:rFonts w:ascii="Times New Roman" w:hAnsi="Times New Roman" w:cs="Times New Roman"/>
                <w:sz w:val="27"/>
                <w:szCs w:val="27"/>
              </w:rPr>
              <w:t>2017 год</w:t>
            </w:r>
          </w:p>
        </w:tc>
        <w:tc>
          <w:tcPr>
            <w:tcW w:w="1984" w:type="dxa"/>
            <w:tcBorders>
              <w:top w:val="single" w:sz="4" w:space="0" w:color="auto"/>
              <w:bottom w:val="single" w:sz="4" w:space="0" w:color="auto"/>
            </w:tcBorders>
          </w:tcPr>
          <w:p w:rsidR="00074EA8" w:rsidRPr="00074EA8" w:rsidRDefault="00074EA8" w:rsidP="00074EA8">
            <w:pPr>
              <w:pStyle w:val="ConsPlusNormal"/>
              <w:jc w:val="center"/>
              <w:rPr>
                <w:rFonts w:ascii="Times New Roman" w:hAnsi="Times New Roman" w:cs="Times New Roman"/>
                <w:sz w:val="27"/>
                <w:szCs w:val="27"/>
              </w:rPr>
            </w:pPr>
            <w:r w:rsidRPr="00074EA8">
              <w:rPr>
                <w:rFonts w:ascii="Times New Roman" w:hAnsi="Times New Roman" w:cs="Times New Roman"/>
                <w:sz w:val="27"/>
                <w:szCs w:val="27"/>
              </w:rPr>
              <w:t>1458090,1</w:t>
            </w:r>
          </w:p>
        </w:tc>
        <w:tc>
          <w:tcPr>
            <w:tcW w:w="2268" w:type="dxa"/>
            <w:tcBorders>
              <w:top w:val="single" w:sz="4" w:space="0" w:color="auto"/>
              <w:bottom w:val="single" w:sz="4" w:space="0" w:color="auto"/>
            </w:tcBorders>
          </w:tcPr>
          <w:p w:rsidR="00074EA8" w:rsidRPr="00074EA8" w:rsidRDefault="00074EA8" w:rsidP="00074EA8">
            <w:pPr>
              <w:pStyle w:val="ConsPlusNormal"/>
              <w:jc w:val="center"/>
              <w:rPr>
                <w:rFonts w:ascii="Times New Roman" w:hAnsi="Times New Roman" w:cs="Times New Roman"/>
                <w:sz w:val="27"/>
                <w:szCs w:val="27"/>
              </w:rPr>
            </w:pPr>
            <w:r w:rsidRPr="00074EA8">
              <w:rPr>
                <w:rFonts w:ascii="Times New Roman" w:hAnsi="Times New Roman" w:cs="Times New Roman"/>
                <w:sz w:val="27"/>
                <w:szCs w:val="27"/>
              </w:rPr>
              <w:t>1241258,1</w:t>
            </w:r>
          </w:p>
        </w:tc>
        <w:tc>
          <w:tcPr>
            <w:tcW w:w="2127" w:type="dxa"/>
            <w:tcBorders>
              <w:top w:val="single" w:sz="4" w:space="0" w:color="auto"/>
              <w:bottom w:val="single" w:sz="4" w:space="0" w:color="auto"/>
            </w:tcBorders>
          </w:tcPr>
          <w:p w:rsidR="00074EA8" w:rsidRPr="00074EA8" w:rsidRDefault="00074EA8" w:rsidP="00074EA8">
            <w:pPr>
              <w:pStyle w:val="ConsPlusNormal"/>
              <w:jc w:val="center"/>
              <w:rPr>
                <w:rFonts w:ascii="Times New Roman" w:hAnsi="Times New Roman" w:cs="Times New Roman"/>
                <w:sz w:val="27"/>
                <w:szCs w:val="27"/>
              </w:rPr>
            </w:pPr>
            <w:r w:rsidRPr="00074EA8">
              <w:rPr>
                <w:rFonts w:ascii="Times New Roman" w:hAnsi="Times New Roman" w:cs="Times New Roman"/>
                <w:sz w:val="27"/>
                <w:szCs w:val="27"/>
              </w:rPr>
              <w:t>216832,0</w:t>
            </w:r>
          </w:p>
        </w:tc>
        <w:tc>
          <w:tcPr>
            <w:tcW w:w="2126" w:type="dxa"/>
            <w:tcBorders>
              <w:top w:val="single" w:sz="4" w:space="0" w:color="auto"/>
              <w:bottom w:val="single" w:sz="4" w:space="0" w:color="auto"/>
            </w:tcBorders>
          </w:tcPr>
          <w:p w:rsidR="00074EA8" w:rsidRPr="00074EA8" w:rsidRDefault="0088578F" w:rsidP="00074EA8">
            <w:pPr>
              <w:pStyle w:val="ConsPlusNormal"/>
              <w:jc w:val="center"/>
              <w:rPr>
                <w:rFonts w:ascii="Times New Roman" w:hAnsi="Times New Roman" w:cs="Times New Roman"/>
                <w:sz w:val="27"/>
                <w:szCs w:val="27"/>
              </w:rPr>
            </w:pPr>
            <w:r>
              <w:rPr>
                <w:rFonts w:ascii="Times New Roman" w:hAnsi="Times New Roman" w:cs="Times New Roman"/>
                <w:sz w:val="27"/>
                <w:szCs w:val="27"/>
              </w:rPr>
              <w:t>-</w:t>
            </w:r>
          </w:p>
        </w:tc>
      </w:tr>
      <w:tr w:rsidR="00074EA8" w:rsidRPr="00074EA8" w:rsidTr="00834998">
        <w:tblPrEx>
          <w:tblBorders>
            <w:insideH w:val="nil"/>
          </w:tblBorders>
        </w:tblPrEx>
        <w:tc>
          <w:tcPr>
            <w:tcW w:w="1480" w:type="dxa"/>
            <w:tcBorders>
              <w:top w:val="single" w:sz="4" w:space="0" w:color="auto"/>
              <w:bottom w:val="single" w:sz="4" w:space="0" w:color="auto"/>
            </w:tcBorders>
          </w:tcPr>
          <w:p w:rsidR="00074EA8" w:rsidRPr="00074EA8" w:rsidRDefault="00074EA8" w:rsidP="00074EA8">
            <w:pPr>
              <w:pStyle w:val="ConsPlusNormal"/>
              <w:jc w:val="center"/>
              <w:rPr>
                <w:rFonts w:ascii="Times New Roman" w:hAnsi="Times New Roman" w:cs="Times New Roman"/>
                <w:sz w:val="27"/>
                <w:szCs w:val="27"/>
              </w:rPr>
            </w:pPr>
            <w:r w:rsidRPr="00074EA8">
              <w:rPr>
                <w:rFonts w:ascii="Times New Roman" w:hAnsi="Times New Roman" w:cs="Times New Roman"/>
                <w:sz w:val="27"/>
                <w:szCs w:val="27"/>
              </w:rPr>
              <w:t>2018 год</w:t>
            </w:r>
          </w:p>
        </w:tc>
        <w:tc>
          <w:tcPr>
            <w:tcW w:w="1984" w:type="dxa"/>
            <w:tcBorders>
              <w:top w:val="single" w:sz="4" w:space="0" w:color="auto"/>
              <w:bottom w:val="single" w:sz="4" w:space="0" w:color="auto"/>
            </w:tcBorders>
          </w:tcPr>
          <w:p w:rsidR="00074EA8" w:rsidRPr="00074EA8" w:rsidRDefault="00074EA8" w:rsidP="007F20B7">
            <w:pPr>
              <w:pStyle w:val="ConsPlusNormal"/>
              <w:jc w:val="center"/>
              <w:rPr>
                <w:rFonts w:ascii="Times New Roman" w:hAnsi="Times New Roman" w:cs="Times New Roman"/>
                <w:sz w:val="27"/>
                <w:szCs w:val="27"/>
              </w:rPr>
            </w:pPr>
            <w:r w:rsidRPr="00074EA8">
              <w:rPr>
                <w:rFonts w:ascii="Times New Roman" w:hAnsi="Times New Roman" w:cs="Times New Roman"/>
                <w:sz w:val="27"/>
                <w:szCs w:val="27"/>
              </w:rPr>
              <w:t>1</w:t>
            </w:r>
            <w:r w:rsidR="007F20B7">
              <w:rPr>
                <w:rFonts w:ascii="Times New Roman" w:hAnsi="Times New Roman" w:cs="Times New Roman"/>
                <w:sz w:val="27"/>
                <w:szCs w:val="27"/>
              </w:rPr>
              <w:t>495587</w:t>
            </w:r>
            <w:r w:rsidRPr="00074EA8">
              <w:rPr>
                <w:rFonts w:ascii="Times New Roman" w:hAnsi="Times New Roman" w:cs="Times New Roman"/>
                <w:sz w:val="27"/>
                <w:szCs w:val="27"/>
              </w:rPr>
              <w:t>,</w:t>
            </w:r>
            <w:r>
              <w:rPr>
                <w:rFonts w:ascii="Times New Roman" w:hAnsi="Times New Roman" w:cs="Times New Roman"/>
                <w:sz w:val="27"/>
                <w:szCs w:val="27"/>
              </w:rPr>
              <w:t>2</w:t>
            </w:r>
          </w:p>
        </w:tc>
        <w:tc>
          <w:tcPr>
            <w:tcW w:w="2268" w:type="dxa"/>
            <w:tcBorders>
              <w:top w:val="single" w:sz="4" w:space="0" w:color="auto"/>
              <w:bottom w:val="single" w:sz="4" w:space="0" w:color="auto"/>
            </w:tcBorders>
          </w:tcPr>
          <w:p w:rsidR="00074EA8" w:rsidRPr="00074EA8" w:rsidRDefault="00074EA8" w:rsidP="00912F39">
            <w:pPr>
              <w:pStyle w:val="ConsPlusNormal"/>
              <w:jc w:val="center"/>
              <w:rPr>
                <w:rFonts w:ascii="Times New Roman" w:hAnsi="Times New Roman" w:cs="Times New Roman"/>
                <w:sz w:val="27"/>
                <w:szCs w:val="27"/>
              </w:rPr>
            </w:pPr>
            <w:r w:rsidRPr="00074EA8">
              <w:rPr>
                <w:rFonts w:ascii="Times New Roman" w:hAnsi="Times New Roman" w:cs="Times New Roman"/>
                <w:sz w:val="27"/>
                <w:szCs w:val="27"/>
              </w:rPr>
              <w:t>125</w:t>
            </w:r>
            <w:r w:rsidR="00912F39">
              <w:rPr>
                <w:rFonts w:ascii="Times New Roman" w:hAnsi="Times New Roman" w:cs="Times New Roman"/>
                <w:sz w:val="27"/>
                <w:szCs w:val="27"/>
              </w:rPr>
              <w:t>5585</w:t>
            </w:r>
            <w:r w:rsidRPr="00074EA8">
              <w:rPr>
                <w:rFonts w:ascii="Times New Roman" w:hAnsi="Times New Roman" w:cs="Times New Roman"/>
                <w:sz w:val="27"/>
                <w:szCs w:val="27"/>
              </w:rPr>
              <w:t>,</w:t>
            </w:r>
            <w:r w:rsidR="00912F39">
              <w:rPr>
                <w:rFonts w:ascii="Times New Roman" w:hAnsi="Times New Roman" w:cs="Times New Roman"/>
                <w:sz w:val="27"/>
                <w:szCs w:val="27"/>
              </w:rPr>
              <w:t>2</w:t>
            </w:r>
          </w:p>
        </w:tc>
        <w:tc>
          <w:tcPr>
            <w:tcW w:w="2127" w:type="dxa"/>
            <w:tcBorders>
              <w:top w:val="single" w:sz="4" w:space="0" w:color="auto"/>
              <w:bottom w:val="single" w:sz="4" w:space="0" w:color="auto"/>
            </w:tcBorders>
          </w:tcPr>
          <w:p w:rsidR="00074EA8" w:rsidRPr="00074EA8" w:rsidRDefault="00074EA8" w:rsidP="00074EA8">
            <w:pPr>
              <w:pStyle w:val="ConsPlusNormal"/>
              <w:jc w:val="center"/>
              <w:rPr>
                <w:rFonts w:ascii="Times New Roman" w:hAnsi="Times New Roman" w:cs="Times New Roman"/>
                <w:sz w:val="27"/>
                <w:szCs w:val="27"/>
              </w:rPr>
            </w:pPr>
            <w:r w:rsidRPr="00074EA8">
              <w:rPr>
                <w:rFonts w:ascii="Times New Roman" w:hAnsi="Times New Roman" w:cs="Times New Roman"/>
                <w:sz w:val="27"/>
                <w:szCs w:val="27"/>
              </w:rPr>
              <w:t>201060,0</w:t>
            </w:r>
          </w:p>
        </w:tc>
        <w:tc>
          <w:tcPr>
            <w:tcW w:w="2126" w:type="dxa"/>
            <w:tcBorders>
              <w:top w:val="single" w:sz="4" w:space="0" w:color="auto"/>
              <w:bottom w:val="single" w:sz="4" w:space="0" w:color="auto"/>
            </w:tcBorders>
          </w:tcPr>
          <w:p w:rsidR="00074EA8" w:rsidRPr="00074EA8" w:rsidRDefault="0088578F" w:rsidP="00074EA8">
            <w:pPr>
              <w:pStyle w:val="ConsPlusNormal"/>
              <w:jc w:val="center"/>
              <w:rPr>
                <w:rFonts w:ascii="Times New Roman" w:hAnsi="Times New Roman" w:cs="Times New Roman"/>
                <w:sz w:val="27"/>
                <w:szCs w:val="27"/>
              </w:rPr>
            </w:pPr>
            <w:r>
              <w:rPr>
                <w:rFonts w:ascii="Times New Roman" w:hAnsi="Times New Roman" w:cs="Times New Roman"/>
                <w:sz w:val="27"/>
                <w:szCs w:val="27"/>
              </w:rPr>
              <w:t>38942,0</w:t>
            </w:r>
          </w:p>
        </w:tc>
      </w:tr>
      <w:tr w:rsidR="00074EA8" w:rsidRPr="00074EA8" w:rsidTr="00834998">
        <w:tblPrEx>
          <w:tblBorders>
            <w:insideH w:val="nil"/>
          </w:tblBorders>
        </w:tblPrEx>
        <w:tc>
          <w:tcPr>
            <w:tcW w:w="1480" w:type="dxa"/>
            <w:tcBorders>
              <w:top w:val="single" w:sz="4" w:space="0" w:color="auto"/>
              <w:bottom w:val="single" w:sz="4" w:space="0" w:color="auto"/>
            </w:tcBorders>
          </w:tcPr>
          <w:p w:rsidR="00074EA8" w:rsidRPr="00074EA8" w:rsidRDefault="00074EA8" w:rsidP="00074EA8">
            <w:pPr>
              <w:pStyle w:val="ConsPlusNormal"/>
              <w:jc w:val="center"/>
              <w:rPr>
                <w:rFonts w:ascii="Times New Roman" w:hAnsi="Times New Roman" w:cs="Times New Roman"/>
                <w:sz w:val="27"/>
                <w:szCs w:val="27"/>
              </w:rPr>
            </w:pPr>
            <w:r w:rsidRPr="00074EA8">
              <w:rPr>
                <w:rFonts w:ascii="Times New Roman" w:hAnsi="Times New Roman" w:cs="Times New Roman"/>
                <w:sz w:val="27"/>
                <w:szCs w:val="27"/>
              </w:rPr>
              <w:t>2019 год</w:t>
            </w:r>
          </w:p>
        </w:tc>
        <w:tc>
          <w:tcPr>
            <w:tcW w:w="1984" w:type="dxa"/>
            <w:tcBorders>
              <w:top w:val="single" w:sz="4" w:space="0" w:color="auto"/>
              <w:bottom w:val="single" w:sz="4" w:space="0" w:color="auto"/>
            </w:tcBorders>
          </w:tcPr>
          <w:p w:rsidR="00074EA8" w:rsidRPr="00074EA8" w:rsidRDefault="00074EA8" w:rsidP="00A155B1">
            <w:pPr>
              <w:pStyle w:val="ConsPlusNormal"/>
              <w:jc w:val="center"/>
              <w:rPr>
                <w:rFonts w:ascii="Times New Roman" w:hAnsi="Times New Roman" w:cs="Times New Roman"/>
                <w:sz w:val="27"/>
                <w:szCs w:val="27"/>
              </w:rPr>
            </w:pPr>
            <w:r w:rsidRPr="00074EA8">
              <w:rPr>
                <w:rFonts w:ascii="Times New Roman" w:hAnsi="Times New Roman" w:cs="Times New Roman"/>
                <w:sz w:val="27"/>
                <w:szCs w:val="27"/>
              </w:rPr>
              <w:t>15</w:t>
            </w:r>
            <w:r w:rsidR="00A155B1">
              <w:rPr>
                <w:rFonts w:ascii="Times New Roman" w:hAnsi="Times New Roman" w:cs="Times New Roman"/>
                <w:sz w:val="27"/>
                <w:szCs w:val="27"/>
              </w:rPr>
              <w:t>01889</w:t>
            </w:r>
            <w:r w:rsidRPr="00074EA8">
              <w:rPr>
                <w:rFonts w:ascii="Times New Roman" w:hAnsi="Times New Roman" w:cs="Times New Roman"/>
                <w:sz w:val="27"/>
                <w:szCs w:val="27"/>
              </w:rPr>
              <w:t>,</w:t>
            </w:r>
            <w:r>
              <w:rPr>
                <w:rFonts w:ascii="Times New Roman" w:hAnsi="Times New Roman" w:cs="Times New Roman"/>
                <w:sz w:val="27"/>
                <w:szCs w:val="27"/>
              </w:rPr>
              <w:t>3</w:t>
            </w:r>
          </w:p>
        </w:tc>
        <w:tc>
          <w:tcPr>
            <w:tcW w:w="2268" w:type="dxa"/>
            <w:tcBorders>
              <w:top w:val="single" w:sz="4" w:space="0" w:color="auto"/>
              <w:bottom w:val="single" w:sz="4" w:space="0" w:color="auto"/>
            </w:tcBorders>
          </w:tcPr>
          <w:p w:rsidR="00074EA8" w:rsidRPr="00074EA8" w:rsidRDefault="00074EA8" w:rsidP="00074EA8">
            <w:pPr>
              <w:pStyle w:val="ConsPlusNormal"/>
              <w:jc w:val="center"/>
              <w:rPr>
                <w:rFonts w:ascii="Times New Roman" w:hAnsi="Times New Roman" w:cs="Times New Roman"/>
                <w:sz w:val="27"/>
                <w:szCs w:val="27"/>
              </w:rPr>
            </w:pPr>
            <w:r w:rsidRPr="00074EA8">
              <w:rPr>
                <w:rFonts w:ascii="Times New Roman" w:hAnsi="Times New Roman" w:cs="Times New Roman"/>
                <w:sz w:val="27"/>
                <w:szCs w:val="27"/>
              </w:rPr>
              <w:t>1310829,3</w:t>
            </w:r>
          </w:p>
        </w:tc>
        <w:tc>
          <w:tcPr>
            <w:tcW w:w="2127" w:type="dxa"/>
            <w:tcBorders>
              <w:top w:val="single" w:sz="4" w:space="0" w:color="auto"/>
              <w:bottom w:val="single" w:sz="4" w:space="0" w:color="auto"/>
            </w:tcBorders>
          </w:tcPr>
          <w:p w:rsidR="00074EA8" w:rsidRPr="00074EA8" w:rsidRDefault="00074EA8" w:rsidP="00074EA8">
            <w:pPr>
              <w:pStyle w:val="ConsPlusNormal"/>
              <w:jc w:val="center"/>
              <w:rPr>
                <w:rFonts w:ascii="Times New Roman" w:hAnsi="Times New Roman" w:cs="Times New Roman"/>
                <w:sz w:val="27"/>
                <w:szCs w:val="27"/>
              </w:rPr>
            </w:pPr>
            <w:r w:rsidRPr="00074EA8">
              <w:rPr>
                <w:rFonts w:ascii="Times New Roman" w:hAnsi="Times New Roman" w:cs="Times New Roman"/>
                <w:sz w:val="27"/>
                <w:szCs w:val="27"/>
              </w:rPr>
              <w:t>191060,0</w:t>
            </w:r>
          </w:p>
        </w:tc>
        <w:tc>
          <w:tcPr>
            <w:tcW w:w="2126" w:type="dxa"/>
            <w:tcBorders>
              <w:top w:val="single" w:sz="4" w:space="0" w:color="auto"/>
              <w:bottom w:val="single" w:sz="4" w:space="0" w:color="auto"/>
            </w:tcBorders>
          </w:tcPr>
          <w:p w:rsidR="00074EA8" w:rsidRPr="00074EA8" w:rsidRDefault="00A155B1" w:rsidP="00074EA8">
            <w:pPr>
              <w:pStyle w:val="ConsPlusNormal"/>
              <w:jc w:val="center"/>
              <w:rPr>
                <w:rFonts w:ascii="Times New Roman" w:hAnsi="Times New Roman" w:cs="Times New Roman"/>
                <w:sz w:val="27"/>
                <w:szCs w:val="27"/>
              </w:rPr>
            </w:pPr>
            <w:r>
              <w:rPr>
                <w:rFonts w:ascii="Times New Roman" w:hAnsi="Times New Roman" w:cs="Times New Roman"/>
                <w:sz w:val="27"/>
                <w:szCs w:val="27"/>
              </w:rPr>
              <w:t>-</w:t>
            </w:r>
          </w:p>
        </w:tc>
      </w:tr>
      <w:tr w:rsidR="00074EA8" w:rsidRPr="00074EA8" w:rsidTr="00834998">
        <w:tblPrEx>
          <w:tblBorders>
            <w:insideH w:val="nil"/>
          </w:tblBorders>
        </w:tblPrEx>
        <w:tc>
          <w:tcPr>
            <w:tcW w:w="1480" w:type="dxa"/>
            <w:tcBorders>
              <w:top w:val="single" w:sz="4" w:space="0" w:color="auto"/>
              <w:bottom w:val="single" w:sz="4" w:space="0" w:color="auto"/>
            </w:tcBorders>
          </w:tcPr>
          <w:p w:rsidR="00074EA8" w:rsidRPr="00074EA8" w:rsidRDefault="00074EA8" w:rsidP="00074EA8">
            <w:pPr>
              <w:pStyle w:val="ConsPlusNormal"/>
              <w:jc w:val="center"/>
              <w:rPr>
                <w:rFonts w:ascii="Times New Roman" w:hAnsi="Times New Roman" w:cs="Times New Roman"/>
                <w:sz w:val="27"/>
                <w:szCs w:val="27"/>
              </w:rPr>
            </w:pPr>
            <w:r w:rsidRPr="00074EA8">
              <w:rPr>
                <w:rFonts w:ascii="Times New Roman" w:hAnsi="Times New Roman" w:cs="Times New Roman"/>
                <w:sz w:val="27"/>
                <w:szCs w:val="27"/>
              </w:rPr>
              <w:t>2020 год</w:t>
            </w:r>
          </w:p>
        </w:tc>
        <w:tc>
          <w:tcPr>
            <w:tcW w:w="1984" w:type="dxa"/>
            <w:tcBorders>
              <w:top w:val="single" w:sz="4" w:space="0" w:color="auto"/>
              <w:bottom w:val="single" w:sz="4" w:space="0" w:color="auto"/>
            </w:tcBorders>
          </w:tcPr>
          <w:p w:rsidR="00074EA8" w:rsidRPr="00074EA8" w:rsidRDefault="00074EA8" w:rsidP="00A155B1">
            <w:pPr>
              <w:pStyle w:val="ConsPlusNormal"/>
              <w:jc w:val="center"/>
              <w:rPr>
                <w:rFonts w:ascii="Times New Roman" w:hAnsi="Times New Roman" w:cs="Times New Roman"/>
                <w:sz w:val="27"/>
                <w:szCs w:val="27"/>
              </w:rPr>
            </w:pPr>
            <w:r w:rsidRPr="00074EA8">
              <w:rPr>
                <w:rFonts w:ascii="Times New Roman" w:hAnsi="Times New Roman" w:cs="Times New Roman"/>
                <w:sz w:val="27"/>
                <w:szCs w:val="27"/>
              </w:rPr>
              <w:t>15</w:t>
            </w:r>
            <w:r w:rsidR="00A155B1">
              <w:rPr>
                <w:rFonts w:ascii="Times New Roman" w:hAnsi="Times New Roman" w:cs="Times New Roman"/>
                <w:sz w:val="27"/>
                <w:szCs w:val="27"/>
              </w:rPr>
              <w:t>30109</w:t>
            </w:r>
            <w:r w:rsidRPr="00074EA8">
              <w:rPr>
                <w:rFonts w:ascii="Times New Roman" w:hAnsi="Times New Roman" w:cs="Times New Roman"/>
                <w:sz w:val="27"/>
                <w:szCs w:val="27"/>
              </w:rPr>
              <w:t>,</w:t>
            </w:r>
            <w:r>
              <w:rPr>
                <w:rFonts w:ascii="Times New Roman" w:hAnsi="Times New Roman" w:cs="Times New Roman"/>
                <w:sz w:val="27"/>
                <w:szCs w:val="27"/>
              </w:rPr>
              <w:t>6</w:t>
            </w:r>
          </w:p>
        </w:tc>
        <w:tc>
          <w:tcPr>
            <w:tcW w:w="2268" w:type="dxa"/>
            <w:tcBorders>
              <w:top w:val="single" w:sz="4" w:space="0" w:color="auto"/>
              <w:bottom w:val="single" w:sz="4" w:space="0" w:color="auto"/>
            </w:tcBorders>
          </w:tcPr>
          <w:p w:rsidR="00074EA8" w:rsidRPr="00074EA8" w:rsidRDefault="00074EA8" w:rsidP="00074EA8">
            <w:pPr>
              <w:pStyle w:val="ConsPlusNormal"/>
              <w:jc w:val="center"/>
              <w:rPr>
                <w:rFonts w:ascii="Times New Roman" w:hAnsi="Times New Roman" w:cs="Times New Roman"/>
                <w:sz w:val="27"/>
                <w:szCs w:val="27"/>
              </w:rPr>
            </w:pPr>
            <w:r w:rsidRPr="00074EA8">
              <w:rPr>
                <w:rFonts w:ascii="Times New Roman" w:hAnsi="Times New Roman" w:cs="Times New Roman"/>
                <w:sz w:val="27"/>
                <w:szCs w:val="27"/>
              </w:rPr>
              <w:t>1339049,6</w:t>
            </w:r>
          </w:p>
        </w:tc>
        <w:tc>
          <w:tcPr>
            <w:tcW w:w="2127" w:type="dxa"/>
            <w:tcBorders>
              <w:top w:val="single" w:sz="4" w:space="0" w:color="auto"/>
              <w:bottom w:val="single" w:sz="4" w:space="0" w:color="auto"/>
            </w:tcBorders>
          </w:tcPr>
          <w:p w:rsidR="00074EA8" w:rsidRPr="00074EA8" w:rsidRDefault="00074EA8" w:rsidP="00074EA8">
            <w:pPr>
              <w:pStyle w:val="ConsPlusNormal"/>
              <w:jc w:val="center"/>
              <w:rPr>
                <w:rFonts w:ascii="Times New Roman" w:hAnsi="Times New Roman" w:cs="Times New Roman"/>
                <w:sz w:val="27"/>
                <w:szCs w:val="27"/>
              </w:rPr>
            </w:pPr>
            <w:r w:rsidRPr="00074EA8">
              <w:rPr>
                <w:rFonts w:ascii="Times New Roman" w:hAnsi="Times New Roman" w:cs="Times New Roman"/>
                <w:sz w:val="27"/>
                <w:szCs w:val="27"/>
              </w:rPr>
              <w:t>191060,0</w:t>
            </w:r>
          </w:p>
        </w:tc>
        <w:tc>
          <w:tcPr>
            <w:tcW w:w="2126" w:type="dxa"/>
            <w:tcBorders>
              <w:top w:val="single" w:sz="4" w:space="0" w:color="auto"/>
              <w:bottom w:val="single" w:sz="4" w:space="0" w:color="auto"/>
            </w:tcBorders>
          </w:tcPr>
          <w:p w:rsidR="00074EA8" w:rsidRPr="00074EA8" w:rsidRDefault="00A155B1" w:rsidP="00074EA8">
            <w:pPr>
              <w:pStyle w:val="ConsPlusNormal"/>
              <w:jc w:val="center"/>
              <w:rPr>
                <w:rFonts w:ascii="Times New Roman" w:hAnsi="Times New Roman" w:cs="Times New Roman"/>
                <w:sz w:val="27"/>
                <w:szCs w:val="27"/>
              </w:rPr>
            </w:pPr>
            <w:r>
              <w:rPr>
                <w:rFonts w:ascii="Times New Roman" w:hAnsi="Times New Roman" w:cs="Times New Roman"/>
                <w:sz w:val="27"/>
                <w:szCs w:val="27"/>
              </w:rPr>
              <w:t>-</w:t>
            </w:r>
          </w:p>
        </w:tc>
      </w:tr>
    </w:tbl>
    <w:p w:rsidR="0042253E" w:rsidRPr="00074EA8" w:rsidRDefault="0042253E" w:rsidP="0042253E">
      <w:pPr>
        <w:pStyle w:val="ConsPlusNormal"/>
        <w:ind w:firstLine="709"/>
        <w:jc w:val="both"/>
        <w:rPr>
          <w:rFonts w:ascii="Times New Roman" w:hAnsi="Times New Roman" w:cs="Times New Roman"/>
          <w:sz w:val="27"/>
          <w:szCs w:val="27"/>
        </w:rPr>
      </w:pPr>
    </w:p>
    <w:p w:rsidR="0042253E" w:rsidRPr="0042253E" w:rsidRDefault="0042253E" w:rsidP="0042253E">
      <w:pPr>
        <w:pStyle w:val="ConsPlusNormal"/>
        <w:ind w:firstLine="709"/>
        <w:jc w:val="both"/>
        <w:rPr>
          <w:rFonts w:ascii="Times New Roman" w:hAnsi="Times New Roman" w:cs="Times New Roman"/>
          <w:sz w:val="28"/>
          <w:szCs w:val="28"/>
        </w:rPr>
      </w:pPr>
      <w:r w:rsidRPr="0042253E">
        <w:rPr>
          <w:rFonts w:ascii="Times New Roman" w:hAnsi="Times New Roman" w:cs="Times New Roman"/>
          <w:sz w:val="28"/>
          <w:szCs w:val="28"/>
        </w:rPr>
        <w:t>6</w:t>
      </w:r>
      <w:r w:rsidR="00975CC5">
        <w:rPr>
          <w:rFonts w:ascii="Times New Roman" w:hAnsi="Times New Roman" w:cs="Times New Roman"/>
          <w:sz w:val="28"/>
          <w:szCs w:val="28"/>
        </w:rPr>
        <w:t>3</w:t>
      </w:r>
      <w:r w:rsidRPr="0042253E">
        <w:rPr>
          <w:rFonts w:ascii="Times New Roman" w:hAnsi="Times New Roman" w:cs="Times New Roman"/>
          <w:sz w:val="28"/>
          <w:szCs w:val="28"/>
        </w:rPr>
        <w:t>.</w:t>
      </w:r>
      <w:r w:rsidR="00831182">
        <w:rPr>
          <w:rFonts w:ascii="Times New Roman" w:hAnsi="Times New Roman" w:cs="Times New Roman"/>
          <w:sz w:val="28"/>
          <w:szCs w:val="28"/>
        </w:rPr>
        <w:t xml:space="preserve"> В </w:t>
      </w:r>
      <w:r w:rsidRPr="0042253E">
        <w:rPr>
          <w:rFonts w:ascii="Times New Roman" w:hAnsi="Times New Roman" w:cs="Times New Roman"/>
          <w:sz w:val="28"/>
          <w:szCs w:val="28"/>
        </w:rPr>
        <w:t xml:space="preserve">финансовых </w:t>
      </w:r>
      <w:proofErr w:type="gramStart"/>
      <w:r w:rsidRPr="0042253E">
        <w:rPr>
          <w:rFonts w:ascii="Times New Roman" w:hAnsi="Times New Roman" w:cs="Times New Roman"/>
          <w:sz w:val="28"/>
          <w:szCs w:val="28"/>
        </w:rPr>
        <w:t>затратах</w:t>
      </w:r>
      <w:proofErr w:type="gramEnd"/>
      <w:r w:rsidRPr="0042253E">
        <w:rPr>
          <w:rFonts w:ascii="Times New Roman" w:hAnsi="Times New Roman" w:cs="Times New Roman"/>
          <w:sz w:val="28"/>
          <w:szCs w:val="28"/>
        </w:rPr>
        <w:t xml:space="preserve"> 2014 года учтены расходы областного бюджета Новосибирской области на погашение кредиторской задолженности за 2013 год в объеме 17464,2 тыс. рублей (17371,4 тыс. рублей по </w:t>
      </w:r>
      <w:r>
        <w:rPr>
          <w:rFonts w:ascii="Times New Roman" w:hAnsi="Times New Roman" w:cs="Times New Roman"/>
          <w:sz w:val="28"/>
          <w:szCs w:val="28"/>
        </w:rPr>
        <w:t>Подпрограмме 1</w:t>
      </w:r>
      <w:r w:rsidR="00831182">
        <w:rPr>
          <w:rFonts w:ascii="Times New Roman" w:hAnsi="Times New Roman" w:cs="Times New Roman"/>
          <w:sz w:val="28"/>
          <w:szCs w:val="28"/>
        </w:rPr>
        <w:t xml:space="preserve"> и</w:t>
      </w:r>
      <w:r w:rsidRPr="0042253E">
        <w:rPr>
          <w:rFonts w:ascii="Times New Roman" w:hAnsi="Times New Roman" w:cs="Times New Roman"/>
          <w:sz w:val="28"/>
          <w:szCs w:val="28"/>
        </w:rPr>
        <w:t xml:space="preserve"> 92,8 тыс. рублей по</w:t>
      </w:r>
      <w:r>
        <w:rPr>
          <w:rFonts w:ascii="Times New Roman" w:hAnsi="Times New Roman" w:cs="Times New Roman"/>
          <w:sz w:val="28"/>
          <w:szCs w:val="28"/>
        </w:rPr>
        <w:t xml:space="preserve"> Подпрограмме 2</w:t>
      </w:r>
      <w:r w:rsidRPr="0042253E">
        <w:rPr>
          <w:rFonts w:ascii="Times New Roman" w:hAnsi="Times New Roman" w:cs="Times New Roman"/>
          <w:sz w:val="28"/>
          <w:szCs w:val="28"/>
        </w:rPr>
        <w:t>).</w:t>
      </w:r>
    </w:p>
    <w:p w:rsidR="0042253E" w:rsidRPr="0042253E" w:rsidRDefault="0042253E" w:rsidP="0042253E">
      <w:pPr>
        <w:pStyle w:val="ConsPlusNormal"/>
        <w:ind w:firstLine="709"/>
        <w:jc w:val="both"/>
        <w:rPr>
          <w:rFonts w:ascii="Times New Roman" w:hAnsi="Times New Roman" w:cs="Times New Roman"/>
          <w:sz w:val="28"/>
          <w:szCs w:val="28"/>
        </w:rPr>
      </w:pPr>
      <w:r w:rsidRPr="0042253E">
        <w:rPr>
          <w:rFonts w:ascii="Times New Roman" w:hAnsi="Times New Roman" w:cs="Times New Roman"/>
          <w:sz w:val="28"/>
          <w:szCs w:val="28"/>
        </w:rPr>
        <w:t>6</w:t>
      </w:r>
      <w:r w:rsidR="00975CC5">
        <w:rPr>
          <w:rFonts w:ascii="Times New Roman" w:hAnsi="Times New Roman" w:cs="Times New Roman"/>
          <w:sz w:val="28"/>
          <w:szCs w:val="28"/>
        </w:rPr>
        <w:t>4</w:t>
      </w:r>
      <w:r w:rsidRPr="0042253E">
        <w:rPr>
          <w:rFonts w:ascii="Times New Roman" w:hAnsi="Times New Roman" w:cs="Times New Roman"/>
          <w:sz w:val="28"/>
          <w:szCs w:val="28"/>
        </w:rPr>
        <w:t>.</w:t>
      </w:r>
      <w:r w:rsidR="00975CC5">
        <w:rPr>
          <w:rFonts w:ascii="Times New Roman" w:hAnsi="Times New Roman" w:cs="Times New Roman"/>
          <w:sz w:val="28"/>
          <w:szCs w:val="28"/>
        </w:rPr>
        <w:t> </w:t>
      </w:r>
      <w:r w:rsidRPr="0042253E">
        <w:rPr>
          <w:rFonts w:ascii="Times New Roman" w:hAnsi="Times New Roman" w:cs="Times New Roman"/>
          <w:sz w:val="28"/>
          <w:szCs w:val="28"/>
        </w:rPr>
        <w:t>Ресурсное обеспечение государственной программы, осуществляемое за счет средств областного бюджета Новосибирской области, средств субвенции из федерального бюджета и средств субсидий из федерального бюджета, носит прогнозный характер и подлежит ежегодному уточнению при формировании проектов соответствующих бюджетов на очередной финансовый год и плановый период.</w:t>
      </w:r>
    </w:p>
    <w:p w:rsidR="0042253E" w:rsidRPr="0042253E" w:rsidRDefault="0042253E" w:rsidP="0042253E">
      <w:pPr>
        <w:pStyle w:val="ConsPlusNormal"/>
        <w:ind w:firstLine="709"/>
        <w:jc w:val="both"/>
        <w:rPr>
          <w:rFonts w:ascii="Times New Roman" w:hAnsi="Times New Roman" w:cs="Times New Roman"/>
          <w:sz w:val="28"/>
          <w:szCs w:val="28"/>
        </w:rPr>
      </w:pPr>
      <w:r w:rsidRPr="0042253E">
        <w:rPr>
          <w:rFonts w:ascii="Times New Roman" w:hAnsi="Times New Roman" w:cs="Times New Roman"/>
          <w:sz w:val="28"/>
          <w:szCs w:val="28"/>
        </w:rPr>
        <w:t>6</w:t>
      </w:r>
      <w:r w:rsidR="00975CC5">
        <w:rPr>
          <w:rFonts w:ascii="Times New Roman" w:hAnsi="Times New Roman" w:cs="Times New Roman"/>
          <w:sz w:val="28"/>
          <w:szCs w:val="28"/>
        </w:rPr>
        <w:t>5. </w:t>
      </w:r>
      <w:r w:rsidRPr="0042253E">
        <w:rPr>
          <w:rFonts w:ascii="Times New Roman" w:hAnsi="Times New Roman" w:cs="Times New Roman"/>
          <w:sz w:val="28"/>
          <w:szCs w:val="28"/>
        </w:rPr>
        <w:t xml:space="preserve"> Подробная информация о сводных финансовых затратах и источниках финансирования государственной программы по годам приведена в </w:t>
      </w:r>
      <w:hyperlink w:anchor="P1125" w:history="1">
        <w:r>
          <w:rPr>
            <w:rFonts w:ascii="Times New Roman" w:hAnsi="Times New Roman" w:cs="Times New Roman"/>
            <w:sz w:val="28"/>
            <w:szCs w:val="28"/>
          </w:rPr>
          <w:t>приложении № 3</w:t>
        </w:r>
      </w:hyperlink>
      <w:r w:rsidRPr="0042253E">
        <w:rPr>
          <w:rFonts w:ascii="Times New Roman" w:hAnsi="Times New Roman" w:cs="Times New Roman"/>
          <w:sz w:val="28"/>
          <w:szCs w:val="28"/>
        </w:rPr>
        <w:t xml:space="preserve"> к государственной программе </w:t>
      </w:r>
      <w:r w:rsidR="00F94494">
        <w:rPr>
          <w:rFonts w:ascii="Times New Roman" w:hAnsi="Times New Roman" w:cs="Times New Roman"/>
          <w:sz w:val="28"/>
          <w:szCs w:val="28"/>
        </w:rPr>
        <w:t>«</w:t>
      </w:r>
      <w:r w:rsidRPr="0042253E">
        <w:rPr>
          <w:rFonts w:ascii="Times New Roman" w:hAnsi="Times New Roman" w:cs="Times New Roman"/>
          <w:sz w:val="28"/>
          <w:szCs w:val="28"/>
        </w:rPr>
        <w:t xml:space="preserve">Сводные финансовые затраты государственной программы Новосибирской области </w:t>
      </w:r>
      <w:r w:rsidR="00F94494">
        <w:rPr>
          <w:rFonts w:ascii="Times New Roman" w:hAnsi="Times New Roman" w:cs="Times New Roman"/>
          <w:sz w:val="28"/>
          <w:szCs w:val="28"/>
        </w:rPr>
        <w:t>«</w:t>
      </w:r>
      <w:r w:rsidRPr="0042253E">
        <w:rPr>
          <w:rFonts w:ascii="Times New Roman" w:hAnsi="Times New Roman" w:cs="Times New Roman"/>
          <w:sz w:val="28"/>
          <w:szCs w:val="28"/>
        </w:rPr>
        <w:t>Содействие занятости населения в 2014 - 202</w:t>
      </w:r>
      <w:r w:rsidR="00A155B1">
        <w:rPr>
          <w:rFonts w:ascii="Times New Roman" w:hAnsi="Times New Roman" w:cs="Times New Roman"/>
          <w:sz w:val="28"/>
          <w:szCs w:val="28"/>
        </w:rPr>
        <w:t>0</w:t>
      </w:r>
      <w:r w:rsidRPr="0042253E">
        <w:rPr>
          <w:rFonts w:ascii="Times New Roman" w:hAnsi="Times New Roman" w:cs="Times New Roman"/>
          <w:sz w:val="28"/>
          <w:szCs w:val="28"/>
        </w:rPr>
        <w:t xml:space="preserve"> годах</w:t>
      </w:r>
      <w:r w:rsidR="00F94494">
        <w:rPr>
          <w:rFonts w:ascii="Times New Roman" w:hAnsi="Times New Roman" w:cs="Times New Roman"/>
          <w:sz w:val="28"/>
          <w:szCs w:val="28"/>
        </w:rPr>
        <w:t>»</w:t>
      </w:r>
      <w:r w:rsidRPr="0042253E">
        <w:rPr>
          <w:rFonts w:ascii="Times New Roman" w:hAnsi="Times New Roman" w:cs="Times New Roman"/>
          <w:sz w:val="28"/>
          <w:szCs w:val="28"/>
        </w:rPr>
        <w:t>.</w:t>
      </w:r>
    </w:p>
    <w:p w:rsidR="00586BDB" w:rsidRPr="0042253E" w:rsidRDefault="00586BDB" w:rsidP="00586BDB">
      <w:pPr>
        <w:pStyle w:val="ConsPlusNormal"/>
        <w:jc w:val="both"/>
        <w:rPr>
          <w:rFonts w:ascii="Times New Roman" w:hAnsi="Times New Roman" w:cs="Times New Roman"/>
          <w:bCs/>
          <w:sz w:val="28"/>
          <w:szCs w:val="28"/>
        </w:rPr>
      </w:pPr>
    </w:p>
    <w:p w:rsidR="00586BDB" w:rsidRPr="0042253E" w:rsidRDefault="00586BDB" w:rsidP="00586BDB">
      <w:pPr>
        <w:pStyle w:val="ConsPlusNormal"/>
        <w:jc w:val="both"/>
        <w:rPr>
          <w:rFonts w:ascii="Times New Roman" w:hAnsi="Times New Roman" w:cs="Times New Roman"/>
          <w:bCs/>
          <w:sz w:val="28"/>
          <w:szCs w:val="28"/>
        </w:rPr>
      </w:pPr>
    </w:p>
    <w:p w:rsidR="00586BDB" w:rsidRPr="0042253E" w:rsidRDefault="00586BDB" w:rsidP="00586BDB">
      <w:pPr>
        <w:pStyle w:val="ConsPlusNormal"/>
        <w:jc w:val="both"/>
        <w:rPr>
          <w:rFonts w:ascii="Times New Roman" w:hAnsi="Times New Roman" w:cs="Times New Roman"/>
          <w:bCs/>
          <w:sz w:val="28"/>
          <w:szCs w:val="28"/>
        </w:rPr>
      </w:pPr>
    </w:p>
    <w:p w:rsidR="00586BDB" w:rsidRPr="0042253E" w:rsidRDefault="00586BDB" w:rsidP="00586BDB">
      <w:pPr>
        <w:pStyle w:val="ConsPlusNormal"/>
        <w:jc w:val="center"/>
        <w:rPr>
          <w:rFonts w:ascii="Times New Roman" w:hAnsi="Times New Roman" w:cs="Times New Roman"/>
          <w:bCs/>
          <w:sz w:val="28"/>
          <w:szCs w:val="28"/>
        </w:rPr>
      </w:pPr>
      <w:r w:rsidRPr="0042253E">
        <w:rPr>
          <w:rFonts w:ascii="Times New Roman" w:hAnsi="Times New Roman" w:cs="Times New Roman"/>
          <w:bCs/>
          <w:sz w:val="28"/>
          <w:szCs w:val="28"/>
        </w:rPr>
        <w:t>_________».</w:t>
      </w:r>
    </w:p>
    <w:p w:rsidR="004B2E79" w:rsidRPr="0042253E" w:rsidRDefault="004B2E79">
      <w:pPr>
        <w:pStyle w:val="ConsPlusNormal"/>
        <w:ind w:firstLine="540"/>
        <w:jc w:val="both"/>
        <w:rPr>
          <w:rFonts w:ascii="Times New Roman" w:hAnsi="Times New Roman" w:cs="Times New Roman"/>
          <w:sz w:val="28"/>
          <w:szCs w:val="28"/>
        </w:rPr>
      </w:pPr>
    </w:p>
    <w:p w:rsidR="004B2E79" w:rsidRPr="0042253E" w:rsidRDefault="004B2E79">
      <w:pPr>
        <w:spacing w:after="1"/>
        <w:rPr>
          <w:sz w:val="28"/>
          <w:szCs w:val="28"/>
        </w:rPr>
      </w:pPr>
    </w:p>
    <w:sectPr w:rsidR="004B2E79" w:rsidRPr="0042253E" w:rsidSect="0042253E">
      <w:pgSz w:w="11905" w:h="16838"/>
      <w:pgMar w:top="1134" w:right="567" w:bottom="1134" w:left="1418"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2E79"/>
    <w:rsid w:val="00003740"/>
    <w:rsid w:val="00025C3D"/>
    <w:rsid w:val="00027989"/>
    <w:rsid w:val="000508BD"/>
    <w:rsid w:val="00074EA8"/>
    <w:rsid w:val="000B1E74"/>
    <w:rsid w:val="000C0481"/>
    <w:rsid w:val="00113920"/>
    <w:rsid w:val="00123A84"/>
    <w:rsid w:val="001B1246"/>
    <w:rsid w:val="001D293C"/>
    <w:rsid w:val="00242BD8"/>
    <w:rsid w:val="0025481F"/>
    <w:rsid w:val="002D7EB0"/>
    <w:rsid w:val="003174C1"/>
    <w:rsid w:val="00344DAB"/>
    <w:rsid w:val="003648A9"/>
    <w:rsid w:val="003D014D"/>
    <w:rsid w:val="00407676"/>
    <w:rsid w:val="0042253E"/>
    <w:rsid w:val="004A525D"/>
    <w:rsid w:val="004B2E79"/>
    <w:rsid w:val="004C45D4"/>
    <w:rsid w:val="00526975"/>
    <w:rsid w:val="00586BDB"/>
    <w:rsid w:val="005905EA"/>
    <w:rsid w:val="00662179"/>
    <w:rsid w:val="00663DFD"/>
    <w:rsid w:val="006B3716"/>
    <w:rsid w:val="006B5AAD"/>
    <w:rsid w:val="007007F0"/>
    <w:rsid w:val="00713300"/>
    <w:rsid w:val="00745ACA"/>
    <w:rsid w:val="007A5CC6"/>
    <w:rsid w:val="007F20B7"/>
    <w:rsid w:val="007F2F1B"/>
    <w:rsid w:val="00831182"/>
    <w:rsid w:val="00834998"/>
    <w:rsid w:val="008648E4"/>
    <w:rsid w:val="0088578F"/>
    <w:rsid w:val="00886B4A"/>
    <w:rsid w:val="00912F39"/>
    <w:rsid w:val="00975CC5"/>
    <w:rsid w:val="009D30DB"/>
    <w:rsid w:val="009D7349"/>
    <w:rsid w:val="00A155B1"/>
    <w:rsid w:val="00A6123B"/>
    <w:rsid w:val="00AE0ECC"/>
    <w:rsid w:val="00B25ECB"/>
    <w:rsid w:val="00B32C81"/>
    <w:rsid w:val="00B8544B"/>
    <w:rsid w:val="00B90208"/>
    <w:rsid w:val="00BF329B"/>
    <w:rsid w:val="00C339B2"/>
    <w:rsid w:val="00CB1F21"/>
    <w:rsid w:val="00D60BA6"/>
    <w:rsid w:val="00D616F4"/>
    <w:rsid w:val="00DA14E4"/>
    <w:rsid w:val="00DB0391"/>
    <w:rsid w:val="00DB4F25"/>
    <w:rsid w:val="00DE165C"/>
    <w:rsid w:val="00E006C8"/>
    <w:rsid w:val="00E773AA"/>
    <w:rsid w:val="00E94E1B"/>
    <w:rsid w:val="00F26060"/>
    <w:rsid w:val="00F94494"/>
    <w:rsid w:val="00FA7E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798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B32C81"/>
    <w:pPr>
      <w:keepNext/>
      <w:autoSpaceDE w:val="0"/>
      <w:autoSpaceDN w:val="0"/>
      <w:jc w:val="both"/>
      <w:outlineLv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4B2E7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B2E7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B2E7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B2E7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B2E7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4B2E7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B2E79"/>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4B2E79"/>
    <w:pPr>
      <w:widowControl w:val="0"/>
      <w:autoSpaceDE w:val="0"/>
      <w:autoSpaceDN w:val="0"/>
      <w:spacing w:after="0" w:line="240" w:lineRule="auto"/>
    </w:pPr>
    <w:rPr>
      <w:rFonts w:ascii="Arial" w:eastAsia="Times New Roman" w:hAnsi="Arial" w:cs="Arial"/>
      <w:sz w:val="20"/>
      <w:szCs w:val="20"/>
      <w:lang w:eastAsia="ru-RU"/>
    </w:rPr>
  </w:style>
  <w:style w:type="paragraph" w:styleId="a3">
    <w:name w:val="Balloon Text"/>
    <w:basedOn w:val="a"/>
    <w:link w:val="a4"/>
    <w:uiPriority w:val="99"/>
    <w:semiHidden/>
    <w:unhideWhenUsed/>
    <w:rsid w:val="003D014D"/>
    <w:rPr>
      <w:rFonts w:ascii="Tahoma" w:hAnsi="Tahoma" w:cs="Tahoma"/>
      <w:sz w:val="16"/>
      <w:szCs w:val="16"/>
    </w:rPr>
  </w:style>
  <w:style w:type="character" w:customStyle="1" w:styleId="a4">
    <w:name w:val="Текст выноски Знак"/>
    <w:basedOn w:val="a0"/>
    <w:link w:val="a3"/>
    <w:uiPriority w:val="99"/>
    <w:semiHidden/>
    <w:rsid w:val="003D014D"/>
    <w:rPr>
      <w:rFonts w:ascii="Tahoma" w:eastAsia="Times New Roman" w:hAnsi="Tahoma" w:cs="Tahoma"/>
      <w:sz w:val="16"/>
      <w:szCs w:val="16"/>
      <w:lang w:eastAsia="ru-RU"/>
    </w:rPr>
  </w:style>
  <w:style w:type="character" w:customStyle="1" w:styleId="10">
    <w:name w:val="Заголовок 1 Знак"/>
    <w:basedOn w:val="a0"/>
    <w:link w:val="1"/>
    <w:uiPriority w:val="99"/>
    <w:rsid w:val="00B32C81"/>
    <w:rPr>
      <w:rFonts w:ascii="Times New Roman" w:eastAsia="Times New Roman" w:hAnsi="Times New Roman" w:cs="Times New Roman"/>
      <w:sz w:val="24"/>
      <w:szCs w:val="24"/>
      <w:lang w:eastAsia="ru-RU"/>
    </w:rPr>
  </w:style>
  <w:style w:type="paragraph" w:styleId="a5">
    <w:name w:val="Body Text"/>
    <w:basedOn w:val="a"/>
    <w:link w:val="a6"/>
    <w:uiPriority w:val="99"/>
    <w:rsid w:val="003648A9"/>
    <w:pPr>
      <w:autoSpaceDE w:val="0"/>
      <w:autoSpaceDN w:val="0"/>
      <w:jc w:val="both"/>
    </w:pPr>
    <w:rPr>
      <w:sz w:val="28"/>
      <w:szCs w:val="28"/>
    </w:rPr>
  </w:style>
  <w:style w:type="character" w:customStyle="1" w:styleId="a6">
    <w:name w:val="Основной текст Знак"/>
    <w:basedOn w:val="a0"/>
    <w:link w:val="a5"/>
    <w:uiPriority w:val="99"/>
    <w:rsid w:val="003648A9"/>
    <w:rPr>
      <w:rFonts w:ascii="Times New Roman" w:eastAsia="Times New Roman" w:hAnsi="Times New Roman" w:cs="Times New Roman"/>
      <w:sz w:val="28"/>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798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B32C81"/>
    <w:pPr>
      <w:keepNext/>
      <w:autoSpaceDE w:val="0"/>
      <w:autoSpaceDN w:val="0"/>
      <w:jc w:val="both"/>
      <w:outlineLv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4B2E7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B2E7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B2E7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B2E7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B2E7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4B2E7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B2E79"/>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4B2E79"/>
    <w:pPr>
      <w:widowControl w:val="0"/>
      <w:autoSpaceDE w:val="0"/>
      <w:autoSpaceDN w:val="0"/>
      <w:spacing w:after="0" w:line="240" w:lineRule="auto"/>
    </w:pPr>
    <w:rPr>
      <w:rFonts w:ascii="Arial" w:eastAsia="Times New Roman" w:hAnsi="Arial" w:cs="Arial"/>
      <w:sz w:val="20"/>
      <w:szCs w:val="20"/>
      <w:lang w:eastAsia="ru-RU"/>
    </w:rPr>
  </w:style>
  <w:style w:type="paragraph" w:styleId="a3">
    <w:name w:val="Balloon Text"/>
    <w:basedOn w:val="a"/>
    <w:link w:val="a4"/>
    <w:uiPriority w:val="99"/>
    <w:semiHidden/>
    <w:unhideWhenUsed/>
    <w:rsid w:val="003D014D"/>
    <w:rPr>
      <w:rFonts w:ascii="Tahoma" w:hAnsi="Tahoma" w:cs="Tahoma"/>
      <w:sz w:val="16"/>
      <w:szCs w:val="16"/>
    </w:rPr>
  </w:style>
  <w:style w:type="character" w:customStyle="1" w:styleId="a4">
    <w:name w:val="Текст выноски Знак"/>
    <w:basedOn w:val="a0"/>
    <w:link w:val="a3"/>
    <w:uiPriority w:val="99"/>
    <w:semiHidden/>
    <w:rsid w:val="003D014D"/>
    <w:rPr>
      <w:rFonts w:ascii="Tahoma" w:eastAsia="Times New Roman" w:hAnsi="Tahoma" w:cs="Tahoma"/>
      <w:sz w:val="16"/>
      <w:szCs w:val="16"/>
      <w:lang w:eastAsia="ru-RU"/>
    </w:rPr>
  </w:style>
  <w:style w:type="character" w:customStyle="1" w:styleId="10">
    <w:name w:val="Заголовок 1 Знак"/>
    <w:basedOn w:val="a0"/>
    <w:link w:val="1"/>
    <w:uiPriority w:val="99"/>
    <w:rsid w:val="00B32C81"/>
    <w:rPr>
      <w:rFonts w:ascii="Times New Roman" w:eastAsia="Times New Roman" w:hAnsi="Times New Roman" w:cs="Times New Roman"/>
      <w:sz w:val="24"/>
      <w:szCs w:val="24"/>
      <w:lang w:eastAsia="ru-RU"/>
    </w:rPr>
  </w:style>
  <w:style w:type="paragraph" w:styleId="a5">
    <w:name w:val="Body Text"/>
    <w:basedOn w:val="a"/>
    <w:link w:val="a6"/>
    <w:uiPriority w:val="99"/>
    <w:rsid w:val="003648A9"/>
    <w:pPr>
      <w:autoSpaceDE w:val="0"/>
      <w:autoSpaceDN w:val="0"/>
      <w:jc w:val="both"/>
    </w:pPr>
    <w:rPr>
      <w:sz w:val="28"/>
      <w:szCs w:val="28"/>
    </w:rPr>
  </w:style>
  <w:style w:type="character" w:customStyle="1" w:styleId="a6">
    <w:name w:val="Основной текст Знак"/>
    <w:basedOn w:val="a0"/>
    <w:link w:val="a5"/>
    <w:uiPriority w:val="99"/>
    <w:rsid w:val="003648A9"/>
    <w:rPr>
      <w:rFonts w:ascii="Times New Roman" w:eastAsia="Times New Roman" w:hAnsi="Times New Roman" w:cs="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470</Words>
  <Characters>2679</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минтруд НСО</Company>
  <LinksUpToDate>false</LinksUpToDate>
  <CharactersWithSpaces>3143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Ушкова Наталья Петровна</dc:creator>
  <cp:lastModifiedBy>Ушкова Наталья Петровна</cp:lastModifiedBy>
  <cp:revision>2</cp:revision>
  <cp:lastPrinted>2018-08-28T01:10:00Z</cp:lastPrinted>
  <dcterms:created xsi:type="dcterms:W3CDTF">2018-08-28T01:11:00Z</dcterms:created>
  <dcterms:modified xsi:type="dcterms:W3CDTF">2018-08-28T01:11:00Z</dcterms:modified>
</cp:coreProperties>
</file>