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716" w:rsidRDefault="00EA3716" w:rsidP="00EA3716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 1</w:t>
      </w:r>
    </w:p>
    <w:p w:rsidR="00EA3716" w:rsidRDefault="00EA3716" w:rsidP="00EA3716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приказу государственной инспекции по охране объектов культурного наследия Новосибирской области </w:t>
      </w:r>
    </w:p>
    <w:p w:rsidR="00EA3716" w:rsidRDefault="00EA3716" w:rsidP="00EA3716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________ № ____</w:t>
      </w:r>
    </w:p>
    <w:p w:rsidR="00EA3716" w:rsidRDefault="00EA3716" w:rsidP="00EA3716">
      <w:pPr>
        <w:ind w:firstLine="5954"/>
        <w:jc w:val="center"/>
        <w:rPr>
          <w:sz w:val="28"/>
          <w:szCs w:val="28"/>
        </w:rPr>
      </w:pPr>
    </w:p>
    <w:p w:rsidR="009E1202" w:rsidRDefault="009E1202" w:rsidP="004D6CD8">
      <w:pPr>
        <w:ind w:left="5954"/>
        <w:jc w:val="center"/>
        <w:rPr>
          <w:sz w:val="28"/>
          <w:szCs w:val="28"/>
        </w:rPr>
      </w:pPr>
    </w:p>
    <w:p w:rsidR="000B7995" w:rsidRDefault="000B7995" w:rsidP="006C501F">
      <w:pPr>
        <w:tabs>
          <w:tab w:val="left" w:pos="5685"/>
        </w:tabs>
        <w:jc w:val="center"/>
        <w:rPr>
          <w:sz w:val="28"/>
          <w:szCs w:val="28"/>
        </w:rPr>
      </w:pPr>
    </w:p>
    <w:p w:rsidR="007819BC" w:rsidRDefault="007819BC" w:rsidP="007457D2">
      <w:pPr>
        <w:tabs>
          <w:tab w:val="left" w:pos="5685"/>
        </w:tabs>
        <w:jc w:val="center"/>
        <w:rPr>
          <w:sz w:val="28"/>
          <w:szCs w:val="28"/>
        </w:rPr>
      </w:pPr>
      <w:r w:rsidRPr="007819BC">
        <w:rPr>
          <w:b/>
          <w:sz w:val="28"/>
          <w:szCs w:val="28"/>
        </w:rPr>
        <w:t>Г</w:t>
      </w:r>
      <w:r w:rsidRPr="007819BC">
        <w:rPr>
          <w:rFonts w:eastAsiaTheme="minorHAnsi"/>
          <w:b/>
          <w:sz w:val="28"/>
          <w:szCs w:val="28"/>
          <w:lang w:eastAsia="en-US"/>
        </w:rPr>
        <w:t xml:space="preserve">раницы территории объекта культурного наследия регионального значения - памятника «Башня водонапорная», расположенного по адресу: </w:t>
      </w:r>
      <w:proofErr w:type="gramStart"/>
      <w:r w:rsidRPr="007819BC">
        <w:rPr>
          <w:rFonts w:eastAsiaTheme="minorHAnsi"/>
          <w:b/>
          <w:sz w:val="28"/>
          <w:szCs w:val="28"/>
          <w:lang w:eastAsia="en-US"/>
        </w:rPr>
        <w:t xml:space="preserve">Новосибирская область, </w:t>
      </w:r>
      <w:proofErr w:type="spellStart"/>
      <w:r w:rsidRPr="007819BC">
        <w:rPr>
          <w:rFonts w:eastAsiaTheme="minorHAnsi"/>
          <w:b/>
          <w:sz w:val="28"/>
          <w:szCs w:val="28"/>
          <w:lang w:eastAsia="en-US"/>
        </w:rPr>
        <w:t>Коченевский</w:t>
      </w:r>
      <w:proofErr w:type="spellEnd"/>
      <w:r w:rsidRPr="007819BC">
        <w:rPr>
          <w:rFonts w:eastAsiaTheme="minorHAnsi"/>
          <w:b/>
          <w:sz w:val="28"/>
          <w:szCs w:val="28"/>
          <w:lang w:eastAsia="en-US"/>
        </w:rPr>
        <w:t xml:space="preserve"> район, </w:t>
      </w:r>
      <w:proofErr w:type="spellStart"/>
      <w:r w:rsidRPr="007819BC">
        <w:rPr>
          <w:rFonts w:eastAsiaTheme="minorHAnsi"/>
          <w:b/>
          <w:sz w:val="28"/>
          <w:szCs w:val="28"/>
          <w:lang w:eastAsia="en-US"/>
        </w:rPr>
        <w:t>ж.д</w:t>
      </w:r>
      <w:proofErr w:type="spellEnd"/>
      <w:r w:rsidRPr="007819BC">
        <w:rPr>
          <w:rFonts w:eastAsiaTheme="minorHAnsi"/>
          <w:b/>
          <w:sz w:val="28"/>
          <w:szCs w:val="28"/>
          <w:lang w:eastAsia="en-US"/>
        </w:rPr>
        <w:t>. ст. Коченево, ул. Линейная, 37</w:t>
      </w:r>
      <w:r w:rsidRPr="009806B3">
        <w:rPr>
          <w:sz w:val="28"/>
          <w:szCs w:val="28"/>
        </w:rPr>
        <w:t xml:space="preserve"> </w:t>
      </w:r>
      <w:proofErr w:type="gramEnd"/>
    </w:p>
    <w:p w:rsidR="007457D2" w:rsidRDefault="00304050" w:rsidP="007457D2">
      <w:pPr>
        <w:tabs>
          <w:tab w:val="left" w:pos="5685"/>
        </w:tabs>
        <w:jc w:val="center"/>
        <w:rPr>
          <w:sz w:val="28"/>
          <w:szCs w:val="28"/>
        </w:rPr>
      </w:pPr>
      <w:r w:rsidRPr="009806B3">
        <w:rPr>
          <w:sz w:val="28"/>
          <w:szCs w:val="28"/>
        </w:rPr>
        <w:t>(далее – объект культурного наследия)</w:t>
      </w:r>
    </w:p>
    <w:p w:rsidR="009A66FA" w:rsidRDefault="009A66FA" w:rsidP="007457D2">
      <w:pPr>
        <w:tabs>
          <w:tab w:val="left" w:pos="5685"/>
        </w:tabs>
        <w:jc w:val="center"/>
        <w:rPr>
          <w:sz w:val="28"/>
          <w:szCs w:val="28"/>
        </w:rPr>
      </w:pPr>
    </w:p>
    <w:p w:rsidR="005D5192" w:rsidRDefault="009A66FA" w:rsidP="007457D2">
      <w:pPr>
        <w:tabs>
          <w:tab w:val="left" w:pos="56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1. Карта (схема) границ территории</w:t>
      </w:r>
      <w:r w:rsidRPr="00F63022">
        <w:rPr>
          <w:sz w:val="28"/>
          <w:szCs w:val="28"/>
        </w:rPr>
        <w:t xml:space="preserve"> объекта культурного наследия:</w:t>
      </w:r>
    </w:p>
    <w:p w:rsidR="005518ED" w:rsidRDefault="00B02A4E" w:rsidP="00EA3716">
      <w:pPr>
        <w:ind w:hanging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51712" cy="55395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19" t="37167" b="4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813" cy="5555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6FA" w:rsidRDefault="009A66FA" w:rsidP="009A66FA">
      <w:pPr>
        <w:ind w:hanging="1418"/>
        <w:jc w:val="center"/>
        <w:rPr>
          <w:sz w:val="28"/>
          <w:szCs w:val="28"/>
        </w:rPr>
      </w:pPr>
    </w:p>
    <w:p w:rsidR="005518ED" w:rsidRDefault="005518ED" w:rsidP="005518ED">
      <w:pPr>
        <w:jc w:val="both"/>
        <w:rPr>
          <w:sz w:val="28"/>
          <w:szCs w:val="28"/>
        </w:rPr>
      </w:pPr>
    </w:p>
    <w:p w:rsidR="00D13BC0" w:rsidRPr="00D13BC0" w:rsidRDefault="007819BC" w:rsidP="005518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90317">
        <w:rPr>
          <w:sz w:val="28"/>
          <w:szCs w:val="28"/>
        </w:rPr>
        <w:t>.</w:t>
      </w:r>
      <w:r w:rsidR="005D5192">
        <w:rPr>
          <w:sz w:val="28"/>
          <w:szCs w:val="28"/>
        </w:rPr>
        <w:t> </w:t>
      </w:r>
      <w:r w:rsidR="00E90317">
        <w:rPr>
          <w:sz w:val="28"/>
          <w:szCs w:val="28"/>
        </w:rPr>
        <w:t>Текстовое описание границ</w:t>
      </w:r>
      <w:r w:rsidR="00D13BC0" w:rsidRPr="00D13BC0">
        <w:rPr>
          <w:sz w:val="28"/>
          <w:szCs w:val="28"/>
        </w:rPr>
        <w:t xml:space="preserve"> территори</w:t>
      </w:r>
      <w:r w:rsidR="005D5192">
        <w:rPr>
          <w:sz w:val="28"/>
          <w:szCs w:val="28"/>
        </w:rPr>
        <w:t>и объекта культурного наследия</w:t>
      </w:r>
      <w:r w:rsidR="00D13BC0" w:rsidRPr="00D13BC0">
        <w:rPr>
          <w:sz w:val="28"/>
          <w:szCs w:val="28"/>
        </w:rPr>
        <w:t xml:space="preserve">: </w:t>
      </w:r>
    </w:p>
    <w:p w:rsidR="00D13BC0" w:rsidRPr="00D13BC0" w:rsidRDefault="00E90317" w:rsidP="00FD40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Границы</w:t>
      </w:r>
      <w:r w:rsidR="00D13BC0" w:rsidRPr="00D13BC0">
        <w:rPr>
          <w:sz w:val="28"/>
          <w:szCs w:val="28"/>
        </w:rPr>
        <w:t xml:space="preserve"> территории объе</w:t>
      </w:r>
      <w:r>
        <w:rPr>
          <w:sz w:val="28"/>
          <w:szCs w:val="28"/>
        </w:rPr>
        <w:t>кта культурного наследия проходя</w:t>
      </w:r>
      <w:r w:rsidR="00D13BC0" w:rsidRPr="00D13BC0">
        <w:rPr>
          <w:sz w:val="28"/>
          <w:szCs w:val="28"/>
        </w:rPr>
        <w:t>т:</w:t>
      </w:r>
      <w:r w:rsidR="005D519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 xml:space="preserve">точка 1 </w:t>
      </w:r>
      <w:r w:rsidR="00750D36" w:rsidRPr="00D13BC0">
        <w:rPr>
          <w:sz w:val="28"/>
          <w:szCs w:val="28"/>
        </w:rPr>
        <w:t xml:space="preserve">– </w:t>
      </w:r>
      <w:r w:rsidR="004D6CD8">
        <w:rPr>
          <w:sz w:val="28"/>
          <w:szCs w:val="28"/>
        </w:rPr>
        <w:t>точка </w:t>
      </w:r>
      <w:r w:rsidR="00D13BC0" w:rsidRPr="00D13BC0">
        <w:rPr>
          <w:sz w:val="28"/>
          <w:szCs w:val="28"/>
        </w:rPr>
        <w:t>2 вдоль объекта культурного наследия, на ра</w:t>
      </w:r>
      <w:r w:rsidR="001C2588">
        <w:rPr>
          <w:sz w:val="28"/>
          <w:szCs w:val="28"/>
        </w:rPr>
        <w:t>сстоянии 1,2 метра с северо</w:t>
      </w:r>
      <w:r w:rsidR="00D13BC0" w:rsidRPr="00D13BC0">
        <w:rPr>
          <w:sz w:val="28"/>
          <w:szCs w:val="28"/>
        </w:rPr>
        <w:t>-запада на север от объект</w:t>
      </w:r>
      <w:r w:rsidR="005D5192">
        <w:rPr>
          <w:sz w:val="28"/>
          <w:szCs w:val="28"/>
        </w:rPr>
        <w:t>а культурного наследия; точка 2</w:t>
      </w:r>
      <w:r w:rsidR="00750D36" w:rsidRPr="00D13BC0">
        <w:rPr>
          <w:sz w:val="28"/>
          <w:szCs w:val="28"/>
        </w:rPr>
        <w:t xml:space="preserve"> – </w:t>
      </w:r>
      <w:r w:rsidR="00D13BC0" w:rsidRPr="00D13BC0">
        <w:rPr>
          <w:sz w:val="28"/>
          <w:szCs w:val="28"/>
        </w:rPr>
        <w:t xml:space="preserve">точка 3 вдоль объекта культурного наследия, на расстоянии 1,1 метра с севера до цементной площадки на северо-восток от объекта культурного наследия; точка 3 </w:t>
      </w:r>
      <w:r w:rsidR="00750D36" w:rsidRPr="00D13BC0">
        <w:rPr>
          <w:sz w:val="28"/>
          <w:szCs w:val="28"/>
        </w:rPr>
        <w:t xml:space="preserve">– </w:t>
      </w:r>
      <w:r w:rsidR="00D13BC0" w:rsidRPr="00D13BC0">
        <w:rPr>
          <w:sz w:val="28"/>
          <w:szCs w:val="28"/>
        </w:rPr>
        <w:t xml:space="preserve">точка 4 </w:t>
      </w:r>
      <w:r w:rsidR="00750D36" w:rsidRPr="00D13BC0">
        <w:rPr>
          <w:sz w:val="28"/>
          <w:szCs w:val="28"/>
        </w:rPr>
        <w:t>по объекту культурного наследия на северо-восток от объекта культурного наследия</w:t>
      </w:r>
      <w:r w:rsidR="00750D36">
        <w:rPr>
          <w:sz w:val="28"/>
          <w:szCs w:val="28"/>
        </w:rPr>
        <w:t>;</w:t>
      </w:r>
      <w:r w:rsidR="00217DA7" w:rsidRPr="00217DA7">
        <w:rPr>
          <w:sz w:val="28"/>
          <w:szCs w:val="28"/>
        </w:rPr>
        <w:t xml:space="preserve"> </w:t>
      </w:r>
      <w:r w:rsidR="00217DA7" w:rsidRPr="00D13BC0">
        <w:rPr>
          <w:sz w:val="28"/>
          <w:szCs w:val="28"/>
        </w:rPr>
        <w:t xml:space="preserve">точка 4 </w:t>
      </w:r>
      <w:r w:rsidR="00D13BC0" w:rsidRPr="00D13BC0">
        <w:rPr>
          <w:sz w:val="28"/>
          <w:szCs w:val="28"/>
        </w:rPr>
        <w:t xml:space="preserve">– точка 5 </w:t>
      </w:r>
      <w:r w:rsidR="00EE2F7B" w:rsidRPr="00D13BC0">
        <w:rPr>
          <w:sz w:val="28"/>
          <w:szCs w:val="28"/>
        </w:rPr>
        <w:t xml:space="preserve">по объекту культурного наследия </w:t>
      </w:r>
      <w:r w:rsidR="009D3A91" w:rsidRPr="00D13BC0">
        <w:rPr>
          <w:sz w:val="28"/>
          <w:szCs w:val="28"/>
        </w:rPr>
        <w:t xml:space="preserve">на </w:t>
      </w:r>
      <w:r w:rsidR="009D3A91">
        <w:rPr>
          <w:sz w:val="28"/>
          <w:szCs w:val="28"/>
        </w:rPr>
        <w:t>юго</w:t>
      </w:r>
      <w:r w:rsidR="009D3A91" w:rsidRPr="00D13BC0">
        <w:rPr>
          <w:sz w:val="28"/>
          <w:szCs w:val="28"/>
        </w:rPr>
        <w:t>-восток от объекта культурного наследия</w:t>
      </w:r>
      <w:r w:rsidR="00D75834">
        <w:rPr>
          <w:sz w:val="28"/>
          <w:szCs w:val="28"/>
        </w:rPr>
        <w:t>;</w:t>
      </w:r>
      <w:r w:rsidR="00264669">
        <w:rPr>
          <w:sz w:val="28"/>
          <w:szCs w:val="28"/>
        </w:rPr>
        <w:t xml:space="preserve"> </w:t>
      </w:r>
      <w:r w:rsidR="00EE2F7B" w:rsidRPr="00D13BC0">
        <w:rPr>
          <w:sz w:val="28"/>
          <w:szCs w:val="28"/>
        </w:rPr>
        <w:t>точка 5</w:t>
      </w:r>
      <w:r w:rsidR="005D519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>– точка 6</w:t>
      </w:r>
      <w:r w:rsidR="00EE2F7B" w:rsidRPr="00EE2F7B">
        <w:rPr>
          <w:sz w:val="28"/>
          <w:szCs w:val="28"/>
        </w:rPr>
        <w:t xml:space="preserve"> </w:t>
      </w:r>
      <w:r w:rsidR="00EE2F7B" w:rsidRPr="00D13BC0">
        <w:rPr>
          <w:sz w:val="28"/>
          <w:szCs w:val="28"/>
        </w:rPr>
        <w:t xml:space="preserve">по объекту культурного наследия на </w:t>
      </w:r>
      <w:r w:rsidR="00EE2F7B">
        <w:rPr>
          <w:sz w:val="28"/>
          <w:szCs w:val="28"/>
        </w:rPr>
        <w:t>юго</w:t>
      </w:r>
      <w:r w:rsidR="00EE2F7B" w:rsidRPr="00D13BC0">
        <w:rPr>
          <w:sz w:val="28"/>
          <w:szCs w:val="28"/>
        </w:rPr>
        <w:t>-</w:t>
      </w:r>
      <w:r w:rsidR="00EE2F7B">
        <w:rPr>
          <w:sz w:val="28"/>
          <w:szCs w:val="28"/>
        </w:rPr>
        <w:t>запад</w:t>
      </w:r>
      <w:r w:rsidR="00EE2F7B" w:rsidRPr="00D13BC0">
        <w:rPr>
          <w:sz w:val="28"/>
          <w:szCs w:val="28"/>
        </w:rPr>
        <w:t xml:space="preserve"> от объекта культурного наследия</w:t>
      </w:r>
      <w:r w:rsidR="00EE2F7B">
        <w:rPr>
          <w:sz w:val="28"/>
          <w:szCs w:val="28"/>
        </w:rPr>
        <w:t>;</w:t>
      </w:r>
      <w:r w:rsidR="00332A0D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 xml:space="preserve">точка 6 </w:t>
      </w:r>
      <w:r w:rsidR="005D5192" w:rsidRPr="00D13BC0">
        <w:rPr>
          <w:sz w:val="28"/>
          <w:szCs w:val="28"/>
        </w:rPr>
        <w:t>–</w:t>
      </w:r>
      <w:r w:rsidR="005D519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>точка 7 вдоль объекта культурного наследия, на расстоянии 1,</w:t>
      </w:r>
      <w:r w:rsidR="004D6CD8">
        <w:rPr>
          <w:sz w:val="28"/>
          <w:szCs w:val="28"/>
        </w:rPr>
        <w:t>2 метра от цементной площадки с</w:t>
      </w:r>
      <w:r w:rsidR="005D519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>северо-востока на юго-восток от объекта культурного наследия; точка 7 – точка 8</w:t>
      </w:r>
      <w:r w:rsidR="005D519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>– точка 9 вдоль объекта культурного наследия, на расстоянии 1,0</w:t>
      </w:r>
      <w:r w:rsidR="005D5192">
        <w:rPr>
          <w:sz w:val="28"/>
          <w:szCs w:val="28"/>
        </w:rPr>
        <w:t> </w:t>
      </w:r>
      <w:r w:rsidR="00D13BC0" w:rsidRPr="00D13BC0">
        <w:rPr>
          <w:sz w:val="28"/>
          <w:szCs w:val="28"/>
        </w:rPr>
        <w:t>метр</w:t>
      </w:r>
      <w:r w:rsidR="005E677E">
        <w:rPr>
          <w:sz w:val="28"/>
          <w:szCs w:val="28"/>
        </w:rPr>
        <w:t>а</w:t>
      </w:r>
      <w:r w:rsidR="00D13BC0" w:rsidRPr="00D13BC0">
        <w:rPr>
          <w:sz w:val="28"/>
          <w:szCs w:val="28"/>
        </w:rPr>
        <w:t xml:space="preserve"> с юго-востока на юг о</w:t>
      </w:r>
      <w:r w:rsidR="004D6CD8">
        <w:rPr>
          <w:sz w:val="28"/>
          <w:szCs w:val="28"/>
        </w:rPr>
        <w:t>т объекта культурного наследия;</w:t>
      </w:r>
      <w:r w:rsidR="005D519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>точка 9 – точка 10</w:t>
      </w:r>
      <w:r w:rsidR="00AA245F">
        <w:rPr>
          <w:sz w:val="28"/>
          <w:szCs w:val="28"/>
        </w:rPr>
        <w:t xml:space="preserve"> </w:t>
      </w:r>
      <w:r w:rsidR="00AA245F" w:rsidRPr="00D13BC0">
        <w:rPr>
          <w:sz w:val="28"/>
          <w:szCs w:val="28"/>
        </w:rPr>
        <w:t xml:space="preserve">на расстоянии 2,4 </w:t>
      </w:r>
      <w:r w:rsidR="005D5192">
        <w:rPr>
          <w:sz w:val="28"/>
          <w:szCs w:val="28"/>
        </w:rPr>
        <w:t>метра</w:t>
      </w:r>
      <w:r w:rsidR="00AA245F" w:rsidRPr="00D13BC0">
        <w:rPr>
          <w:sz w:val="28"/>
          <w:szCs w:val="28"/>
        </w:rPr>
        <w:t xml:space="preserve"> с юга на запад от объекта культурного наследия</w:t>
      </w:r>
      <w:r w:rsidR="000477EB">
        <w:rPr>
          <w:sz w:val="28"/>
          <w:szCs w:val="28"/>
        </w:rPr>
        <w:t xml:space="preserve">; </w:t>
      </w:r>
      <w:r w:rsidR="000477EB" w:rsidRPr="00D13BC0">
        <w:rPr>
          <w:sz w:val="28"/>
          <w:szCs w:val="28"/>
        </w:rPr>
        <w:t>точка 10</w:t>
      </w:r>
      <w:r w:rsidR="000477EB">
        <w:rPr>
          <w:sz w:val="28"/>
          <w:szCs w:val="28"/>
        </w:rPr>
        <w:t xml:space="preserve"> </w:t>
      </w:r>
      <w:r w:rsidR="000477EB" w:rsidRPr="00D13BC0">
        <w:rPr>
          <w:sz w:val="28"/>
          <w:szCs w:val="28"/>
        </w:rPr>
        <w:t>–</w:t>
      </w:r>
      <w:r w:rsidR="00E8766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>точка 11</w:t>
      </w:r>
      <w:r w:rsidR="00E87662">
        <w:rPr>
          <w:sz w:val="28"/>
          <w:szCs w:val="28"/>
        </w:rPr>
        <w:t xml:space="preserve"> </w:t>
      </w:r>
      <w:r w:rsidR="00D13BC0" w:rsidRPr="00D13BC0">
        <w:rPr>
          <w:sz w:val="28"/>
          <w:szCs w:val="28"/>
        </w:rPr>
        <w:t xml:space="preserve">– точка 1 вдоль объекта культурного наследия, на расстоянии 1,3 метра с </w:t>
      </w:r>
      <w:r w:rsidR="00E57F92">
        <w:rPr>
          <w:sz w:val="28"/>
          <w:szCs w:val="28"/>
        </w:rPr>
        <w:t>юго-запада на северо-восток</w:t>
      </w:r>
      <w:r w:rsidR="00D13BC0" w:rsidRPr="00D13BC0">
        <w:rPr>
          <w:sz w:val="28"/>
          <w:szCs w:val="28"/>
        </w:rPr>
        <w:t xml:space="preserve"> от объекта культурного наследия.</w:t>
      </w:r>
    </w:p>
    <w:p w:rsidR="00D13BC0" w:rsidRPr="00D13BC0" w:rsidRDefault="007819BC" w:rsidP="00FD40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5192">
        <w:rPr>
          <w:sz w:val="28"/>
          <w:szCs w:val="28"/>
        </w:rPr>
        <w:t>. </w:t>
      </w:r>
      <w:r>
        <w:rPr>
          <w:sz w:val="28"/>
          <w:szCs w:val="28"/>
        </w:rPr>
        <w:t>Перечень к</w:t>
      </w:r>
      <w:r w:rsidR="00D13BC0" w:rsidRPr="00D13BC0">
        <w:rPr>
          <w:sz w:val="28"/>
          <w:szCs w:val="28"/>
        </w:rPr>
        <w:t>оординат характ</w:t>
      </w:r>
      <w:r w:rsidR="00E90317">
        <w:rPr>
          <w:sz w:val="28"/>
          <w:szCs w:val="28"/>
        </w:rPr>
        <w:t>ерных (поворотных) точек границ</w:t>
      </w:r>
      <w:r w:rsidR="00D13BC0" w:rsidRPr="00D13BC0">
        <w:rPr>
          <w:sz w:val="28"/>
          <w:szCs w:val="28"/>
        </w:rPr>
        <w:t xml:space="preserve"> территори</w:t>
      </w:r>
      <w:r w:rsidR="003031B3">
        <w:rPr>
          <w:sz w:val="28"/>
          <w:szCs w:val="28"/>
        </w:rPr>
        <w:t>и объекта культурного наследия:</w:t>
      </w:r>
    </w:p>
    <w:tbl>
      <w:tblPr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6"/>
        <w:gridCol w:w="3813"/>
        <w:gridCol w:w="3051"/>
      </w:tblGrid>
      <w:tr w:rsidR="009A66FA" w:rsidRPr="009A66FA" w:rsidTr="009A66FA">
        <w:trPr>
          <w:trHeight w:val="924"/>
        </w:trPr>
        <w:tc>
          <w:tcPr>
            <w:tcW w:w="3386" w:type="dxa"/>
            <w:vMerge w:val="restart"/>
          </w:tcPr>
          <w:p w:rsidR="009A66FA" w:rsidRPr="00F63022" w:rsidRDefault="009A66FA" w:rsidP="009A66FA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 xml:space="preserve">Обозначение (номер) </w:t>
            </w:r>
          </w:p>
          <w:p w:rsidR="009A66FA" w:rsidRPr="00F63022" w:rsidRDefault="009A66FA" w:rsidP="009A66FA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характерной</w:t>
            </w:r>
          </w:p>
          <w:p w:rsidR="009A66FA" w:rsidRPr="00F63022" w:rsidRDefault="009A66FA" w:rsidP="009A66FA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(поворотной)</w:t>
            </w:r>
          </w:p>
          <w:p w:rsidR="009A66FA" w:rsidRPr="009A66FA" w:rsidRDefault="009A66FA" w:rsidP="009A66FA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точки</w:t>
            </w:r>
          </w:p>
        </w:tc>
        <w:tc>
          <w:tcPr>
            <w:tcW w:w="6864" w:type="dxa"/>
            <w:gridSpan w:val="2"/>
          </w:tcPr>
          <w:p w:rsidR="009A66FA" w:rsidRPr="009A66FA" w:rsidRDefault="009A66FA" w:rsidP="005D5192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Координаты характерных (поворотных) точек в местной системе координат (МСК НСО)</w:t>
            </w:r>
          </w:p>
        </w:tc>
      </w:tr>
      <w:tr w:rsidR="009A66FA" w:rsidRPr="009A66FA" w:rsidTr="009A66FA">
        <w:trPr>
          <w:trHeight w:val="615"/>
        </w:trPr>
        <w:tc>
          <w:tcPr>
            <w:tcW w:w="3386" w:type="dxa"/>
            <w:vMerge/>
          </w:tcPr>
          <w:p w:rsidR="009A66FA" w:rsidRPr="009A66FA" w:rsidRDefault="009A66FA" w:rsidP="005D519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3" w:type="dxa"/>
          </w:tcPr>
          <w:p w:rsidR="009A66FA" w:rsidRPr="00F63022" w:rsidRDefault="009A66FA" w:rsidP="00D6352F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Х, m</w:t>
            </w:r>
          </w:p>
        </w:tc>
        <w:tc>
          <w:tcPr>
            <w:tcW w:w="3051" w:type="dxa"/>
          </w:tcPr>
          <w:p w:rsidR="009A66FA" w:rsidRPr="00F63022" w:rsidRDefault="009A66FA" w:rsidP="00D6352F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Х, m</w:t>
            </w:r>
          </w:p>
        </w:tc>
      </w:tr>
      <w:tr w:rsidR="009A66FA" w:rsidRPr="009A66FA" w:rsidTr="009A66FA">
        <w:trPr>
          <w:trHeight w:val="255"/>
        </w:trPr>
        <w:tc>
          <w:tcPr>
            <w:tcW w:w="3386" w:type="dxa"/>
          </w:tcPr>
          <w:p w:rsidR="009A66FA" w:rsidRPr="009A66FA" w:rsidRDefault="009A66FA" w:rsidP="007A07E9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1</w:t>
            </w:r>
          </w:p>
        </w:tc>
        <w:tc>
          <w:tcPr>
            <w:tcW w:w="3813" w:type="dxa"/>
            <w:vAlign w:val="bottom"/>
          </w:tcPr>
          <w:p w:rsidR="009A66FA" w:rsidRPr="00460270" w:rsidRDefault="009A66FA" w:rsidP="00D635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51" w:type="dxa"/>
            <w:vAlign w:val="bottom"/>
          </w:tcPr>
          <w:p w:rsidR="009A66FA" w:rsidRPr="00460270" w:rsidRDefault="009A66FA" w:rsidP="00D635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1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486788.23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3344338.13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2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486789.80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3344341.50</w:t>
            </w:r>
          </w:p>
        </w:tc>
      </w:tr>
      <w:tr w:rsidR="009A66FA" w:rsidRPr="009A66FA" w:rsidTr="009A66FA">
        <w:trPr>
          <w:trHeight w:val="255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486788.45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3344345.70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486788.93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3344346.83</w:t>
            </w:r>
          </w:p>
        </w:tc>
      </w:tr>
      <w:tr w:rsidR="009A66FA" w:rsidRPr="009A66FA" w:rsidTr="009A66FA">
        <w:trPr>
          <w:trHeight w:val="255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5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486786.55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3344348.10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6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486786.10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3344347.33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7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486782.03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3344346.00</w:t>
            </w:r>
          </w:p>
        </w:tc>
      </w:tr>
      <w:tr w:rsidR="009A66FA" w:rsidRPr="009A66FA" w:rsidTr="009A66FA">
        <w:trPr>
          <w:trHeight w:val="255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8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486780.08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3344342.33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9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486779.13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3344341.17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10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486781.00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3344335.88</w:t>
            </w:r>
          </w:p>
        </w:tc>
      </w:tr>
      <w:tr w:rsidR="009A66FA" w:rsidRPr="009A66FA" w:rsidTr="009A66FA">
        <w:trPr>
          <w:trHeight w:val="281"/>
        </w:trPr>
        <w:tc>
          <w:tcPr>
            <w:tcW w:w="3386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11</w:t>
            </w:r>
          </w:p>
        </w:tc>
        <w:tc>
          <w:tcPr>
            <w:tcW w:w="3813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486784.58</w:t>
            </w:r>
          </w:p>
        </w:tc>
        <w:tc>
          <w:tcPr>
            <w:tcW w:w="3051" w:type="dxa"/>
          </w:tcPr>
          <w:p w:rsidR="009A66FA" w:rsidRPr="009A66FA" w:rsidRDefault="009A66FA" w:rsidP="00EA7776">
            <w:pPr>
              <w:jc w:val="center"/>
              <w:rPr>
                <w:sz w:val="28"/>
                <w:szCs w:val="28"/>
              </w:rPr>
            </w:pPr>
            <w:r w:rsidRPr="009A66FA">
              <w:rPr>
                <w:sz w:val="28"/>
                <w:szCs w:val="28"/>
              </w:rPr>
              <w:t>3344337.03</w:t>
            </w:r>
          </w:p>
        </w:tc>
      </w:tr>
    </w:tbl>
    <w:p w:rsidR="005D5192" w:rsidRDefault="005D5192" w:rsidP="00EA7776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5D5192" w:rsidRDefault="005D5192" w:rsidP="003031B3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5D5192" w:rsidRDefault="005D5192" w:rsidP="003031B3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0B7995" w:rsidRPr="009806B3" w:rsidRDefault="005D5192" w:rsidP="005D5192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</w:t>
      </w:r>
      <w:r w:rsidR="00D13BC0" w:rsidRPr="00E90317">
        <w:rPr>
          <w:sz w:val="28"/>
          <w:szCs w:val="28"/>
        </w:rPr>
        <w:t>______</w:t>
      </w:r>
      <w:bookmarkStart w:id="0" w:name="_GoBack"/>
      <w:bookmarkEnd w:id="0"/>
    </w:p>
    <w:sectPr w:rsidR="000B7995" w:rsidRPr="009806B3" w:rsidSect="00BC6E7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D11" w:rsidRDefault="007A0D11">
      <w:r>
        <w:separator/>
      </w:r>
    </w:p>
  </w:endnote>
  <w:endnote w:type="continuationSeparator" w:id="0">
    <w:p w:rsidR="007A0D11" w:rsidRDefault="007A0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C000EB" w:rsidP="0024331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51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517C" w:rsidRDefault="0087517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87517C" w:rsidP="00243316">
    <w:pPr>
      <w:pStyle w:val="a4"/>
      <w:framePr w:wrap="around" w:vAnchor="text" w:hAnchor="margin" w:xAlign="center" w:y="1"/>
      <w:rPr>
        <w:rStyle w:val="a6"/>
      </w:rPr>
    </w:pPr>
  </w:p>
  <w:p w:rsidR="0087517C" w:rsidRDefault="0087517C" w:rsidP="00BB1B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D11" w:rsidRDefault="007A0D11">
      <w:r>
        <w:separator/>
      </w:r>
    </w:p>
  </w:footnote>
  <w:footnote w:type="continuationSeparator" w:id="0">
    <w:p w:rsidR="007A0D11" w:rsidRDefault="007A0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Default="00C000EB" w:rsidP="008567B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517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517C" w:rsidRDefault="0087517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17C" w:rsidRPr="005D5192" w:rsidRDefault="00C000EB" w:rsidP="0087517C">
    <w:pPr>
      <w:pStyle w:val="a7"/>
      <w:jc w:val="center"/>
      <w:rPr>
        <w:sz w:val="20"/>
        <w:szCs w:val="20"/>
      </w:rPr>
    </w:pPr>
    <w:r w:rsidRPr="005D5192">
      <w:rPr>
        <w:sz w:val="20"/>
        <w:szCs w:val="20"/>
      </w:rPr>
      <w:fldChar w:fldCharType="begin"/>
    </w:r>
    <w:r w:rsidR="0087517C" w:rsidRPr="005D5192">
      <w:rPr>
        <w:sz w:val="20"/>
        <w:szCs w:val="20"/>
      </w:rPr>
      <w:instrText>PAGE   \* MERGEFORMAT</w:instrText>
    </w:r>
    <w:r w:rsidRPr="005D5192">
      <w:rPr>
        <w:sz w:val="20"/>
        <w:szCs w:val="20"/>
      </w:rPr>
      <w:fldChar w:fldCharType="separate"/>
    </w:r>
    <w:r w:rsidR="00EA3716">
      <w:rPr>
        <w:noProof/>
        <w:sz w:val="20"/>
        <w:szCs w:val="20"/>
      </w:rPr>
      <w:t>2</w:t>
    </w:r>
    <w:r w:rsidRPr="005D5192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81EFB"/>
    <w:multiLevelType w:val="hybridMultilevel"/>
    <w:tmpl w:val="C18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570B"/>
    <w:rsid w:val="00001880"/>
    <w:rsid w:val="000063D5"/>
    <w:rsid w:val="0003366C"/>
    <w:rsid w:val="000477EB"/>
    <w:rsid w:val="000570BA"/>
    <w:rsid w:val="00060BF2"/>
    <w:rsid w:val="0007473A"/>
    <w:rsid w:val="00087347"/>
    <w:rsid w:val="000879C6"/>
    <w:rsid w:val="00090E6E"/>
    <w:rsid w:val="00093551"/>
    <w:rsid w:val="000A5732"/>
    <w:rsid w:val="000B55AF"/>
    <w:rsid w:val="000B7995"/>
    <w:rsid w:val="000C5E6B"/>
    <w:rsid w:val="000C6C94"/>
    <w:rsid w:val="000D7CE0"/>
    <w:rsid w:val="000E1CAB"/>
    <w:rsid w:val="000E2272"/>
    <w:rsid w:val="000F486C"/>
    <w:rsid w:val="001040DE"/>
    <w:rsid w:val="001278A8"/>
    <w:rsid w:val="00140073"/>
    <w:rsid w:val="00142729"/>
    <w:rsid w:val="00144D8B"/>
    <w:rsid w:val="00147834"/>
    <w:rsid w:val="00151000"/>
    <w:rsid w:val="00163916"/>
    <w:rsid w:val="00180C9A"/>
    <w:rsid w:val="001849C1"/>
    <w:rsid w:val="001A7B39"/>
    <w:rsid w:val="001C2588"/>
    <w:rsid w:val="001D1291"/>
    <w:rsid w:val="001D170E"/>
    <w:rsid w:val="001D58BE"/>
    <w:rsid w:val="0020030C"/>
    <w:rsid w:val="002024EE"/>
    <w:rsid w:val="00207C39"/>
    <w:rsid w:val="00211AA8"/>
    <w:rsid w:val="00217DA7"/>
    <w:rsid w:val="00222F54"/>
    <w:rsid w:val="00243316"/>
    <w:rsid w:val="00264669"/>
    <w:rsid w:val="0027101C"/>
    <w:rsid w:val="00272849"/>
    <w:rsid w:val="00274C1F"/>
    <w:rsid w:val="002A1591"/>
    <w:rsid w:val="002A7715"/>
    <w:rsid w:val="002B03A2"/>
    <w:rsid w:val="002C0987"/>
    <w:rsid w:val="002C341A"/>
    <w:rsid w:val="002D48E3"/>
    <w:rsid w:val="002D591E"/>
    <w:rsid w:val="002F7638"/>
    <w:rsid w:val="003031B3"/>
    <w:rsid w:val="00304050"/>
    <w:rsid w:val="0030659C"/>
    <w:rsid w:val="003114F0"/>
    <w:rsid w:val="00332A0D"/>
    <w:rsid w:val="003374A5"/>
    <w:rsid w:val="00350F66"/>
    <w:rsid w:val="003636AF"/>
    <w:rsid w:val="00397344"/>
    <w:rsid w:val="003A1B0C"/>
    <w:rsid w:val="003A36C6"/>
    <w:rsid w:val="003B6381"/>
    <w:rsid w:val="003E6560"/>
    <w:rsid w:val="003F4AF8"/>
    <w:rsid w:val="004063A8"/>
    <w:rsid w:val="004344CE"/>
    <w:rsid w:val="00434614"/>
    <w:rsid w:val="00437183"/>
    <w:rsid w:val="004433DB"/>
    <w:rsid w:val="00445F02"/>
    <w:rsid w:val="00455566"/>
    <w:rsid w:val="00455B73"/>
    <w:rsid w:val="00457E47"/>
    <w:rsid w:val="004634F7"/>
    <w:rsid w:val="00463A6C"/>
    <w:rsid w:val="00465A1A"/>
    <w:rsid w:val="0049286F"/>
    <w:rsid w:val="0049420F"/>
    <w:rsid w:val="004A36EB"/>
    <w:rsid w:val="004C797B"/>
    <w:rsid w:val="004D48AF"/>
    <w:rsid w:val="004D6CD8"/>
    <w:rsid w:val="00527FCC"/>
    <w:rsid w:val="0054650A"/>
    <w:rsid w:val="005518ED"/>
    <w:rsid w:val="0055305A"/>
    <w:rsid w:val="00565F8C"/>
    <w:rsid w:val="00567C43"/>
    <w:rsid w:val="0058065A"/>
    <w:rsid w:val="00581119"/>
    <w:rsid w:val="00590BD0"/>
    <w:rsid w:val="005A72D4"/>
    <w:rsid w:val="005D2015"/>
    <w:rsid w:val="005D5192"/>
    <w:rsid w:val="005E677E"/>
    <w:rsid w:val="005F4C18"/>
    <w:rsid w:val="005F7310"/>
    <w:rsid w:val="0060140D"/>
    <w:rsid w:val="00603656"/>
    <w:rsid w:val="006071EE"/>
    <w:rsid w:val="00607E72"/>
    <w:rsid w:val="00616A37"/>
    <w:rsid w:val="0062288D"/>
    <w:rsid w:val="006260C7"/>
    <w:rsid w:val="006346C0"/>
    <w:rsid w:val="006350F2"/>
    <w:rsid w:val="00640976"/>
    <w:rsid w:val="006439F0"/>
    <w:rsid w:val="00646A8A"/>
    <w:rsid w:val="00663272"/>
    <w:rsid w:val="006651F3"/>
    <w:rsid w:val="00670565"/>
    <w:rsid w:val="006750B7"/>
    <w:rsid w:val="006812DC"/>
    <w:rsid w:val="0069781E"/>
    <w:rsid w:val="006C0484"/>
    <w:rsid w:val="006C501F"/>
    <w:rsid w:val="006D32CB"/>
    <w:rsid w:val="006D4737"/>
    <w:rsid w:val="006F3BC9"/>
    <w:rsid w:val="006F5D51"/>
    <w:rsid w:val="007007D8"/>
    <w:rsid w:val="00703E4B"/>
    <w:rsid w:val="007200EB"/>
    <w:rsid w:val="0072356E"/>
    <w:rsid w:val="007419B7"/>
    <w:rsid w:val="0074362B"/>
    <w:rsid w:val="007457D2"/>
    <w:rsid w:val="00750D36"/>
    <w:rsid w:val="007576EE"/>
    <w:rsid w:val="0077448B"/>
    <w:rsid w:val="007819BC"/>
    <w:rsid w:val="007835B3"/>
    <w:rsid w:val="007A07E9"/>
    <w:rsid w:val="007A0D11"/>
    <w:rsid w:val="007B7968"/>
    <w:rsid w:val="007C0C92"/>
    <w:rsid w:val="007C3610"/>
    <w:rsid w:val="007D779C"/>
    <w:rsid w:val="007F48E8"/>
    <w:rsid w:val="007F4EB7"/>
    <w:rsid w:val="00803F32"/>
    <w:rsid w:val="00831EFA"/>
    <w:rsid w:val="00833EC6"/>
    <w:rsid w:val="008567B6"/>
    <w:rsid w:val="008674FC"/>
    <w:rsid w:val="0087517C"/>
    <w:rsid w:val="00881C2C"/>
    <w:rsid w:val="0088585B"/>
    <w:rsid w:val="008906AF"/>
    <w:rsid w:val="0089130D"/>
    <w:rsid w:val="008B11E0"/>
    <w:rsid w:val="008B772A"/>
    <w:rsid w:val="008F55A9"/>
    <w:rsid w:val="008F790C"/>
    <w:rsid w:val="00923316"/>
    <w:rsid w:val="00936C23"/>
    <w:rsid w:val="00940001"/>
    <w:rsid w:val="00946694"/>
    <w:rsid w:val="00976366"/>
    <w:rsid w:val="00977B5B"/>
    <w:rsid w:val="009806B3"/>
    <w:rsid w:val="00987EFA"/>
    <w:rsid w:val="009A04EC"/>
    <w:rsid w:val="009A0B32"/>
    <w:rsid w:val="009A66FA"/>
    <w:rsid w:val="009A771F"/>
    <w:rsid w:val="009B147A"/>
    <w:rsid w:val="009D3A91"/>
    <w:rsid w:val="009D4152"/>
    <w:rsid w:val="009E1202"/>
    <w:rsid w:val="009E437F"/>
    <w:rsid w:val="009F5F16"/>
    <w:rsid w:val="00A016E1"/>
    <w:rsid w:val="00A02626"/>
    <w:rsid w:val="00A02B9C"/>
    <w:rsid w:val="00A2199F"/>
    <w:rsid w:val="00A24FD2"/>
    <w:rsid w:val="00A267E6"/>
    <w:rsid w:val="00A37618"/>
    <w:rsid w:val="00A44D9A"/>
    <w:rsid w:val="00A47216"/>
    <w:rsid w:val="00A60D52"/>
    <w:rsid w:val="00A907A0"/>
    <w:rsid w:val="00A940D4"/>
    <w:rsid w:val="00AA245F"/>
    <w:rsid w:val="00AA73AC"/>
    <w:rsid w:val="00AB248B"/>
    <w:rsid w:val="00AB3C23"/>
    <w:rsid w:val="00AC051C"/>
    <w:rsid w:val="00AC570B"/>
    <w:rsid w:val="00AD2437"/>
    <w:rsid w:val="00AD2AC4"/>
    <w:rsid w:val="00AD5AC1"/>
    <w:rsid w:val="00B02A4E"/>
    <w:rsid w:val="00B14158"/>
    <w:rsid w:val="00B271E9"/>
    <w:rsid w:val="00B309AC"/>
    <w:rsid w:val="00B60B47"/>
    <w:rsid w:val="00B62F5D"/>
    <w:rsid w:val="00B71DCD"/>
    <w:rsid w:val="00B7796C"/>
    <w:rsid w:val="00B94108"/>
    <w:rsid w:val="00BB1B79"/>
    <w:rsid w:val="00BB5FC7"/>
    <w:rsid w:val="00BB7CE3"/>
    <w:rsid w:val="00BC6E7E"/>
    <w:rsid w:val="00BF1536"/>
    <w:rsid w:val="00BF7792"/>
    <w:rsid w:val="00C000EB"/>
    <w:rsid w:val="00C0454C"/>
    <w:rsid w:val="00C0760F"/>
    <w:rsid w:val="00C21082"/>
    <w:rsid w:val="00C21B92"/>
    <w:rsid w:val="00C302E7"/>
    <w:rsid w:val="00C31EED"/>
    <w:rsid w:val="00C33850"/>
    <w:rsid w:val="00C40B06"/>
    <w:rsid w:val="00C70D33"/>
    <w:rsid w:val="00C81165"/>
    <w:rsid w:val="00CB44D6"/>
    <w:rsid w:val="00CE287A"/>
    <w:rsid w:val="00CF466B"/>
    <w:rsid w:val="00D13BC0"/>
    <w:rsid w:val="00D70117"/>
    <w:rsid w:val="00D74694"/>
    <w:rsid w:val="00D75834"/>
    <w:rsid w:val="00D9589A"/>
    <w:rsid w:val="00DB24EE"/>
    <w:rsid w:val="00DB27DA"/>
    <w:rsid w:val="00DB5E39"/>
    <w:rsid w:val="00DC277D"/>
    <w:rsid w:val="00DD222C"/>
    <w:rsid w:val="00DE751E"/>
    <w:rsid w:val="00DF53E3"/>
    <w:rsid w:val="00DF75EE"/>
    <w:rsid w:val="00E30337"/>
    <w:rsid w:val="00E53096"/>
    <w:rsid w:val="00E57F92"/>
    <w:rsid w:val="00E63A65"/>
    <w:rsid w:val="00E82A2B"/>
    <w:rsid w:val="00E87340"/>
    <w:rsid w:val="00E87662"/>
    <w:rsid w:val="00E90317"/>
    <w:rsid w:val="00E9410A"/>
    <w:rsid w:val="00E95F84"/>
    <w:rsid w:val="00EA2B4B"/>
    <w:rsid w:val="00EA3716"/>
    <w:rsid w:val="00EA5192"/>
    <w:rsid w:val="00EA7776"/>
    <w:rsid w:val="00EC2F09"/>
    <w:rsid w:val="00EE2F7B"/>
    <w:rsid w:val="00EE41EF"/>
    <w:rsid w:val="00EE78BE"/>
    <w:rsid w:val="00EF2B74"/>
    <w:rsid w:val="00F06C27"/>
    <w:rsid w:val="00F12CE6"/>
    <w:rsid w:val="00F22E74"/>
    <w:rsid w:val="00F26224"/>
    <w:rsid w:val="00F30B26"/>
    <w:rsid w:val="00F62A4D"/>
    <w:rsid w:val="00F90A37"/>
    <w:rsid w:val="00F94B61"/>
    <w:rsid w:val="00FA088D"/>
    <w:rsid w:val="00FA2390"/>
    <w:rsid w:val="00FA4A2E"/>
    <w:rsid w:val="00FC2AE9"/>
    <w:rsid w:val="00FD22C8"/>
    <w:rsid w:val="00FD40CD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E82A2B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</w:rPr>
  </w:style>
  <w:style w:type="paragraph" w:styleId="a9">
    <w:name w:val="Balloon Text"/>
    <w:basedOn w:val="a"/>
    <w:link w:val="aa"/>
    <w:uiPriority w:val="99"/>
    <w:rsid w:val="00222F5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</w:rPr>
  </w:style>
  <w:style w:type="paragraph" w:styleId="a9">
    <w:name w:val="Balloon Text"/>
    <w:basedOn w:val="a"/>
    <w:link w:val="aa"/>
    <w:uiPriority w:val="99"/>
    <w:rsid w:val="00222F54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27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302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</vt:lpstr>
    </vt:vector>
  </TitlesOfParts>
  <Company>АГНОиПНО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</dc:title>
  <dc:creator>Natasha</dc:creator>
  <cp:lastModifiedBy>Шишкин АС</cp:lastModifiedBy>
  <cp:revision>5</cp:revision>
  <cp:lastPrinted>2011-08-19T03:38:00Z</cp:lastPrinted>
  <dcterms:created xsi:type="dcterms:W3CDTF">2018-12-05T08:52:00Z</dcterms:created>
  <dcterms:modified xsi:type="dcterms:W3CDTF">2019-12-10T07:25:00Z</dcterms:modified>
</cp:coreProperties>
</file>