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E60AC8" w:rsidRDefault="00E60AC8" w:rsidP="00B87CE2">
      <w:pPr>
        <w:jc w:val="center"/>
        <w:rPr>
          <w:sz w:val="28"/>
          <w:szCs w:val="28"/>
        </w:rPr>
      </w:pPr>
    </w:p>
    <w:p w:rsidR="00E60AC8" w:rsidRDefault="00E60AC8" w:rsidP="00B87CE2">
      <w:pPr>
        <w:jc w:val="center"/>
        <w:rPr>
          <w:sz w:val="28"/>
          <w:szCs w:val="28"/>
        </w:rPr>
      </w:pPr>
    </w:p>
    <w:p w:rsidR="00E60AC8" w:rsidRDefault="00E60AC8" w:rsidP="00B87CE2">
      <w:pPr>
        <w:jc w:val="center"/>
        <w:rPr>
          <w:sz w:val="28"/>
          <w:szCs w:val="28"/>
        </w:rPr>
      </w:pPr>
    </w:p>
    <w:p w:rsidR="00E60AC8" w:rsidRDefault="00E60AC8" w:rsidP="00B87CE2">
      <w:pPr>
        <w:jc w:val="center"/>
        <w:rPr>
          <w:sz w:val="28"/>
          <w:szCs w:val="28"/>
        </w:rPr>
      </w:pPr>
    </w:p>
    <w:p w:rsidR="00E60AC8" w:rsidRDefault="00E60AC8" w:rsidP="00B87CE2">
      <w:pPr>
        <w:jc w:val="center"/>
        <w:rPr>
          <w:sz w:val="28"/>
          <w:szCs w:val="28"/>
        </w:rPr>
      </w:pPr>
    </w:p>
    <w:p w:rsidR="00E60AC8" w:rsidRDefault="00E60AC8" w:rsidP="00B87CE2">
      <w:pPr>
        <w:jc w:val="center"/>
        <w:rPr>
          <w:sz w:val="28"/>
          <w:szCs w:val="28"/>
        </w:rPr>
      </w:pPr>
    </w:p>
    <w:p w:rsidR="00E60AC8" w:rsidRDefault="00E60AC8" w:rsidP="00B87CE2">
      <w:pPr>
        <w:jc w:val="center"/>
        <w:rPr>
          <w:sz w:val="28"/>
          <w:szCs w:val="28"/>
        </w:rPr>
      </w:pPr>
    </w:p>
    <w:p w:rsidR="007F5211" w:rsidRPr="0037276B" w:rsidRDefault="00E60AC8" w:rsidP="00B87CE2">
      <w:pPr>
        <w:jc w:val="center"/>
        <w:rPr>
          <w:color w:val="000000" w:themeColor="text1"/>
          <w:sz w:val="28"/>
          <w:szCs w:val="28"/>
        </w:rPr>
      </w:pPr>
      <w:r w:rsidRPr="0037276B">
        <w:rPr>
          <w:color w:val="000000" w:themeColor="text1"/>
          <w:sz w:val="28"/>
          <w:szCs w:val="28"/>
        </w:rPr>
        <w:t>О внесении изменений</w:t>
      </w:r>
      <w:r w:rsidR="007F5211" w:rsidRPr="0037276B">
        <w:rPr>
          <w:color w:val="000000" w:themeColor="text1"/>
          <w:sz w:val="28"/>
          <w:szCs w:val="28"/>
        </w:rPr>
        <w:t xml:space="preserve"> в постановление Правительства Новосибирской области </w:t>
      </w:r>
    </w:p>
    <w:p w:rsidR="00B87CE2" w:rsidRPr="0037276B" w:rsidRDefault="007F5211" w:rsidP="00B87CE2">
      <w:pPr>
        <w:jc w:val="center"/>
        <w:rPr>
          <w:color w:val="000000" w:themeColor="text1"/>
          <w:sz w:val="28"/>
          <w:szCs w:val="28"/>
        </w:rPr>
      </w:pPr>
      <w:r w:rsidRPr="0037276B">
        <w:rPr>
          <w:color w:val="000000" w:themeColor="text1"/>
          <w:sz w:val="28"/>
          <w:szCs w:val="28"/>
        </w:rPr>
        <w:t>от 25.12.2018 № 546-п</w:t>
      </w:r>
    </w:p>
    <w:p w:rsidR="00B87CE2" w:rsidRDefault="00B87CE2" w:rsidP="002B4D08">
      <w:pPr>
        <w:jc w:val="center"/>
        <w:rPr>
          <w:sz w:val="28"/>
          <w:szCs w:val="28"/>
        </w:rPr>
      </w:pPr>
    </w:p>
    <w:p w:rsidR="00B87CE2" w:rsidRDefault="00B87CE2" w:rsidP="002B4D08">
      <w:pPr>
        <w:jc w:val="center"/>
        <w:rPr>
          <w:sz w:val="28"/>
          <w:szCs w:val="28"/>
        </w:rPr>
      </w:pPr>
    </w:p>
    <w:p w:rsidR="002B4D08" w:rsidRDefault="002B4D08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 w:rsidRPr="00A07D1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т</w:t>
      </w:r>
      <w:r w:rsidRPr="002B4D08">
        <w:rPr>
          <w:sz w:val="28"/>
          <w:szCs w:val="28"/>
        </w:rPr>
        <w:t>:</w:t>
      </w:r>
    </w:p>
    <w:p w:rsidR="00B87CE2" w:rsidRPr="0037276B" w:rsidRDefault="007F5211" w:rsidP="00B87C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7F5211">
        <w:rPr>
          <w:sz w:val="28"/>
          <w:szCs w:val="28"/>
        </w:rPr>
        <w:t>постановление Правительства Новосибирской области от 25.12.2018 № 546-п</w:t>
      </w:r>
      <w:r>
        <w:rPr>
          <w:sz w:val="28"/>
          <w:szCs w:val="28"/>
        </w:rPr>
        <w:t xml:space="preserve"> «</w:t>
      </w:r>
      <w:r w:rsidRPr="007F5211">
        <w:rPr>
          <w:sz w:val="28"/>
          <w:szCs w:val="28"/>
        </w:rPr>
        <w:t>Об утверждении перечня населенных пунктов Новосибирской области, в которых отсутствует доступ к информационно</w:t>
      </w:r>
      <w:r>
        <w:rPr>
          <w:sz w:val="28"/>
          <w:szCs w:val="28"/>
        </w:rPr>
        <w:t>-</w:t>
      </w:r>
      <w:r w:rsidRPr="007F5211">
        <w:rPr>
          <w:sz w:val="28"/>
          <w:szCs w:val="28"/>
        </w:rPr>
        <w:t>телекоммуникационной сети «Интернет», в том числе точка доступа, определенная в соответствии с Федеральным законом от</w:t>
      </w:r>
      <w:r>
        <w:rPr>
          <w:sz w:val="28"/>
          <w:szCs w:val="28"/>
        </w:rPr>
        <w:t> </w:t>
      </w:r>
      <w:r w:rsidRPr="007F5211">
        <w:rPr>
          <w:sz w:val="28"/>
          <w:szCs w:val="28"/>
        </w:rPr>
        <w:t xml:space="preserve">7 июля 2003 года </w:t>
      </w:r>
      <w:r>
        <w:rPr>
          <w:sz w:val="28"/>
          <w:szCs w:val="28"/>
        </w:rPr>
        <w:br/>
      </w:r>
      <w:r w:rsidRPr="0037276B">
        <w:rPr>
          <w:color w:val="000000" w:themeColor="text1"/>
          <w:sz w:val="28"/>
          <w:szCs w:val="28"/>
        </w:rPr>
        <w:t>№ 126- ФЗ «О связи»</w:t>
      </w:r>
      <w:r w:rsidR="00E60AC8" w:rsidRPr="0037276B">
        <w:rPr>
          <w:color w:val="000000" w:themeColor="text1"/>
          <w:sz w:val="28"/>
          <w:szCs w:val="28"/>
        </w:rPr>
        <w:t xml:space="preserve"> следующие изменения</w:t>
      </w:r>
      <w:r w:rsidRPr="0037276B">
        <w:rPr>
          <w:color w:val="000000" w:themeColor="text1"/>
          <w:sz w:val="28"/>
          <w:szCs w:val="28"/>
        </w:rPr>
        <w:t>:</w:t>
      </w:r>
    </w:p>
    <w:p w:rsidR="007F5211" w:rsidRPr="0037276B" w:rsidRDefault="00E60AC8" w:rsidP="00B87CE2">
      <w:pPr>
        <w:ind w:firstLine="709"/>
        <w:jc w:val="both"/>
        <w:rPr>
          <w:color w:val="000000" w:themeColor="text1"/>
          <w:sz w:val="28"/>
          <w:szCs w:val="28"/>
        </w:rPr>
      </w:pPr>
      <w:r w:rsidRPr="0037276B">
        <w:rPr>
          <w:color w:val="000000" w:themeColor="text1"/>
          <w:sz w:val="28"/>
          <w:szCs w:val="28"/>
        </w:rPr>
        <w:t>В</w:t>
      </w:r>
      <w:r w:rsidR="007F5211" w:rsidRPr="0037276B">
        <w:rPr>
          <w:color w:val="000000" w:themeColor="text1"/>
          <w:sz w:val="28"/>
          <w:szCs w:val="28"/>
        </w:rPr>
        <w:t xml:space="preserve"> перечне населенных пунктов Новосибирской области, в которых отсутствует доступ к информационно-телекоммуникационной сети «Интернет», в том числе точка доступа, определенная в соответствии с Федеральным законом от 7 июля 2003 года № 126-ФЗ «О связи» в графе «Наименование местности»:</w:t>
      </w:r>
    </w:p>
    <w:p w:rsidR="007F5211" w:rsidRPr="0037276B" w:rsidRDefault="00E60AC8" w:rsidP="00B87CE2">
      <w:pPr>
        <w:ind w:firstLine="709"/>
        <w:jc w:val="both"/>
        <w:rPr>
          <w:color w:val="000000" w:themeColor="text1"/>
          <w:sz w:val="28"/>
          <w:szCs w:val="28"/>
        </w:rPr>
      </w:pPr>
      <w:r w:rsidRPr="0037276B">
        <w:rPr>
          <w:color w:val="000000" w:themeColor="text1"/>
          <w:sz w:val="28"/>
          <w:szCs w:val="28"/>
        </w:rPr>
        <w:t>1. В</w:t>
      </w:r>
      <w:r w:rsidR="007F5211" w:rsidRPr="0037276B">
        <w:rPr>
          <w:color w:val="000000" w:themeColor="text1"/>
          <w:sz w:val="28"/>
          <w:szCs w:val="28"/>
        </w:rPr>
        <w:t xml:space="preserve"> </w:t>
      </w:r>
      <w:r w:rsidR="000F7AC6" w:rsidRPr="0037276B">
        <w:rPr>
          <w:color w:val="000000" w:themeColor="text1"/>
          <w:sz w:val="28"/>
          <w:szCs w:val="28"/>
        </w:rPr>
        <w:t xml:space="preserve">пункте </w:t>
      </w:r>
      <w:r w:rsidRPr="0037276B">
        <w:rPr>
          <w:color w:val="000000" w:themeColor="text1"/>
          <w:sz w:val="28"/>
          <w:szCs w:val="28"/>
        </w:rPr>
        <w:t>1 слова «д. Грушевка» исключить.</w:t>
      </w:r>
    </w:p>
    <w:p w:rsidR="000F7AC6" w:rsidRPr="0037276B" w:rsidRDefault="00E60AC8" w:rsidP="00B87CE2">
      <w:pPr>
        <w:ind w:firstLine="709"/>
        <w:jc w:val="both"/>
        <w:rPr>
          <w:color w:val="000000" w:themeColor="text1"/>
          <w:sz w:val="28"/>
          <w:szCs w:val="28"/>
        </w:rPr>
      </w:pPr>
      <w:r w:rsidRPr="0037276B">
        <w:rPr>
          <w:color w:val="000000" w:themeColor="text1"/>
          <w:sz w:val="28"/>
          <w:szCs w:val="28"/>
        </w:rPr>
        <w:t>2. В</w:t>
      </w:r>
      <w:r w:rsidR="000F7AC6" w:rsidRPr="0037276B">
        <w:rPr>
          <w:color w:val="000000" w:themeColor="text1"/>
          <w:sz w:val="28"/>
          <w:szCs w:val="28"/>
        </w:rPr>
        <w:t xml:space="preserve"> пункте 5 с</w:t>
      </w:r>
      <w:r w:rsidRPr="0037276B">
        <w:rPr>
          <w:color w:val="000000" w:themeColor="text1"/>
          <w:sz w:val="28"/>
          <w:szCs w:val="28"/>
        </w:rPr>
        <w:t>лова «д. Нижний Коен» исключить.</w:t>
      </w:r>
    </w:p>
    <w:p w:rsidR="000F7AC6" w:rsidRPr="0037276B" w:rsidRDefault="00E60AC8" w:rsidP="00B87CE2">
      <w:pPr>
        <w:ind w:firstLine="709"/>
        <w:jc w:val="both"/>
        <w:rPr>
          <w:color w:val="000000" w:themeColor="text1"/>
          <w:sz w:val="28"/>
          <w:szCs w:val="28"/>
        </w:rPr>
      </w:pPr>
      <w:r w:rsidRPr="0037276B">
        <w:rPr>
          <w:color w:val="000000" w:themeColor="text1"/>
          <w:sz w:val="28"/>
          <w:szCs w:val="28"/>
        </w:rPr>
        <w:t>3. В</w:t>
      </w:r>
      <w:r w:rsidR="000F7AC6" w:rsidRPr="0037276B">
        <w:rPr>
          <w:color w:val="000000" w:themeColor="text1"/>
          <w:sz w:val="28"/>
          <w:szCs w:val="28"/>
        </w:rPr>
        <w:t xml:space="preserve"> пункте </w:t>
      </w:r>
      <w:r w:rsidRPr="0037276B">
        <w:rPr>
          <w:color w:val="000000" w:themeColor="text1"/>
          <w:sz w:val="28"/>
          <w:szCs w:val="28"/>
        </w:rPr>
        <w:t>6 слова «с. Иванкино» исключить.</w:t>
      </w:r>
    </w:p>
    <w:p w:rsidR="000F7AC6" w:rsidRPr="0037276B" w:rsidRDefault="00E60AC8" w:rsidP="00B87CE2">
      <w:pPr>
        <w:ind w:firstLine="709"/>
        <w:jc w:val="both"/>
        <w:rPr>
          <w:color w:val="000000" w:themeColor="text1"/>
          <w:sz w:val="28"/>
          <w:szCs w:val="28"/>
        </w:rPr>
      </w:pPr>
      <w:r w:rsidRPr="0037276B">
        <w:rPr>
          <w:color w:val="000000" w:themeColor="text1"/>
          <w:sz w:val="28"/>
          <w:szCs w:val="28"/>
        </w:rPr>
        <w:t>4. В</w:t>
      </w:r>
      <w:r w:rsidR="000F7AC6" w:rsidRPr="0037276B">
        <w:rPr>
          <w:color w:val="000000" w:themeColor="text1"/>
          <w:sz w:val="28"/>
          <w:szCs w:val="28"/>
        </w:rPr>
        <w:t xml:space="preserve"> пункте 1</w:t>
      </w:r>
      <w:r w:rsidRPr="0037276B">
        <w:rPr>
          <w:color w:val="000000" w:themeColor="text1"/>
          <w:sz w:val="28"/>
          <w:szCs w:val="28"/>
        </w:rPr>
        <w:t>2 слова «п. Чудиново» исключить.</w:t>
      </w:r>
    </w:p>
    <w:p w:rsidR="00D75CF3" w:rsidRPr="0037276B" w:rsidRDefault="00E60AC8" w:rsidP="00B87CE2">
      <w:pPr>
        <w:ind w:firstLine="709"/>
        <w:jc w:val="both"/>
        <w:rPr>
          <w:color w:val="000000" w:themeColor="text1"/>
          <w:sz w:val="28"/>
          <w:szCs w:val="28"/>
        </w:rPr>
      </w:pPr>
      <w:r w:rsidRPr="0037276B">
        <w:rPr>
          <w:color w:val="000000" w:themeColor="text1"/>
          <w:sz w:val="28"/>
          <w:szCs w:val="28"/>
        </w:rPr>
        <w:t>5. В</w:t>
      </w:r>
      <w:r w:rsidR="000F7AC6" w:rsidRPr="0037276B">
        <w:rPr>
          <w:color w:val="000000" w:themeColor="text1"/>
          <w:sz w:val="28"/>
          <w:szCs w:val="28"/>
        </w:rPr>
        <w:t xml:space="preserve"> пункте 17</w:t>
      </w:r>
      <w:r w:rsidR="00D75CF3" w:rsidRPr="0037276B">
        <w:rPr>
          <w:color w:val="000000" w:themeColor="text1"/>
          <w:sz w:val="28"/>
          <w:szCs w:val="28"/>
        </w:rPr>
        <w:t>:</w:t>
      </w:r>
    </w:p>
    <w:p w:rsidR="00D75CF3" w:rsidRPr="0037276B" w:rsidRDefault="00E60AC8" w:rsidP="00B87CE2">
      <w:pPr>
        <w:ind w:firstLine="709"/>
        <w:jc w:val="both"/>
        <w:rPr>
          <w:color w:val="000000" w:themeColor="text1"/>
          <w:sz w:val="28"/>
          <w:szCs w:val="28"/>
        </w:rPr>
      </w:pPr>
      <w:r w:rsidRPr="0037276B">
        <w:rPr>
          <w:color w:val="000000" w:themeColor="text1"/>
          <w:sz w:val="28"/>
          <w:szCs w:val="28"/>
        </w:rPr>
        <w:t>1) </w:t>
      </w:r>
      <w:r w:rsidR="00D75CF3" w:rsidRPr="0037276B">
        <w:rPr>
          <w:color w:val="000000" w:themeColor="text1"/>
          <w:sz w:val="28"/>
          <w:szCs w:val="28"/>
        </w:rPr>
        <w:t>дополнить словами «с. Доронино»;</w:t>
      </w:r>
    </w:p>
    <w:p w:rsidR="000F7AC6" w:rsidRPr="0037276B" w:rsidRDefault="00E60AC8" w:rsidP="00B87CE2">
      <w:pPr>
        <w:ind w:firstLine="709"/>
        <w:jc w:val="both"/>
        <w:rPr>
          <w:color w:val="000000" w:themeColor="text1"/>
          <w:sz w:val="28"/>
          <w:szCs w:val="28"/>
        </w:rPr>
      </w:pPr>
      <w:r w:rsidRPr="0037276B">
        <w:rPr>
          <w:color w:val="000000" w:themeColor="text1"/>
          <w:sz w:val="28"/>
          <w:szCs w:val="28"/>
        </w:rPr>
        <w:t>2) </w:t>
      </w:r>
      <w:r w:rsidR="000F7AC6" w:rsidRPr="0037276B">
        <w:rPr>
          <w:color w:val="000000" w:themeColor="text1"/>
          <w:sz w:val="28"/>
          <w:szCs w:val="28"/>
        </w:rPr>
        <w:t>слова «д. Калаган</w:t>
      </w:r>
      <w:r w:rsidRPr="0037276B">
        <w:rPr>
          <w:color w:val="000000" w:themeColor="text1"/>
          <w:sz w:val="28"/>
          <w:szCs w:val="28"/>
        </w:rPr>
        <w:t>ово», «п. Никольский» исключить.</w:t>
      </w:r>
    </w:p>
    <w:p w:rsidR="000F7AC6" w:rsidRPr="0037276B" w:rsidRDefault="00E60AC8" w:rsidP="00B87CE2">
      <w:pPr>
        <w:ind w:firstLine="709"/>
        <w:jc w:val="both"/>
        <w:rPr>
          <w:color w:val="000000" w:themeColor="text1"/>
          <w:sz w:val="28"/>
          <w:szCs w:val="28"/>
        </w:rPr>
      </w:pPr>
      <w:r w:rsidRPr="0037276B">
        <w:rPr>
          <w:color w:val="000000" w:themeColor="text1"/>
          <w:sz w:val="28"/>
          <w:szCs w:val="28"/>
        </w:rPr>
        <w:t>6. В</w:t>
      </w:r>
      <w:r w:rsidR="000F7AC6" w:rsidRPr="0037276B">
        <w:rPr>
          <w:color w:val="000000" w:themeColor="text1"/>
          <w:sz w:val="28"/>
          <w:szCs w:val="28"/>
        </w:rPr>
        <w:t xml:space="preserve"> пункте 20 слова «д. Оравка» исключить.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D06550" w:rsidRDefault="00C35D2A" w:rsidP="007F5211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r w:rsidR="007F5211">
        <w:rPr>
          <w:sz w:val="28"/>
          <w:szCs w:val="28"/>
        </w:rPr>
        <w:t xml:space="preserve">                                                   А.А. Травников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E60AC8" w:rsidRDefault="00E60AC8" w:rsidP="00D06550">
      <w:pPr>
        <w:jc w:val="both"/>
      </w:pPr>
    </w:p>
    <w:p w:rsidR="00E60AC8" w:rsidRDefault="00E60AC8" w:rsidP="00D06550">
      <w:pPr>
        <w:jc w:val="both"/>
      </w:pPr>
    </w:p>
    <w:p w:rsidR="00D06550" w:rsidRPr="00F2789D" w:rsidRDefault="007F5211" w:rsidP="00D06550">
      <w:pPr>
        <w:jc w:val="both"/>
      </w:pPr>
      <w:r>
        <w:t>А.А. Гончаров</w:t>
      </w:r>
      <w:r w:rsidR="00D06550" w:rsidRPr="00F2789D">
        <w:t xml:space="preserve"> </w:t>
      </w:r>
    </w:p>
    <w:p w:rsidR="00862E36" w:rsidRPr="00F2789D" w:rsidRDefault="007F5211" w:rsidP="00D06550">
      <w:pPr>
        <w:jc w:val="both"/>
        <w:rPr>
          <w:color w:val="A6A6A6" w:themeColor="background1" w:themeShade="A6"/>
        </w:rPr>
      </w:pPr>
      <w:r>
        <w:t>238</w:t>
      </w:r>
      <w:r w:rsidR="00D06550" w:rsidRPr="00F2789D">
        <w:t xml:space="preserve"> </w:t>
      </w:r>
      <w:r>
        <w:t>61</w:t>
      </w:r>
      <w:r w:rsidR="00D06550" w:rsidRPr="00F2789D">
        <w:t xml:space="preserve"> </w:t>
      </w:r>
      <w:r>
        <w:t>60</w:t>
      </w:r>
    </w:p>
    <w:sectPr w:rsidR="00862E36" w:rsidRPr="00F2789D" w:rsidSect="00E60AC8">
      <w:headerReference w:type="even" r:id="rId8"/>
      <w:headerReference w:type="default" r:id="rId9"/>
      <w:pgSz w:w="11907" w:h="16840"/>
      <w:pgMar w:top="1134" w:right="567" w:bottom="567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692" w:rsidRDefault="004B7692">
      <w:r>
        <w:separator/>
      </w:r>
    </w:p>
  </w:endnote>
  <w:endnote w:type="continuationSeparator" w:id="0">
    <w:p w:rsidR="004B7692" w:rsidRDefault="004B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692" w:rsidRDefault="004B7692">
      <w:r>
        <w:separator/>
      </w:r>
    </w:p>
  </w:footnote>
  <w:footnote w:type="continuationSeparator" w:id="0">
    <w:p w:rsidR="004B7692" w:rsidRDefault="004B7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60AC8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0F7AC6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F11B9"/>
    <w:rsid w:val="0020595F"/>
    <w:rsid w:val="00220AAB"/>
    <w:rsid w:val="00235378"/>
    <w:rsid w:val="00236B8E"/>
    <w:rsid w:val="00242F83"/>
    <w:rsid w:val="00245EA5"/>
    <w:rsid w:val="002B4D08"/>
    <w:rsid w:val="002D2330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276B"/>
    <w:rsid w:val="00374DBA"/>
    <w:rsid w:val="003A5A24"/>
    <w:rsid w:val="003B3E92"/>
    <w:rsid w:val="003B6D21"/>
    <w:rsid w:val="003C3BAE"/>
    <w:rsid w:val="003C60EE"/>
    <w:rsid w:val="003D2537"/>
    <w:rsid w:val="003D6B24"/>
    <w:rsid w:val="003E409E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4265"/>
    <w:rsid w:val="004B35AE"/>
    <w:rsid w:val="004B7692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D4F10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554DD"/>
    <w:rsid w:val="00766B7E"/>
    <w:rsid w:val="0077114A"/>
    <w:rsid w:val="007A56E0"/>
    <w:rsid w:val="007C655D"/>
    <w:rsid w:val="007D2FBC"/>
    <w:rsid w:val="007F5211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5B6F"/>
    <w:rsid w:val="009C65E4"/>
    <w:rsid w:val="009C66FE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D1EF9"/>
    <w:rsid w:val="00AE4057"/>
    <w:rsid w:val="00AE5379"/>
    <w:rsid w:val="00AF4B97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623E2"/>
    <w:rsid w:val="00D72015"/>
    <w:rsid w:val="00D75CF3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43F2"/>
    <w:rsid w:val="00E555F8"/>
    <w:rsid w:val="00E60AC8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7760F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A809D4-6899-48DB-9FA8-B9F47C1E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0C9B4F-527A-4389-8F1C-72CA4E79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Литовская Элина Александровна</cp:lastModifiedBy>
  <cp:revision>2</cp:revision>
  <cp:lastPrinted>2016-01-25T05:02:00Z</cp:lastPrinted>
  <dcterms:created xsi:type="dcterms:W3CDTF">2024-03-01T03:57:00Z</dcterms:created>
  <dcterms:modified xsi:type="dcterms:W3CDTF">2024-03-01T03:57:00Z</dcterms:modified>
</cp:coreProperties>
</file>