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</w:p>
    <w:p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здравоохранения</w:t>
      </w:r>
    </w:p>
    <w:p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</w:p>
    <w:p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cs="Times New Roman"/>
          <w:sz w:val="28"/>
          <w:szCs w:val="28"/>
        </w:rPr>
        <w:t xml:space="preserve">______№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</w:p>
    <w:p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УТВЕРЖДЕН</w:t>
      </w:r>
    </w:p>
    <w:p>
      <w:pPr>
        <w:spacing w:after="0" w:line="240" w:lineRule="auto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приказом министерства здравоохранения</w:t>
      </w:r>
    </w:p>
    <w:p>
      <w:pPr>
        <w:spacing w:after="0" w:line="240" w:lineRule="auto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Новосибирской области</w:t>
      </w:r>
    </w:p>
    <w:p>
      <w:pPr>
        <w:spacing w:after="0" w:line="240" w:lineRule="auto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eastAsia="Calibri" w:cs="Times New Roman"/>
          <w:color w:val="000000"/>
          <w:sz w:val="28"/>
          <w:szCs w:val="28"/>
          <w:u w:val="single"/>
          <w:lang w:eastAsia="en-US"/>
        </w:rPr>
        <w:t xml:space="preserve">24.01.2020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eastAsia="Calibri" w:cs="Times New Roman"/>
          <w:color w:val="000000"/>
          <w:sz w:val="28"/>
          <w:szCs w:val="28"/>
          <w:u w:val="single"/>
          <w:lang w:eastAsia="en-US"/>
        </w:rPr>
        <w:t xml:space="preserve">131</w:t>
      </w:r>
    </w:p>
    <w:p>
      <w:pPr>
        <w:spacing w:after="0" w:line="240" w:lineRule="auto"/>
        <w:ind w:left="7796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7796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7796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Состав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коллегии министерства здравоохранения Новосибирской области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tbl>
      <w:tblPr>
        <w:tblStyle w:val="afb"/>
        <w:tblW w:w="9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83"/>
        <w:gridCol w:w="6521"/>
      </w:tblGrid>
      <w:tr>
        <w:tc>
          <w:tcPr>
            <w:tcW w:w="3114" w:type="dxa"/>
          </w:tcPr>
          <w:p>
            <w:pPr>
              <w:pStyle w:val="Style13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Хальзов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Константин Васильевич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министр здравоохранения Новосибирской области, председатель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 коллегии;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Шалыгина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Лада Станиславовна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заместитель министра здравоохранения Новосибирской области, заместитель председателя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 коллегии;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Сизикова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Оксана Александровна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н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ачальник отдела организации стационарной помощи взрослому населению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 министерства здравоохранения Новосибирской области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, секретарь коллегии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;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Аксенова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Елена Анатольевна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заместитель министра здравоохранения Новосибирской области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;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Анохина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Татьяна Юрьевна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заместитель министра здравоохранения Новосибирской области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;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hAnsi="Times New Roman" w:eastAsia="Times New Roman"/>
                <w:color w:val="000000"/>
                <w:sz w:val="28"/>
              </w:rPr>
            </w:pPr>
            <w:r>
              <w:rPr>
                <w:rFonts w:hAnsi="Times New Roman" w:eastAsia="Times New Roman"/>
                <w:color w:val="000000"/>
                <w:sz w:val="28"/>
              </w:rPr>
              <w:t xml:space="preserve">Батунин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hAnsi="Times New Roman" w:eastAsia="Times New Roman"/>
                <w:color w:val="000000"/>
                <w:sz w:val="28"/>
              </w:rPr>
            </w:pPr>
            <w:r>
              <w:rPr>
                <w:rFonts w:hAnsi="Times New Roman" w:eastAsia="Times New Roman"/>
                <w:color w:val="000000"/>
                <w:sz w:val="28"/>
              </w:rPr>
              <w:t xml:space="preserve">Дмитрий Петрович</w:t>
            </w:r>
          </w:p>
        </w:tc>
        <w:tc>
          <w:tcPr>
            <w:tcW w:w="283" w:type="dxa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hAnsi="Times New Roman" w:eastAsia="Times New Roman"/>
                <w:color w:val="000000"/>
                <w:sz w:val="28"/>
              </w:rPr>
            </w:pPr>
            <w:r>
              <w:rPr>
                <w:rFonts w:hAnsi="Times New Roman" w:eastAsia="Times New Roman"/>
                <w:color w:val="000000"/>
                <w:sz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hAnsi="Times New Roman" w:eastAsia="Times New Roman"/>
                <w:color w:val="000000"/>
                <w:sz w:val="28"/>
              </w:rPr>
            </w:pPr>
            <w:r>
              <w:rPr>
                <w:rFonts w:hAnsi="Times New Roman" w:eastAsia="Times New Roman"/>
                <w:color w:val="000000"/>
                <w:sz w:val="28"/>
              </w:rPr>
              <w:t xml:space="preserve">г</w:t>
            </w:r>
            <w:r>
              <w:rPr>
                <w:rFonts w:hAnsi="Times New Roman" w:eastAsia="Times New Roman"/>
                <w:color w:val="000000"/>
                <w:sz w:val="28"/>
              </w:rPr>
              <w:t xml:space="preserve">лавный врач </w:t>
            </w:r>
            <w:r>
              <w:rPr>
                <w:rFonts w:hAnsi="Times New Roman" w:eastAsia="Times New Roman"/>
                <w:color w:val="000000"/>
                <w:sz w:val="28"/>
              </w:rPr>
              <w:t xml:space="preserve">государственного бюджетного учреждения здравоохранения Новосибирской области</w:t>
            </w:r>
            <w:r>
              <w:rPr>
                <w:rFonts w:hAnsi="Times New Roman" w:eastAsia="Times New Roman"/>
                <w:color w:val="000000"/>
                <w:sz w:val="28"/>
              </w:rPr>
              <w:t xml:space="preserve"> «Новосибирская клиническая центральная районная больница»</w:t>
            </w:r>
            <w:r>
              <w:rPr>
                <w:rFonts w:hAnsi="Times New Roman" w:eastAsia="Times New Roman"/>
                <w:color w:val="000000"/>
                <w:sz w:val="28"/>
              </w:rPr>
              <w:t xml:space="preserve">;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hAnsi="Times New Roman" w:eastAsia="Times New Roman"/>
                <w:color w:val="000000"/>
                <w:sz w:val="28"/>
              </w:rPr>
            </w:pPr>
          </w:p>
        </w:tc>
      </w:tr>
      <w:tr>
        <w:tc>
          <w:tcPr>
            <w:tcW w:w="3114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Бравве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Юрий Иосифович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главный врач </w:t>
            </w:r>
            <w:r>
              <w:rPr>
                <w:color w:val="000000"/>
                <w:sz w:val="28"/>
              </w:rPr>
              <w:t xml:space="preserve">государственного бюджетного учреждения здравоохранения Новосибирской области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 «Городская клиническая больница № 1»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;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Гришунин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Игорь Федорович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председатель комитета по социальной политике, здравоохранению, охране труда и занятости населения Законодательного 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С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обрания Новосибирской области (по согласованию)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;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jc w:val="both"/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 xml:space="preserve">Дорофеев</w:t>
            </w:r>
          </w:p>
          <w:p>
            <w:pPr>
              <w:jc w:val="both"/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 xml:space="preserve">Сергей Борисович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общественной организации «Новосибирская областная ассоциация врачей» 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(по согласованию)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;</w:t>
            </w:r>
          </w:p>
          <w:p>
            <w:pPr>
              <w:pStyle w:val="Style13"/>
              <w:widowControl/>
              <w:jc w:val="both"/>
              <w:rPr>
                <w:bCs/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Колупаев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Александр Валерьевич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заместитель министра здравоохранения Новосибирской области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;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jc w:val="both"/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 xml:space="preserve">Кондаков</w:t>
            </w:r>
          </w:p>
          <w:p>
            <w:pPr>
              <w:jc w:val="both"/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 xml:space="preserve">Андрей Ильич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врач </w:t>
            </w:r>
            <w:r>
              <w:rPr>
                <w:color w:val="000000"/>
                <w:sz w:val="28"/>
              </w:rPr>
              <w:t xml:space="preserve">государственного бюджетного учреждения здравоохранения Новосибирской области</w:t>
            </w:r>
            <w:r>
              <w:rPr>
                <w:bCs/>
                <w:sz w:val="28"/>
                <w:szCs w:val="28"/>
              </w:rPr>
              <w:t xml:space="preserve"> «Ордынская центральная районная больница»</w:t>
            </w:r>
            <w:r>
              <w:rPr>
                <w:bCs/>
                <w:sz w:val="28"/>
                <w:szCs w:val="28"/>
              </w:rPr>
              <w:t xml:space="preserve">;</w:t>
            </w:r>
          </w:p>
          <w:p>
            <w:pPr>
              <w:pStyle w:val="Style13"/>
              <w:widowControl/>
              <w:jc w:val="both"/>
              <w:rPr>
                <w:bCs/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tabs>
                <w:tab w:val="left" w:pos="1202"/>
              </w:tabs>
              <w:spacing w:line="276" w:lineRule="auto"/>
              <w:jc w:val="both"/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 xml:space="preserve">Маринкин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Игорь Олегович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ректор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федерально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го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государственно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го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бюджетно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го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образовательно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го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я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высшего образования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«Новосибирский государственный медицинский университет» </w:t>
            </w:r>
            <w:r>
              <w:rPr>
                <w:sz w:val="28"/>
                <w:szCs w:val="28"/>
              </w:rPr>
              <w:t xml:space="preserve">Министерства здравоохранения Российской Федерации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(по согласованию)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;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Печерская</w:t>
            </w:r>
          </w:p>
          <w:p>
            <w:pPr>
              <w:tabs>
                <w:tab w:val="left" w:pos="1202"/>
              </w:tabs>
              <w:spacing w:line="276" w:lineRule="auto"/>
              <w:jc w:val="both"/>
              <w:rPr>
                <w:rFonts w:hAnsi="Times New Roman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Галина Ивановна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председатель 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Новосибирской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 областно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й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организации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проф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союза работников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 здравоохранения Российской Федерации</w:t>
            </w:r>
            <w:bookmarkStart w:id="0" w:name="_GoBack"/>
            <w:bookmarkEnd w:id="0"/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 (по согласованию)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;</w:t>
            </w:r>
          </w:p>
          <w:p>
            <w:pPr>
              <w:pStyle w:val="Style13"/>
              <w:widowControl/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pStyle w:val="Style13"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Пилипенко</w:t>
            </w:r>
          </w:p>
          <w:p>
            <w:pPr>
              <w:pStyle w:val="Style13"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Алексей Николаевич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директор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г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осударственно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го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автономно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го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профессионально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го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образовательно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го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я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Новосибирской области</w:t>
            </w:r>
            <w:r>
              <w:rPr>
                <w:rStyle w:val="FontStyle25"/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«Новосибирский медицинский колледж»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;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pStyle w:val="Style13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Садовская</w:t>
            </w:r>
          </w:p>
          <w:p>
            <w:pPr>
              <w:pStyle w:val="Style13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Евгеньевна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стратегического планирования, разработки и мониторинга программ и проектов</w:t>
            </w:r>
            <w:r>
              <w:rPr>
                <w:sz w:val="28"/>
                <w:szCs w:val="28"/>
              </w:rPr>
              <w:t xml:space="preserve"> министерства здравоохранения Новосибирской области</w:t>
            </w:r>
            <w:r>
              <w:rPr>
                <w:sz w:val="28"/>
                <w:szCs w:val="28"/>
              </w:rPr>
              <w:t xml:space="preserve">;</w:t>
            </w:r>
          </w:p>
          <w:p>
            <w:pPr>
              <w:pStyle w:val="Style13"/>
              <w:widowControl/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hAnsi="Times New Roman" w:eastAsia="Times New Roman"/>
                <w:color w:val="000000"/>
                <w:sz w:val="28"/>
              </w:rPr>
            </w:pPr>
            <w:r>
              <w:rPr>
                <w:rFonts w:hAnsi="Times New Roman" w:eastAsia="Times New Roman"/>
                <w:color w:val="000000"/>
                <w:sz w:val="28"/>
              </w:rPr>
              <w:t xml:space="preserve">Сгибнева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hAnsi="Times New Roman" w:eastAsia="Times New Roman"/>
                <w:color w:val="000000"/>
                <w:sz w:val="28"/>
              </w:rPr>
            </w:pPr>
            <w:r>
              <w:rPr>
                <w:rFonts w:hAnsi="Times New Roman" w:eastAsia="Times New Roman"/>
                <w:color w:val="000000"/>
                <w:sz w:val="28"/>
              </w:rPr>
              <w:t xml:space="preserve">Светлана Сергеевна</w:t>
            </w:r>
          </w:p>
        </w:tc>
        <w:tc>
          <w:tcPr>
            <w:tcW w:w="283" w:type="dxa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hAnsi="Times New Roman" w:eastAsia="Times New Roman"/>
                <w:color w:val="000000"/>
                <w:sz w:val="28"/>
              </w:rPr>
            </w:pPr>
            <w:r>
              <w:rPr>
                <w:rFonts w:hAnsi="Times New Roman" w:eastAsia="Times New Roman"/>
                <w:color w:val="000000"/>
                <w:sz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hAnsi="Times New Roman" w:eastAsia="Times New Roman"/>
                <w:color w:val="000000"/>
                <w:sz w:val="28"/>
              </w:rPr>
            </w:pPr>
            <w:r>
              <w:rPr>
                <w:rFonts w:hAnsi="Times New Roman" w:eastAsia="Times New Roman"/>
                <w:color w:val="000000"/>
                <w:sz w:val="28"/>
              </w:rPr>
              <w:t xml:space="preserve">временно исполняющая обязанности</w:t>
            </w:r>
            <w:r>
              <w:rPr>
                <w:rFonts w:hAnsi="Times New Roman" w:eastAsia="Times New Roman"/>
                <w:color w:val="000000"/>
                <w:sz w:val="28"/>
              </w:rPr>
              <w:t xml:space="preserve"> руководителя Территориального органа Федеральной службы по надзору в сфере здравоохранения по Новосибирской области (по согласованию)</w:t>
            </w:r>
            <w:r>
              <w:rPr>
                <w:rFonts w:hAnsi="Times New Roman" w:eastAsia="Times New Roman"/>
                <w:color w:val="000000"/>
                <w:sz w:val="28"/>
              </w:rPr>
              <w:t xml:space="preserve">;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hAnsi="Times New Roman" w:eastAsia="Times New Roman"/>
                <w:color w:val="000000"/>
                <w:sz w:val="28"/>
              </w:rPr>
            </w:pPr>
          </w:p>
        </w:tc>
      </w:tr>
      <w:tr>
        <w:tc>
          <w:tcPr>
            <w:tcW w:w="3114" w:type="dxa"/>
          </w:tcPr>
          <w:p>
            <w:pPr>
              <w:jc w:val="both"/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 xml:space="preserve">Цыцорина</w:t>
            </w:r>
          </w:p>
          <w:p>
            <w:pPr>
              <w:jc w:val="both"/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 xml:space="preserve">Ирэна Адольфовна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врач </w:t>
            </w:r>
            <w:r>
              <w:rPr>
                <w:color w:val="000000"/>
                <w:sz w:val="28"/>
              </w:rPr>
              <w:t xml:space="preserve">государственного бюджетного учреждения здравоохранения Новосибирской области</w:t>
            </w:r>
            <w:r>
              <w:rPr>
                <w:bCs/>
                <w:sz w:val="28"/>
                <w:szCs w:val="28"/>
              </w:rPr>
              <w:t xml:space="preserve"> «Центральная клиническая больница»</w:t>
            </w:r>
            <w:r>
              <w:rPr>
                <w:bCs/>
                <w:sz w:val="28"/>
                <w:szCs w:val="28"/>
              </w:rPr>
              <w:t xml:space="preserve">;</w:t>
            </w:r>
          </w:p>
          <w:p>
            <w:pPr>
              <w:pStyle w:val="Style13"/>
              <w:widowControl/>
              <w:jc w:val="both"/>
              <w:rPr>
                <w:bCs/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jc w:val="both"/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 xml:space="preserve">Щербатов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Федорович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Территориального управления Федеральной службы в сфере защиты прав потребителей и благополучия человека по Новосибирской области 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(по согласованию)</w:t>
            </w:r>
            <w:r>
              <w:rPr>
                <w:rStyle w:val="FontStyle25"/>
                <w:rFonts w:eastAsiaTheme="minorEastAsia"/>
                <w:sz w:val="28"/>
                <w:szCs w:val="28"/>
              </w:rPr>
              <w:t xml:space="preserve">;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jc w:val="both"/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 xml:space="preserve">Юданов</w:t>
            </w:r>
          </w:p>
          <w:p>
            <w:pPr>
              <w:jc w:val="both"/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 xml:space="preserve">Анатолий Васильевич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врач </w:t>
            </w:r>
            <w:r>
              <w:rPr>
                <w:color w:val="000000"/>
                <w:sz w:val="28"/>
              </w:rPr>
              <w:t xml:space="preserve">государственного бюджетного учреждения здравоохранения Новосибирской области</w:t>
            </w:r>
            <w:r>
              <w:rPr>
                <w:bCs/>
                <w:sz w:val="28"/>
                <w:szCs w:val="28"/>
              </w:rPr>
              <w:t xml:space="preserve"> «Государственная Новосибирская областная клиническая больница»</w:t>
            </w:r>
            <w:r>
              <w:rPr>
                <w:bCs/>
                <w:sz w:val="28"/>
                <w:szCs w:val="28"/>
              </w:rPr>
              <w:t xml:space="preserve">;</w:t>
            </w:r>
          </w:p>
          <w:p>
            <w:pPr>
              <w:pStyle w:val="Style13"/>
              <w:widowControl/>
              <w:jc w:val="both"/>
              <w:rPr>
                <w:bCs/>
                <w:sz w:val="28"/>
                <w:szCs w:val="28"/>
              </w:rPr>
            </w:pPr>
          </w:p>
        </w:tc>
      </w:tr>
      <w:tr>
        <w:tc>
          <w:tcPr>
            <w:tcW w:w="3114" w:type="dxa"/>
          </w:tcPr>
          <w:p>
            <w:pPr>
              <w:pStyle w:val="Style13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Ягнюкова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Владимировна</w:t>
            </w:r>
          </w:p>
        </w:tc>
        <w:tc>
          <w:tcPr>
            <w:tcW w:w="283" w:type="dxa"/>
          </w:tcPr>
          <w:p>
            <w:pPr>
              <w:pStyle w:val="Style13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6521" w:type="dxa"/>
          </w:tcPr>
          <w:p>
            <w:pPr>
              <w:pStyle w:val="Style13"/>
              <w:widowControl/>
              <w:jc w:val="both"/>
              <w:rPr>
                <w:bCs/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bCs/>
                <w:color w:val="00000a"/>
                <w:sz w:val="28"/>
                <w:szCs w:val="28"/>
              </w:rPr>
              <w:t xml:space="preserve">Территориально</w:t>
            </w:r>
            <w:r>
              <w:rPr>
                <w:bCs/>
                <w:color w:val="00000a"/>
                <w:sz w:val="28"/>
                <w:szCs w:val="28"/>
              </w:rPr>
              <w:t xml:space="preserve">го</w:t>
            </w:r>
            <w:r>
              <w:rPr>
                <w:bCs/>
                <w:color w:val="00000a"/>
                <w:sz w:val="28"/>
                <w:szCs w:val="28"/>
              </w:rPr>
              <w:t xml:space="preserve"> фонд</w:t>
            </w:r>
            <w:r>
              <w:rPr>
                <w:bCs/>
                <w:color w:val="00000a"/>
                <w:sz w:val="28"/>
                <w:szCs w:val="28"/>
              </w:rPr>
              <w:t xml:space="preserve">а</w:t>
            </w:r>
            <w:r>
              <w:rPr>
                <w:bCs/>
                <w:color w:val="00000a"/>
                <w:sz w:val="28"/>
                <w:szCs w:val="28"/>
              </w:rPr>
              <w:t xml:space="preserve"> обязательного медицинского страхования Новосибирской области (по согласованию)</w:t>
            </w:r>
            <w:r>
              <w:rPr>
                <w:bCs/>
                <w:color w:val="00000a"/>
                <w:sz w:val="28"/>
                <w:szCs w:val="28"/>
              </w:rPr>
              <w:t xml:space="preserve">.</w:t>
            </w:r>
          </w:p>
          <w:p>
            <w:pPr>
              <w:pStyle w:val="Style13"/>
              <w:widowControl/>
              <w:jc w:val="both"/>
              <w:rPr>
                <w:rStyle w:val="FontStyle25"/>
                <w:rFonts w:eastAsiaTheme="minorEastAsia"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</w:p>
    <w:sectPr>
      <w:headerReference w:type="default" r:id="rId9"/>
      <w:pgSz w:w="11906" w:h="16838"/>
      <w:pgMar w:top="1134" w:right="567" w:bottom="1134" w:left="1418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60079433"/>
      <w:docPartObj>
        <w:docPartGallery w:val="Page Numbers (Top of Page)"/>
        <w:docPartUnique w:val="true"/>
      </w:docPartObj>
    </w:sdtPr>
    <w:sdtContent>
      <w:p>
        <w:pPr>
          <w:pStyle w:val="af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  <w:p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DD0C9910">
      <w:start w:val="1"/>
      <w:numFmt w:val="decimal"/>
      <w:lvlText w:val="%1."/>
      <w:lvlJc w:val="left"/>
      <w:pPr>
        <w:ind w:left="1777" w:hanging="360"/>
      </w:pPr>
      <w:rPr>
        <w:rFonts w:hint="default" w:eastAsiaTheme="minorEastAsia"/>
      </w:rPr>
    </w:lvl>
    <w:lvl w:ilvl="1" w:tplc="6486D98A">
      <w:start w:val="1"/>
      <w:numFmt w:val="lowerLetter"/>
      <w:lvlText w:val="%2."/>
      <w:lvlJc w:val="left"/>
      <w:pPr>
        <w:ind w:left="2148" w:hanging="360"/>
      </w:pPr>
    </w:lvl>
    <w:lvl w:ilvl="2" w:tplc="FBAA2E14">
      <w:start w:val="1"/>
      <w:numFmt w:val="lowerRoman"/>
      <w:lvlText w:val="%3."/>
      <w:lvlJc w:val="right"/>
      <w:pPr>
        <w:ind w:left="2868" w:hanging="180"/>
      </w:pPr>
    </w:lvl>
    <w:lvl w:ilvl="3" w:tplc="33B2C17C">
      <w:start w:val="1"/>
      <w:numFmt w:val="decimal"/>
      <w:lvlText w:val="%4."/>
      <w:lvlJc w:val="left"/>
      <w:pPr>
        <w:ind w:left="3588" w:hanging="360"/>
      </w:pPr>
    </w:lvl>
    <w:lvl w:ilvl="4" w:tplc="64CC78E8">
      <w:start w:val="1"/>
      <w:numFmt w:val="lowerLetter"/>
      <w:lvlText w:val="%5."/>
      <w:lvlJc w:val="left"/>
      <w:pPr>
        <w:ind w:left="4308" w:hanging="360"/>
      </w:pPr>
    </w:lvl>
    <w:lvl w:ilvl="5" w:tplc="F3FC95A2">
      <w:start w:val="1"/>
      <w:numFmt w:val="lowerRoman"/>
      <w:lvlText w:val="%6."/>
      <w:lvlJc w:val="right"/>
      <w:pPr>
        <w:ind w:left="5028" w:hanging="180"/>
      </w:pPr>
    </w:lvl>
    <w:lvl w:ilvl="6" w:tplc="CB540598">
      <w:start w:val="1"/>
      <w:numFmt w:val="decimal"/>
      <w:lvlText w:val="%7."/>
      <w:lvlJc w:val="left"/>
      <w:pPr>
        <w:ind w:left="5748" w:hanging="360"/>
      </w:pPr>
    </w:lvl>
    <w:lvl w:ilvl="7" w:tplc="0AC8F06C">
      <w:start w:val="1"/>
      <w:numFmt w:val="lowerLetter"/>
      <w:lvlText w:val="%8."/>
      <w:lvlJc w:val="left"/>
      <w:pPr>
        <w:ind w:left="6468" w:hanging="360"/>
      </w:pPr>
    </w:lvl>
    <w:lvl w:ilvl="8" w:tplc="15AA62A4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 w:tplc="DE6C64B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C54455A2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8BCA5A9A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4B88FF1E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B1FA590E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D8BC2606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10087C74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AC0D0CE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25FA3C1E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D4BA91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FEE380">
      <w:start w:val="1"/>
      <w:numFmt w:val="lowerLetter"/>
      <w:lvlText w:val="%2."/>
      <w:lvlJc w:val="left"/>
      <w:pPr>
        <w:ind w:left="1620" w:hanging="360"/>
      </w:pPr>
    </w:lvl>
    <w:lvl w:ilvl="2" w:tplc="619610D8">
      <w:start w:val="1"/>
      <w:numFmt w:val="lowerRoman"/>
      <w:lvlText w:val="%3."/>
      <w:lvlJc w:val="right"/>
      <w:pPr>
        <w:ind w:left="2340" w:hanging="180"/>
      </w:pPr>
    </w:lvl>
    <w:lvl w:ilvl="3" w:tplc="751666DA">
      <w:start w:val="1"/>
      <w:numFmt w:val="decimal"/>
      <w:lvlText w:val="%4."/>
      <w:lvlJc w:val="left"/>
      <w:pPr>
        <w:ind w:left="3060" w:hanging="360"/>
      </w:pPr>
    </w:lvl>
    <w:lvl w:ilvl="4" w:tplc="3B36168C">
      <w:start w:val="1"/>
      <w:numFmt w:val="lowerLetter"/>
      <w:lvlText w:val="%5."/>
      <w:lvlJc w:val="left"/>
      <w:pPr>
        <w:ind w:left="3780" w:hanging="360"/>
      </w:pPr>
    </w:lvl>
    <w:lvl w:ilvl="5" w:tplc="3FE24300">
      <w:start w:val="1"/>
      <w:numFmt w:val="lowerRoman"/>
      <w:lvlText w:val="%6."/>
      <w:lvlJc w:val="right"/>
      <w:pPr>
        <w:ind w:left="4500" w:hanging="180"/>
      </w:pPr>
    </w:lvl>
    <w:lvl w:ilvl="6" w:tplc="A256689A">
      <w:start w:val="1"/>
      <w:numFmt w:val="decimal"/>
      <w:lvlText w:val="%7."/>
      <w:lvlJc w:val="left"/>
      <w:pPr>
        <w:ind w:left="5220" w:hanging="360"/>
      </w:pPr>
    </w:lvl>
    <w:lvl w:ilvl="7" w:tplc="79366F16">
      <w:start w:val="1"/>
      <w:numFmt w:val="lowerLetter"/>
      <w:lvlText w:val="%8."/>
      <w:lvlJc w:val="left"/>
      <w:pPr>
        <w:ind w:left="5940" w:hanging="360"/>
      </w:pPr>
    </w:lvl>
    <w:lvl w:ilvl="8" w:tplc="32CE9194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 w:tplc="0A8E5862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1BA85C08">
      <w:start w:val="1"/>
      <w:numFmt w:val="lowerLetter"/>
      <w:lvlText w:val="%2."/>
      <w:lvlJc w:val="left"/>
      <w:pPr>
        <w:ind w:left="1440" w:hanging="360"/>
      </w:pPr>
    </w:lvl>
    <w:lvl w:ilvl="2" w:tplc="FD765932">
      <w:start w:val="1"/>
      <w:numFmt w:val="lowerRoman"/>
      <w:lvlText w:val="%3."/>
      <w:lvlJc w:val="right"/>
      <w:pPr>
        <w:ind w:left="2160" w:hanging="180"/>
      </w:pPr>
    </w:lvl>
    <w:lvl w:ilvl="3" w:tplc="580EA74C">
      <w:start w:val="1"/>
      <w:numFmt w:val="decimal"/>
      <w:lvlText w:val="%4."/>
      <w:lvlJc w:val="left"/>
      <w:pPr>
        <w:ind w:left="2880" w:hanging="360"/>
      </w:pPr>
    </w:lvl>
    <w:lvl w:ilvl="4" w:tplc="A7840E60">
      <w:start w:val="1"/>
      <w:numFmt w:val="lowerLetter"/>
      <w:lvlText w:val="%5."/>
      <w:lvlJc w:val="left"/>
      <w:pPr>
        <w:ind w:left="3600" w:hanging="360"/>
      </w:pPr>
    </w:lvl>
    <w:lvl w:ilvl="5" w:tplc="F59C0836">
      <w:start w:val="1"/>
      <w:numFmt w:val="lowerRoman"/>
      <w:lvlText w:val="%6."/>
      <w:lvlJc w:val="right"/>
      <w:pPr>
        <w:ind w:left="4320" w:hanging="180"/>
      </w:pPr>
    </w:lvl>
    <w:lvl w:ilvl="6" w:tplc="515240BC">
      <w:start w:val="1"/>
      <w:numFmt w:val="decimal"/>
      <w:lvlText w:val="%7."/>
      <w:lvlJc w:val="left"/>
      <w:pPr>
        <w:ind w:left="5040" w:hanging="360"/>
      </w:pPr>
    </w:lvl>
    <w:lvl w:ilvl="7" w:tplc="B8481A86">
      <w:start w:val="1"/>
      <w:numFmt w:val="lowerLetter"/>
      <w:lvlText w:val="%8."/>
      <w:lvlJc w:val="left"/>
      <w:pPr>
        <w:ind w:left="5760" w:hanging="360"/>
      </w:pPr>
    </w:lvl>
    <w:lvl w:ilvl="8" w:tplc="FEB27E2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4E4E83C0">
      <w:start w:val="1"/>
      <w:numFmt w:val="decimal"/>
      <w:lvlText w:val="%1)"/>
      <w:lvlJc w:val="left"/>
      <w:pPr>
        <w:ind w:left="720" w:hanging="360"/>
      </w:pPr>
    </w:lvl>
    <w:lvl w:ilvl="1" w:tplc="DA905B7E">
      <w:start w:val="1"/>
      <w:numFmt w:val="lowerLetter"/>
      <w:lvlText w:val="%2."/>
      <w:lvlJc w:val="left"/>
      <w:pPr>
        <w:ind w:left="1440" w:hanging="360"/>
      </w:pPr>
    </w:lvl>
    <w:lvl w:ilvl="2" w:tplc="653E6900">
      <w:start w:val="1"/>
      <w:numFmt w:val="lowerRoman"/>
      <w:lvlText w:val="%3."/>
      <w:lvlJc w:val="right"/>
      <w:pPr>
        <w:ind w:left="2160" w:hanging="180"/>
      </w:pPr>
    </w:lvl>
    <w:lvl w:ilvl="3" w:tplc="945E643C">
      <w:start w:val="1"/>
      <w:numFmt w:val="decimal"/>
      <w:lvlText w:val="%4."/>
      <w:lvlJc w:val="left"/>
      <w:pPr>
        <w:ind w:left="2880" w:hanging="360"/>
      </w:pPr>
    </w:lvl>
    <w:lvl w:ilvl="4" w:tplc="CF14B03E">
      <w:start w:val="1"/>
      <w:numFmt w:val="lowerLetter"/>
      <w:lvlText w:val="%5."/>
      <w:lvlJc w:val="left"/>
      <w:pPr>
        <w:ind w:left="3600" w:hanging="360"/>
      </w:pPr>
    </w:lvl>
    <w:lvl w:ilvl="5" w:tplc="B9B4AC5E">
      <w:start w:val="1"/>
      <w:numFmt w:val="lowerRoman"/>
      <w:lvlText w:val="%6."/>
      <w:lvlJc w:val="right"/>
      <w:pPr>
        <w:ind w:left="4320" w:hanging="180"/>
      </w:pPr>
    </w:lvl>
    <w:lvl w:ilvl="6" w:tplc="2AE2AB84">
      <w:start w:val="1"/>
      <w:numFmt w:val="decimal"/>
      <w:lvlText w:val="%7."/>
      <w:lvlJc w:val="left"/>
      <w:pPr>
        <w:ind w:left="5040" w:hanging="360"/>
      </w:pPr>
    </w:lvl>
    <w:lvl w:ilvl="7" w:tplc="69FC4FA0">
      <w:start w:val="1"/>
      <w:numFmt w:val="lowerLetter"/>
      <w:lvlText w:val="%8."/>
      <w:lvlJc w:val="left"/>
      <w:pPr>
        <w:ind w:left="5760" w:hanging="360"/>
      </w:pPr>
    </w:lvl>
    <w:lvl w:ilvl="8" w:tplc="00C833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A45CF4BE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 w:tplc="BFEC30BA">
      <w:start w:val="1"/>
      <w:numFmt w:val="lowerLetter"/>
      <w:lvlText w:val="%2."/>
      <w:lvlJc w:val="left"/>
      <w:pPr>
        <w:ind w:left="1788" w:hanging="360"/>
      </w:pPr>
    </w:lvl>
    <w:lvl w:ilvl="2" w:tplc="DA0EFB1A">
      <w:start w:val="1"/>
      <w:numFmt w:val="lowerRoman"/>
      <w:lvlText w:val="%3."/>
      <w:lvlJc w:val="right"/>
      <w:pPr>
        <w:ind w:left="2508" w:hanging="180"/>
      </w:pPr>
    </w:lvl>
    <w:lvl w:ilvl="3" w:tplc="BF24514A">
      <w:start w:val="1"/>
      <w:numFmt w:val="decimal"/>
      <w:lvlText w:val="%4."/>
      <w:lvlJc w:val="left"/>
      <w:pPr>
        <w:ind w:left="3228" w:hanging="360"/>
      </w:pPr>
    </w:lvl>
    <w:lvl w:ilvl="4" w:tplc="F2B488A0">
      <w:start w:val="1"/>
      <w:numFmt w:val="lowerLetter"/>
      <w:lvlText w:val="%5."/>
      <w:lvlJc w:val="left"/>
      <w:pPr>
        <w:ind w:left="3948" w:hanging="360"/>
      </w:pPr>
    </w:lvl>
    <w:lvl w:ilvl="5" w:tplc="F906E9AC">
      <w:start w:val="1"/>
      <w:numFmt w:val="lowerRoman"/>
      <w:lvlText w:val="%6."/>
      <w:lvlJc w:val="right"/>
      <w:pPr>
        <w:ind w:left="4668" w:hanging="180"/>
      </w:pPr>
    </w:lvl>
    <w:lvl w:ilvl="6" w:tplc="F18E5996">
      <w:start w:val="1"/>
      <w:numFmt w:val="decimal"/>
      <w:lvlText w:val="%7."/>
      <w:lvlJc w:val="left"/>
      <w:pPr>
        <w:ind w:left="5388" w:hanging="360"/>
      </w:pPr>
    </w:lvl>
    <w:lvl w:ilvl="7" w:tplc="2FCE41C8">
      <w:start w:val="1"/>
      <w:numFmt w:val="lowerLetter"/>
      <w:lvlText w:val="%8."/>
      <w:lvlJc w:val="left"/>
      <w:pPr>
        <w:ind w:left="6108" w:hanging="360"/>
      </w:pPr>
    </w:lvl>
    <w:lvl w:ilvl="8" w:tplc="F07A39FC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 w:tplc="8ECCBE4E">
      <w:start w:val="1"/>
      <w:numFmt w:val="bullet"/>
      <w:lvlText w:val=""/>
      <w:lvlJc w:val="left"/>
      <w:pPr>
        <w:ind w:left="1260" w:hanging="360"/>
      </w:pPr>
      <w:rPr>
        <w:rFonts w:hint="default" w:ascii="Symbol" w:hAnsi="Symbol"/>
      </w:rPr>
    </w:lvl>
    <w:lvl w:ilvl="1" w:tplc="5FEA0564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274CD452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D7AC79BA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5DA02C84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3A8EBFD4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CE504CBC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2A706FDC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E9FE3874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 w:tplc="734EE630">
      <w:start w:val="1"/>
      <w:numFmt w:val="decimal"/>
      <w:lvlText w:val="%1."/>
      <w:lvlJc w:val="left"/>
      <w:pPr>
        <w:ind w:left="928" w:hanging="360"/>
      </w:pPr>
      <w:rPr>
        <w:rFonts w:hint="default" w:eastAsiaTheme="minorEastAsia"/>
      </w:rPr>
    </w:lvl>
    <w:lvl w:ilvl="1" w:tplc="5344AA86">
      <w:start w:val="1"/>
      <w:numFmt w:val="lowerLetter"/>
      <w:lvlText w:val="%2."/>
      <w:lvlJc w:val="left"/>
      <w:pPr>
        <w:ind w:left="1789" w:hanging="360"/>
      </w:pPr>
    </w:lvl>
    <w:lvl w:ilvl="2" w:tplc="728CC648">
      <w:start w:val="1"/>
      <w:numFmt w:val="lowerRoman"/>
      <w:lvlText w:val="%3."/>
      <w:lvlJc w:val="right"/>
      <w:pPr>
        <w:ind w:left="2509" w:hanging="180"/>
      </w:pPr>
    </w:lvl>
    <w:lvl w:ilvl="3" w:tplc="5D5C2614">
      <w:start w:val="1"/>
      <w:numFmt w:val="decimal"/>
      <w:lvlText w:val="%4."/>
      <w:lvlJc w:val="left"/>
      <w:pPr>
        <w:ind w:left="3229" w:hanging="360"/>
      </w:pPr>
    </w:lvl>
    <w:lvl w:ilvl="4" w:tplc="2A0680C0">
      <w:start w:val="1"/>
      <w:numFmt w:val="lowerLetter"/>
      <w:lvlText w:val="%5."/>
      <w:lvlJc w:val="left"/>
      <w:pPr>
        <w:ind w:left="3949" w:hanging="360"/>
      </w:pPr>
    </w:lvl>
    <w:lvl w:ilvl="5" w:tplc="B46E8908">
      <w:start w:val="1"/>
      <w:numFmt w:val="lowerRoman"/>
      <w:lvlText w:val="%6."/>
      <w:lvlJc w:val="right"/>
      <w:pPr>
        <w:ind w:left="4669" w:hanging="180"/>
      </w:pPr>
    </w:lvl>
    <w:lvl w:ilvl="6" w:tplc="8D66EF60">
      <w:start w:val="1"/>
      <w:numFmt w:val="decimal"/>
      <w:lvlText w:val="%7."/>
      <w:lvlJc w:val="left"/>
      <w:pPr>
        <w:ind w:left="5389" w:hanging="360"/>
      </w:pPr>
    </w:lvl>
    <w:lvl w:ilvl="7" w:tplc="E62A717E">
      <w:start w:val="1"/>
      <w:numFmt w:val="lowerLetter"/>
      <w:lvlText w:val="%8."/>
      <w:lvlJc w:val="left"/>
      <w:pPr>
        <w:ind w:left="6109" w:hanging="360"/>
      </w:pPr>
    </w:lvl>
    <w:lvl w:ilvl="8" w:tplc="81F879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plc="D540A6EA">
      <w:start w:val="1"/>
      <w:numFmt w:val="decimal"/>
      <w:lvlText w:val="%1)"/>
      <w:lvlJc w:val="left"/>
      <w:pPr>
        <w:ind w:left="1288" w:hanging="360"/>
      </w:pPr>
    </w:lvl>
    <w:lvl w:ilvl="1" w:tplc="D13EC9B4">
      <w:start w:val="1"/>
      <w:numFmt w:val="lowerLetter"/>
      <w:lvlText w:val="%2."/>
      <w:lvlJc w:val="left"/>
      <w:pPr>
        <w:ind w:left="2008" w:hanging="360"/>
      </w:pPr>
    </w:lvl>
    <w:lvl w:ilvl="2" w:tplc="B568F6E6">
      <w:start w:val="1"/>
      <w:numFmt w:val="lowerRoman"/>
      <w:lvlText w:val="%3."/>
      <w:lvlJc w:val="right"/>
      <w:pPr>
        <w:ind w:left="2728" w:hanging="180"/>
      </w:pPr>
    </w:lvl>
    <w:lvl w:ilvl="3" w:tplc="7B36640C">
      <w:start w:val="1"/>
      <w:numFmt w:val="decimal"/>
      <w:lvlText w:val="%4."/>
      <w:lvlJc w:val="left"/>
      <w:pPr>
        <w:ind w:left="3448" w:hanging="360"/>
      </w:pPr>
    </w:lvl>
    <w:lvl w:ilvl="4" w:tplc="7734A47E">
      <w:start w:val="1"/>
      <w:numFmt w:val="lowerLetter"/>
      <w:lvlText w:val="%5."/>
      <w:lvlJc w:val="left"/>
      <w:pPr>
        <w:ind w:left="4168" w:hanging="360"/>
      </w:pPr>
    </w:lvl>
    <w:lvl w:ilvl="5" w:tplc="E4B0EA42">
      <w:start w:val="1"/>
      <w:numFmt w:val="lowerRoman"/>
      <w:lvlText w:val="%6."/>
      <w:lvlJc w:val="right"/>
      <w:pPr>
        <w:ind w:left="4888" w:hanging="180"/>
      </w:pPr>
    </w:lvl>
    <w:lvl w:ilvl="6" w:tplc="757EC456">
      <w:start w:val="1"/>
      <w:numFmt w:val="decimal"/>
      <w:lvlText w:val="%7."/>
      <w:lvlJc w:val="left"/>
      <w:pPr>
        <w:ind w:left="5608" w:hanging="360"/>
      </w:pPr>
    </w:lvl>
    <w:lvl w:ilvl="7" w:tplc="A330E8EE">
      <w:start w:val="1"/>
      <w:numFmt w:val="lowerLetter"/>
      <w:lvlText w:val="%8."/>
      <w:lvlJc w:val="left"/>
      <w:pPr>
        <w:ind w:left="6328" w:hanging="360"/>
      </w:pPr>
    </w:lvl>
    <w:lvl w:ilvl="8" w:tplc="8E6C531A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multiLevelType w:val="hybridMultilevel"/>
    <w:lvl w:ilvl="0" w:tplc="A3405C9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51023FD0">
      <w:start w:val="1"/>
      <w:numFmt w:val="lowerLetter"/>
      <w:lvlText w:val="%2."/>
      <w:lvlJc w:val="left"/>
      <w:pPr>
        <w:ind w:left="1980" w:hanging="360"/>
      </w:pPr>
    </w:lvl>
    <w:lvl w:ilvl="2" w:tplc="7D1E85C8">
      <w:start w:val="1"/>
      <w:numFmt w:val="lowerRoman"/>
      <w:lvlText w:val="%3."/>
      <w:lvlJc w:val="right"/>
      <w:pPr>
        <w:ind w:left="2700" w:hanging="180"/>
      </w:pPr>
    </w:lvl>
    <w:lvl w:ilvl="3" w:tplc="AEA2FACC">
      <w:start w:val="1"/>
      <w:numFmt w:val="decimal"/>
      <w:lvlText w:val="%4."/>
      <w:lvlJc w:val="left"/>
      <w:pPr>
        <w:ind w:left="3420" w:hanging="360"/>
      </w:pPr>
    </w:lvl>
    <w:lvl w:ilvl="4" w:tplc="F268329C">
      <w:start w:val="1"/>
      <w:numFmt w:val="lowerLetter"/>
      <w:lvlText w:val="%5."/>
      <w:lvlJc w:val="left"/>
      <w:pPr>
        <w:ind w:left="4140" w:hanging="360"/>
      </w:pPr>
    </w:lvl>
    <w:lvl w:ilvl="5" w:tplc="076C175A">
      <w:start w:val="1"/>
      <w:numFmt w:val="lowerRoman"/>
      <w:lvlText w:val="%6."/>
      <w:lvlJc w:val="right"/>
      <w:pPr>
        <w:ind w:left="4860" w:hanging="180"/>
      </w:pPr>
    </w:lvl>
    <w:lvl w:ilvl="6" w:tplc="5F12CE84">
      <w:start w:val="1"/>
      <w:numFmt w:val="decimal"/>
      <w:lvlText w:val="%7."/>
      <w:lvlJc w:val="left"/>
      <w:pPr>
        <w:ind w:left="5580" w:hanging="360"/>
      </w:pPr>
    </w:lvl>
    <w:lvl w:ilvl="7" w:tplc="29283688">
      <w:start w:val="1"/>
      <w:numFmt w:val="lowerLetter"/>
      <w:lvlText w:val="%8."/>
      <w:lvlJc w:val="left"/>
      <w:pPr>
        <w:ind w:left="6300" w:hanging="360"/>
      </w:pPr>
    </w:lvl>
    <w:lvl w:ilvl="8" w:tplc="6AE2C2BA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multiLevelType w:val="hybridMultilevel"/>
    <w:lvl w:ilvl="0" w:tplc="078CF81E">
      <w:start w:val="1"/>
      <w:numFmt w:val="decimal"/>
      <w:lvlText w:val="%1)"/>
      <w:lvlJc w:val="left"/>
      <w:pPr>
        <w:ind w:left="1429" w:hanging="360"/>
      </w:pPr>
    </w:lvl>
    <w:lvl w:ilvl="1" w:tplc="493A9E5E">
      <w:start w:val="1"/>
      <w:numFmt w:val="lowerLetter"/>
      <w:lvlText w:val="%2."/>
      <w:lvlJc w:val="left"/>
      <w:pPr>
        <w:ind w:left="2149" w:hanging="360"/>
      </w:pPr>
    </w:lvl>
    <w:lvl w:ilvl="2" w:tplc="03648450">
      <w:start w:val="1"/>
      <w:numFmt w:val="lowerRoman"/>
      <w:lvlText w:val="%3."/>
      <w:lvlJc w:val="right"/>
      <w:pPr>
        <w:ind w:left="2869" w:hanging="180"/>
      </w:pPr>
    </w:lvl>
    <w:lvl w:ilvl="3" w:tplc="8534989E">
      <w:start w:val="1"/>
      <w:numFmt w:val="decimal"/>
      <w:lvlText w:val="%4."/>
      <w:lvlJc w:val="left"/>
      <w:pPr>
        <w:ind w:left="3589" w:hanging="360"/>
      </w:pPr>
    </w:lvl>
    <w:lvl w:ilvl="4" w:tplc="7646ED72">
      <w:start w:val="1"/>
      <w:numFmt w:val="lowerLetter"/>
      <w:lvlText w:val="%5."/>
      <w:lvlJc w:val="left"/>
      <w:pPr>
        <w:ind w:left="4309" w:hanging="360"/>
      </w:pPr>
    </w:lvl>
    <w:lvl w:ilvl="5" w:tplc="ADD2D466">
      <w:start w:val="1"/>
      <w:numFmt w:val="lowerRoman"/>
      <w:lvlText w:val="%6."/>
      <w:lvlJc w:val="right"/>
      <w:pPr>
        <w:ind w:left="5029" w:hanging="180"/>
      </w:pPr>
    </w:lvl>
    <w:lvl w:ilvl="6" w:tplc="EC0047E8">
      <w:start w:val="1"/>
      <w:numFmt w:val="decimal"/>
      <w:lvlText w:val="%7."/>
      <w:lvlJc w:val="left"/>
      <w:pPr>
        <w:ind w:left="5749" w:hanging="360"/>
      </w:pPr>
    </w:lvl>
    <w:lvl w:ilvl="7" w:tplc="E7F06368">
      <w:start w:val="1"/>
      <w:numFmt w:val="lowerLetter"/>
      <w:lvlText w:val="%8."/>
      <w:lvlJc w:val="left"/>
      <w:pPr>
        <w:ind w:left="6469" w:hanging="360"/>
      </w:pPr>
    </w:lvl>
    <w:lvl w:ilvl="8" w:tplc="16F283AA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 w:tplc="53882270">
      <w:start w:val="1"/>
      <w:numFmt w:val="decimal"/>
      <w:lvlText w:val="%1)"/>
      <w:lvlJc w:val="left"/>
      <w:pPr>
        <w:ind w:left="568" w:firstLine="0"/>
      </w:pPr>
      <w:rPr>
        <w:rFonts w:hint="default"/>
      </w:rPr>
    </w:lvl>
    <w:lvl w:ilvl="1" w:tplc="7B3E9006">
      <w:start w:val="1"/>
      <w:numFmt w:val="lowerLetter"/>
      <w:lvlText w:val="%2."/>
      <w:lvlJc w:val="left"/>
      <w:pPr>
        <w:ind w:left="1648" w:hanging="360"/>
      </w:pPr>
    </w:lvl>
    <w:lvl w:ilvl="2" w:tplc="E390A12C">
      <w:start w:val="1"/>
      <w:numFmt w:val="lowerRoman"/>
      <w:lvlText w:val="%3."/>
      <w:lvlJc w:val="right"/>
      <w:pPr>
        <w:ind w:left="2368" w:hanging="180"/>
      </w:pPr>
    </w:lvl>
    <w:lvl w:ilvl="3" w:tplc="BB403E0C">
      <w:start w:val="1"/>
      <w:numFmt w:val="decimal"/>
      <w:lvlText w:val="%4."/>
      <w:lvlJc w:val="left"/>
      <w:pPr>
        <w:ind w:left="3088" w:hanging="360"/>
      </w:pPr>
    </w:lvl>
    <w:lvl w:ilvl="4" w:tplc="B4FEF626">
      <w:start w:val="1"/>
      <w:numFmt w:val="lowerLetter"/>
      <w:lvlText w:val="%5."/>
      <w:lvlJc w:val="left"/>
      <w:pPr>
        <w:ind w:left="3808" w:hanging="360"/>
      </w:pPr>
    </w:lvl>
    <w:lvl w:ilvl="5" w:tplc="B7D275DA">
      <w:start w:val="1"/>
      <w:numFmt w:val="lowerRoman"/>
      <w:lvlText w:val="%6."/>
      <w:lvlJc w:val="right"/>
      <w:pPr>
        <w:ind w:left="4528" w:hanging="180"/>
      </w:pPr>
    </w:lvl>
    <w:lvl w:ilvl="6" w:tplc="94923492">
      <w:start w:val="1"/>
      <w:numFmt w:val="decimal"/>
      <w:lvlText w:val="%7."/>
      <w:lvlJc w:val="left"/>
      <w:pPr>
        <w:ind w:left="5248" w:hanging="360"/>
      </w:pPr>
    </w:lvl>
    <w:lvl w:ilvl="7" w:tplc="1D602B84">
      <w:start w:val="1"/>
      <w:numFmt w:val="lowerLetter"/>
      <w:lvlText w:val="%8."/>
      <w:lvlJc w:val="left"/>
      <w:pPr>
        <w:ind w:left="5968" w:hanging="360"/>
      </w:pPr>
    </w:lvl>
    <w:lvl w:ilvl="8" w:tplc="C07A819A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multiLevelType w:val="hybridMultilevel"/>
    <w:lvl w:ilvl="0" w:tplc="57BAF028">
      <w:start w:val="1"/>
      <w:numFmt w:val="decimal"/>
      <w:lvlText w:val="%1)"/>
      <w:lvlJc w:val="left"/>
      <w:pPr>
        <w:ind w:left="720" w:hanging="360"/>
      </w:pPr>
    </w:lvl>
    <w:lvl w:ilvl="1" w:tplc="B75CDF50">
      <w:start w:val="1"/>
      <w:numFmt w:val="lowerLetter"/>
      <w:lvlText w:val="%2."/>
      <w:lvlJc w:val="left"/>
      <w:pPr>
        <w:ind w:left="1440" w:hanging="360"/>
      </w:pPr>
    </w:lvl>
    <w:lvl w:ilvl="2" w:tplc="A2123EE8">
      <w:start w:val="1"/>
      <w:numFmt w:val="lowerRoman"/>
      <w:lvlText w:val="%3."/>
      <w:lvlJc w:val="right"/>
      <w:pPr>
        <w:ind w:left="2160" w:hanging="180"/>
      </w:pPr>
    </w:lvl>
    <w:lvl w:ilvl="3" w:tplc="A6686C6C">
      <w:start w:val="1"/>
      <w:numFmt w:val="decimal"/>
      <w:lvlText w:val="%4."/>
      <w:lvlJc w:val="left"/>
      <w:pPr>
        <w:ind w:left="2880" w:hanging="360"/>
      </w:pPr>
    </w:lvl>
    <w:lvl w:ilvl="4" w:tplc="EB1E8BDE">
      <w:start w:val="1"/>
      <w:numFmt w:val="lowerLetter"/>
      <w:lvlText w:val="%5."/>
      <w:lvlJc w:val="left"/>
      <w:pPr>
        <w:ind w:left="3600" w:hanging="360"/>
      </w:pPr>
    </w:lvl>
    <w:lvl w:ilvl="5" w:tplc="45D2E258">
      <w:start w:val="1"/>
      <w:numFmt w:val="lowerRoman"/>
      <w:lvlText w:val="%6."/>
      <w:lvlJc w:val="right"/>
      <w:pPr>
        <w:ind w:left="4320" w:hanging="180"/>
      </w:pPr>
    </w:lvl>
    <w:lvl w:ilvl="6" w:tplc="0AEED01E">
      <w:start w:val="1"/>
      <w:numFmt w:val="decimal"/>
      <w:lvlText w:val="%7."/>
      <w:lvlJc w:val="left"/>
      <w:pPr>
        <w:ind w:left="5040" w:hanging="360"/>
      </w:pPr>
    </w:lvl>
    <w:lvl w:ilvl="7" w:tplc="CD605260">
      <w:start w:val="1"/>
      <w:numFmt w:val="lowerLetter"/>
      <w:lvlText w:val="%8."/>
      <w:lvlJc w:val="left"/>
      <w:pPr>
        <w:ind w:left="5760" w:hanging="360"/>
      </w:pPr>
    </w:lvl>
    <w:lvl w:ilvl="8" w:tplc="B4AA7E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12"/>
  </w:num>
  <w:num w:numId="8">
    <w:abstractNumId w:val="4"/>
  </w:num>
  <w:num w:numId="9">
    <w:abstractNumId w:val="8"/>
  </w:num>
  <w:num w:numId="10">
    <w:abstractNumId w:val="11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eastAsiaTheme="minorEastAsia"/>
      <w:lang w:eastAsia="ru-RU"/>
    </w:rPr>
  </w:style>
  <w:style w:type="paragraph" w:styleId="1">
    <w:name w:val="heading 1"/>
    <w:basedOn w:val="ConsPlusNormal"/>
    <w:next w:val="a"/>
    <w:link w:val="10"/>
    <w:uiPriority w:val="9"/>
    <w:qFormat/>
    <w:pPr>
      <w:numPr>
        <w:numId w:val="1"/>
      </w:numPr>
      <w:tabs>
        <w:tab w:val="left" w:pos="426"/>
      </w:tabs>
      <w:spacing w:before="480" w:after="480"/>
      <w:ind w:left="0" w:firstLine="0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styleId="ad" w:customStyle="1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styleId="af0" w:customStyle="1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Arial" w:hAnsi="Arial" w:cs="Arial" w:eastAsiaTheme="minorEastAsia"/>
      <w:sz w:val="20"/>
      <w:szCs w:val="20"/>
      <w:lang w:eastAsia="ru-RU"/>
    </w:rPr>
  </w:style>
  <w:style w:type="paragraph" w:styleId="ConsPlusTitle" w:customStyle="1">
    <w:name w:val="ConsPlusTitle"/>
    <w:uiPriority w:val="99"/>
    <w:pPr>
      <w:widowControl w:val="off"/>
      <w:spacing w:after="0" w:line="240" w:lineRule="auto"/>
    </w:pPr>
    <w:rPr>
      <w:rFonts w:ascii="Arial" w:hAnsi="Arial" w:cs="Arial" w:eastAsiaTheme="minorEastAsia"/>
      <w:b/>
      <w:bCs/>
      <w:sz w:val="20"/>
      <w:szCs w:val="20"/>
      <w:lang w:eastAsia="ru-RU"/>
    </w:rPr>
  </w:style>
  <w:style w:type="character" w:styleId="10" w:customStyle="1">
    <w:name w:val="Заголовок 1 Знак"/>
    <w:basedOn w:val="a0"/>
    <w:link w:val="1"/>
    <w:uiPriority w:val="9"/>
    <w:rPr>
      <w:rFonts w:ascii="Times New Roman" w:hAnsi="Times New Roman" w:cs="Times New Roman" w:eastAsiaTheme="minorEastAsia"/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6" w:customStyle="1">
    <w:name w:val="Верхний колонтитул Знак"/>
    <w:basedOn w:val="a0"/>
    <w:link w:val="af5"/>
    <w:uiPriority w:val="99"/>
    <w:rPr>
      <w:rFonts w:eastAsiaTheme="minorEastAsia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8" w:customStyle="1">
    <w:name w:val="Нижний колонтитул Знак"/>
    <w:basedOn w:val="a0"/>
    <w:link w:val="af7"/>
    <w:uiPriority w:val="99"/>
    <w:rPr>
      <w:rFonts w:eastAsiaTheme="minorEastAsia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a" w:customStyle="1">
    <w:name w:val="Текст выноски Знак"/>
    <w:basedOn w:val="a0"/>
    <w:link w:val="af9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paragraph" w:styleId="Style13" w:customStyle="1">
    <w:name w:val="Style13"/>
    <w:basedOn w:val="a"/>
    <w:uiPriority w:val="99"/>
    <w:pPr>
      <w:widowControl w:val="off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ntStyle25" w:customStyle="1">
    <w:name w:val="Font Style25"/>
    <w:basedOn w:val="a0"/>
    <w:uiPriority w:val="99"/>
    <w:rPr>
      <w:rFonts w:ascii="Times New Roman" w:hAnsi="Times New Roman" w:cs="Times New Roman"/>
      <w:sz w:val="20"/>
      <w:szCs w:val="20"/>
    </w:rPr>
  </w:style>
  <w:style w:type="table" w:styleId="afb">
    <w:name w:val="Table Grid"/>
    <w:basedOn w:val="a1"/>
    <w:uiPriority w:val="59"/>
    <w:pPr>
      <w:spacing w:after="0" w:line="240" w:lineRule="auto"/>
    </w:pPr>
    <w:rPr>
      <w:rFonts w:ascii="Times New Roman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fe" w:customStyle="1">
    <w:name w:val="Текст примечания Знак"/>
    <w:basedOn w:val="a0"/>
    <w:link w:val="afd"/>
    <w:uiPriority w:val="99"/>
    <w:semiHidden/>
    <w:rPr>
      <w:rFonts w:eastAsiaTheme="minorEastAsia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styleId="aff0" w:customStyle="1">
    <w:name w:val="Тема примечания Знак"/>
    <w:basedOn w:val="afe"/>
    <w:link w:val="aff"/>
    <w:uiPriority w:val="99"/>
    <w:semiHidden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2901</Characters>
  <CharactersWithSpaces>3403</CharactersWithSpaces>
  <Company>PNO</Company>
  <DocSecurity>0</DocSecurity>
  <HyperlinksChanged>false</HyperlinksChanged>
  <Lines>24</Lines>
  <LinksUpToDate>false</LinksUpToDate>
  <Pages>3</Pages>
  <Paragraphs>6</Paragraphs>
  <ScaleCrop>false</ScaleCrop>
  <SharedDoc>false</SharedDoc>
  <Template>Normal</Template>
  <TotalTime>18</TotalTime>
  <Words>508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Забаров Александр Анатольевич</dc:creator>
  <cp:keywords/>
  <dc:description/>
  <cp:lastModifiedBy>Костин Евгений Константинович</cp:lastModifiedBy>
  <cp:revision>1</cp:revision>
  <cp:lastPrinted>2023-10-05T03:36:00Z</cp:lastPrinted>
  <dcterms:created xsi:type="dcterms:W3CDTF">2023-10-11T08:56:00Z</dcterms:created>
  <dcterms:modified xsi:type="dcterms:W3CDTF">2023-10-12T07:55:00Z</dcterms:modified>
</cp:coreProperties>
</file>