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2A" w:rsidRPr="00102F1A" w:rsidRDefault="0005442A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2F1A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05442A" w:rsidRPr="00102F1A" w:rsidRDefault="0005442A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2F1A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:rsidR="0005442A" w:rsidRPr="00102F1A" w:rsidRDefault="0005442A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2F1A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B53247" w:rsidRPr="00102F1A" w:rsidRDefault="00B53247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763A1" w:rsidRPr="00102F1A" w:rsidRDefault="00D763A1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442A" w:rsidRPr="00102F1A" w:rsidRDefault="0005442A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E0548" w:rsidRPr="00102F1A" w:rsidRDefault="005F4454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2F1A">
        <w:rPr>
          <w:rFonts w:ascii="Times New Roman" w:hAnsi="Times New Roman" w:cs="Times New Roman"/>
          <w:bCs/>
          <w:sz w:val="28"/>
          <w:szCs w:val="28"/>
        </w:rPr>
        <w:t>«</w:t>
      </w:r>
      <w:r w:rsidR="0005442A" w:rsidRPr="00102F1A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2E0548" w:rsidRPr="00102F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42A" w:rsidRPr="00102F1A">
        <w:rPr>
          <w:rFonts w:ascii="Times New Roman" w:hAnsi="Times New Roman" w:cs="Times New Roman"/>
          <w:bCs/>
          <w:sz w:val="28"/>
          <w:szCs w:val="28"/>
        </w:rPr>
        <w:t>№</w:t>
      </w:r>
      <w:r w:rsidR="002E0548" w:rsidRPr="00102F1A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2E0548" w:rsidRPr="00102F1A" w:rsidRDefault="002E0548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2F1A">
        <w:rPr>
          <w:rFonts w:ascii="Times New Roman" w:hAnsi="Times New Roman" w:cs="Times New Roman"/>
          <w:bCs/>
          <w:sz w:val="28"/>
          <w:szCs w:val="28"/>
        </w:rPr>
        <w:t>к государственной программе</w:t>
      </w:r>
    </w:p>
    <w:p w:rsidR="002E0548" w:rsidRPr="00102F1A" w:rsidRDefault="002E0548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2F1A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3E4D89" w:rsidRPr="00102F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454" w:rsidRPr="00102F1A">
        <w:rPr>
          <w:rFonts w:ascii="Times New Roman" w:hAnsi="Times New Roman" w:cs="Times New Roman"/>
          <w:bCs/>
          <w:sz w:val="28"/>
          <w:szCs w:val="28"/>
        </w:rPr>
        <w:t>«</w:t>
      </w:r>
      <w:r w:rsidRPr="00102F1A">
        <w:rPr>
          <w:rFonts w:ascii="Times New Roman" w:hAnsi="Times New Roman" w:cs="Times New Roman"/>
          <w:bCs/>
          <w:sz w:val="28"/>
          <w:szCs w:val="28"/>
        </w:rPr>
        <w:t>Развитие лесного хозяйства</w:t>
      </w:r>
      <w:r w:rsidR="003E4D89" w:rsidRPr="00102F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F1A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5F4454" w:rsidRPr="00102F1A">
        <w:rPr>
          <w:rFonts w:ascii="Times New Roman" w:hAnsi="Times New Roman" w:cs="Times New Roman"/>
          <w:bCs/>
          <w:sz w:val="28"/>
          <w:szCs w:val="28"/>
        </w:rPr>
        <w:t>»</w:t>
      </w:r>
    </w:p>
    <w:p w:rsidR="003E4D89" w:rsidRPr="00102F1A" w:rsidRDefault="003E4D89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0548" w:rsidRPr="00102F1A" w:rsidRDefault="002E0548" w:rsidP="002E0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2E0548" w:rsidRPr="00102F1A" w:rsidRDefault="002E0548" w:rsidP="002E0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F1A">
        <w:rPr>
          <w:rFonts w:ascii="Times New Roman" w:hAnsi="Times New Roman" w:cs="Times New Roman"/>
          <w:b/>
          <w:bCs/>
          <w:sz w:val="28"/>
          <w:szCs w:val="28"/>
        </w:rPr>
        <w:t>ЦЕЛИ, ЗАДАЧИ И ЦЕЛЕВЫЕ ИНДИКАТОРЫ</w:t>
      </w:r>
    </w:p>
    <w:p w:rsidR="002E0548" w:rsidRPr="00102F1A" w:rsidRDefault="002E0548" w:rsidP="002E0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2F1A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программы Новосибирской области </w:t>
      </w:r>
      <w:r w:rsidR="003E4D89" w:rsidRPr="00102F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02F1A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472C3B" w:rsidRPr="00102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F1A">
        <w:rPr>
          <w:rFonts w:ascii="Times New Roman" w:hAnsi="Times New Roman" w:cs="Times New Roman"/>
          <w:b/>
          <w:bCs/>
          <w:sz w:val="28"/>
          <w:szCs w:val="28"/>
        </w:rPr>
        <w:t xml:space="preserve">лесного </w:t>
      </w:r>
      <w:r w:rsidR="003E4D89" w:rsidRPr="00102F1A">
        <w:rPr>
          <w:rFonts w:ascii="Times New Roman" w:hAnsi="Times New Roman" w:cs="Times New Roman"/>
          <w:b/>
          <w:bCs/>
          <w:sz w:val="28"/>
          <w:szCs w:val="28"/>
        </w:rPr>
        <w:t>хозяйства Новосибирской области»</w:t>
      </w:r>
    </w:p>
    <w:p w:rsidR="002E0548" w:rsidRPr="00102F1A" w:rsidRDefault="002E0548" w:rsidP="002E0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48" w:rsidRPr="00102F1A" w:rsidRDefault="002E0548" w:rsidP="00472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61"/>
        <w:gridCol w:w="992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1930"/>
      </w:tblGrid>
      <w:tr w:rsidR="00D763A1" w:rsidRPr="00102F1A" w:rsidTr="00D763A1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Цель/задачи, требующие решения для достижения цели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30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Значение целевого индикатора, в том числе по годам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Примечание</w:t>
            </w:r>
          </w:p>
        </w:tc>
      </w:tr>
      <w:tr w:rsidR="00D763A1" w:rsidRPr="00102F1A" w:rsidTr="00D763A1"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2014 (факт)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2015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2030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763A1" w:rsidRPr="00102F1A" w:rsidTr="00D763A1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программа Новосибирской области «Развитие лесного хозяйства Новосибирской области»</w:t>
            </w:r>
          </w:p>
        </w:tc>
      </w:tr>
      <w:tr w:rsidR="00D763A1" w:rsidRPr="00102F1A" w:rsidTr="00D763A1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Цель государственной программы: повышение эффективности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</w:t>
            </w:r>
          </w:p>
        </w:tc>
      </w:tr>
      <w:tr w:rsidR="0001651E" w:rsidRPr="00102F1A" w:rsidTr="00D763A1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1 цели государственной программы: сокращение потерь лесного хозяйства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пожаров, вредных организмов, создание условий для рационального и 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интенсивного использования лесов, повышение их продуктивности и качества на основе их гарантированного воспроизводства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лесоразведения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1. Доля площади лесов, выбывших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 состава покрытых лесной растительностью земель лесного фонда в связи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воздействием пожаров, вредных организмов, рубок и других факторов,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 общей площади покрытых лесной растительностью земель лесного фонда на территории Новосибирской области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0,047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0,159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0,157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2017 года показатель исключен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D763A1" w:rsidRPr="00102F1A" w:rsidTr="00D763A1"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44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2. Отношение фактического объема заготовки древесины к установленному допустимому объему изъятия древесины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19,6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21,1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21,9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22,8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23,7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21,4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22,4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22,9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23,5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24,5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25,6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26,5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28,0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28,7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2014–2018 гг. – 20,1%,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2015–2019 гг. – 20,3%,</w:t>
            </w:r>
          </w:p>
          <w:p w:rsidR="00D763A1" w:rsidRPr="00102F1A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2016–2020 гг. – 20,0%, среднемноголетнее значение за 2017–2021 гг. – 20,7%</w:t>
            </w:r>
          </w:p>
        </w:tc>
      </w:tr>
      <w:tr w:rsidR="00D763A1" w:rsidRPr="00102F1A" w:rsidTr="00D763A1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3. Лесистость территории Новосибирской области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26,7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26,7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26,7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2010–2014 гг. – 26,7%,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2014–2018 гг. – 27,1%,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2015–2019 гг.–27,2%,</w:t>
            </w:r>
          </w:p>
          <w:p w:rsidR="00D763A1" w:rsidRPr="00102F1A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2016–2020 гг. – 27,3%, среднемноголетнее значение за 2017–2021 гг. – 27,3%</w:t>
            </w:r>
          </w:p>
        </w:tc>
      </w:tr>
      <w:tr w:rsidR="00D763A1" w:rsidRPr="00102F1A" w:rsidTr="00D763A1"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4. Отношение площади лесовос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становления и лесоразведения к площади вырубленных и погибших лесных насаждений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110,6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индикатор введен с 2019 года (в качестве базового значения приводится фактическое значение 2018 года). РП</w:t>
            </w:r>
          </w:p>
        </w:tc>
      </w:tr>
      <w:tr w:rsidR="00D763A1" w:rsidRPr="00102F1A" w:rsidTr="00D763A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Задача 2 цели государственной программы: повышение эффективности управления лесами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4A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5. Объем платежей в бюджетную систему Российской Федерации от использования лесов, расположенных </w:t>
            </w:r>
          </w:p>
          <w:p w:rsidR="00D763A1" w:rsidRPr="00102F1A" w:rsidRDefault="00D763A1" w:rsidP="004A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землях лесного фонда, в расчете на </w:t>
            </w:r>
          </w:p>
          <w:p w:rsidR="00D763A1" w:rsidRPr="00102F1A" w:rsidRDefault="00D763A1" w:rsidP="004A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 га земель лесного фонда Новосибирской области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руб.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22,5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23,2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28,3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39,3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45,8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45,5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52,3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54,3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56,5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58,8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62,1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63,2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66,1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68,7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71,4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2010–2014 гг. – 21 руб./га,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2014–2018 гг. – 28,4 руб./га,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2015–2019 гг. – 33,5 руб./га,</w:t>
            </w:r>
          </w:p>
          <w:p w:rsidR="00D763A1" w:rsidRPr="00102F1A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2016–2020 гг. – 38,8 руб./га, среднемноголетнее значение за 2017–2021 гг. – 44,4 руб./га</w:t>
            </w:r>
          </w:p>
        </w:tc>
      </w:tr>
      <w:tr w:rsidR="00D763A1" w:rsidRPr="00102F1A" w:rsidTr="00D763A1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1 цели государственной программы: сокращение потерь лесного хозяйства от пожаров, вредных организмов, создание условий для рационального </w:t>
            </w:r>
          </w:p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 w:rsidR="00D763A1" w:rsidRPr="00102F1A" w:rsidTr="00D763A1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636CD4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1 государственной программы «Обеспечение использования, охраны, защиты и воспроизводства лесов»</w:t>
            </w:r>
          </w:p>
        </w:tc>
      </w:tr>
      <w:tr w:rsidR="00D763A1" w:rsidRPr="00102F1A" w:rsidTr="00D763A1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Цель подпрограммы 1: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 w:rsidR="0001651E" w:rsidRPr="00102F1A" w:rsidTr="00D763A1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1 цели подпрограммы 1 государственной программы: повышение эффективности предупреждения и сокращения потерь лесного хозяйства от пожаров и вредных организмов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6. Доля лесных пожаров, возникших по вине граждан, в общем количестве лесных пожаров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56,8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56,8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56,7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39,62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39,61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37,70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32,80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29,31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20,35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20,34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20,33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20,33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20,33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20,33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20,33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20,33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20,33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2010–2014 гг. – 56,8%,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2012–2016 гг. – 39,62%,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2014–2018 гг. – 37,74%,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2015–2019 гг. – 32,84%,</w:t>
            </w:r>
          </w:p>
          <w:p w:rsidR="0001651E" w:rsidRPr="00102F1A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2016–2020 гг. – 29,32%, среднемноголетнее значение за 2017–2021 гг. – 28,81%</w:t>
            </w:r>
          </w:p>
        </w:tc>
      </w:tr>
      <w:tr w:rsidR="0001651E" w:rsidRPr="00102F1A" w:rsidTr="00D763A1"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7. Доля лесных пожаров, ликвидированных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течение первых суток с момента обнаружения, </w:t>
            </w:r>
          </w:p>
          <w:p w:rsidR="0001651E" w:rsidRPr="00102F1A" w:rsidRDefault="0001651E" w:rsidP="0039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в общем количестве лесных пожаров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93,1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93,9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94,7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95,68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2010–2014 гг. – 88,16%,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2012–2016 гг. – 95,67%,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2014–2018 гг. – 99,94%,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2015–2019 гг. – 100,0%,</w:t>
            </w:r>
          </w:p>
          <w:p w:rsidR="0001651E" w:rsidRPr="00102F1A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2016–2020 гг. – 99,94%, среднемноголетнее значение за 2017–2021 гг. – 98,26%</w:t>
            </w:r>
          </w:p>
        </w:tc>
      </w:tr>
      <w:tr w:rsidR="0001651E" w:rsidRPr="00102F1A" w:rsidTr="0001651E"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8. Доля крупных лесных пожаров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в общем количестве лесных пожаров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2019 года показатель исключен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01651E" w:rsidRPr="00102F1A" w:rsidTr="0001651E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9. Доля площади лесов на землях лесного фонда,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которых осуществляются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течение года наземные лесопатологические обследования,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в общей площади земель лесного фонда, покрытых лесной растительностью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0,41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0,41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0,41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0,41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2019 года показатель исключен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01651E" w:rsidRPr="00102F1A" w:rsidTr="0001651E"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10. Отношение площади ликвидированных очагов вредных организмов в лесах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 площади очагов вредных организмов в лесах, требующих мер борьбы с ними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56,0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5,17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36,4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2017 года показатель исключен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01651E" w:rsidRPr="00102F1A" w:rsidTr="0001651E"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11. Отношение площади лесов,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на которых были проведены санитарно-оздоровительные мероприятия, к площади погибших и поврежденных лесов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69,4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91,9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93,1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94,3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95,5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2019 года показатель исключен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7117B3" w:rsidRPr="00102F1A" w:rsidTr="0001651E"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7117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39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12. 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  <w:r w:rsidR="00391E52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71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71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71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71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71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71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0,08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71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71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71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0,129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71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0,126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71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0,124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71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0,121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8C51C4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0,12</w:t>
            </w:r>
            <w:r w:rsidR="008C51C4"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8C51C4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0,11</w:t>
            </w:r>
            <w:r w:rsidR="008C51C4"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8C51C4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0,11</w:t>
            </w:r>
            <w:r w:rsidR="008C51C4"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8C51C4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0,11</w:t>
            </w:r>
            <w:r w:rsidR="008C51C4"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8C51C4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0,11</w:t>
            </w:r>
            <w:r w:rsidR="008C51C4"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B3" w:rsidRPr="00102F1A" w:rsidRDefault="007117B3" w:rsidP="008C51C4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0,1</w:t>
            </w:r>
            <w:r w:rsidR="008C51C4"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индикатор введен с 2019 года, среднемноголетнее значение за 2014–2018 гг. – 2,3%,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2015–2019 гг. – 0,23%,</w:t>
            </w:r>
          </w:p>
          <w:p w:rsidR="007117B3" w:rsidRPr="00102F1A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2016–2020 гг. – 0,3%, среднемноголетнее значение за 2017–2021 гг. – 0,27%</w:t>
            </w:r>
          </w:p>
        </w:tc>
      </w:tr>
      <w:tr w:rsidR="0001651E" w:rsidRPr="00102F1A" w:rsidTr="0001651E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2 цели подпрограммы 1 государственной программы: создание условий для рационального и интенсивного использования лесов при сохранении их 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экологических функций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биологического разнообразия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13. Площадь лесов, находящихся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в составе земель лесного фонда, на которой проведены мероприятия лесоустройства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тыс. га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ind w:right="-153" w:hanging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86,047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ind w:left="-109" w:right="-1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173,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ind w:left="-109" w:right="-1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506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ind w:left="-109" w:right="-1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35,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ind w:left="-109" w:right="-1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389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ind w:right="-28" w:hanging="9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133,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ind w:right="-28" w:hanging="9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853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C577F" w:rsidRPr="00102F1A" w:rsidTr="0001651E"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14. Доля площади лесов, на которых 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45,8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45,8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45,8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69,3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78,5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78,5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78,5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78,5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78,5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78,5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78,5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 введен </w:t>
            </w:r>
          </w:p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2020 года </w:t>
            </w:r>
          </w:p>
          <w:p w:rsidR="004C577F" w:rsidRPr="00102F1A" w:rsidRDefault="004C577F" w:rsidP="004C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(в качестве базового значения приводится фактическое значение 2019 года)</w:t>
            </w:r>
          </w:p>
        </w:tc>
      </w:tr>
      <w:tr w:rsidR="0001651E" w:rsidRPr="00102F1A" w:rsidTr="0001651E"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 Площадь отвода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таксации лесосек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тыс. га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44,8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39,9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39,9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39,9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43,4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28,1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651E" w:rsidRPr="00102F1A" w:rsidTr="0001651E"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16. Доля площади земель лесного фонда, переданных в пользование, в общей площади земель лесного фонда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на территории Новосибирской области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19,4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19,4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29,5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29,5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29,1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28,9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28,9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29,1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29,2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29,3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29,4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29,5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29,6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29,7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651E" w:rsidRPr="00102F1A" w:rsidTr="0001651E"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17. Доля объема заготовки древесины выборочными рубками в общем объеме заготовки древесины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72,2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68,8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71,1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71,3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71,35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71,4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71,5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71,6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76,81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76,82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76,83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76,83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76,83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76,83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76,83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76,83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76,83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2010–2014 гг. – 65,0%,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2012–2016 гг. – 70,6%,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2014–2018 гг. – 70,4%,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2015–2019 гг. – 70,6%,</w:t>
            </w:r>
          </w:p>
          <w:p w:rsidR="0001651E" w:rsidRPr="00102F1A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среднемноголетнее значение за 2016–2020 гг. – 70,94%, среднемноголетнее значение за 2017–2021 гг. – 72,87%</w:t>
            </w:r>
          </w:p>
        </w:tc>
      </w:tr>
      <w:tr w:rsidR="00B51D06" w:rsidRPr="00102F1A" w:rsidTr="00B51D06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Задача 3 цели подпрограммы 1 государственной программы: повышение качества семян, улучшение селекционных и генетических свойств посадочного материала, восстановление погибших и вырубленных лесов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18. Доля семян </w:t>
            </w:r>
          </w:p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с улучшенными наследственными свойствами в общем объеме заготовленных семян</w:t>
            </w:r>
            <w:r w:rsidR="00391E52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46,3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26,9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19,7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12,6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12,7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12,8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2010–2014 гг. – 26,7%,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2012–2016 гг. – 20,4%,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2014–2018 гг. – 19,7%,</w:t>
            </w:r>
          </w:p>
          <w:p w:rsidR="007823EC" w:rsidRPr="007823EC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2015–2019 гг. – 12,8%,</w:t>
            </w:r>
          </w:p>
          <w:p w:rsidR="00B51D06" w:rsidRPr="00102F1A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3EC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2016–2020 гг. – 12,5%, среднемноголетнее значение за 2017–2021 гг. – 8,96%</w:t>
            </w:r>
          </w:p>
        </w:tc>
      </w:tr>
      <w:tr w:rsidR="00B51D06" w:rsidRPr="00102F1A" w:rsidTr="00B51D06"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19. Отношение площади искусственного лесовосстановления</w:t>
            </w:r>
          </w:p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к площади выбытия лесов в результате сплошных рубок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73,5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36,2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37,5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38,7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40,1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с 2018 года показатель исключен и не оценивается</w:t>
            </w:r>
          </w:p>
        </w:tc>
      </w:tr>
      <w:tr w:rsidR="00B51D06" w:rsidRPr="00102F1A" w:rsidTr="00B51D06"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 Доля площади ценных лесных насаждений в составе занятых лесными насаждениями земель лесного фонда </w:t>
            </w:r>
          </w:p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 территории Новосибирской области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88,6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88,6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88,6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с 2017 года применяется новая методика расчета</w:t>
            </w:r>
          </w:p>
        </w:tc>
      </w:tr>
      <w:tr w:rsidR="00B51D06" w:rsidRPr="00102F1A" w:rsidTr="007823EC"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21. Доля площади ценных лесных насаждений в составе занятых лесными насаждениями земель лесного фонда </w:t>
            </w:r>
          </w:p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на территории Новосибирской области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21,8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21,8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21,8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 введен </w:t>
            </w:r>
          </w:p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2017 года </w:t>
            </w:r>
          </w:p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(в качестве базового значения приводится фактическое значение 2016 года), с 2019 года показатель исключен </w:t>
            </w:r>
          </w:p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01651E" w:rsidRPr="00102F1A" w:rsidTr="00D763A1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2 цели государственной программы: повышение эффективности управления лесами</w:t>
            </w:r>
          </w:p>
        </w:tc>
      </w:tr>
      <w:tr w:rsidR="0001651E" w:rsidRPr="00102F1A" w:rsidTr="00D763A1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2 «Обеспечение реализации государственной программы «Развитие лесного хозяйства Новосибирской области»</w:t>
            </w:r>
          </w:p>
        </w:tc>
      </w:tr>
      <w:tr w:rsidR="0001651E" w:rsidRPr="00102F1A" w:rsidTr="00D763A1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Цель подпрограммы 2 государственной программы: повышение эффективности управления лесами</w:t>
            </w:r>
          </w:p>
        </w:tc>
      </w:tr>
      <w:tr w:rsidR="00B51D06" w:rsidRPr="00102F1A" w:rsidTr="00B51D06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1 цели подпрограммы 2 государственной программы: обеспечение соблюдения требований законодательства в сфере лесных отношений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22. Отношение количества случаев </w:t>
            </w:r>
          </w:p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с установленными нарушителями лесного законодательства к общему количеству зарегистрированных случаев нарушений лесного законодательства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93,4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93,9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94,6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95,3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96,0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2019 года показатель исключен </w:t>
            </w:r>
          </w:p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B51D06" w:rsidRPr="00102F1A" w:rsidTr="00B51D06"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23. Отношение суммы возмещенного ущерба от нарушений лесного законодательства к сумме нанесенного 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ущерба от нарушений лесного законодательства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18,7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12,0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18,2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18,3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2019 года показатель исключен </w:t>
            </w:r>
          </w:p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B51D06" w:rsidRPr="00102F1A" w:rsidTr="00B51D06"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24. 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4,7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среднемноголетнее значение за 2015– 2018 гг. – 4,7%, индикатор введен </w:t>
            </w:r>
          </w:p>
          <w:p w:rsidR="00B51D06" w:rsidRPr="00102F1A" w:rsidRDefault="00B51D06" w:rsidP="00B5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с 2019 года</w:t>
            </w:r>
          </w:p>
        </w:tc>
      </w:tr>
      <w:tr w:rsidR="002E3DFB" w:rsidRPr="00102F1A" w:rsidTr="00B51D06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25. Средняя численность должностных лиц, осуществляющих федеральный государственный лесной надзор (лесную охрану), </w:t>
            </w:r>
          </w:p>
          <w:p w:rsidR="002E3DFB" w:rsidRPr="00102F1A" w:rsidRDefault="002E3DFB" w:rsidP="002E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на 50 тыс. га земель лесного фонда</w:t>
            </w:r>
            <w:r w:rsidR="00391E52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чел.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1,69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1,67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1,69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1,69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1,69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1,69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1,69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1,69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1,69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1,69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FB" w:rsidRPr="00102F1A" w:rsidRDefault="002E3DFB" w:rsidP="002E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 введен </w:t>
            </w:r>
          </w:p>
          <w:p w:rsidR="002E3DFB" w:rsidRPr="00102F1A" w:rsidRDefault="002E3DFB" w:rsidP="002E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2019 года </w:t>
            </w:r>
          </w:p>
          <w:p w:rsidR="002E3DFB" w:rsidRPr="00102F1A" w:rsidRDefault="002E3DFB" w:rsidP="002E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(в качестве базового значения приводится фактическое значение 2018 года)</w:t>
            </w:r>
          </w:p>
        </w:tc>
      </w:tr>
      <w:tr w:rsidR="00F061AE" w:rsidRPr="00102F1A" w:rsidTr="00B51D06"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26. Доля выписок, предоставленных гражданам и юридическим лицам, обратившимся </w:t>
            </w:r>
          </w:p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министерство природных ресурсов и экологии Новосибирской области за получением государственной услуги по 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предоставлению выписки из государственного лесного реестра, в общем количестве принятых заявок на предоставление такой услуги</w:t>
            </w:r>
            <w:r w:rsidR="00391E52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  <w:hyperlink w:anchor="Par490" w:history="1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 введен </w:t>
            </w:r>
          </w:p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с 2019 года</w:t>
            </w:r>
          </w:p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(в качестве базового значения приводится фактическое значение 2018 года)</w:t>
            </w:r>
          </w:p>
        </w:tc>
      </w:tr>
      <w:tr w:rsidR="00102F1A" w:rsidRPr="00102F1A" w:rsidTr="00F061AE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2 цели подпрограммы 2 государственной программы: создание условий </w:t>
            </w:r>
          </w:p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для повышения уровня кадрового потенциала, производительности труда в лесном секторе Новосибирской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27. Доля обучающихся, успешно прошедших государственную (итоговую) аттестацию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Default="00102F1A" w:rsidP="00102F1A">
            <w:pPr>
              <w:jc w:val="center"/>
            </w:pPr>
            <w:r w:rsidRPr="00DA231C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Default="00102F1A" w:rsidP="00102F1A">
            <w:pPr>
              <w:jc w:val="center"/>
            </w:pPr>
            <w:r w:rsidRPr="00DA231C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Default="00102F1A" w:rsidP="00102F1A">
            <w:pPr>
              <w:jc w:val="center"/>
            </w:pPr>
            <w:r w:rsidRPr="00DA231C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Default="00102F1A" w:rsidP="00102F1A">
            <w:pPr>
              <w:jc w:val="center"/>
            </w:pPr>
            <w:r w:rsidRPr="00DA231C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Default="00102F1A" w:rsidP="00102F1A">
            <w:pPr>
              <w:jc w:val="center"/>
            </w:pPr>
            <w:r w:rsidRPr="00DA231C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2020 года показатель исключен </w:t>
            </w:r>
          </w:p>
          <w:p w:rsidR="00102F1A" w:rsidRPr="00102F1A" w:rsidRDefault="00102F1A" w:rsidP="0010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F061AE" w:rsidRPr="00102F1A" w:rsidTr="00F061AE"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28. Отношение средней заработной платы преподавателей </w:t>
            </w:r>
          </w:p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мастеров производственного обучения в </w:t>
            </w:r>
          </w:p>
          <w:p w:rsidR="00F061AE" w:rsidRPr="00102F1A" w:rsidRDefault="00F061AE" w:rsidP="0039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ГБПОУ НСО «ТЛТ» к средней заработной плате по Новосибирской области</w:t>
            </w:r>
            <w:r w:rsidR="00391E52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2020 года показатель исключен </w:t>
            </w:r>
          </w:p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F061AE" w:rsidRPr="00102F1A" w:rsidTr="00F061AE"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29. Доля специалистов лесного хозяйства, прошедших повышение квалификации,</w:t>
            </w:r>
          </w:p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в общей численности работников лесного хозяйства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7,9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8,3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9,4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11,1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102F1A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11,1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102F1A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11,1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102F1A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11,1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102F1A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11,1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102F1A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11,1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102F1A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11,1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061AE" w:rsidRPr="00102F1A" w:rsidTr="00F061AE"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30. Прирост производительности труда в лесном секторе 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Новосибирской области </w:t>
            </w:r>
          </w:p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102F1A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102F1A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102F1A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102F1A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102F1A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102F1A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E" w:rsidRPr="00102F1A" w:rsidRDefault="00F061AE" w:rsidP="00F0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C775C8" w:rsidRPr="00102F1A" w:rsidRDefault="00C775C8" w:rsidP="00B53247">
      <w:pPr>
        <w:pStyle w:val="a5"/>
        <w:ind w:left="0" w:firstLine="709"/>
        <w:jc w:val="both"/>
      </w:pPr>
      <w:bookmarkStart w:id="0" w:name="Par490"/>
      <w:bookmarkEnd w:id="0"/>
    </w:p>
    <w:p w:rsidR="00C775C8" w:rsidRPr="00102F1A" w:rsidRDefault="00C775C8" w:rsidP="00B53247">
      <w:pPr>
        <w:pStyle w:val="a5"/>
        <w:ind w:left="0" w:firstLine="709"/>
        <w:jc w:val="both"/>
        <w:rPr>
          <w:sz w:val="28"/>
          <w:szCs w:val="28"/>
        </w:rPr>
      </w:pPr>
      <w:r w:rsidRPr="00102F1A">
        <w:rPr>
          <w:sz w:val="28"/>
          <w:szCs w:val="28"/>
          <w:vertAlign w:val="superscript"/>
        </w:rPr>
        <w:t>1</w:t>
      </w:r>
      <w:r w:rsidRPr="00102F1A">
        <w:rPr>
          <w:sz w:val="28"/>
          <w:szCs w:val="28"/>
        </w:rPr>
        <w:t xml:space="preserve"> – плановые назначения на 2015</w:t>
      </w:r>
      <w:r w:rsidR="00D838DF" w:rsidRPr="00102F1A">
        <w:rPr>
          <w:sz w:val="28"/>
          <w:szCs w:val="28"/>
        </w:rPr>
        <w:t>–</w:t>
      </w:r>
      <w:r w:rsidRPr="00102F1A">
        <w:rPr>
          <w:sz w:val="28"/>
          <w:szCs w:val="28"/>
        </w:rPr>
        <w:t>20</w:t>
      </w:r>
      <w:r w:rsidR="00391E52">
        <w:rPr>
          <w:sz w:val="28"/>
          <w:szCs w:val="28"/>
        </w:rPr>
        <w:t>30</w:t>
      </w:r>
      <w:r w:rsidRPr="00102F1A">
        <w:rPr>
          <w:sz w:val="28"/>
          <w:szCs w:val="28"/>
        </w:rPr>
        <w:t xml:space="preserve"> гг. установлены в соответствии с показателями,</w:t>
      </w:r>
      <w:r w:rsidR="00391E52">
        <w:rPr>
          <w:sz w:val="28"/>
          <w:szCs w:val="28"/>
        </w:rPr>
        <w:t xml:space="preserve"> установленными паспортом </w:t>
      </w:r>
      <w:r w:rsidRPr="00102F1A">
        <w:rPr>
          <w:sz w:val="28"/>
          <w:szCs w:val="28"/>
        </w:rPr>
        <w:t>государственной программой Российской Федерации «Развитие лесного хозяйства», утвержденной постановлением Правительства Российско</w:t>
      </w:r>
      <w:r w:rsidR="00D838DF" w:rsidRPr="00102F1A">
        <w:rPr>
          <w:sz w:val="28"/>
          <w:szCs w:val="28"/>
        </w:rPr>
        <w:t>й Федерации от 15.04.2014 № 318</w:t>
      </w:r>
      <w:r w:rsidR="00391E52">
        <w:rPr>
          <w:sz w:val="28"/>
          <w:szCs w:val="28"/>
        </w:rPr>
        <w:t xml:space="preserve">, </w:t>
      </w:r>
      <w:r w:rsidR="00391E52" w:rsidRPr="00A85BC4">
        <w:rPr>
          <w:sz w:val="28"/>
          <w:szCs w:val="28"/>
        </w:rPr>
        <w:t>утвержденным 28.12.2021 Правительством Российской Федерации в подсистеме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</w:t>
      </w:r>
      <w:r w:rsidR="00D838DF" w:rsidRPr="00102F1A">
        <w:rPr>
          <w:sz w:val="28"/>
          <w:szCs w:val="28"/>
        </w:rPr>
        <w:t>;</w:t>
      </w:r>
    </w:p>
    <w:p w:rsidR="00391E52" w:rsidRDefault="00391E52" w:rsidP="00B5324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Pr="00102F1A">
        <w:rPr>
          <w:sz w:val="28"/>
          <w:szCs w:val="28"/>
        </w:rPr>
        <w:t xml:space="preserve"> – плановые назначения на 2015–20</w:t>
      </w:r>
      <w:r>
        <w:rPr>
          <w:sz w:val="28"/>
          <w:szCs w:val="28"/>
        </w:rPr>
        <w:t>30</w:t>
      </w:r>
      <w:r w:rsidRPr="00102F1A">
        <w:rPr>
          <w:sz w:val="28"/>
          <w:szCs w:val="28"/>
        </w:rPr>
        <w:t xml:space="preserve"> гг. установлены в соответствии с показателями, утвержденными государственной программой Российской Федерации «Развитие лесного хозяйства», утвержденной постановлением Правительства Российской Федерации от 15.04.2014 № 318</w:t>
      </w:r>
      <w:r>
        <w:rPr>
          <w:sz w:val="28"/>
          <w:szCs w:val="28"/>
        </w:rPr>
        <w:t>.</w:t>
      </w:r>
    </w:p>
    <w:p w:rsidR="00C775C8" w:rsidRPr="00102F1A" w:rsidRDefault="00391E52" w:rsidP="00B5324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 w:rsidR="00C775C8" w:rsidRPr="00102F1A">
        <w:rPr>
          <w:sz w:val="28"/>
          <w:szCs w:val="28"/>
        </w:rPr>
        <w:t xml:space="preserve"> – с 2016 года значения рассчитываются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лиц.</w:t>
      </w:r>
    </w:p>
    <w:p w:rsidR="00B53247" w:rsidRPr="00102F1A" w:rsidRDefault="00B53247" w:rsidP="00B53247">
      <w:pPr>
        <w:pStyle w:val="a5"/>
        <w:ind w:left="405" w:firstLine="709"/>
      </w:pPr>
    </w:p>
    <w:p w:rsidR="00C775C8" w:rsidRPr="00102F1A" w:rsidRDefault="00C775C8" w:rsidP="00B53247">
      <w:pPr>
        <w:pStyle w:val="a5"/>
        <w:ind w:left="0" w:firstLine="709"/>
        <w:rPr>
          <w:sz w:val="28"/>
          <w:szCs w:val="28"/>
        </w:rPr>
      </w:pPr>
      <w:r w:rsidRPr="00102F1A">
        <w:rPr>
          <w:sz w:val="28"/>
          <w:szCs w:val="28"/>
        </w:rPr>
        <w:t>Применяемое сокращение:</w:t>
      </w:r>
    </w:p>
    <w:p w:rsidR="00C775C8" w:rsidRPr="00102F1A" w:rsidRDefault="00C775C8" w:rsidP="00B53247">
      <w:pPr>
        <w:pStyle w:val="a5"/>
        <w:ind w:left="0" w:firstLine="709"/>
        <w:rPr>
          <w:sz w:val="28"/>
          <w:szCs w:val="28"/>
        </w:rPr>
      </w:pPr>
      <w:r w:rsidRPr="00102F1A">
        <w:rPr>
          <w:sz w:val="28"/>
          <w:szCs w:val="28"/>
        </w:rPr>
        <w:t xml:space="preserve">ГБПОУ НСО «ТЛТ» – государственное бюджетное профессиональное образовательное учреждение Новосибирской области «Тогучинский лесхоз-техникум». </w:t>
      </w:r>
    </w:p>
    <w:p w:rsidR="0060455A" w:rsidRPr="00102F1A" w:rsidRDefault="0060455A" w:rsidP="00C775C8">
      <w:pPr>
        <w:pStyle w:val="a5"/>
        <w:tabs>
          <w:tab w:val="left" w:pos="426"/>
          <w:tab w:val="left" w:pos="1755"/>
        </w:tabs>
        <w:ind w:left="405" w:hanging="405"/>
        <w:rPr>
          <w:sz w:val="28"/>
          <w:szCs w:val="28"/>
        </w:rPr>
      </w:pPr>
    </w:p>
    <w:p w:rsidR="0060455A" w:rsidRPr="00102F1A" w:rsidRDefault="0060455A" w:rsidP="00C775C8">
      <w:pPr>
        <w:pStyle w:val="a5"/>
        <w:tabs>
          <w:tab w:val="left" w:pos="426"/>
          <w:tab w:val="left" w:pos="1755"/>
        </w:tabs>
        <w:ind w:left="405" w:hanging="405"/>
        <w:rPr>
          <w:sz w:val="28"/>
          <w:szCs w:val="28"/>
        </w:rPr>
      </w:pPr>
    </w:p>
    <w:p w:rsidR="00020C32" w:rsidRPr="00102F1A" w:rsidRDefault="00020C32" w:rsidP="002E05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90E75" w:rsidRDefault="0060455A" w:rsidP="006045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2F1A">
        <w:rPr>
          <w:rFonts w:ascii="Times New Roman" w:hAnsi="Times New Roman" w:cs="Times New Roman"/>
          <w:sz w:val="28"/>
          <w:szCs w:val="28"/>
        </w:rPr>
        <w:t>_________</w:t>
      </w:r>
      <w:r w:rsidR="00B770D9" w:rsidRPr="00102F1A">
        <w:rPr>
          <w:rFonts w:ascii="Times New Roman" w:hAnsi="Times New Roman" w:cs="Times New Roman"/>
          <w:sz w:val="28"/>
          <w:szCs w:val="28"/>
        </w:rPr>
        <w:t>».</w:t>
      </w:r>
      <w:bookmarkStart w:id="1" w:name="_GoBack"/>
      <w:bookmarkEnd w:id="1"/>
    </w:p>
    <w:sectPr w:rsidR="00390E75" w:rsidSect="00391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5" w:orient="landscape" w:code="9"/>
      <w:pgMar w:top="851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E6" w:rsidRDefault="00090CE6" w:rsidP="00B53247">
      <w:pPr>
        <w:spacing w:after="0" w:line="240" w:lineRule="auto"/>
      </w:pPr>
      <w:r>
        <w:separator/>
      </w:r>
    </w:p>
  </w:endnote>
  <w:endnote w:type="continuationSeparator" w:id="0">
    <w:p w:rsidR="00090CE6" w:rsidRDefault="00090CE6" w:rsidP="00B5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FB" w:rsidRDefault="002E3DF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FB" w:rsidRDefault="002E3DF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FB" w:rsidRDefault="002E3D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E6" w:rsidRDefault="00090CE6" w:rsidP="00B53247">
      <w:pPr>
        <w:spacing w:after="0" w:line="240" w:lineRule="auto"/>
      </w:pPr>
      <w:r>
        <w:separator/>
      </w:r>
    </w:p>
  </w:footnote>
  <w:footnote w:type="continuationSeparator" w:id="0">
    <w:p w:rsidR="00090CE6" w:rsidRDefault="00090CE6" w:rsidP="00B5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FB" w:rsidRDefault="002E3D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4255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E3DFB" w:rsidRPr="000D0DB6" w:rsidRDefault="002E3DF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D0DB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D0DB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0DB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1E52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0D0DB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FB" w:rsidRDefault="002E3D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A3"/>
    <w:rsid w:val="0001651E"/>
    <w:rsid w:val="00020C32"/>
    <w:rsid w:val="00042D82"/>
    <w:rsid w:val="0005442A"/>
    <w:rsid w:val="00070FA3"/>
    <w:rsid w:val="00090CE6"/>
    <w:rsid w:val="000A499A"/>
    <w:rsid w:val="000D0DB6"/>
    <w:rsid w:val="000F135B"/>
    <w:rsid w:val="00102F1A"/>
    <w:rsid w:val="001C3C92"/>
    <w:rsid w:val="00206B89"/>
    <w:rsid w:val="00217510"/>
    <w:rsid w:val="00234A11"/>
    <w:rsid w:val="0029209F"/>
    <w:rsid w:val="002E0548"/>
    <w:rsid w:val="002E3505"/>
    <w:rsid w:val="002E3DFB"/>
    <w:rsid w:val="00324DCB"/>
    <w:rsid w:val="00390E75"/>
    <w:rsid w:val="00391E52"/>
    <w:rsid w:val="003E363B"/>
    <w:rsid w:val="003E4D89"/>
    <w:rsid w:val="003E5BB1"/>
    <w:rsid w:val="0041713D"/>
    <w:rsid w:val="0042155F"/>
    <w:rsid w:val="00427A97"/>
    <w:rsid w:val="00440A6F"/>
    <w:rsid w:val="00472C3B"/>
    <w:rsid w:val="00493360"/>
    <w:rsid w:val="004A4B4E"/>
    <w:rsid w:val="004A5377"/>
    <w:rsid w:val="004C577F"/>
    <w:rsid w:val="004E513D"/>
    <w:rsid w:val="00532853"/>
    <w:rsid w:val="00582B50"/>
    <w:rsid w:val="005C68B1"/>
    <w:rsid w:val="005D7301"/>
    <w:rsid w:val="005E3C4D"/>
    <w:rsid w:val="005F4454"/>
    <w:rsid w:val="0060455A"/>
    <w:rsid w:val="00636CD4"/>
    <w:rsid w:val="00647256"/>
    <w:rsid w:val="0068278F"/>
    <w:rsid w:val="006A42C7"/>
    <w:rsid w:val="006A62D3"/>
    <w:rsid w:val="007102FA"/>
    <w:rsid w:val="007117B3"/>
    <w:rsid w:val="00731C82"/>
    <w:rsid w:val="007823EC"/>
    <w:rsid w:val="00841903"/>
    <w:rsid w:val="008621D7"/>
    <w:rsid w:val="00877CC2"/>
    <w:rsid w:val="008C51C4"/>
    <w:rsid w:val="009351A9"/>
    <w:rsid w:val="00947C74"/>
    <w:rsid w:val="009515A7"/>
    <w:rsid w:val="00964899"/>
    <w:rsid w:val="00976958"/>
    <w:rsid w:val="009804C3"/>
    <w:rsid w:val="009C1049"/>
    <w:rsid w:val="009D3FB7"/>
    <w:rsid w:val="009D673D"/>
    <w:rsid w:val="00A149F8"/>
    <w:rsid w:val="00A4326A"/>
    <w:rsid w:val="00AA7C19"/>
    <w:rsid w:val="00AE13A8"/>
    <w:rsid w:val="00B51D06"/>
    <w:rsid w:val="00B53247"/>
    <w:rsid w:val="00B770D9"/>
    <w:rsid w:val="00B8333D"/>
    <w:rsid w:val="00B94C43"/>
    <w:rsid w:val="00BA57DA"/>
    <w:rsid w:val="00BC337E"/>
    <w:rsid w:val="00BD0EF9"/>
    <w:rsid w:val="00C024B8"/>
    <w:rsid w:val="00C322FF"/>
    <w:rsid w:val="00C775C8"/>
    <w:rsid w:val="00CA2590"/>
    <w:rsid w:val="00D170FE"/>
    <w:rsid w:val="00D26A1A"/>
    <w:rsid w:val="00D763A1"/>
    <w:rsid w:val="00D838DF"/>
    <w:rsid w:val="00D92822"/>
    <w:rsid w:val="00D96BFF"/>
    <w:rsid w:val="00DF40EB"/>
    <w:rsid w:val="00E6650A"/>
    <w:rsid w:val="00F061AE"/>
    <w:rsid w:val="00F175A1"/>
    <w:rsid w:val="00F835E4"/>
    <w:rsid w:val="00FB7B25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59462"/>
  <w15:chartTrackingRefBased/>
  <w15:docId w15:val="{FDFAD9C2-9224-42F0-9A6A-BB84EB0F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F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F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7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3247"/>
  </w:style>
  <w:style w:type="paragraph" w:styleId="a8">
    <w:name w:val="footer"/>
    <w:basedOn w:val="a"/>
    <w:link w:val="a9"/>
    <w:uiPriority w:val="99"/>
    <w:unhideWhenUsed/>
    <w:rsid w:val="00B5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5608-B9F8-4880-885E-671B7A3A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11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Татьяна Николаевна</dc:creator>
  <cp:keywords/>
  <dc:description/>
  <cp:lastModifiedBy>Свиридова Татьяна Николаевна</cp:lastModifiedBy>
  <cp:revision>10</cp:revision>
  <cp:lastPrinted>2021-07-13T03:37:00Z</cp:lastPrinted>
  <dcterms:created xsi:type="dcterms:W3CDTF">2022-08-04T02:51:00Z</dcterms:created>
  <dcterms:modified xsi:type="dcterms:W3CDTF">2022-08-16T04:12:00Z</dcterms:modified>
</cp:coreProperties>
</file>