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EA62" w14:textId="77777777" w:rsidR="00412DD7" w:rsidRPr="007935A6" w:rsidRDefault="00412DD7" w:rsidP="005E25E2">
      <w:pPr>
        <w:widowControl w:val="0"/>
        <w:ind w:left="6663" w:firstLine="427"/>
        <w:rPr>
          <w:sz w:val="28"/>
          <w:szCs w:val="28"/>
        </w:rPr>
      </w:pPr>
      <w:bookmarkStart w:id="0" w:name="_GoBack"/>
      <w:bookmarkEnd w:id="0"/>
      <w:r w:rsidRPr="007935A6">
        <w:rPr>
          <w:sz w:val="28"/>
          <w:szCs w:val="28"/>
        </w:rPr>
        <w:t>УТВЕРЖДЕНА</w:t>
      </w:r>
    </w:p>
    <w:p w14:paraId="75FA7F73" w14:textId="77777777" w:rsidR="00412DD7" w:rsidRPr="007935A6" w:rsidRDefault="00412DD7" w:rsidP="005E25E2">
      <w:pPr>
        <w:widowControl w:val="0"/>
        <w:ind w:left="4254" w:firstLine="709"/>
        <w:rPr>
          <w:sz w:val="28"/>
          <w:szCs w:val="28"/>
        </w:rPr>
      </w:pPr>
      <w:r w:rsidRPr="007935A6">
        <w:rPr>
          <w:sz w:val="28"/>
          <w:szCs w:val="28"/>
        </w:rPr>
        <w:t>приказом министерства здравоохранения</w:t>
      </w:r>
    </w:p>
    <w:p w14:paraId="25F8546B" w14:textId="77777777" w:rsidR="00412DD7" w:rsidRPr="007935A6" w:rsidRDefault="00412DD7" w:rsidP="00412DD7">
      <w:pPr>
        <w:widowControl w:val="0"/>
        <w:ind w:left="6663" w:hanging="284"/>
        <w:jc w:val="center"/>
        <w:rPr>
          <w:sz w:val="28"/>
          <w:szCs w:val="28"/>
        </w:rPr>
      </w:pPr>
      <w:r w:rsidRPr="007935A6">
        <w:rPr>
          <w:sz w:val="28"/>
          <w:szCs w:val="28"/>
        </w:rPr>
        <w:t>Новосибирской области</w:t>
      </w:r>
    </w:p>
    <w:p w14:paraId="42CB473E" w14:textId="77777777" w:rsidR="00412DD7" w:rsidRPr="007935A6" w:rsidRDefault="00412DD7" w:rsidP="00412DD7">
      <w:pPr>
        <w:widowControl w:val="0"/>
        <w:ind w:left="6663" w:hanging="284"/>
        <w:jc w:val="center"/>
        <w:rPr>
          <w:sz w:val="28"/>
          <w:szCs w:val="28"/>
        </w:rPr>
      </w:pPr>
      <w:r w:rsidRPr="007935A6">
        <w:rPr>
          <w:sz w:val="28"/>
          <w:szCs w:val="28"/>
        </w:rPr>
        <w:t>от________</w:t>
      </w:r>
      <w:r w:rsidR="004B4F40" w:rsidRPr="007935A6">
        <w:rPr>
          <w:sz w:val="28"/>
          <w:szCs w:val="28"/>
        </w:rPr>
        <w:t>_ №</w:t>
      </w:r>
      <w:r w:rsidRPr="007935A6">
        <w:rPr>
          <w:sz w:val="28"/>
          <w:szCs w:val="28"/>
        </w:rPr>
        <w:t> ________</w:t>
      </w:r>
    </w:p>
    <w:p w14:paraId="0B78DC1C" w14:textId="77777777" w:rsidR="00412DD7" w:rsidRPr="007935A6" w:rsidRDefault="00412DD7" w:rsidP="00412DD7">
      <w:pPr>
        <w:widowControl w:val="0"/>
        <w:ind w:left="6663" w:hanging="284"/>
        <w:jc w:val="right"/>
        <w:rPr>
          <w:rStyle w:val="a6"/>
          <w:szCs w:val="28"/>
        </w:rPr>
      </w:pPr>
    </w:p>
    <w:p w14:paraId="36A0D5B2" w14:textId="77777777" w:rsidR="00412DD7" w:rsidRPr="007935A6" w:rsidRDefault="00412DD7" w:rsidP="00412DD7">
      <w:pPr>
        <w:widowControl w:val="0"/>
        <w:ind w:left="6663" w:hanging="284"/>
        <w:jc w:val="right"/>
        <w:rPr>
          <w:rStyle w:val="a6"/>
          <w:szCs w:val="28"/>
        </w:rPr>
      </w:pPr>
    </w:p>
    <w:p w14:paraId="5332D7FE" w14:textId="77777777" w:rsidR="00072693" w:rsidRDefault="0092390B" w:rsidP="00412DD7">
      <w:pPr>
        <w:widowControl w:val="0"/>
        <w:jc w:val="center"/>
        <w:rPr>
          <w:rStyle w:val="a6"/>
          <w:b/>
          <w:szCs w:val="28"/>
        </w:rPr>
      </w:pPr>
      <w:r w:rsidRPr="007935A6">
        <w:rPr>
          <w:rStyle w:val="a6"/>
          <w:b/>
          <w:szCs w:val="28"/>
        </w:rPr>
        <w:t xml:space="preserve">СХЕМА </w:t>
      </w:r>
    </w:p>
    <w:p w14:paraId="60950C4E" w14:textId="4D2CC82E" w:rsidR="00412DD7" w:rsidRPr="004B4F40" w:rsidRDefault="004B4F40" w:rsidP="004B4F40">
      <w:pPr>
        <w:widowControl w:val="0"/>
        <w:jc w:val="center"/>
        <w:rPr>
          <w:rStyle w:val="a6"/>
          <w:b/>
          <w:szCs w:val="28"/>
        </w:rPr>
      </w:pPr>
      <w:r w:rsidRPr="004B4F40">
        <w:rPr>
          <w:b/>
          <w:sz w:val="28"/>
          <w:szCs w:val="28"/>
        </w:rPr>
        <w:t>прикрепления государственных учреждений Новосибирской области, подведомственных министерству здравоохранения Новосибирской области к МЭЦ</w:t>
      </w:r>
      <w:r w:rsidR="008B35C4">
        <w:rPr>
          <w:b/>
          <w:sz w:val="28"/>
          <w:szCs w:val="28"/>
        </w:rPr>
        <w:t>,</w:t>
      </w:r>
      <w:r w:rsidR="008B35C4" w:rsidRPr="008B35C4">
        <w:rPr>
          <w:b/>
          <w:sz w:val="28"/>
          <w:szCs w:val="28"/>
        </w:rPr>
        <w:t xml:space="preserve"> </w:t>
      </w:r>
      <w:r w:rsidR="008B35C4" w:rsidRPr="00A72DBF">
        <w:rPr>
          <w:b/>
          <w:sz w:val="28"/>
          <w:szCs w:val="28"/>
        </w:rPr>
        <w:t xml:space="preserve">кабинетам «диабетическая стопа» и кабинетам «диабетическая </w:t>
      </w:r>
      <w:proofErr w:type="spellStart"/>
      <w:r w:rsidR="008B35C4" w:rsidRPr="00A72DBF">
        <w:rPr>
          <w:b/>
          <w:sz w:val="28"/>
          <w:szCs w:val="28"/>
        </w:rPr>
        <w:t>ретинопатия</w:t>
      </w:r>
      <w:proofErr w:type="spellEnd"/>
      <w:r w:rsidR="008B35C4" w:rsidRPr="00A72DBF">
        <w:rPr>
          <w:b/>
          <w:sz w:val="28"/>
          <w:szCs w:val="28"/>
        </w:rPr>
        <w:t>»</w:t>
      </w:r>
    </w:p>
    <w:p w14:paraId="5105EECA" w14:textId="77777777" w:rsidR="0092390B" w:rsidRPr="007935A6" w:rsidRDefault="0092390B" w:rsidP="00412DD7">
      <w:pPr>
        <w:widowControl w:val="0"/>
        <w:jc w:val="center"/>
        <w:rPr>
          <w:rStyle w:val="a6"/>
          <w:b/>
          <w:szCs w:val="28"/>
        </w:rPr>
      </w:pPr>
    </w:p>
    <w:tbl>
      <w:tblPr>
        <w:tblStyle w:val="afa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4959"/>
        <w:gridCol w:w="4412"/>
      </w:tblGrid>
      <w:tr w:rsidR="00F5532F" w:rsidRPr="0092390B" w14:paraId="557CE9CC" w14:textId="77777777" w:rsidTr="00F5532F">
        <w:trPr>
          <w:trHeight w:val="20"/>
          <w:jc w:val="center"/>
        </w:trPr>
        <w:tc>
          <w:tcPr>
            <w:tcW w:w="212" w:type="pct"/>
          </w:tcPr>
          <w:p w14:paraId="64D1FCE0" w14:textId="77777777" w:rsidR="00F5532F" w:rsidRDefault="00F5532F" w:rsidP="001C1F8D">
            <w:pPr>
              <w:widowControl w:val="0"/>
              <w:jc w:val="center"/>
            </w:pPr>
            <w:r>
              <w:t>№</w:t>
            </w:r>
          </w:p>
          <w:p w14:paraId="494640A0" w14:textId="5AA3B77F" w:rsidR="00F5532F" w:rsidRDefault="00F5532F" w:rsidP="001C1F8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532" w:type="pct"/>
            <w:vAlign w:val="center"/>
          </w:tcPr>
          <w:p w14:paraId="6BA6AF25" w14:textId="5BE05C6A" w:rsidR="00F5532F" w:rsidRPr="004B4F40" w:rsidRDefault="00F5532F" w:rsidP="004B4F40">
            <w:pPr>
              <w:widowControl w:val="0"/>
              <w:jc w:val="center"/>
              <w:rPr>
                <w:rStyle w:val="a6"/>
                <w:sz w:val="24"/>
              </w:rPr>
            </w:pPr>
            <w:r>
              <w:t>государственные</w:t>
            </w:r>
            <w:r w:rsidRPr="004B4F40">
              <w:t xml:space="preserve"> учреждений Новосибирской области</w:t>
            </w:r>
            <w:r>
              <w:t>, подведомственные</w:t>
            </w:r>
            <w:r w:rsidRPr="004B4F40">
              <w:t xml:space="preserve"> министерству здравоохранения Новосибирской области</w:t>
            </w:r>
            <w:r>
              <w:t xml:space="preserve"> (далее – медицинские организации)</w:t>
            </w:r>
            <w:r w:rsidRPr="004B4F40">
              <w:t>*</w:t>
            </w:r>
          </w:p>
        </w:tc>
        <w:tc>
          <w:tcPr>
            <w:tcW w:w="0" w:type="auto"/>
            <w:vAlign w:val="center"/>
          </w:tcPr>
          <w:p w14:paraId="749A10A1" w14:textId="77777777" w:rsidR="00F5532F" w:rsidRPr="004B4F40" w:rsidRDefault="00F5532F">
            <w:pPr>
              <w:widowControl w:val="0"/>
              <w:jc w:val="center"/>
              <w:rPr>
                <w:rStyle w:val="a6"/>
                <w:sz w:val="24"/>
              </w:rPr>
            </w:pPr>
            <w:r w:rsidRPr="004B4F40">
              <w:t>МЭЦ</w:t>
            </w:r>
          </w:p>
        </w:tc>
      </w:tr>
      <w:tr w:rsidR="00F5532F" w:rsidRPr="0092390B" w14:paraId="1A6406C7" w14:textId="77777777" w:rsidTr="00F5532F">
        <w:trPr>
          <w:trHeight w:val="20"/>
          <w:jc w:val="center"/>
        </w:trPr>
        <w:tc>
          <w:tcPr>
            <w:tcW w:w="212" w:type="pct"/>
          </w:tcPr>
          <w:p w14:paraId="1238F455" w14:textId="7548C0DF" w:rsidR="00F5532F" w:rsidRPr="001C1F8D" w:rsidRDefault="00F5532F" w:rsidP="001C1F8D">
            <w:pPr>
              <w:spacing w:after="100" w:afterAutospacing="1"/>
              <w:contextualSpacing/>
              <w:jc w:val="center"/>
              <w:rPr>
                <w:bCs/>
              </w:rPr>
            </w:pPr>
            <w:r w:rsidRPr="001C1F8D">
              <w:rPr>
                <w:bCs/>
              </w:rPr>
              <w:t>1</w:t>
            </w:r>
          </w:p>
        </w:tc>
        <w:tc>
          <w:tcPr>
            <w:tcW w:w="4788" w:type="pct"/>
            <w:gridSpan w:val="2"/>
          </w:tcPr>
          <w:p w14:paraId="342213F2" w14:textId="272A061B" w:rsidR="00F5532F" w:rsidRPr="001C1F8D" w:rsidRDefault="00F5532F" w:rsidP="004C288D">
            <w:pPr>
              <w:spacing w:after="100" w:afterAutospacing="1"/>
              <w:ind w:left="567"/>
              <w:contextualSpacing/>
              <w:jc w:val="center"/>
              <w:rPr>
                <w:rStyle w:val="a6"/>
                <w:b/>
                <w:sz w:val="24"/>
              </w:rPr>
            </w:pPr>
            <w:r w:rsidRPr="001C1F8D">
              <w:rPr>
                <w:b/>
                <w:bCs/>
              </w:rPr>
              <w:t>Межрайонные эндокринологические центры</w:t>
            </w:r>
            <w:r w:rsidRPr="001C1F8D">
              <w:rPr>
                <w:bCs/>
              </w:rPr>
              <w:t xml:space="preserve"> </w:t>
            </w:r>
          </w:p>
        </w:tc>
      </w:tr>
      <w:tr w:rsidR="00F5532F" w:rsidRPr="0092390B" w14:paraId="02D9D659" w14:textId="77777777" w:rsidTr="00F5532F">
        <w:trPr>
          <w:trHeight w:val="20"/>
          <w:jc w:val="center"/>
        </w:trPr>
        <w:tc>
          <w:tcPr>
            <w:tcW w:w="212" w:type="pct"/>
          </w:tcPr>
          <w:p w14:paraId="2007A1EA" w14:textId="0EEEEC44" w:rsidR="00F5532F" w:rsidRPr="00CD7392" w:rsidRDefault="00F5532F" w:rsidP="001C1F8D">
            <w:pPr>
              <w:jc w:val="center"/>
            </w:pPr>
            <w:r>
              <w:t>2</w:t>
            </w:r>
          </w:p>
        </w:tc>
        <w:tc>
          <w:tcPr>
            <w:tcW w:w="2532" w:type="pct"/>
          </w:tcPr>
          <w:p w14:paraId="0A64CE4C" w14:textId="2E020F09" w:rsidR="00F5532F" w:rsidRPr="00CD7392" w:rsidRDefault="00F5532F" w:rsidP="00534C6D">
            <w:r w:rsidRPr="00CD7392">
              <w:t>ГБУЗ НСО «Баганская ЦРБ»</w:t>
            </w:r>
          </w:p>
          <w:p w14:paraId="584AF075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4DF790D8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2D7C8E3B" w14:textId="77777777" w:rsidR="00F5532F" w:rsidRPr="00CD7392" w:rsidRDefault="00F5532F" w:rsidP="00B07667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1E692628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42E99344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C35D2A" w14:textId="77777777" w:rsidR="00F5532F" w:rsidRPr="00CD7392" w:rsidRDefault="00F5532F" w:rsidP="00B31E1E">
            <w:pPr>
              <w:widowControl w:val="0"/>
              <w:rPr>
                <w:rStyle w:val="a6"/>
                <w:sz w:val="24"/>
              </w:rPr>
            </w:pPr>
            <w:r>
              <w:t xml:space="preserve">МЭЦ </w:t>
            </w:r>
            <w:r w:rsidRPr="00CD7392">
              <w:t xml:space="preserve">ГБУЗ НСО «Карасукская ЦРБ» </w:t>
            </w:r>
          </w:p>
        </w:tc>
      </w:tr>
      <w:tr w:rsidR="00F5532F" w:rsidRPr="0092390B" w14:paraId="41B7906E" w14:textId="77777777" w:rsidTr="00F5532F">
        <w:trPr>
          <w:trHeight w:val="20"/>
          <w:jc w:val="center"/>
        </w:trPr>
        <w:tc>
          <w:tcPr>
            <w:tcW w:w="212" w:type="pct"/>
          </w:tcPr>
          <w:p w14:paraId="7CF57AFA" w14:textId="30AF59EF" w:rsidR="00F5532F" w:rsidRPr="00CD7392" w:rsidRDefault="00F5532F" w:rsidP="00F5532F">
            <w:pPr>
              <w:jc w:val="center"/>
            </w:pPr>
            <w:r>
              <w:t>3</w:t>
            </w:r>
          </w:p>
        </w:tc>
        <w:tc>
          <w:tcPr>
            <w:tcW w:w="2532" w:type="pct"/>
          </w:tcPr>
          <w:p w14:paraId="7A00CFBF" w14:textId="5FDB5916" w:rsidR="00F5532F" w:rsidRPr="00CD7392" w:rsidRDefault="00F5532F" w:rsidP="00534C6D">
            <w:r w:rsidRPr="00CD7392">
              <w:t>ГБУЗ НСО «Барабинская ЦРБ»</w:t>
            </w:r>
          </w:p>
          <w:p w14:paraId="0C2ED42B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7B8E30E3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18F6684F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400C4B48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32B0E5EB" w14:textId="77777777" w:rsidR="00F5532F" w:rsidRPr="00CD7392" w:rsidRDefault="00F5532F" w:rsidP="00534C6D">
            <w:r w:rsidRPr="00CD7392">
              <w:t>ГБУЗ НСО «Татарская ЦРБ им. 70-лет. НСО»</w:t>
            </w:r>
          </w:p>
          <w:p w14:paraId="47713D44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5E482BD3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11C61A7E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77F30945" w14:textId="77777777" w:rsidR="00F5532F" w:rsidRPr="00CD7392" w:rsidRDefault="00F5532F" w:rsidP="00B31E1E">
            <w:pPr>
              <w:widowControl w:val="0"/>
            </w:pPr>
            <w:r w:rsidRPr="00CD7392">
              <w:t xml:space="preserve">МЭЦ ГБУЗ НСО «Куйбышевская ЦРБ» </w:t>
            </w:r>
          </w:p>
        </w:tc>
      </w:tr>
      <w:tr w:rsidR="00F5532F" w:rsidRPr="0092390B" w14:paraId="7EE51ACC" w14:textId="77777777" w:rsidTr="00F5532F">
        <w:trPr>
          <w:trHeight w:val="20"/>
          <w:jc w:val="center"/>
        </w:trPr>
        <w:tc>
          <w:tcPr>
            <w:tcW w:w="212" w:type="pct"/>
          </w:tcPr>
          <w:p w14:paraId="58B912E4" w14:textId="273B668F" w:rsidR="00F5532F" w:rsidRPr="00CD7392" w:rsidRDefault="00F5532F" w:rsidP="00F553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32" w:type="pct"/>
          </w:tcPr>
          <w:p w14:paraId="3A2CA93F" w14:textId="707BCECA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организации,</w:t>
            </w:r>
            <w:r>
              <w:t xml:space="preserve"> расположенные на территории </w:t>
            </w:r>
            <w:r w:rsidRPr="00CD7392">
              <w:t xml:space="preserve">Дзержинского, 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Центрального, Первомайского,  Советского районов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5E65B532" w14:textId="77777777" w:rsidR="00F5532F" w:rsidRPr="00CD7392" w:rsidRDefault="00F5532F" w:rsidP="004C288D">
            <w:pPr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МЭЦ</w:t>
            </w:r>
            <w:r w:rsidRPr="00CD7392">
              <w:rPr>
                <w:rStyle w:val="a6"/>
                <w:sz w:val="24"/>
              </w:rPr>
              <w:t xml:space="preserve"> ГБУЗ НСО «ГКБ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1»</w:t>
            </w:r>
          </w:p>
        </w:tc>
      </w:tr>
      <w:tr w:rsidR="00F5532F" w:rsidRPr="0092390B" w14:paraId="25ADBD18" w14:textId="77777777" w:rsidTr="00F5532F">
        <w:trPr>
          <w:trHeight w:val="20"/>
          <w:jc w:val="center"/>
        </w:trPr>
        <w:tc>
          <w:tcPr>
            <w:tcW w:w="212" w:type="pct"/>
          </w:tcPr>
          <w:p w14:paraId="338DD834" w14:textId="364724D2" w:rsidR="00F5532F" w:rsidRPr="00CD7392" w:rsidRDefault="00F5532F" w:rsidP="00F5532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532" w:type="pct"/>
          </w:tcPr>
          <w:p w14:paraId="364209EF" w14:textId="4F16AA3D" w:rsidR="00F5532F" w:rsidRDefault="00F5532F" w:rsidP="00534C6D">
            <w:pPr>
              <w:widowControl w:val="0"/>
            </w:pPr>
            <w:r w:rsidRPr="00CD7392">
              <w:t>Медицинские организации</w:t>
            </w:r>
            <w:r>
              <w:t>,</w:t>
            </w:r>
            <w:r w:rsidRPr="00CD7392">
              <w:t xml:space="preserve"> </w:t>
            </w:r>
            <w:r>
              <w:t>расположенные на территории:</w:t>
            </w:r>
          </w:p>
          <w:p w14:paraId="1E83D930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>Ленинского, Кировского, Советского районов (левый берег) г. Новосибирска</w:t>
            </w:r>
            <w:r>
              <w:t>;</w:t>
            </w:r>
          </w:p>
          <w:p w14:paraId="432FC53A" w14:textId="47FCFCAC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 xml:space="preserve"> 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 Марусино, Приобск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.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 xml:space="preserve">ого </w:t>
            </w:r>
            <w:r w:rsidRPr="00CD7392">
              <w:rPr>
                <w:rStyle w:val="a6"/>
                <w:sz w:val="24"/>
              </w:rPr>
              <w:t>район</w:t>
            </w:r>
            <w:r>
              <w:rPr>
                <w:rStyle w:val="a6"/>
                <w:sz w:val="24"/>
              </w:rPr>
              <w:t>а Новосибирской области.</w:t>
            </w:r>
          </w:p>
        </w:tc>
        <w:tc>
          <w:tcPr>
            <w:tcW w:w="0" w:type="auto"/>
          </w:tcPr>
          <w:p w14:paraId="1AAE2427" w14:textId="77777777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 w:rsidRPr="00CD7392">
              <w:t>МЭЦ ГБУЗ НСО «Г</w:t>
            </w:r>
            <w:r>
              <w:t>К</w:t>
            </w:r>
            <w:r w:rsidRPr="00CD7392">
              <w:t>П № 16»</w:t>
            </w:r>
          </w:p>
        </w:tc>
      </w:tr>
      <w:tr w:rsidR="00F5532F" w:rsidRPr="0092390B" w14:paraId="39374575" w14:textId="77777777" w:rsidTr="00F5532F">
        <w:trPr>
          <w:trHeight w:val="20"/>
          <w:jc w:val="center"/>
        </w:trPr>
        <w:tc>
          <w:tcPr>
            <w:tcW w:w="212" w:type="pct"/>
          </w:tcPr>
          <w:p w14:paraId="59B7E78F" w14:textId="77866471" w:rsidR="00F5532F" w:rsidRPr="00F5532F" w:rsidRDefault="00F5532F" w:rsidP="00F5532F">
            <w:pPr>
              <w:spacing w:after="100" w:afterAutospacing="1"/>
              <w:contextualSpacing/>
              <w:jc w:val="center"/>
              <w:rPr>
                <w:rStyle w:val="a6"/>
                <w:sz w:val="24"/>
              </w:rPr>
            </w:pPr>
            <w:r w:rsidRPr="00F5532F">
              <w:rPr>
                <w:rStyle w:val="a6"/>
                <w:sz w:val="24"/>
              </w:rPr>
              <w:t>6</w:t>
            </w:r>
          </w:p>
        </w:tc>
        <w:tc>
          <w:tcPr>
            <w:tcW w:w="4788" w:type="pct"/>
            <w:gridSpan w:val="2"/>
          </w:tcPr>
          <w:p w14:paraId="153BFBCB" w14:textId="63AC07E6" w:rsidR="00F5532F" w:rsidRPr="004B5179" w:rsidRDefault="00F5532F" w:rsidP="00441916">
            <w:pPr>
              <w:spacing w:after="100" w:afterAutospacing="1"/>
              <w:ind w:left="567"/>
              <w:contextualSpacing/>
              <w:jc w:val="center"/>
              <w:rPr>
                <w:rStyle w:val="a6"/>
                <w:b/>
                <w:sz w:val="24"/>
              </w:rPr>
            </w:pPr>
            <w:r w:rsidRPr="004B5179">
              <w:rPr>
                <w:rStyle w:val="a6"/>
                <w:b/>
                <w:sz w:val="24"/>
              </w:rPr>
              <w:t>Кабинет «Диабетическая стопа»</w:t>
            </w:r>
          </w:p>
        </w:tc>
      </w:tr>
      <w:tr w:rsidR="00F5532F" w:rsidRPr="0092390B" w14:paraId="0A2F15C4" w14:textId="77777777" w:rsidTr="00F5532F">
        <w:trPr>
          <w:trHeight w:val="20"/>
          <w:jc w:val="center"/>
        </w:trPr>
        <w:tc>
          <w:tcPr>
            <w:tcW w:w="212" w:type="pct"/>
          </w:tcPr>
          <w:p w14:paraId="1C3DCAE3" w14:textId="5760DC2F" w:rsidR="00F5532F" w:rsidRPr="00CD7392" w:rsidRDefault="00F5532F" w:rsidP="00F5532F">
            <w:pPr>
              <w:jc w:val="center"/>
            </w:pPr>
            <w:r>
              <w:t>7</w:t>
            </w:r>
          </w:p>
        </w:tc>
        <w:tc>
          <w:tcPr>
            <w:tcW w:w="2532" w:type="pct"/>
          </w:tcPr>
          <w:p w14:paraId="18706183" w14:textId="7F3B2D17" w:rsidR="00F5532F" w:rsidRPr="00CD7392" w:rsidRDefault="00F5532F" w:rsidP="00534C6D">
            <w:r w:rsidRPr="00CD7392">
              <w:t>ГБУЗ НСО «Баганская ЦРБ»</w:t>
            </w:r>
          </w:p>
          <w:p w14:paraId="2A59A76C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4C78A2FD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4B11AC0F" w14:textId="77777777" w:rsidR="00F5532F" w:rsidRPr="00CD7392" w:rsidRDefault="00F5532F" w:rsidP="00534C6D">
            <w:r w:rsidRPr="00CD7392">
              <w:lastRenderedPageBreak/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0002A7BA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00E929BF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F32715" w14:textId="77777777" w:rsidR="00F5532F" w:rsidRPr="00CD7392" w:rsidRDefault="00F5532F" w:rsidP="00B31E1E">
            <w:pPr>
              <w:widowControl w:val="0"/>
              <w:rPr>
                <w:rStyle w:val="a6"/>
                <w:sz w:val="24"/>
              </w:rPr>
            </w:pPr>
            <w:r w:rsidRPr="00CD7392">
              <w:lastRenderedPageBreak/>
              <w:t>Ка</w:t>
            </w:r>
            <w:r>
              <w:t xml:space="preserve">бинет «Диабетическая стопа» МЭЦ </w:t>
            </w:r>
            <w:r w:rsidRPr="00CD7392">
              <w:t xml:space="preserve">ГБУЗ НСО «Карасукская ЦРБ» </w:t>
            </w:r>
          </w:p>
        </w:tc>
      </w:tr>
      <w:tr w:rsidR="00F5532F" w:rsidRPr="0092390B" w14:paraId="55FA10FE" w14:textId="77777777" w:rsidTr="00F5532F">
        <w:trPr>
          <w:trHeight w:val="20"/>
          <w:jc w:val="center"/>
        </w:trPr>
        <w:tc>
          <w:tcPr>
            <w:tcW w:w="212" w:type="pct"/>
          </w:tcPr>
          <w:p w14:paraId="6BDEF9E0" w14:textId="3C3B4B9A" w:rsidR="00F5532F" w:rsidRPr="00CD7392" w:rsidRDefault="00F5532F" w:rsidP="00F5532F">
            <w:pPr>
              <w:jc w:val="center"/>
            </w:pPr>
            <w:r>
              <w:t>8</w:t>
            </w:r>
          </w:p>
        </w:tc>
        <w:tc>
          <w:tcPr>
            <w:tcW w:w="2532" w:type="pct"/>
          </w:tcPr>
          <w:p w14:paraId="4B62AA82" w14:textId="099D1FF0" w:rsidR="00F5532F" w:rsidRPr="00CD7392" w:rsidRDefault="00F5532F" w:rsidP="00534C6D">
            <w:r w:rsidRPr="00CD7392">
              <w:t>ГБУЗ НСО «Барабинская ЦРБ»</w:t>
            </w:r>
          </w:p>
          <w:p w14:paraId="233427B6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22E43827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284AEB23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5D2B75AE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674E777D" w14:textId="77777777" w:rsidR="00F5532F" w:rsidRPr="00CD7392" w:rsidRDefault="00F5532F" w:rsidP="00534C6D">
            <w:r w:rsidRPr="00CD7392">
              <w:t>ГБУЗ НСО «Татарская ЦРБ им. 70-лет. НСО»</w:t>
            </w:r>
          </w:p>
          <w:p w14:paraId="484AEA19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7D03AC4D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10F60368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48ED62F4" w14:textId="77777777" w:rsidR="00F5532F" w:rsidRPr="00CD7392" w:rsidRDefault="00F5532F" w:rsidP="00CA77C9">
            <w:pPr>
              <w:widowControl w:val="0"/>
            </w:pPr>
            <w:r w:rsidRPr="00CD7392">
              <w:t>Ка</w:t>
            </w:r>
            <w:r>
              <w:t>бинет «Диабетическая стопа» МЭЦ</w:t>
            </w:r>
            <w:r w:rsidRPr="00CD7392">
              <w:t xml:space="preserve"> ГБУЗ НСО «Куйбышевская ЦРБ» </w:t>
            </w:r>
          </w:p>
        </w:tc>
      </w:tr>
      <w:tr w:rsidR="00F5532F" w:rsidRPr="0092390B" w14:paraId="110BF2BE" w14:textId="77777777" w:rsidTr="00F5532F">
        <w:trPr>
          <w:trHeight w:val="20"/>
          <w:jc w:val="center"/>
        </w:trPr>
        <w:tc>
          <w:tcPr>
            <w:tcW w:w="212" w:type="pct"/>
          </w:tcPr>
          <w:p w14:paraId="77FF159A" w14:textId="0022154C" w:rsidR="00F5532F" w:rsidRPr="00CD7392" w:rsidRDefault="00F5532F" w:rsidP="00F5532F">
            <w:pPr>
              <w:widowControl w:val="0"/>
              <w:jc w:val="center"/>
            </w:pPr>
            <w:r>
              <w:t>9</w:t>
            </w:r>
          </w:p>
        </w:tc>
        <w:tc>
          <w:tcPr>
            <w:tcW w:w="2532" w:type="pct"/>
          </w:tcPr>
          <w:p w14:paraId="756ABEC1" w14:textId="6424EF59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</w:t>
            </w:r>
            <w:r>
              <w:t xml:space="preserve">, </w:t>
            </w:r>
            <w:r w:rsidRPr="00CD7392">
              <w:t>Первомайского, Советского район</w:t>
            </w:r>
            <w:r>
              <w:t>ов</w:t>
            </w:r>
            <w:r w:rsidRPr="00CD7392">
              <w:t xml:space="preserve">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1B24F431" w14:textId="77777777" w:rsidR="00F5532F" w:rsidRPr="00CD7392" w:rsidRDefault="00F5532F" w:rsidP="00534C6D">
            <w:pPr>
              <w:rPr>
                <w:rStyle w:val="a6"/>
                <w:sz w:val="24"/>
              </w:rPr>
            </w:pPr>
            <w:r w:rsidRPr="00CD7392">
              <w:t xml:space="preserve">Кабинет «диабетическая стопа» </w:t>
            </w:r>
            <w:r w:rsidRPr="00CD7392">
              <w:rPr>
                <w:rStyle w:val="a6"/>
                <w:sz w:val="24"/>
              </w:rPr>
              <w:t>МЭЦ ГБУЗ НСО «ГКБ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1»</w:t>
            </w:r>
          </w:p>
          <w:p w14:paraId="73B8BBDD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rPr>
                <w:rStyle w:val="a6"/>
                <w:sz w:val="24"/>
              </w:rPr>
              <w:tab/>
            </w:r>
          </w:p>
        </w:tc>
      </w:tr>
      <w:tr w:rsidR="00F5532F" w:rsidRPr="0092390B" w14:paraId="04E43693" w14:textId="77777777" w:rsidTr="00F5532F">
        <w:trPr>
          <w:trHeight w:val="20"/>
          <w:jc w:val="center"/>
        </w:trPr>
        <w:tc>
          <w:tcPr>
            <w:tcW w:w="212" w:type="pct"/>
          </w:tcPr>
          <w:p w14:paraId="03E34787" w14:textId="7AE3B3F7" w:rsidR="00F5532F" w:rsidRPr="00CD7392" w:rsidRDefault="00F5532F" w:rsidP="00F5532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32" w:type="pct"/>
          </w:tcPr>
          <w:p w14:paraId="126C1467" w14:textId="0FECA0D8" w:rsidR="00F5532F" w:rsidRDefault="00F5532F" w:rsidP="00534C6D">
            <w:pPr>
              <w:widowControl w:val="0"/>
            </w:pPr>
            <w:r w:rsidRPr="00CD7392">
              <w:t xml:space="preserve">Медицинские организации, </w:t>
            </w:r>
            <w:r>
              <w:t>расположенные на территории:</w:t>
            </w:r>
          </w:p>
          <w:p w14:paraId="575781CB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>Ленинского, Кировского, Советского район</w:t>
            </w:r>
            <w:r>
              <w:t xml:space="preserve">ов </w:t>
            </w:r>
            <w:r w:rsidRPr="00CD7392">
              <w:t>(левый берег) г.</w:t>
            </w:r>
            <w:r>
              <w:t> </w:t>
            </w:r>
            <w:r w:rsidRPr="00CD7392">
              <w:t>Новосибирска</w:t>
            </w:r>
            <w:r>
              <w:t>;</w:t>
            </w:r>
          </w:p>
          <w:p w14:paraId="531B226F" w14:textId="4F762B93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 xml:space="preserve"> 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а, Новосибирской области.</w:t>
            </w:r>
          </w:p>
        </w:tc>
        <w:tc>
          <w:tcPr>
            <w:tcW w:w="0" w:type="auto"/>
          </w:tcPr>
          <w:p w14:paraId="5304E66C" w14:textId="77777777" w:rsidR="00F5532F" w:rsidRPr="00CD7392" w:rsidRDefault="00F5532F" w:rsidP="00534C6D">
            <w:pPr>
              <w:widowControl w:val="0"/>
            </w:pPr>
            <w:r w:rsidRPr="00CD7392">
              <w:t xml:space="preserve">Кабинет «диабетическая </w:t>
            </w:r>
            <w:r>
              <w:t>стопа» МЭЦ</w:t>
            </w:r>
            <w:r w:rsidRPr="00CD7392">
              <w:t xml:space="preserve"> ГБУЗ НСО «Г</w:t>
            </w:r>
            <w:r>
              <w:t>К</w:t>
            </w:r>
            <w:r w:rsidRPr="00CD7392">
              <w:t>П №</w:t>
            </w:r>
            <w:r>
              <w:t> </w:t>
            </w:r>
            <w:r w:rsidRPr="00CD7392">
              <w:t>16»</w:t>
            </w:r>
          </w:p>
          <w:p w14:paraId="7E089EDD" w14:textId="77777777" w:rsidR="00F5532F" w:rsidRPr="00CD7392" w:rsidRDefault="00F5532F" w:rsidP="00534C6D">
            <w:pPr>
              <w:widowControl w:val="0"/>
            </w:pPr>
          </w:p>
          <w:p w14:paraId="2BC37820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</w:p>
        </w:tc>
      </w:tr>
      <w:tr w:rsidR="00F5532F" w:rsidRPr="0092390B" w14:paraId="4C4F9445" w14:textId="77777777" w:rsidTr="00F5532F">
        <w:trPr>
          <w:trHeight w:val="20"/>
          <w:jc w:val="center"/>
        </w:trPr>
        <w:tc>
          <w:tcPr>
            <w:tcW w:w="212" w:type="pct"/>
          </w:tcPr>
          <w:p w14:paraId="2BDB8E65" w14:textId="58054792" w:rsidR="00F5532F" w:rsidRPr="00CD7392" w:rsidRDefault="00F5532F" w:rsidP="00F5532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532" w:type="pct"/>
          </w:tcPr>
          <w:p w14:paraId="420E5BCD" w14:textId="413BBD57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>Дзержинского района г.</w:t>
            </w:r>
            <w:r>
              <w:t> </w:t>
            </w:r>
            <w:r w:rsidRPr="00CD7392">
              <w:t>Новосибирска</w:t>
            </w:r>
          </w:p>
        </w:tc>
        <w:tc>
          <w:tcPr>
            <w:tcW w:w="0" w:type="auto"/>
          </w:tcPr>
          <w:p w14:paraId="3BE49C5E" w14:textId="77777777" w:rsidR="00F5532F" w:rsidRPr="00CD7392" w:rsidRDefault="00F5532F" w:rsidP="00C401E8">
            <w:pPr>
              <w:rPr>
                <w:rStyle w:val="a6"/>
                <w:sz w:val="24"/>
              </w:rPr>
            </w:pPr>
            <w:r w:rsidRPr="00CD7392">
              <w:rPr>
                <w:rStyle w:val="a6"/>
                <w:sz w:val="24"/>
              </w:rPr>
              <w:t>Межрайонны</w:t>
            </w:r>
            <w:r>
              <w:rPr>
                <w:rStyle w:val="a6"/>
                <w:sz w:val="24"/>
              </w:rPr>
              <w:t>й кабинет «Диабетическая стопа»</w:t>
            </w:r>
            <w:r w:rsidRPr="00CD7392">
              <w:rPr>
                <w:rStyle w:val="a6"/>
                <w:sz w:val="24"/>
              </w:rPr>
              <w:t xml:space="preserve"> ГБУЗ НСО «ГКБ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2»</w:t>
            </w:r>
          </w:p>
        </w:tc>
      </w:tr>
      <w:tr w:rsidR="00F5532F" w:rsidRPr="0092390B" w14:paraId="7AEE34C7" w14:textId="77777777" w:rsidTr="00F5532F">
        <w:trPr>
          <w:trHeight w:val="20"/>
          <w:jc w:val="center"/>
        </w:trPr>
        <w:tc>
          <w:tcPr>
            <w:tcW w:w="212" w:type="pct"/>
          </w:tcPr>
          <w:p w14:paraId="121ABD8B" w14:textId="61BFDDF4" w:rsidR="00F5532F" w:rsidRPr="00F5532F" w:rsidRDefault="00F5532F" w:rsidP="00F5532F">
            <w:pPr>
              <w:widowControl w:val="0"/>
              <w:jc w:val="center"/>
            </w:pPr>
            <w:r w:rsidRPr="00F5532F">
              <w:t>12</w:t>
            </w:r>
          </w:p>
        </w:tc>
        <w:tc>
          <w:tcPr>
            <w:tcW w:w="4788" w:type="pct"/>
            <w:gridSpan w:val="2"/>
          </w:tcPr>
          <w:p w14:paraId="23F7F7E8" w14:textId="20F27FBA" w:rsidR="00F5532F" w:rsidRPr="00CD7392" w:rsidRDefault="00F5532F" w:rsidP="00534C6D">
            <w:pPr>
              <w:widowControl w:val="0"/>
              <w:jc w:val="center"/>
              <w:rPr>
                <w:b/>
              </w:rPr>
            </w:pPr>
            <w:r w:rsidRPr="004B4F40">
              <w:rPr>
                <w:b/>
              </w:rPr>
              <w:t xml:space="preserve">Кабинет «Диабетическая </w:t>
            </w:r>
            <w:proofErr w:type="spellStart"/>
            <w:r w:rsidRPr="004B4F40">
              <w:rPr>
                <w:b/>
              </w:rPr>
              <w:t>ретинопатия</w:t>
            </w:r>
            <w:proofErr w:type="spellEnd"/>
            <w:r w:rsidRPr="004B4F40">
              <w:rPr>
                <w:b/>
              </w:rPr>
              <w:t>»</w:t>
            </w:r>
          </w:p>
        </w:tc>
      </w:tr>
      <w:tr w:rsidR="00F5532F" w:rsidRPr="0092390B" w14:paraId="6C1E4ACE" w14:textId="77777777" w:rsidTr="00F5532F">
        <w:trPr>
          <w:trHeight w:val="20"/>
          <w:jc w:val="center"/>
        </w:trPr>
        <w:tc>
          <w:tcPr>
            <w:tcW w:w="212" w:type="pct"/>
          </w:tcPr>
          <w:p w14:paraId="67A9B55C" w14:textId="42BE8572" w:rsidR="00F5532F" w:rsidRPr="00CD7392" w:rsidRDefault="00F5532F" w:rsidP="00F5532F">
            <w:pPr>
              <w:jc w:val="center"/>
            </w:pPr>
            <w:r>
              <w:t>13</w:t>
            </w:r>
          </w:p>
        </w:tc>
        <w:tc>
          <w:tcPr>
            <w:tcW w:w="2532" w:type="pct"/>
          </w:tcPr>
          <w:p w14:paraId="1F6BAAA9" w14:textId="26E62F1A" w:rsidR="00F5532F" w:rsidRPr="00CD7392" w:rsidRDefault="00F5532F" w:rsidP="00534C6D">
            <w:r w:rsidRPr="00CD7392">
              <w:t>ГБУЗ НСО «Баганская ЦРБ»</w:t>
            </w:r>
          </w:p>
          <w:p w14:paraId="007ECC52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1B711EBD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5DB4EDEF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0118D4CA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30A7F4D8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68C36F" w14:textId="77777777" w:rsidR="00F5532F" w:rsidRPr="00CD7392" w:rsidRDefault="00F5532F" w:rsidP="002B7FF1">
            <w:pPr>
              <w:widowControl w:val="0"/>
              <w:rPr>
                <w:rStyle w:val="a6"/>
                <w:sz w:val="24"/>
              </w:rPr>
            </w:pPr>
            <w:r w:rsidRPr="00CD7392">
              <w:t xml:space="preserve">Кабинет «диабетическая </w:t>
            </w:r>
            <w:proofErr w:type="spellStart"/>
            <w:r>
              <w:t>ретинопатия</w:t>
            </w:r>
            <w:proofErr w:type="spellEnd"/>
            <w:r>
              <w:t>» МЭЦ</w:t>
            </w:r>
            <w:r w:rsidRPr="00CD7392">
              <w:t xml:space="preserve"> ГБУЗ НСО «Карасукская ЦРБ» </w:t>
            </w:r>
          </w:p>
        </w:tc>
      </w:tr>
      <w:tr w:rsidR="00F5532F" w:rsidRPr="0092390B" w14:paraId="5A0F38F6" w14:textId="77777777" w:rsidTr="00F5532F">
        <w:trPr>
          <w:trHeight w:val="20"/>
          <w:jc w:val="center"/>
        </w:trPr>
        <w:tc>
          <w:tcPr>
            <w:tcW w:w="212" w:type="pct"/>
          </w:tcPr>
          <w:p w14:paraId="25B5E365" w14:textId="48B4D281" w:rsidR="00F5532F" w:rsidRPr="00CD7392" w:rsidRDefault="00F5532F" w:rsidP="00534C6D">
            <w:r>
              <w:t>14</w:t>
            </w:r>
          </w:p>
        </w:tc>
        <w:tc>
          <w:tcPr>
            <w:tcW w:w="2532" w:type="pct"/>
          </w:tcPr>
          <w:p w14:paraId="6128C24F" w14:textId="749F7E1C" w:rsidR="00F5532F" w:rsidRPr="00CD7392" w:rsidRDefault="00F5532F" w:rsidP="00534C6D">
            <w:r w:rsidRPr="00CD7392">
              <w:t>ГБУЗ НСО «Барабинская ЦРБ»</w:t>
            </w:r>
          </w:p>
          <w:p w14:paraId="73B34C1A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407B87DE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5E182464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5F38FAE0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27FD4874" w14:textId="77777777" w:rsidR="00F5532F" w:rsidRPr="0092390B" w:rsidRDefault="00F5532F" w:rsidP="00534C6D">
            <w:r w:rsidRPr="00CD7392">
              <w:t>ГБУЗ НСО «Татарская ЦРБ им. 70-лет. НСО»</w:t>
            </w:r>
          </w:p>
          <w:p w14:paraId="3AD16541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0E2643A9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6CFE6416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76529AF2" w14:textId="77777777" w:rsidR="00F5532F" w:rsidRPr="00CD7392" w:rsidRDefault="00F5532F" w:rsidP="002B7FF1">
            <w:pPr>
              <w:widowControl w:val="0"/>
            </w:pPr>
            <w:r w:rsidRPr="00CD7392">
              <w:t xml:space="preserve">Кабинет «диабетическая </w:t>
            </w:r>
            <w:proofErr w:type="spellStart"/>
            <w:r>
              <w:t>ретинопатия</w:t>
            </w:r>
            <w:proofErr w:type="spellEnd"/>
            <w:r>
              <w:t xml:space="preserve">» МЭЦ </w:t>
            </w:r>
            <w:r w:rsidRPr="00CD7392">
              <w:t xml:space="preserve">ГБУЗ НСО «Куйбышевская ЦРБ» </w:t>
            </w:r>
          </w:p>
        </w:tc>
      </w:tr>
      <w:tr w:rsidR="00F5532F" w:rsidRPr="0092390B" w14:paraId="69150BC8" w14:textId="77777777" w:rsidTr="00F5532F">
        <w:trPr>
          <w:trHeight w:val="20"/>
          <w:jc w:val="center"/>
        </w:trPr>
        <w:tc>
          <w:tcPr>
            <w:tcW w:w="212" w:type="pct"/>
          </w:tcPr>
          <w:p w14:paraId="5CB27EBB" w14:textId="094D8A79" w:rsidR="00F5532F" w:rsidRPr="00CD7392" w:rsidRDefault="00F5532F">
            <w:pPr>
              <w:widowControl w:val="0"/>
            </w:pPr>
            <w:r>
              <w:t>15</w:t>
            </w:r>
          </w:p>
        </w:tc>
        <w:tc>
          <w:tcPr>
            <w:tcW w:w="2532" w:type="pct"/>
          </w:tcPr>
          <w:p w14:paraId="150929BC" w14:textId="3B61F2DA" w:rsidR="00F5532F" w:rsidRPr="00CD7392" w:rsidRDefault="00F5532F" w:rsidP="00FB7681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</w:t>
            </w:r>
            <w:r>
              <w:t>,</w:t>
            </w:r>
            <w:r w:rsidRPr="00CD7392">
              <w:t xml:space="preserve"> Первомайского, Советского район</w:t>
            </w:r>
            <w:r>
              <w:t xml:space="preserve">ов </w:t>
            </w:r>
            <w:r w:rsidRPr="00CD7392">
              <w:t>(правый берег) г</w:t>
            </w:r>
            <w:r w:rsidR="00FB7681" w:rsidRPr="00CD7392">
              <w:t>.</w:t>
            </w:r>
            <w:r w:rsidR="00FB7681"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1B92C826" w14:textId="77777777" w:rsidR="00F5532F" w:rsidRPr="00CD7392" w:rsidRDefault="00F5532F" w:rsidP="004C288D">
            <w:pPr>
              <w:rPr>
                <w:rStyle w:val="a6"/>
                <w:sz w:val="24"/>
              </w:rPr>
            </w:pPr>
            <w:r w:rsidRPr="00CD7392">
              <w:t xml:space="preserve">Кабинет «диабетическая </w:t>
            </w:r>
            <w:proofErr w:type="spellStart"/>
            <w:r w:rsidRPr="00CD7392">
              <w:t>ретинопатия</w:t>
            </w:r>
            <w:proofErr w:type="spellEnd"/>
            <w:r w:rsidRPr="00CD7392">
              <w:t xml:space="preserve">» </w:t>
            </w:r>
            <w:r w:rsidRPr="00CD7392">
              <w:rPr>
                <w:rStyle w:val="a6"/>
                <w:sz w:val="24"/>
              </w:rPr>
              <w:t>МЭЦ ГБУЗ НСО «ГКБ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1»</w:t>
            </w:r>
          </w:p>
        </w:tc>
      </w:tr>
      <w:tr w:rsidR="00F5532F" w:rsidRPr="0092390B" w14:paraId="428CE688" w14:textId="77777777" w:rsidTr="00F5532F">
        <w:trPr>
          <w:trHeight w:val="20"/>
          <w:jc w:val="center"/>
        </w:trPr>
        <w:tc>
          <w:tcPr>
            <w:tcW w:w="212" w:type="pct"/>
          </w:tcPr>
          <w:p w14:paraId="203375F6" w14:textId="1C4DB1EC" w:rsidR="00F5532F" w:rsidRPr="00CD7392" w:rsidRDefault="00F5532F" w:rsidP="00534C6D">
            <w:pPr>
              <w:widowControl w:val="0"/>
            </w:pPr>
            <w:r>
              <w:t>16</w:t>
            </w:r>
          </w:p>
        </w:tc>
        <w:tc>
          <w:tcPr>
            <w:tcW w:w="2532" w:type="pct"/>
          </w:tcPr>
          <w:p w14:paraId="6771D76A" w14:textId="46B4C697" w:rsidR="00F5532F" w:rsidRDefault="00F5532F" w:rsidP="00534C6D">
            <w:pPr>
              <w:widowControl w:val="0"/>
            </w:pPr>
            <w:r w:rsidRPr="00CD7392">
              <w:t>Медицинские организации</w:t>
            </w:r>
            <w:r>
              <w:t>,</w:t>
            </w:r>
            <w:r w:rsidRPr="00CD7392">
              <w:t xml:space="preserve"> </w:t>
            </w:r>
            <w:r>
              <w:t>расположенные на территории:</w:t>
            </w:r>
          </w:p>
          <w:p w14:paraId="1561DC98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 xml:space="preserve">Ленинского, Кировского, Советского </w:t>
            </w:r>
            <w:r w:rsidRPr="00CD7392">
              <w:lastRenderedPageBreak/>
              <w:t>район</w:t>
            </w:r>
            <w:r>
              <w:t xml:space="preserve">ов </w:t>
            </w:r>
            <w:r w:rsidRPr="00CD7392">
              <w:t>(левый берег) г.</w:t>
            </w:r>
            <w:r>
              <w:t> </w:t>
            </w:r>
            <w:r w:rsidRPr="00CD7392">
              <w:t>Новосибирска</w:t>
            </w:r>
            <w:r>
              <w:t>;</w:t>
            </w:r>
          </w:p>
          <w:p w14:paraId="665879F3" w14:textId="37AE7614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>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Приобск</w:t>
            </w:r>
            <w:r>
              <w:rPr>
                <w:rStyle w:val="a6"/>
                <w:sz w:val="24"/>
              </w:rPr>
              <w:t xml:space="preserve">ого </w:t>
            </w:r>
            <w:r w:rsidRPr="00CD7392">
              <w:rPr>
                <w:rStyle w:val="a6"/>
                <w:sz w:val="24"/>
              </w:rPr>
              <w:t>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 xml:space="preserve">ого </w:t>
            </w:r>
            <w:r w:rsidRPr="00CD7392">
              <w:rPr>
                <w:rStyle w:val="a6"/>
                <w:sz w:val="24"/>
              </w:rPr>
              <w:t>район</w:t>
            </w:r>
            <w:r>
              <w:rPr>
                <w:rStyle w:val="a6"/>
                <w:sz w:val="24"/>
              </w:rPr>
              <w:t>а, Новосибирской области</w:t>
            </w:r>
          </w:p>
        </w:tc>
        <w:tc>
          <w:tcPr>
            <w:tcW w:w="0" w:type="auto"/>
          </w:tcPr>
          <w:p w14:paraId="6B4B4B19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lastRenderedPageBreak/>
              <w:t xml:space="preserve">Кабинет «диабетическая </w:t>
            </w:r>
            <w:proofErr w:type="spellStart"/>
            <w:r>
              <w:t>ретинопатия</w:t>
            </w:r>
            <w:proofErr w:type="spellEnd"/>
            <w:r>
              <w:t xml:space="preserve">» МЭЦ </w:t>
            </w:r>
            <w:r w:rsidRPr="00CD7392">
              <w:t>ГБУЗ НСО «Г</w:t>
            </w:r>
            <w:r>
              <w:t>К</w:t>
            </w:r>
            <w:r w:rsidRPr="00CD7392">
              <w:t>П №</w:t>
            </w:r>
            <w:r>
              <w:t> </w:t>
            </w:r>
            <w:r w:rsidRPr="00CD7392">
              <w:t>16»</w:t>
            </w:r>
          </w:p>
        </w:tc>
      </w:tr>
      <w:tr w:rsidR="00F5532F" w:rsidRPr="0092390B" w14:paraId="46CD37BB" w14:textId="77777777" w:rsidTr="00F5532F">
        <w:trPr>
          <w:trHeight w:val="20"/>
          <w:jc w:val="center"/>
        </w:trPr>
        <w:tc>
          <w:tcPr>
            <w:tcW w:w="212" w:type="pct"/>
          </w:tcPr>
          <w:p w14:paraId="67FA6147" w14:textId="6E430A1A" w:rsidR="00F5532F" w:rsidRPr="00CD7392" w:rsidRDefault="00F5532F" w:rsidP="001C1F8D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532" w:type="pct"/>
          </w:tcPr>
          <w:p w14:paraId="3274D157" w14:textId="71410F71" w:rsidR="00F5532F" w:rsidRPr="00CD7392" w:rsidRDefault="00F5532F" w:rsidP="00E20337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>Кировского района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12CFBE89" w14:textId="3AF4B1C9" w:rsidR="00F5532F" w:rsidRPr="00CD7392" w:rsidRDefault="00F5532F">
            <w:pPr>
              <w:rPr>
                <w:rStyle w:val="a6"/>
                <w:sz w:val="24"/>
              </w:rPr>
            </w:pPr>
            <w:r w:rsidRPr="00CD7392">
              <w:rPr>
                <w:rStyle w:val="a6"/>
                <w:sz w:val="24"/>
              </w:rPr>
              <w:t xml:space="preserve">Межрайонный кабинет «диабетическая </w:t>
            </w:r>
            <w:proofErr w:type="spellStart"/>
            <w:r w:rsidRPr="00CD7392">
              <w:rPr>
                <w:rStyle w:val="a6"/>
                <w:sz w:val="24"/>
              </w:rPr>
              <w:t>ретинопатия</w:t>
            </w:r>
            <w:proofErr w:type="spellEnd"/>
            <w:r w:rsidRPr="00CD7392">
              <w:rPr>
                <w:rStyle w:val="a6"/>
                <w:sz w:val="24"/>
              </w:rPr>
              <w:t>» на базе ГБУЗ НСО «ГКП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22»</w:t>
            </w:r>
          </w:p>
        </w:tc>
      </w:tr>
      <w:tr w:rsidR="00F5532F" w:rsidRPr="0092390B" w14:paraId="2A3AC23A" w14:textId="77777777" w:rsidTr="00F5532F">
        <w:trPr>
          <w:trHeight w:val="20"/>
          <w:jc w:val="center"/>
        </w:trPr>
        <w:tc>
          <w:tcPr>
            <w:tcW w:w="212" w:type="pct"/>
          </w:tcPr>
          <w:p w14:paraId="4DE70E12" w14:textId="7912A21A" w:rsidR="00F5532F" w:rsidRPr="00F5532F" w:rsidRDefault="00F5532F" w:rsidP="001C1F8D">
            <w:pPr>
              <w:widowControl w:val="0"/>
              <w:jc w:val="center"/>
            </w:pPr>
            <w:r w:rsidRPr="00F5532F">
              <w:t>18</w:t>
            </w:r>
          </w:p>
        </w:tc>
        <w:tc>
          <w:tcPr>
            <w:tcW w:w="4788" w:type="pct"/>
            <w:gridSpan w:val="2"/>
          </w:tcPr>
          <w:p w14:paraId="49DFCFFC" w14:textId="0B72CB1F" w:rsidR="00F5532F" w:rsidRPr="00CD7392" w:rsidRDefault="00F5532F" w:rsidP="00534C6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Кабинет «</w:t>
            </w:r>
            <w:r w:rsidRPr="00CD7392">
              <w:rPr>
                <w:b/>
              </w:rPr>
              <w:t>Школа для пациентов с сахарным диабетом</w:t>
            </w:r>
            <w:r>
              <w:rPr>
                <w:b/>
              </w:rPr>
              <w:t>»</w:t>
            </w:r>
          </w:p>
        </w:tc>
      </w:tr>
      <w:tr w:rsidR="00F5532F" w:rsidRPr="0092390B" w14:paraId="0FB0B2E6" w14:textId="77777777" w:rsidTr="00F5532F">
        <w:trPr>
          <w:trHeight w:val="20"/>
          <w:jc w:val="center"/>
        </w:trPr>
        <w:tc>
          <w:tcPr>
            <w:tcW w:w="212" w:type="pct"/>
          </w:tcPr>
          <w:p w14:paraId="72545D5F" w14:textId="0A6702DA" w:rsidR="00F5532F" w:rsidRPr="00CD7392" w:rsidRDefault="00F5532F" w:rsidP="001C1F8D">
            <w:pPr>
              <w:jc w:val="center"/>
            </w:pPr>
            <w:r>
              <w:t>19</w:t>
            </w:r>
          </w:p>
        </w:tc>
        <w:tc>
          <w:tcPr>
            <w:tcW w:w="2532" w:type="pct"/>
          </w:tcPr>
          <w:p w14:paraId="2B39F015" w14:textId="3413B004" w:rsidR="00F5532F" w:rsidRPr="00CD7392" w:rsidRDefault="00F5532F" w:rsidP="00534C6D">
            <w:r w:rsidRPr="00CD7392">
              <w:t>ГБУЗ НСО «Баганская ЦРБ»</w:t>
            </w:r>
          </w:p>
          <w:p w14:paraId="68BC1444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12626F37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655143C8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79A22F56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5DFEF4B8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FF2810" w14:textId="77777777" w:rsidR="00F5532F" w:rsidRPr="00CD7392" w:rsidRDefault="00F5532F" w:rsidP="002B7FF1">
            <w:pPr>
              <w:widowControl w:val="0"/>
              <w:rPr>
                <w:rStyle w:val="a6"/>
                <w:sz w:val="24"/>
              </w:rPr>
            </w:pPr>
            <w:r w:rsidRPr="00CD7392">
              <w:t>Кабинет «школа для пац</w:t>
            </w:r>
            <w:r>
              <w:t>иентов с сахарным диабетом» МЭЦ</w:t>
            </w:r>
            <w:r w:rsidRPr="00CD7392">
              <w:t xml:space="preserve"> ГБУЗ НСО «Карасукская ЦРБ» (при отсутствии эндокринолога в первичной медицинской организации)</w:t>
            </w:r>
          </w:p>
        </w:tc>
      </w:tr>
      <w:tr w:rsidR="00F5532F" w:rsidRPr="0092390B" w14:paraId="3A0AB6CF" w14:textId="77777777" w:rsidTr="00F5532F">
        <w:trPr>
          <w:trHeight w:val="20"/>
          <w:jc w:val="center"/>
        </w:trPr>
        <w:tc>
          <w:tcPr>
            <w:tcW w:w="212" w:type="pct"/>
          </w:tcPr>
          <w:p w14:paraId="6B9F3479" w14:textId="55AC52BA" w:rsidR="00F5532F" w:rsidRPr="00CD7392" w:rsidRDefault="00F5532F" w:rsidP="001C1F8D">
            <w:pPr>
              <w:jc w:val="center"/>
            </w:pPr>
            <w:r>
              <w:t>20</w:t>
            </w:r>
          </w:p>
        </w:tc>
        <w:tc>
          <w:tcPr>
            <w:tcW w:w="2532" w:type="pct"/>
          </w:tcPr>
          <w:p w14:paraId="08CBE72B" w14:textId="298EF023" w:rsidR="00F5532F" w:rsidRPr="00CD7392" w:rsidRDefault="00F5532F" w:rsidP="00534C6D">
            <w:r w:rsidRPr="00CD7392">
              <w:t>ГБУЗ НСО «Барабинская ЦРБ»</w:t>
            </w:r>
          </w:p>
          <w:p w14:paraId="11700649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11ADD1B3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545275D3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7A7F0986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769D4CC4" w14:textId="77777777" w:rsidR="00F5532F" w:rsidRPr="00CD7392" w:rsidRDefault="00F5532F" w:rsidP="00534C6D">
            <w:r w:rsidRPr="0092390B">
              <w:t>ГБУЗ НСО «Татарская ЦРБ им. 70-лет. НСО»</w:t>
            </w:r>
          </w:p>
          <w:p w14:paraId="0B96FB69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3A379687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01969968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0987CE87" w14:textId="77777777" w:rsidR="00F5532F" w:rsidRPr="00CD7392" w:rsidRDefault="00F5532F" w:rsidP="002B7FF1">
            <w:pPr>
              <w:widowControl w:val="0"/>
            </w:pPr>
            <w:r w:rsidRPr="00CD7392">
              <w:t xml:space="preserve">Кабинет «школа для пациентов с сахарным диабетом» МЭЦ </w:t>
            </w:r>
            <w:r>
              <w:t xml:space="preserve">ГБУЗ НСО </w:t>
            </w:r>
            <w:r w:rsidRPr="00CD7392">
              <w:t>«Куйбышевская ЦРБ» (при отсутствии эндокринолога в первичной медицинской организации)</w:t>
            </w:r>
          </w:p>
        </w:tc>
      </w:tr>
      <w:tr w:rsidR="00F5532F" w:rsidRPr="0092390B" w14:paraId="5B36933E" w14:textId="77777777" w:rsidTr="00F5532F">
        <w:trPr>
          <w:trHeight w:val="20"/>
          <w:jc w:val="center"/>
        </w:trPr>
        <w:tc>
          <w:tcPr>
            <w:tcW w:w="212" w:type="pct"/>
          </w:tcPr>
          <w:p w14:paraId="64B07FD1" w14:textId="1FF53B34" w:rsidR="00F5532F" w:rsidRPr="00CD7392" w:rsidRDefault="00F5532F" w:rsidP="001C1F8D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532" w:type="pct"/>
          </w:tcPr>
          <w:p w14:paraId="4813F728" w14:textId="55ACE3EB" w:rsidR="00F5532F" w:rsidRPr="00CD7392" w:rsidRDefault="00F5532F" w:rsidP="00E20337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</w:t>
            </w:r>
            <w:r>
              <w:t xml:space="preserve">, </w:t>
            </w:r>
            <w:r w:rsidRPr="00CD7392">
              <w:t>Первомайского, Советского район</w:t>
            </w:r>
            <w:r>
              <w:t>ов</w:t>
            </w:r>
            <w:r w:rsidRPr="00CD7392">
              <w:t xml:space="preserve">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40FD947F" w14:textId="77777777" w:rsidR="00F5532F" w:rsidRPr="00CD7392" w:rsidRDefault="00F5532F" w:rsidP="002B7FF1">
            <w:pPr>
              <w:rPr>
                <w:rStyle w:val="a6"/>
                <w:sz w:val="24"/>
              </w:rPr>
            </w:pPr>
            <w:r w:rsidRPr="00CD7392">
              <w:t>Кабинет «школа дл</w:t>
            </w:r>
            <w:r>
              <w:t xml:space="preserve">я пациентов с сахарным диабетом» МЭЦ </w:t>
            </w:r>
            <w:r w:rsidRPr="00CD7392">
              <w:rPr>
                <w:rStyle w:val="a6"/>
                <w:sz w:val="24"/>
              </w:rPr>
              <w:t>ГБУЗ НСО «ГКБ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1» (для беременных женщин с сахарным диабетом и особой категории больных с синдромом диабетической стопы)</w:t>
            </w:r>
          </w:p>
        </w:tc>
      </w:tr>
      <w:tr w:rsidR="00F5532F" w:rsidRPr="0092390B" w14:paraId="06E5DED8" w14:textId="77777777" w:rsidTr="00F5532F">
        <w:trPr>
          <w:trHeight w:val="20"/>
          <w:jc w:val="center"/>
        </w:trPr>
        <w:tc>
          <w:tcPr>
            <w:tcW w:w="212" w:type="pct"/>
          </w:tcPr>
          <w:p w14:paraId="287B0985" w14:textId="53CD528F" w:rsidR="00F5532F" w:rsidRPr="00CD7392" w:rsidRDefault="00F5532F" w:rsidP="001C1F8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532" w:type="pct"/>
          </w:tcPr>
          <w:p w14:paraId="57BB99D3" w14:textId="62245FC6" w:rsidR="00F5532F" w:rsidRDefault="00F5532F" w:rsidP="00534C6D">
            <w:pPr>
              <w:widowControl w:val="0"/>
            </w:pPr>
            <w:r w:rsidRPr="00CD7392">
              <w:t>Медицинские организации</w:t>
            </w:r>
            <w:r>
              <w:t>,</w:t>
            </w:r>
            <w:r w:rsidRPr="00CD7392">
              <w:t xml:space="preserve"> </w:t>
            </w:r>
            <w:r>
              <w:t xml:space="preserve">расположенные на территории: </w:t>
            </w:r>
          </w:p>
          <w:p w14:paraId="5309077F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>Ленинского, Кировского, Советского район</w:t>
            </w:r>
            <w:r>
              <w:t>ов</w:t>
            </w:r>
            <w:r w:rsidRPr="00CD7392">
              <w:t xml:space="preserve"> (левый берег) г.</w:t>
            </w:r>
            <w:r>
              <w:t> </w:t>
            </w:r>
            <w:r w:rsidRPr="00CD7392">
              <w:t>Новосибирска</w:t>
            </w:r>
            <w:r>
              <w:t>;</w:t>
            </w:r>
          </w:p>
          <w:p w14:paraId="1C7176CB" w14:textId="5A837E22" w:rsidR="00F5532F" w:rsidRPr="00CD7392" w:rsidRDefault="00F5532F" w:rsidP="00E20337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>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а, Новосибирской области.</w:t>
            </w:r>
          </w:p>
        </w:tc>
        <w:tc>
          <w:tcPr>
            <w:tcW w:w="0" w:type="auto"/>
          </w:tcPr>
          <w:p w14:paraId="47E7138D" w14:textId="77777777" w:rsidR="00F5532F" w:rsidRPr="00CD7392" w:rsidRDefault="00F5532F" w:rsidP="002B7FF1">
            <w:pPr>
              <w:rPr>
                <w:rStyle w:val="a6"/>
                <w:sz w:val="24"/>
              </w:rPr>
            </w:pPr>
            <w:r w:rsidRPr="00CD7392">
              <w:t>Кабинет «школа для пациентов с сахарным диабетом» МЭЦ</w:t>
            </w:r>
            <w:r>
              <w:t xml:space="preserve"> </w:t>
            </w:r>
            <w:r w:rsidRPr="00CD7392">
              <w:t>ГБУЗ НСО «Г</w:t>
            </w:r>
            <w:r>
              <w:t>К</w:t>
            </w:r>
            <w:r w:rsidRPr="00CD7392">
              <w:t>П №</w:t>
            </w:r>
            <w:r>
              <w:t> </w:t>
            </w:r>
            <w:r w:rsidRPr="00CD7392">
              <w:t xml:space="preserve">16» </w:t>
            </w:r>
            <w:r w:rsidRPr="00CD7392">
              <w:rPr>
                <w:rStyle w:val="a6"/>
                <w:sz w:val="24"/>
              </w:rPr>
              <w:t>(для беременных женщин с сахарным диабетом и особой категории больных с синдромом диабетической стопы)</w:t>
            </w:r>
          </w:p>
        </w:tc>
      </w:tr>
      <w:tr w:rsidR="00F5532F" w:rsidRPr="0092390B" w14:paraId="6C551223" w14:textId="77777777" w:rsidTr="00F5532F">
        <w:trPr>
          <w:trHeight w:val="20"/>
          <w:jc w:val="center"/>
        </w:trPr>
        <w:tc>
          <w:tcPr>
            <w:tcW w:w="212" w:type="pct"/>
          </w:tcPr>
          <w:p w14:paraId="26A30375" w14:textId="4F85A6C7" w:rsidR="00F5532F" w:rsidRPr="00F5532F" w:rsidRDefault="00F5532F" w:rsidP="001C1F8D">
            <w:pPr>
              <w:widowControl w:val="0"/>
              <w:jc w:val="center"/>
            </w:pPr>
            <w:r w:rsidRPr="00F5532F">
              <w:t>23</w:t>
            </w:r>
          </w:p>
        </w:tc>
        <w:tc>
          <w:tcPr>
            <w:tcW w:w="4788" w:type="pct"/>
            <w:gridSpan w:val="2"/>
          </w:tcPr>
          <w:p w14:paraId="3BA2B70C" w14:textId="1328FDF3" w:rsidR="00F5532F" w:rsidRPr="00CD7392" w:rsidRDefault="00F5532F" w:rsidP="00534C6D">
            <w:pPr>
              <w:widowControl w:val="0"/>
              <w:jc w:val="center"/>
              <w:rPr>
                <w:b/>
              </w:rPr>
            </w:pPr>
            <w:r w:rsidRPr="00CD7392">
              <w:rPr>
                <w:b/>
              </w:rPr>
              <w:t>Беременные с эндокринной патологией</w:t>
            </w:r>
          </w:p>
        </w:tc>
      </w:tr>
      <w:tr w:rsidR="00F5532F" w:rsidRPr="0092390B" w14:paraId="1FE7A0B7" w14:textId="77777777" w:rsidTr="00F5532F">
        <w:trPr>
          <w:trHeight w:val="20"/>
          <w:jc w:val="center"/>
        </w:trPr>
        <w:tc>
          <w:tcPr>
            <w:tcW w:w="212" w:type="pct"/>
          </w:tcPr>
          <w:p w14:paraId="62B62438" w14:textId="1242EB40" w:rsidR="00F5532F" w:rsidRPr="00CD7392" w:rsidRDefault="00F5532F" w:rsidP="001C1F8D">
            <w:pPr>
              <w:jc w:val="center"/>
            </w:pPr>
            <w:r>
              <w:t>24</w:t>
            </w:r>
          </w:p>
        </w:tc>
        <w:tc>
          <w:tcPr>
            <w:tcW w:w="2532" w:type="pct"/>
          </w:tcPr>
          <w:p w14:paraId="16A5AD32" w14:textId="56C87179" w:rsidR="00F5532F" w:rsidRPr="00CD7392" w:rsidRDefault="00F5532F">
            <w:r w:rsidRPr="00CD7392">
              <w:t>Медицинские организации</w:t>
            </w:r>
            <w:r>
              <w:t>,</w:t>
            </w:r>
            <w:r w:rsidRPr="00CD7392">
              <w:t xml:space="preserve"> </w:t>
            </w:r>
            <w:r>
              <w:t xml:space="preserve">расположенные на территории Ленинского, </w:t>
            </w:r>
            <w:r w:rsidRPr="00CD7392">
              <w:t>Кировского район</w:t>
            </w:r>
            <w:r>
              <w:t xml:space="preserve">ов </w:t>
            </w:r>
            <w:r w:rsidRPr="00CD7392">
              <w:t>г</w:t>
            </w:r>
            <w:r>
              <w:t>. Новосибирска</w:t>
            </w:r>
          </w:p>
        </w:tc>
        <w:tc>
          <w:tcPr>
            <w:tcW w:w="0" w:type="auto"/>
          </w:tcPr>
          <w:p w14:paraId="6CF220F7" w14:textId="77777777" w:rsidR="00F5532F" w:rsidRPr="00CD7392" w:rsidRDefault="00F5532F">
            <w:pPr>
              <w:widowControl w:val="0"/>
            </w:pPr>
            <w:r>
              <w:t xml:space="preserve">МЭЦ </w:t>
            </w:r>
            <w:r w:rsidRPr="00CD7392">
              <w:t>ГБУЗ НСО «Г</w:t>
            </w:r>
            <w:r>
              <w:t>К</w:t>
            </w:r>
            <w:r w:rsidRPr="00CD7392">
              <w:t>П № 16»</w:t>
            </w:r>
          </w:p>
        </w:tc>
      </w:tr>
      <w:tr w:rsidR="00F5532F" w:rsidRPr="0092390B" w14:paraId="31F1AE8D" w14:textId="77777777" w:rsidTr="00F5532F">
        <w:trPr>
          <w:trHeight w:val="20"/>
          <w:jc w:val="center"/>
        </w:trPr>
        <w:tc>
          <w:tcPr>
            <w:tcW w:w="212" w:type="pct"/>
          </w:tcPr>
          <w:p w14:paraId="701F7507" w14:textId="5E80495A" w:rsidR="00F5532F" w:rsidRPr="00CD7392" w:rsidRDefault="00F5532F" w:rsidP="001C1F8D">
            <w:pPr>
              <w:jc w:val="center"/>
            </w:pPr>
            <w:r>
              <w:t>25</w:t>
            </w:r>
          </w:p>
        </w:tc>
        <w:tc>
          <w:tcPr>
            <w:tcW w:w="2532" w:type="pct"/>
          </w:tcPr>
          <w:p w14:paraId="140D3F0F" w14:textId="00985C74" w:rsidR="00F5532F" w:rsidRPr="00CD7392" w:rsidRDefault="00F5532F" w:rsidP="00A40E28"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Дзержинского, 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Первомайского, Советского, Центрального район</w:t>
            </w:r>
            <w:r>
              <w:t xml:space="preserve">ов, </w:t>
            </w:r>
            <w:r w:rsidRPr="00CD7392">
              <w:t>г.</w:t>
            </w:r>
            <w:r>
              <w:t> </w:t>
            </w:r>
            <w:r w:rsidRPr="00CD7392">
              <w:t>Новосибирска</w:t>
            </w:r>
          </w:p>
        </w:tc>
        <w:tc>
          <w:tcPr>
            <w:tcW w:w="0" w:type="auto"/>
          </w:tcPr>
          <w:p w14:paraId="5B38ED3A" w14:textId="77777777" w:rsidR="00F5532F" w:rsidRPr="00CD7392" w:rsidRDefault="00F5532F" w:rsidP="004C288D">
            <w:r w:rsidRPr="00CD7392">
              <w:rPr>
                <w:rStyle w:val="a6"/>
                <w:sz w:val="24"/>
              </w:rPr>
              <w:t>МЭЦ ГБУЗ НСО «ГКБ № 1»</w:t>
            </w:r>
          </w:p>
        </w:tc>
      </w:tr>
      <w:tr w:rsidR="00F5532F" w:rsidRPr="0092390B" w14:paraId="75770049" w14:textId="77777777" w:rsidTr="00F5532F">
        <w:trPr>
          <w:trHeight w:val="20"/>
          <w:jc w:val="center"/>
        </w:trPr>
        <w:tc>
          <w:tcPr>
            <w:tcW w:w="212" w:type="pct"/>
          </w:tcPr>
          <w:p w14:paraId="0DEF85D7" w14:textId="308A11B1" w:rsidR="00F5532F" w:rsidRPr="00F5532F" w:rsidRDefault="00F5532F" w:rsidP="001C1F8D">
            <w:pPr>
              <w:jc w:val="center"/>
            </w:pPr>
            <w:r w:rsidRPr="00F5532F">
              <w:t>26</w:t>
            </w:r>
          </w:p>
        </w:tc>
        <w:tc>
          <w:tcPr>
            <w:tcW w:w="4788" w:type="pct"/>
            <w:gridSpan w:val="2"/>
          </w:tcPr>
          <w:p w14:paraId="1FC220F4" w14:textId="01D971CD" w:rsidR="00F5532F" w:rsidRPr="00CD7392" w:rsidRDefault="00F5532F" w:rsidP="00441916">
            <w:pPr>
              <w:jc w:val="center"/>
              <w:rPr>
                <w:b/>
              </w:rPr>
            </w:pPr>
            <w:r>
              <w:rPr>
                <w:b/>
              </w:rPr>
              <w:t>Пациенты с патологией щ</w:t>
            </w:r>
            <w:r w:rsidRPr="00CD7392">
              <w:rPr>
                <w:b/>
              </w:rPr>
              <w:t xml:space="preserve">итовидной железы </w:t>
            </w:r>
          </w:p>
        </w:tc>
      </w:tr>
      <w:tr w:rsidR="00F5532F" w:rsidRPr="0092390B" w14:paraId="15B8D27F" w14:textId="77777777" w:rsidTr="00F5532F">
        <w:trPr>
          <w:trHeight w:val="20"/>
          <w:jc w:val="center"/>
        </w:trPr>
        <w:tc>
          <w:tcPr>
            <w:tcW w:w="212" w:type="pct"/>
          </w:tcPr>
          <w:p w14:paraId="26C226DE" w14:textId="77777777" w:rsidR="00F5532F" w:rsidRPr="00CD7392" w:rsidRDefault="00F5532F" w:rsidP="00534C6D"/>
        </w:tc>
        <w:tc>
          <w:tcPr>
            <w:tcW w:w="2532" w:type="pct"/>
          </w:tcPr>
          <w:p w14:paraId="7152F3F1" w14:textId="38EE3DB5" w:rsidR="00F5532F" w:rsidRPr="00CD7392" w:rsidRDefault="00F5532F" w:rsidP="00534C6D">
            <w:r w:rsidRPr="00CD7392">
              <w:t>ГБУЗ НСО «Баганская ЦРБ»</w:t>
            </w:r>
          </w:p>
          <w:p w14:paraId="16655578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488CAC3E" w14:textId="77777777" w:rsidR="00F5532F" w:rsidRPr="00CD7392" w:rsidRDefault="00F5532F" w:rsidP="00534C6D">
            <w:r w:rsidRPr="00CD7392">
              <w:lastRenderedPageBreak/>
              <w:t>ГБУЗ НСО «Карасукская ЦРБ»</w:t>
            </w:r>
          </w:p>
          <w:p w14:paraId="57B8A395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61687BE5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0065E832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897E22" w14:textId="77777777" w:rsidR="00F5532F" w:rsidRPr="00CD7392" w:rsidRDefault="00F5532F" w:rsidP="004E6DE7">
            <w:pPr>
              <w:widowControl w:val="0"/>
              <w:rPr>
                <w:rStyle w:val="a6"/>
                <w:sz w:val="24"/>
              </w:rPr>
            </w:pPr>
            <w:r>
              <w:lastRenderedPageBreak/>
              <w:t>МЭЦ</w:t>
            </w:r>
            <w:r w:rsidRPr="00CD7392">
              <w:t xml:space="preserve"> ГБУЗ НСО «Карасукская ЦРБ» </w:t>
            </w:r>
          </w:p>
        </w:tc>
      </w:tr>
      <w:tr w:rsidR="00F5532F" w:rsidRPr="0092390B" w14:paraId="6EBC1F3F" w14:textId="77777777" w:rsidTr="00F5532F">
        <w:trPr>
          <w:trHeight w:val="20"/>
          <w:jc w:val="center"/>
        </w:trPr>
        <w:tc>
          <w:tcPr>
            <w:tcW w:w="212" w:type="pct"/>
          </w:tcPr>
          <w:p w14:paraId="6CE181FC" w14:textId="2EBA2123" w:rsidR="00F5532F" w:rsidRPr="00CD7392" w:rsidRDefault="00F5532F" w:rsidP="001C1F8D">
            <w:pPr>
              <w:jc w:val="center"/>
            </w:pPr>
            <w:r>
              <w:t>27</w:t>
            </w:r>
          </w:p>
        </w:tc>
        <w:tc>
          <w:tcPr>
            <w:tcW w:w="2532" w:type="pct"/>
          </w:tcPr>
          <w:p w14:paraId="6E700277" w14:textId="0159CB86" w:rsidR="00F5532F" w:rsidRPr="00CD7392" w:rsidRDefault="00F5532F" w:rsidP="00534C6D">
            <w:r w:rsidRPr="00CD7392">
              <w:t>ГБУЗ НСО «Барабинская ЦРБ»</w:t>
            </w:r>
          </w:p>
          <w:p w14:paraId="5A1B6F23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69837EBC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74A1D726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7FC7B95F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2C1F795C" w14:textId="77777777" w:rsidR="00F5532F" w:rsidRPr="00CD7392" w:rsidRDefault="00F5532F" w:rsidP="00534C6D">
            <w:r w:rsidRPr="00CD7392">
              <w:t>ГБУЗ НСО «Татарская ЦРБ им. 70-лет. НСО»</w:t>
            </w:r>
          </w:p>
          <w:p w14:paraId="4E7F7E09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0C130147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5024CABF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2E82E5F1" w14:textId="77777777" w:rsidR="00F5532F" w:rsidRPr="00CD7392" w:rsidRDefault="00F5532F" w:rsidP="004E6DE7">
            <w:pPr>
              <w:widowControl w:val="0"/>
            </w:pPr>
            <w:r>
              <w:t xml:space="preserve">МЭЦ </w:t>
            </w:r>
            <w:r w:rsidRPr="00CD7392">
              <w:t xml:space="preserve">ГБУЗ НСО «Куйбышевская ЦРБ» </w:t>
            </w:r>
          </w:p>
        </w:tc>
      </w:tr>
      <w:tr w:rsidR="00F5532F" w:rsidRPr="0092390B" w14:paraId="6775ECD0" w14:textId="77777777" w:rsidTr="00F5532F">
        <w:trPr>
          <w:trHeight w:val="20"/>
          <w:jc w:val="center"/>
        </w:trPr>
        <w:tc>
          <w:tcPr>
            <w:tcW w:w="212" w:type="pct"/>
          </w:tcPr>
          <w:p w14:paraId="398DB470" w14:textId="3AA541CE" w:rsidR="00F5532F" w:rsidRPr="00CD7392" w:rsidRDefault="00F5532F" w:rsidP="001C1F8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532" w:type="pct"/>
          </w:tcPr>
          <w:p w14:paraId="4207A5C7" w14:textId="22448421" w:rsidR="00F5532F" w:rsidRPr="00CD7392" w:rsidRDefault="00F5532F" w:rsidP="00E20337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Дзержинского, 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 Первомайского, Советского район</w:t>
            </w:r>
            <w:r>
              <w:t>ов</w:t>
            </w:r>
            <w:r w:rsidRPr="00CD7392">
              <w:t xml:space="preserve">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3A6FA0BB" w14:textId="77777777" w:rsidR="00F5532F" w:rsidRPr="00CD7392" w:rsidRDefault="00F5532F" w:rsidP="004C288D">
            <w:pPr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 xml:space="preserve">МЭЦ </w:t>
            </w:r>
            <w:r w:rsidRPr="00CD7392">
              <w:rPr>
                <w:rStyle w:val="a6"/>
                <w:sz w:val="24"/>
              </w:rPr>
              <w:t>ГБУЗ НСО «ГКБ № 1»</w:t>
            </w:r>
          </w:p>
        </w:tc>
      </w:tr>
      <w:tr w:rsidR="00F5532F" w:rsidRPr="0092390B" w14:paraId="5EF307FA" w14:textId="77777777" w:rsidTr="00F5532F">
        <w:trPr>
          <w:trHeight w:val="20"/>
          <w:jc w:val="center"/>
        </w:trPr>
        <w:tc>
          <w:tcPr>
            <w:tcW w:w="212" w:type="pct"/>
          </w:tcPr>
          <w:p w14:paraId="761CCEF1" w14:textId="5E55D47D" w:rsidR="00F5532F" w:rsidRPr="00CD7392" w:rsidRDefault="00F5532F" w:rsidP="001C1F8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532" w:type="pct"/>
          </w:tcPr>
          <w:p w14:paraId="320AE152" w14:textId="0C500D59" w:rsidR="00F5532F" w:rsidRDefault="00F5532F" w:rsidP="00534C6D">
            <w:pPr>
              <w:widowControl w:val="0"/>
            </w:pPr>
            <w:r w:rsidRPr="00CD7392">
              <w:t xml:space="preserve">Медицинские организации, </w:t>
            </w:r>
            <w:r>
              <w:t>расположенные на территории</w:t>
            </w:r>
            <w:r w:rsidRPr="00CD7392">
              <w:t>:</w:t>
            </w:r>
            <w:r>
              <w:t xml:space="preserve"> </w:t>
            </w:r>
          </w:p>
          <w:p w14:paraId="6672E6FF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 xml:space="preserve">Ленинского, Кировского, Советского </w:t>
            </w:r>
            <w:r>
              <w:t xml:space="preserve">районов </w:t>
            </w:r>
            <w:r w:rsidRPr="00CD7392">
              <w:t>(левый берег) г.</w:t>
            </w:r>
            <w:r>
              <w:rPr>
                <w:lang w:val="en-US"/>
              </w:rPr>
              <w:t> </w:t>
            </w:r>
            <w:r w:rsidRPr="00CD7392">
              <w:t>Новосибирска</w:t>
            </w:r>
            <w:r>
              <w:t>;</w:t>
            </w:r>
          </w:p>
          <w:p w14:paraId="6114A72A" w14:textId="585541A9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>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а, Новосибирской области</w:t>
            </w:r>
          </w:p>
        </w:tc>
        <w:tc>
          <w:tcPr>
            <w:tcW w:w="0" w:type="auto"/>
          </w:tcPr>
          <w:p w14:paraId="705DF0FD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>
              <w:t>МЭЦ</w:t>
            </w:r>
            <w:r w:rsidRPr="00CD7392">
              <w:t xml:space="preserve"> ГБУЗ НСО «Г</w:t>
            </w:r>
            <w:r>
              <w:t>К</w:t>
            </w:r>
            <w:r w:rsidRPr="00CD7392">
              <w:t>П № 16»</w:t>
            </w:r>
          </w:p>
        </w:tc>
      </w:tr>
      <w:tr w:rsidR="00F5532F" w:rsidRPr="0092390B" w14:paraId="2B113CFA" w14:textId="77777777" w:rsidTr="00F5532F">
        <w:trPr>
          <w:trHeight w:val="20"/>
          <w:jc w:val="center"/>
        </w:trPr>
        <w:tc>
          <w:tcPr>
            <w:tcW w:w="212" w:type="pct"/>
          </w:tcPr>
          <w:p w14:paraId="7A3C56AF" w14:textId="5EF5154C" w:rsidR="00F5532F" w:rsidRPr="00F5532F" w:rsidRDefault="00F5532F" w:rsidP="001C1F8D">
            <w:pPr>
              <w:widowControl w:val="0"/>
              <w:jc w:val="center"/>
            </w:pPr>
            <w:r w:rsidRPr="00F5532F">
              <w:t>30</w:t>
            </w:r>
          </w:p>
        </w:tc>
        <w:tc>
          <w:tcPr>
            <w:tcW w:w="4788" w:type="pct"/>
            <w:gridSpan w:val="2"/>
          </w:tcPr>
          <w:p w14:paraId="2C85FB95" w14:textId="4A3BFBEC" w:rsidR="00F5532F" w:rsidRPr="00CD7392" w:rsidRDefault="00F5532F" w:rsidP="005408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Пациенты с заболеваниями </w:t>
            </w:r>
            <w:r w:rsidRPr="00CD7392">
              <w:rPr>
                <w:b/>
              </w:rPr>
              <w:t>паращитовидных желез</w:t>
            </w:r>
          </w:p>
        </w:tc>
      </w:tr>
      <w:tr w:rsidR="00F5532F" w:rsidRPr="0092390B" w14:paraId="61AC30B8" w14:textId="77777777" w:rsidTr="00F5532F">
        <w:trPr>
          <w:trHeight w:val="20"/>
          <w:jc w:val="center"/>
        </w:trPr>
        <w:tc>
          <w:tcPr>
            <w:tcW w:w="212" w:type="pct"/>
          </w:tcPr>
          <w:p w14:paraId="7B58EC9E" w14:textId="61FA7EE2" w:rsidR="00F5532F" w:rsidRPr="00CD7392" w:rsidRDefault="00F5532F" w:rsidP="001C1F8D">
            <w:pPr>
              <w:jc w:val="center"/>
            </w:pPr>
            <w:r>
              <w:t>31</w:t>
            </w:r>
          </w:p>
        </w:tc>
        <w:tc>
          <w:tcPr>
            <w:tcW w:w="2532" w:type="pct"/>
          </w:tcPr>
          <w:p w14:paraId="4F5CFEFD" w14:textId="77D6827D" w:rsidR="00F5532F" w:rsidRPr="00CD7392" w:rsidRDefault="00F5532F" w:rsidP="00534C6D">
            <w:r w:rsidRPr="00CD7392">
              <w:t>ГБУЗ НСО «Баганская ЦРБ»</w:t>
            </w:r>
          </w:p>
          <w:p w14:paraId="3DAF0448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7E4405DC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12A1C29C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62B38D8C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1D4A1A83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E7E796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>
              <w:t>МЭЦ</w:t>
            </w:r>
            <w:r w:rsidRPr="00CD7392">
              <w:t xml:space="preserve"> ГБУЗ НСО «Карасукская ЦРБ» </w:t>
            </w:r>
          </w:p>
        </w:tc>
      </w:tr>
      <w:tr w:rsidR="00F5532F" w:rsidRPr="0092390B" w14:paraId="4C7528B7" w14:textId="77777777" w:rsidTr="00F5532F">
        <w:trPr>
          <w:trHeight w:val="20"/>
          <w:jc w:val="center"/>
        </w:trPr>
        <w:tc>
          <w:tcPr>
            <w:tcW w:w="212" w:type="pct"/>
          </w:tcPr>
          <w:p w14:paraId="7C268B35" w14:textId="1DA2DF6C" w:rsidR="00F5532F" w:rsidRPr="00CD7392" w:rsidRDefault="00F5532F" w:rsidP="001C1F8D">
            <w:pPr>
              <w:jc w:val="center"/>
            </w:pPr>
            <w:r>
              <w:t>32</w:t>
            </w:r>
          </w:p>
        </w:tc>
        <w:tc>
          <w:tcPr>
            <w:tcW w:w="2532" w:type="pct"/>
          </w:tcPr>
          <w:p w14:paraId="25D5EAC5" w14:textId="1D7A694E" w:rsidR="00F5532F" w:rsidRPr="00CD7392" w:rsidRDefault="00F5532F" w:rsidP="00534C6D">
            <w:r w:rsidRPr="00CD7392">
              <w:t>ГБУЗ НСО «Барабинская ЦРБ»</w:t>
            </w:r>
          </w:p>
          <w:p w14:paraId="1A9C5EEF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7BF2C8B8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2C0B2924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43360BF1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0B74E96E" w14:textId="77777777" w:rsidR="00F5532F" w:rsidRPr="00CD7392" w:rsidRDefault="00F5532F" w:rsidP="00534C6D">
            <w:r w:rsidRPr="007D5A86">
              <w:t>ГБУЗ НСО «Татарская ЦРБ им. 70-лет. НСО»</w:t>
            </w:r>
          </w:p>
          <w:p w14:paraId="1F2BE260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7198464D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79CDF879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6DC22793" w14:textId="77777777" w:rsidR="00F5532F" w:rsidRPr="00CD7392" w:rsidRDefault="00F5532F" w:rsidP="00534C6D">
            <w:pPr>
              <w:widowControl w:val="0"/>
            </w:pPr>
            <w:r>
              <w:t xml:space="preserve">МЭЦ </w:t>
            </w:r>
            <w:r w:rsidRPr="00CD7392">
              <w:t xml:space="preserve">ГБУЗ НСО «Куйбышевская ЦРБ» </w:t>
            </w:r>
          </w:p>
        </w:tc>
      </w:tr>
      <w:tr w:rsidR="00F5532F" w:rsidRPr="0092390B" w14:paraId="18AE5FC1" w14:textId="77777777" w:rsidTr="00F5532F">
        <w:trPr>
          <w:trHeight w:val="20"/>
          <w:jc w:val="center"/>
        </w:trPr>
        <w:tc>
          <w:tcPr>
            <w:tcW w:w="212" w:type="pct"/>
          </w:tcPr>
          <w:p w14:paraId="2F14C4D7" w14:textId="26312FD0" w:rsidR="00F5532F" w:rsidRPr="00CD7392" w:rsidRDefault="00F5532F" w:rsidP="001C1F8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2532" w:type="pct"/>
          </w:tcPr>
          <w:p w14:paraId="45A7C720" w14:textId="6DB76118" w:rsidR="00F5532F" w:rsidRPr="00CD7392" w:rsidRDefault="00F5532F" w:rsidP="004E1300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Дзержинского, 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</w:t>
            </w:r>
            <w:r>
              <w:t xml:space="preserve">, </w:t>
            </w:r>
            <w:r w:rsidRPr="00CD7392">
              <w:t>Первомайского, Советского район</w:t>
            </w:r>
            <w:r>
              <w:t>ов</w:t>
            </w:r>
            <w:r w:rsidRPr="00CD7392">
              <w:t xml:space="preserve">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508EFDE0" w14:textId="77777777" w:rsidR="00F5532F" w:rsidRPr="00CD7392" w:rsidRDefault="00F5532F" w:rsidP="004C288D">
            <w:pPr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 xml:space="preserve">МЭЦ </w:t>
            </w:r>
            <w:r w:rsidRPr="00CD7392">
              <w:rPr>
                <w:rStyle w:val="a6"/>
                <w:sz w:val="24"/>
              </w:rPr>
              <w:t>ГБУЗ НСО «ГКБ № 1»</w:t>
            </w:r>
          </w:p>
        </w:tc>
      </w:tr>
      <w:tr w:rsidR="00F5532F" w:rsidRPr="0092390B" w14:paraId="6CC4F98D" w14:textId="77777777" w:rsidTr="00F5532F">
        <w:trPr>
          <w:trHeight w:val="20"/>
          <w:jc w:val="center"/>
        </w:trPr>
        <w:tc>
          <w:tcPr>
            <w:tcW w:w="212" w:type="pct"/>
          </w:tcPr>
          <w:p w14:paraId="2F804FF9" w14:textId="6A9E7988" w:rsidR="00F5532F" w:rsidRPr="00CD7392" w:rsidRDefault="00F5532F" w:rsidP="001C1F8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532" w:type="pct"/>
          </w:tcPr>
          <w:p w14:paraId="749C3FBC" w14:textId="4AD02DF8" w:rsidR="00F5532F" w:rsidRDefault="00F5532F" w:rsidP="00534C6D">
            <w:pPr>
              <w:widowControl w:val="0"/>
            </w:pPr>
            <w:r w:rsidRPr="00CD7392">
              <w:t xml:space="preserve">Медицинские организации, </w:t>
            </w:r>
            <w:r>
              <w:t>расположенные на территории:</w:t>
            </w:r>
          </w:p>
          <w:p w14:paraId="2945FA39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 xml:space="preserve">Ленинского, Кировского, Советского </w:t>
            </w:r>
            <w:r w:rsidRPr="00CD7392">
              <w:lastRenderedPageBreak/>
              <w:t>район</w:t>
            </w:r>
            <w:r>
              <w:t>ов</w:t>
            </w:r>
            <w:r w:rsidRPr="00CD7392">
              <w:t xml:space="preserve"> (левый берег) г.</w:t>
            </w:r>
            <w:r>
              <w:t> </w:t>
            </w:r>
            <w:r w:rsidRPr="00CD7392">
              <w:t>Новосибирска</w:t>
            </w:r>
            <w:r>
              <w:t>;</w:t>
            </w:r>
          </w:p>
          <w:p w14:paraId="7C9D17F9" w14:textId="453B79C5" w:rsidR="00F5532F" w:rsidRPr="00CD7392" w:rsidRDefault="00F5532F" w:rsidP="00E20337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2. </w:t>
            </w:r>
            <w:r w:rsidRPr="00CD7392">
              <w:rPr>
                <w:rStyle w:val="a6"/>
                <w:sz w:val="24"/>
              </w:rPr>
              <w:t xml:space="preserve"> 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Приобск</w:t>
            </w:r>
            <w:r>
              <w:rPr>
                <w:rStyle w:val="a6"/>
                <w:sz w:val="24"/>
              </w:rPr>
              <w:t>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</w:t>
            </w:r>
            <w:r w:rsidRPr="00CD7392">
              <w:rPr>
                <w:rStyle w:val="a6"/>
                <w:sz w:val="24"/>
              </w:rPr>
              <w:t>Новосибирск</w:t>
            </w:r>
            <w:r>
              <w:rPr>
                <w:rStyle w:val="a6"/>
                <w:sz w:val="24"/>
              </w:rPr>
              <w:t>ого района, Новосибирской области.</w:t>
            </w:r>
          </w:p>
        </w:tc>
        <w:tc>
          <w:tcPr>
            <w:tcW w:w="0" w:type="auto"/>
          </w:tcPr>
          <w:p w14:paraId="31AD9F4C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>
              <w:lastRenderedPageBreak/>
              <w:t>МЭЦ</w:t>
            </w:r>
            <w:r w:rsidRPr="00CD7392">
              <w:t xml:space="preserve"> ГБУЗ НСО «Г</w:t>
            </w:r>
            <w:r>
              <w:t>К</w:t>
            </w:r>
            <w:r w:rsidRPr="00CD7392">
              <w:t>П №</w:t>
            </w:r>
            <w:r>
              <w:t> </w:t>
            </w:r>
            <w:r w:rsidRPr="00CD7392">
              <w:t>16»</w:t>
            </w:r>
          </w:p>
        </w:tc>
      </w:tr>
      <w:tr w:rsidR="00F5532F" w:rsidRPr="0092390B" w14:paraId="2155C061" w14:textId="77777777" w:rsidTr="00F5532F">
        <w:trPr>
          <w:trHeight w:val="20"/>
          <w:jc w:val="center"/>
        </w:trPr>
        <w:tc>
          <w:tcPr>
            <w:tcW w:w="212" w:type="pct"/>
          </w:tcPr>
          <w:p w14:paraId="61F56871" w14:textId="5864AC9F" w:rsidR="00F5532F" w:rsidRPr="00F5532F" w:rsidRDefault="00F5532F" w:rsidP="001C1F8D">
            <w:pPr>
              <w:widowControl w:val="0"/>
              <w:jc w:val="center"/>
            </w:pPr>
            <w:r w:rsidRPr="00F5532F">
              <w:t>35</w:t>
            </w:r>
          </w:p>
        </w:tc>
        <w:tc>
          <w:tcPr>
            <w:tcW w:w="4788" w:type="pct"/>
            <w:gridSpan w:val="2"/>
          </w:tcPr>
          <w:p w14:paraId="5BA69959" w14:textId="6888C4DE" w:rsidR="00F5532F" w:rsidRPr="00CD7392" w:rsidRDefault="00F5532F" w:rsidP="005408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Пациенты с з</w:t>
            </w:r>
            <w:r w:rsidRPr="00CD7392">
              <w:rPr>
                <w:b/>
              </w:rPr>
              <w:t>аболевания</w:t>
            </w:r>
            <w:r>
              <w:rPr>
                <w:b/>
              </w:rPr>
              <w:t>ми</w:t>
            </w:r>
            <w:r w:rsidRPr="00CD7392">
              <w:rPr>
                <w:b/>
              </w:rPr>
              <w:t xml:space="preserve"> надпочечников </w:t>
            </w:r>
          </w:p>
        </w:tc>
      </w:tr>
      <w:tr w:rsidR="00F5532F" w:rsidRPr="0092390B" w14:paraId="54D1B4F1" w14:textId="77777777" w:rsidTr="00F5532F">
        <w:trPr>
          <w:trHeight w:val="20"/>
          <w:jc w:val="center"/>
        </w:trPr>
        <w:tc>
          <w:tcPr>
            <w:tcW w:w="212" w:type="pct"/>
          </w:tcPr>
          <w:p w14:paraId="1032CBFC" w14:textId="1AB5627E" w:rsidR="00F5532F" w:rsidRPr="00CD7392" w:rsidRDefault="00F5532F" w:rsidP="001C1F8D">
            <w:pPr>
              <w:jc w:val="center"/>
            </w:pPr>
            <w:r>
              <w:t>36</w:t>
            </w:r>
          </w:p>
        </w:tc>
        <w:tc>
          <w:tcPr>
            <w:tcW w:w="2532" w:type="pct"/>
          </w:tcPr>
          <w:p w14:paraId="71C202EE" w14:textId="1EB49131" w:rsidR="00F5532F" w:rsidRPr="00CD7392" w:rsidRDefault="00F5532F" w:rsidP="00534C6D">
            <w:r w:rsidRPr="00CD7392">
              <w:t>ГБУЗ НСО «Баганская ЦРБ»</w:t>
            </w:r>
          </w:p>
          <w:p w14:paraId="3AF75F6B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Здвинская</w:t>
            </w:r>
            <w:proofErr w:type="spellEnd"/>
            <w:r w:rsidRPr="00CD7392">
              <w:t xml:space="preserve"> ЦРБ»</w:t>
            </w:r>
          </w:p>
          <w:p w14:paraId="3F14688F" w14:textId="77777777" w:rsidR="00F5532F" w:rsidRPr="00CD7392" w:rsidRDefault="00F5532F" w:rsidP="00534C6D">
            <w:r w:rsidRPr="00CD7392">
              <w:t>ГБУЗ НСО «Карасукская ЦРБ»</w:t>
            </w:r>
          </w:p>
          <w:p w14:paraId="0CFC03E1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Краснозерская</w:t>
            </w:r>
            <w:proofErr w:type="spellEnd"/>
            <w:r w:rsidRPr="00CD7392">
              <w:t xml:space="preserve"> ЦРБ»</w:t>
            </w:r>
          </w:p>
          <w:p w14:paraId="3B2D7E9E" w14:textId="77777777" w:rsidR="00F5532F" w:rsidRPr="00CD7392" w:rsidRDefault="00F5532F" w:rsidP="00534C6D">
            <w:r w:rsidRPr="00CD7392">
              <w:t>ГБУЗ НСО «Купинская ЦРБ»</w:t>
            </w:r>
          </w:p>
          <w:p w14:paraId="5B5F4FDC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 w:rsidRPr="00CD7392">
              <w:t>ГБУЗ НСО «Чистоозерная ЦРБ»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878A4E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>
              <w:t>МЭЦ</w:t>
            </w:r>
            <w:r w:rsidRPr="00CD7392">
              <w:t xml:space="preserve"> ГБУЗ НСО «Карасукская ЦРБ» </w:t>
            </w:r>
          </w:p>
        </w:tc>
      </w:tr>
      <w:tr w:rsidR="00F5532F" w:rsidRPr="0092390B" w14:paraId="186A53E7" w14:textId="77777777" w:rsidTr="00F5532F">
        <w:trPr>
          <w:trHeight w:val="20"/>
          <w:jc w:val="center"/>
        </w:trPr>
        <w:tc>
          <w:tcPr>
            <w:tcW w:w="212" w:type="pct"/>
          </w:tcPr>
          <w:p w14:paraId="2A0370DE" w14:textId="0A985EA5" w:rsidR="00F5532F" w:rsidRPr="00CD7392" w:rsidRDefault="00F5532F" w:rsidP="001C1F8D">
            <w:pPr>
              <w:jc w:val="center"/>
            </w:pPr>
            <w:r>
              <w:t>37</w:t>
            </w:r>
          </w:p>
        </w:tc>
        <w:tc>
          <w:tcPr>
            <w:tcW w:w="2532" w:type="pct"/>
          </w:tcPr>
          <w:p w14:paraId="0C175CE4" w14:textId="07C84B75" w:rsidR="00F5532F" w:rsidRPr="00CD7392" w:rsidRDefault="00F5532F" w:rsidP="00534C6D">
            <w:r w:rsidRPr="00CD7392">
              <w:t>ГБУЗ НСО «Барабинская ЦРБ»</w:t>
            </w:r>
          </w:p>
          <w:p w14:paraId="77535A69" w14:textId="77777777" w:rsidR="00F5532F" w:rsidRPr="00CD7392" w:rsidRDefault="00F5532F" w:rsidP="00534C6D">
            <w:r w:rsidRPr="00CD7392">
              <w:t>ГБУЗ НСО «Венгеровская ЦРБ»</w:t>
            </w:r>
          </w:p>
          <w:p w14:paraId="53C06834" w14:textId="77777777" w:rsidR="00F5532F" w:rsidRPr="00CD7392" w:rsidRDefault="00F5532F" w:rsidP="00534C6D">
            <w:r w:rsidRPr="00CD7392">
              <w:t>ГБУЗ НСО «Куйбышевская ЦРБ»</w:t>
            </w:r>
          </w:p>
          <w:p w14:paraId="176A68B0" w14:textId="77777777" w:rsidR="00F5532F" w:rsidRPr="00CD7392" w:rsidRDefault="00F5532F" w:rsidP="00534C6D">
            <w:r w:rsidRPr="00CD7392">
              <w:t xml:space="preserve">ГБУЗ НСО </w:t>
            </w:r>
            <w:r>
              <w:t>«</w:t>
            </w:r>
            <w:r w:rsidRPr="00CD7392">
              <w:t>Кыштовская ЦРБ</w:t>
            </w:r>
            <w:r>
              <w:t>»</w:t>
            </w:r>
          </w:p>
          <w:p w14:paraId="683EDA96" w14:textId="77777777" w:rsidR="00F5532F" w:rsidRPr="00CD7392" w:rsidRDefault="00F5532F" w:rsidP="00534C6D">
            <w:r w:rsidRPr="00CD7392">
              <w:t>ГБУЗ НСО «Северная ЦРБ»</w:t>
            </w:r>
          </w:p>
          <w:p w14:paraId="4E54A49A" w14:textId="77777777" w:rsidR="00F5532F" w:rsidRDefault="00F5532F" w:rsidP="00534C6D">
            <w:r w:rsidRPr="007D5A86">
              <w:t>ГБУЗ НСО «Татарская ЦРБ им. 70-лет. НСО»</w:t>
            </w:r>
          </w:p>
          <w:p w14:paraId="203B884E" w14:textId="77777777" w:rsidR="00F5532F" w:rsidRPr="00CD7392" w:rsidRDefault="00F5532F" w:rsidP="00534C6D">
            <w:r w:rsidRPr="00CD7392">
              <w:t>ГБУЗ НСО «</w:t>
            </w:r>
            <w:proofErr w:type="spellStart"/>
            <w:r w:rsidRPr="00CD7392">
              <w:t>Убинская</w:t>
            </w:r>
            <w:proofErr w:type="spellEnd"/>
            <w:r w:rsidRPr="00CD7392">
              <w:t xml:space="preserve"> ЦРБ»</w:t>
            </w:r>
          </w:p>
          <w:p w14:paraId="26E8E271" w14:textId="77777777" w:rsidR="00F5532F" w:rsidRPr="00CD7392" w:rsidRDefault="00F5532F" w:rsidP="00534C6D">
            <w:r w:rsidRPr="00CD7392">
              <w:t>ГБУЗ НСО «Усть-Тар</w:t>
            </w:r>
            <w:r>
              <w:t>к</w:t>
            </w:r>
            <w:r w:rsidRPr="00CD7392">
              <w:t>ская ЦРБ»</w:t>
            </w:r>
          </w:p>
          <w:p w14:paraId="4F43D52D" w14:textId="77777777" w:rsidR="00F5532F" w:rsidRPr="00CD7392" w:rsidRDefault="00F5532F" w:rsidP="00534C6D">
            <w:pPr>
              <w:widowControl w:val="0"/>
            </w:pPr>
            <w:r w:rsidRPr="00CD7392">
              <w:t>ГБУЗ НСО «</w:t>
            </w:r>
            <w:proofErr w:type="spellStart"/>
            <w:r w:rsidRPr="00CD7392">
              <w:t>Чановская</w:t>
            </w:r>
            <w:proofErr w:type="spellEnd"/>
            <w:r w:rsidRPr="00CD7392">
              <w:t xml:space="preserve"> ЦРБ»</w:t>
            </w:r>
          </w:p>
        </w:tc>
        <w:tc>
          <w:tcPr>
            <w:tcW w:w="0" w:type="auto"/>
          </w:tcPr>
          <w:p w14:paraId="78560E2A" w14:textId="77777777" w:rsidR="00F5532F" w:rsidRPr="00CD7392" w:rsidRDefault="00F5532F" w:rsidP="00534C6D">
            <w:pPr>
              <w:widowControl w:val="0"/>
            </w:pPr>
            <w:r w:rsidRPr="00CD7392">
              <w:t xml:space="preserve">МЭЦ ГБУЗ НСО «Куйбышевская ЦРБ» </w:t>
            </w:r>
          </w:p>
        </w:tc>
      </w:tr>
      <w:tr w:rsidR="00F5532F" w:rsidRPr="0092390B" w14:paraId="503F71FC" w14:textId="77777777" w:rsidTr="00F5532F">
        <w:trPr>
          <w:trHeight w:val="20"/>
          <w:jc w:val="center"/>
        </w:trPr>
        <w:tc>
          <w:tcPr>
            <w:tcW w:w="212" w:type="pct"/>
          </w:tcPr>
          <w:p w14:paraId="657E93B5" w14:textId="6B04D4F4" w:rsidR="00F5532F" w:rsidRPr="00CD7392" w:rsidRDefault="00F5532F" w:rsidP="001C1F8D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532" w:type="pct"/>
          </w:tcPr>
          <w:p w14:paraId="42217519" w14:textId="610DB250" w:rsidR="00F5532F" w:rsidRPr="00CD7392" w:rsidRDefault="00F5532F" w:rsidP="004E1300">
            <w:pPr>
              <w:widowControl w:val="0"/>
              <w:rPr>
                <w:rStyle w:val="a6"/>
                <w:sz w:val="24"/>
              </w:rPr>
            </w:pPr>
            <w:r w:rsidRPr="00CD7392">
              <w:t>Медицинские организации</w:t>
            </w:r>
            <w:r>
              <w:t xml:space="preserve">, расположенные на территории </w:t>
            </w:r>
            <w:r w:rsidRPr="00CD7392">
              <w:t xml:space="preserve">Дзержинского, Железнодорожного, </w:t>
            </w:r>
            <w:proofErr w:type="spellStart"/>
            <w:r w:rsidRPr="00CD7392">
              <w:t>Заельцовского</w:t>
            </w:r>
            <w:proofErr w:type="spellEnd"/>
            <w:r w:rsidRPr="00CD7392">
              <w:t>, Калининского, Октябрьского, Центрального</w:t>
            </w:r>
            <w:r>
              <w:t xml:space="preserve">, </w:t>
            </w:r>
            <w:r w:rsidRPr="00CD7392">
              <w:t>Первомайского , Советского район</w:t>
            </w:r>
            <w:r>
              <w:t>ов</w:t>
            </w:r>
            <w:r w:rsidRPr="00CD7392">
              <w:t xml:space="preserve"> (правый берег) г.</w:t>
            </w:r>
            <w:r>
              <w:t> </w:t>
            </w:r>
            <w:r w:rsidRPr="00CD7392">
              <w:t xml:space="preserve">Новосибирска </w:t>
            </w:r>
          </w:p>
        </w:tc>
        <w:tc>
          <w:tcPr>
            <w:tcW w:w="0" w:type="auto"/>
          </w:tcPr>
          <w:p w14:paraId="1896120E" w14:textId="77777777" w:rsidR="00F5532F" w:rsidRPr="00CD7392" w:rsidRDefault="00F5532F" w:rsidP="004C288D">
            <w:pPr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 xml:space="preserve">МЭЦ </w:t>
            </w:r>
            <w:r w:rsidRPr="00CD7392">
              <w:rPr>
                <w:rStyle w:val="a6"/>
                <w:sz w:val="24"/>
              </w:rPr>
              <w:t>ГБУЗ НСО «ГКБ №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1»</w:t>
            </w:r>
          </w:p>
        </w:tc>
      </w:tr>
      <w:tr w:rsidR="00F5532F" w:rsidRPr="0092390B" w14:paraId="13A48014" w14:textId="77777777" w:rsidTr="00F5532F">
        <w:trPr>
          <w:trHeight w:val="20"/>
          <w:jc w:val="center"/>
        </w:trPr>
        <w:tc>
          <w:tcPr>
            <w:tcW w:w="212" w:type="pct"/>
          </w:tcPr>
          <w:p w14:paraId="39B51FCD" w14:textId="76F6BF37" w:rsidR="00F5532F" w:rsidRPr="00CD7392" w:rsidRDefault="00F5532F" w:rsidP="001C1F8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2532" w:type="pct"/>
          </w:tcPr>
          <w:p w14:paraId="2D04B4A7" w14:textId="43F56F21" w:rsidR="00F5532F" w:rsidRDefault="00F5532F" w:rsidP="00534C6D">
            <w:pPr>
              <w:widowControl w:val="0"/>
            </w:pPr>
            <w:r w:rsidRPr="00CD7392">
              <w:t xml:space="preserve">Медицинские организации, </w:t>
            </w:r>
            <w:r>
              <w:t>расположенные на территории:</w:t>
            </w:r>
          </w:p>
          <w:p w14:paraId="289337EC" w14:textId="77777777" w:rsidR="00F5532F" w:rsidRPr="00CD7392" w:rsidRDefault="00F5532F" w:rsidP="00534C6D">
            <w:pPr>
              <w:widowControl w:val="0"/>
            </w:pPr>
            <w:r>
              <w:t>1. </w:t>
            </w:r>
            <w:r w:rsidRPr="00CD7392">
              <w:t>Ленинского, Кировского, Советского район</w:t>
            </w:r>
            <w:r>
              <w:t>ов</w:t>
            </w:r>
            <w:r w:rsidRPr="00CD7392">
              <w:t xml:space="preserve"> (левый берег) г.</w:t>
            </w:r>
            <w:r>
              <w:t> </w:t>
            </w:r>
            <w:r w:rsidRPr="00CD7392">
              <w:t>Новосибирска</w:t>
            </w:r>
            <w:r>
              <w:t>;</w:t>
            </w:r>
          </w:p>
          <w:p w14:paraId="32D516A0" w14:textId="15BB54C9" w:rsidR="00F5532F" w:rsidRPr="00CD7392" w:rsidRDefault="00F5532F">
            <w:pPr>
              <w:widowControl w:val="0"/>
              <w:rPr>
                <w:rStyle w:val="a6"/>
                <w:sz w:val="24"/>
              </w:rPr>
            </w:pPr>
            <w:r>
              <w:rPr>
                <w:rStyle w:val="a6"/>
                <w:sz w:val="24"/>
              </w:rPr>
              <w:t>2.  </w:t>
            </w:r>
            <w:r w:rsidRPr="00CD7392">
              <w:rPr>
                <w:rStyle w:val="a6"/>
                <w:sz w:val="24"/>
              </w:rPr>
              <w:t>п.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Кудряши, с.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Марусино, Приобс</w:t>
            </w:r>
            <w:r>
              <w:rPr>
                <w:rStyle w:val="a6"/>
                <w:sz w:val="24"/>
              </w:rPr>
              <w:t>кого</w:t>
            </w:r>
            <w:r w:rsidRPr="00CD7392">
              <w:rPr>
                <w:rStyle w:val="a6"/>
                <w:sz w:val="24"/>
              </w:rPr>
              <w:t xml:space="preserve"> район</w:t>
            </w:r>
            <w:r>
              <w:rPr>
                <w:rStyle w:val="a6"/>
                <w:sz w:val="24"/>
              </w:rPr>
              <w:t>а</w:t>
            </w:r>
            <w:r w:rsidRPr="00CD7392">
              <w:rPr>
                <w:rStyle w:val="a6"/>
                <w:sz w:val="24"/>
              </w:rPr>
              <w:t xml:space="preserve">, </w:t>
            </w:r>
            <w:proofErr w:type="spellStart"/>
            <w:r w:rsidRPr="00CD7392">
              <w:rPr>
                <w:rStyle w:val="a6"/>
                <w:sz w:val="24"/>
              </w:rPr>
              <w:t>р.п</w:t>
            </w:r>
            <w:proofErr w:type="spellEnd"/>
            <w:r w:rsidRPr="00CD7392">
              <w:rPr>
                <w:rStyle w:val="a6"/>
                <w:sz w:val="24"/>
              </w:rPr>
              <w:t>.</w:t>
            </w:r>
            <w:r>
              <w:rPr>
                <w:rStyle w:val="a6"/>
                <w:sz w:val="24"/>
              </w:rPr>
              <w:t> </w:t>
            </w:r>
            <w:proofErr w:type="spellStart"/>
            <w:r w:rsidRPr="00CD7392">
              <w:rPr>
                <w:rStyle w:val="a6"/>
                <w:sz w:val="24"/>
              </w:rPr>
              <w:t>Краснообск</w:t>
            </w:r>
            <w:proofErr w:type="spellEnd"/>
            <w:r w:rsidRPr="00CD7392">
              <w:rPr>
                <w:rStyle w:val="a6"/>
                <w:sz w:val="24"/>
              </w:rPr>
              <w:t>, г.</w:t>
            </w:r>
            <w:r>
              <w:rPr>
                <w:rStyle w:val="a6"/>
                <w:sz w:val="24"/>
              </w:rPr>
              <w:t> </w:t>
            </w:r>
            <w:r w:rsidRPr="00CD7392">
              <w:rPr>
                <w:rStyle w:val="a6"/>
                <w:sz w:val="24"/>
              </w:rPr>
              <w:t>Обь</w:t>
            </w:r>
            <w:r>
              <w:rPr>
                <w:rStyle w:val="a6"/>
                <w:sz w:val="24"/>
              </w:rPr>
              <w:t xml:space="preserve">, Новосибирского </w:t>
            </w:r>
            <w:r w:rsidRPr="00CD7392">
              <w:rPr>
                <w:rStyle w:val="a6"/>
                <w:sz w:val="24"/>
              </w:rPr>
              <w:t>район</w:t>
            </w:r>
            <w:r>
              <w:rPr>
                <w:rStyle w:val="a6"/>
                <w:sz w:val="24"/>
              </w:rPr>
              <w:t>а Новосибирской области.</w:t>
            </w:r>
          </w:p>
        </w:tc>
        <w:tc>
          <w:tcPr>
            <w:tcW w:w="0" w:type="auto"/>
          </w:tcPr>
          <w:p w14:paraId="33D1D350" w14:textId="77777777" w:rsidR="00F5532F" w:rsidRPr="00CD7392" w:rsidRDefault="00F5532F" w:rsidP="00534C6D">
            <w:pPr>
              <w:widowControl w:val="0"/>
              <w:rPr>
                <w:rStyle w:val="a6"/>
                <w:sz w:val="24"/>
              </w:rPr>
            </w:pPr>
            <w:r>
              <w:t xml:space="preserve">МЭЦ </w:t>
            </w:r>
            <w:r w:rsidRPr="00CD7392">
              <w:t>ГБУЗ НСО «Г</w:t>
            </w:r>
            <w:r>
              <w:t>К</w:t>
            </w:r>
            <w:r w:rsidRPr="00CD7392">
              <w:t>П №</w:t>
            </w:r>
            <w:r>
              <w:t> </w:t>
            </w:r>
            <w:r w:rsidRPr="00CD7392">
              <w:t>16»</w:t>
            </w:r>
          </w:p>
        </w:tc>
      </w:tr>
    </w:tbl>
    <w:p w14:paraId="28D234D7" w14:textId="77777777" w:rsidR="004E6DE7" w:rsidRDefault="004E6DE7" w:rsidP="00CD7392">
      <w:pPr>
        <w:jc w:val="both"/>
        <w:rPr>
          <w:b/>
        </w:rPr>
      </w:pPr>
    </w:p>
    <w:p w14:paraId="2341F114" w14:textId="77777777" w:rsidR="004E6DE7" w:rsidRDefault="004E6DE7" w:rsidP="00CD7392">
      <w:pPr>
        <w:jc w:val="both"/>
        <w:rPr>
          <w:b/>
        </w:rPr>
      </w:pPr>
    </w:p>
    <w:p w14:paraId="33CA3EFE" w14:textId="77777777" w:rsidR="00583388" w:rsidRDefault="007D5A86" w:rsidP="00CD7392">
      <w:pPr>
        <w:jc w:val="both"/>
      </w:pPr>
      <w:r w:rsidRPr="00CD7392">
        <w:rPr>
          <w:b/>
        </w:rPr>
        <w:t>Примечание:</w:t>
      </w:r>
      <w:r w:rsidR="008D7824" w:rsidRPr="007935A6">
        <w:t xml:space="preserve"> медицинские организации</w:t>
      </w:r>
      <w:r w:rsidR="00B256E1">
        <w:t>, не указанные в таблице</w:t>
      </w:r>
      <w:r w:rsidR="008D7824" w:rsidRPr="007935A6">
        <w:t xml:space="preserve"> прикреплены к </w:t>
      </w:r>
      <w:r w:rsidR="00B256E1">
        <w:t>региональному эндокринологическому</w:t>
      </w:r>
      <w:r w:rsidR="004B5179">
        <w:t xml:space="preserve"> центру</w:t>
      </w:r>
      <w:r w:rsidR="00B256E1">
        <w:t xml:space="preserve"> ГБУЗ НСО «Государственная Новосибирская областная клиническая больница».</w:t>
      </w:r>
      <w:r w:rsidR="004B5179">
        <w:t xml:space="preserve"> </w:t>
      </w:r>
    </w:p>
    <w:p w14:paraId="70DF6EFC" w14:textId="77777777" w:rsidR="00583388" w:rsidRDefault="00583388" w:rsidP="00CD7392">
      <w:pPr>
        <w:jc w:val="both"/>
      </w:pPr>
    </w:p>
    <w:p w14:paraId="46B1BC26" w14:textId="11341522" w:rsidR="004E6DE7" w:rsidRDefault="004E6DE7" w:rsidP="00CD7392">
      <w:pPr>
        <w:jc w:val="both"/>
      </w:pPr>
    </w:p>
    <w:p w14:paraId="161B84E2" w14:textId="77777777" w:rsidR="00C56056" w:rsidRDefault="00C56056" w:rsidP="00CD7392">
      <w:pPr>
        <w:jc w:val="both"/>
      </w:pPr>
    </w:p>
    <w:p w14:paraId="2B8BC85C" w14:textId="77777777" w:rsidR="00072693" w:rsidRPr="007935A6" w:rsidRDefault="00583388" w:rsidP="00CD7392">
      <w:pPr>
        <w:jc w:val="center"/>
      </w:pPr>
      <w:r>
        <w:t>______________________</w:t>
      </w:r>
    </w:p>
    <w:p w14:paraId="2C9240FF" w14:textId="546FE9A2" w:rsidR="00583388" w:rsidRDefault="00583388" w:rsidP="008D7824">
      <w:pPr>
        <w:widowControl w:val="0"/>
        <w:ind w:left="6663" w:hanging="284"/>
        <w:jc w:val="center"/>
        <w:rPr>
          <w:sz w:val="28"/>
          <w:szCs w:val="28"/>
        </w:rPr>
      </w:pPr>
    </w:p>
    <w:sectPr w:rsidR="00583388" w:rsidSect="00F5532F"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ECEF" w14:textId="77777777" w:rsidR="007E409B" w:rsidRDefault="007E409B" w:rsidP="00335420">
      <w:r>
        <w:separator/>
      </w:r>
    </w:p>
  </w:endnote>
  <w:endnote w:type="continuationSeparator" w:id="0">
    <w:p w14:paraId="4B960277" w14:textId="77777777" w:rsidR="007E409B" w:rsidRDefault="007E409B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3937" w14:textId="77777777" w:rsidR="007E409B" w:rsidRDefault="007E409B" w:rsidP="00335420">
      <w:r>
        <w:separator/>
      </w:r>
    </w:p>
  </w:footnote>
  <w:footnote w:type="continuationSeparator" w:id="0">
    <w:p w14:paraId="5374BAF8" w14:textId="77777777" w:rsidR="007E409B" w:rsidRDefault="007E409B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8704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AC5BA65" w14:textId="236F9AD8" w:rsidR="00F5532F" w:rsidRPr="00000D28" w:rsidRDefault="00F5532F">
        <w:pPr>
          <w:pStyle w:val="af"/>
          <w:jc w:val="center"/>
          <w:rPr>
            <w:sz w:val="20"/>
            <w:szCs w:val="20"/>
          </w:rPr>
        </w:pPr>
        <w:r w:rsidRPr="00000D28">
          <w:rPr>
            <w:sz w:val="20"/>
            <w:szCs w:val="20"/>
          </w:rPr>
          <w:fldChar w:fldCharType="begin"/>
        </w:r>
        <w:r w:rsidRPr="00000D28">
          <w:rPr>
            <w:sz w:val="20"/>
            <w:szCs w:val="20"/>
          </w:rPr>
          <w:instrText>PAGE   \* MERGEFORMAT</w:instrText>
        </w:r>
        <w:r w:rsidRPr="00000D28">
          <w:rPr>
            <w:sz w:val="20"/>
            <w:szCs w:val="20"/>
          </w:rPr>
          <w:fldChar w:fldCharType="separate"/>
        </w:r>
        <w:r w:rsidR="007634EC">
          <w:rPr>
            <w:noProof/>
            <w:sz w:val="20"/>
            <w:szCs w:val="20"/>
          </w:rPr>
          <w:t>4</w:t>
        </w:r>
        <w:r w:rsidRPr="00000D28">
          <w:rPr>
            <w:sz w:val="20"/>
            <w:szCs w:val="20"/>
          </w:rPr>
          <w:fldChar w:fldCharType="end"/>
        </w:r>
      </w:p>
    </w:sdtContent>
  </w:sdt>
  <w:p w14:paraId="79BA9FDF" w14:textId="77777777" w:rsidR="00F5532F" w:rsidRDefault="00F553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A0E"/>
    <w:multiLevelType w:val="hybridMultilevel"/>
    <w:tmpl w:val="CCF426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807"/>
    <w:multiLevelType w:val="hybridMultilevel"/>
    <w:tmpl w:val="D54E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E1D"/>
    <w:multiLevelType w:val="hybridMultilevel"/>
    <w:tmpl w:val="4584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0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B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5785F"/>
    <w:multiLevelType w:val="hybridMultilevel"/>
    <w:tmpl w:val="06AAE722"/>
    <w:lvl w:ilvl="0" w:tplc="039A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732"/>
    <w:multiLevelType w:val="hybridMultilevel"/>
    <w:tmpl w:val="68829B8E"/>
    <w:lvl w:ilvl="0" w:tplc="FCF62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F22"/>
    <w:multiLevelType w:val="hybridMultilevel"/>
    <w:tmpl w:val="403ED728"/>
    <w:lvl w:ilvl="0" w:tplc="AC42ED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5744"/>
    <w:multiLevelType w:val="hybridMultilevel"/>
    <w:tmpl w:val="1B3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24FCA"/>
    <w:multiLevelType w:val="hybridMultilevel"/>
    <w:tmpl w:val="ABBA73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1"/>
  </w:num>
  <w:num w:numId="6">
    <w:abstractNumId w:val="24"/>
  </w:num>
  <w:num w:numId="7">
    <w:abstractNumId w:val="35"/>
  </w:num>
  <w:num w:numId="8">
    <w:abstractNumId w:val="8"/>
  </w:num>
  <w:num w:numId="9">
    <w:abstractNumId w:val="16"/>
  </w:num>
  <w:num w:numId="10">
    <w:abstractNumId w:val="6"/>
  </w:num>
  <w:num w:numId="11">
    <w:abstractNumId w:val="34"/>
  </w:num>
  <w:num w:numId="12">
    <w:abstractNumId w:val="9"/>
  </w:num>
  <w:num w:numId="13">
    <w:abstractNumId w:val="31"/>
  </w:num>
  <w:num w:numId="14">
    <w:abstractNumId w:val="15"/>
  </w:num>
  <w:num w:numId="15">
    <w:abstractNumId w:val="27"/>
  </w:num>
  <w:num w:numId="16">
    <w:abstractNumId w:val="11"/>
  </w:num>
  <w:num w:numId="17">
    <w:abstractNumId w:val="12"/>
  </w:num>
  <w:num w:numId="18">
    <w:abstractNumId w:val="26"/>
  </w:num>
  <w:num w:numId="19">
    <w:abstractNumId w:val="23"/>
  </w:num>
  <w:num w:numId="20">
    <w:abstractNumId w:val="30"/>
  </w:num>
  <w:num w:numId="21">
    <w:abstractNumId w:val="7"/>
  </w:num>
  <w:num w:numId="22">
    <w:abstractNumId w:val="3"/>
  </w:num>
  <w:num w:numId="23">
    <w:abstractNumId w:val="29"/>
  </w:num>
  <w:num w:numId="24">
    <w:abstractNumId w:val="13"/>
  </w:num>
  <w:num w:numId="25">
    <w:abstractNumId w:val="17"/>
  </w:num>
  <w:num w:numId="26">
    <w:abstractNumId w:val="5"/>
  </w:num>
  <w:num w:numId="27">
    <w:abstractNumId w:val="32"/>
  </w:num>
  <w:num w:numId="28">
    <w:abstractNumId w:val="20"/>
  </w:num>
  <w:num w:numId="29">
    <w:abstractNumId w:val="22"/>
  </w:num>
  <w:num w:numId="30">
    <w:abstractNumId w:val="25"/>
  </w:num>
  <w:num w:numId="31">
    <w:abstractNumId w:val="4"/>
  </w:num>
  <w:num w:numId="32">
    <w:abstractNumId w:val="33"/>
  </w:num>
  <w:num w:numId="33">
    <w:abstractNumId w:val="14"/>
  </w:num>
  <w:num w:numId="34">
    <w:abstractNumId w:val="28"/>
  </w:num>
  <w:num w:numId="35">
    <w:abstractNumId w:val="10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D28"/>
    <w:rsid w:val="000020E9"/>
    <w:rsid w:val="00002561"/>
    <w:rsid w:val="000048CC"/>
    <w:rsid w:val="00016B21"/>
    <w:rsid w:val="00016CB5"/>
    <w:rsid w:val="00027612"/>
    <w:rsid w:val="00031CBA"/>
    <w:rsid w:val="000369F1"/>
    <w:rsid w:val="00052B11"/>
    <w:rsid w:val="0005360E"/>
    <w:rsid w:val="0006652E"/>
    <w:rsid w:val="00070C9F"/>
    <w:rsid w:val="00072693"/>
    <w:rsid w:val="000816EE"/>
    <w:rsid w:val="00081B75"/>
    <w:rsid w:val="000902DA"/>
    <w:rsid w:val="0009166C"/>
    <w:rsid w:val="000D080C"/>
    <w:rsid w:val="000D1257"/>
    <w:rsid w:val="00100BC6"/>
    <w:rsid w:val="00102E04"/>
    <w:rsid w:val="00103AE5"/>
    <w:rsid w:val="001173A4"/>
    <w:rsid w:val="00131457"/>
    <w:rsid w:val="00140652"/>
    <w:rsid w:val="00146ED3"/>
    <w:rsid w:val="00151009"/>
    <w:rsid w:val="00154B1D"/>
    <w:rsid w:val="00160EC1"/>
    <w:rsid w:val="00162120"/>
    <w:rsid w:val="00170E96"/>
    <w:rsid w:val="001748A8"/>
    <w:rsid w:val="001B7E9E"/>
    <w:rsid w:val="001C1F8D"/>
    <w:rsid w:val="001E21AA"/>
    <w:rsid w:val="001E2F6B"/>
    <w:rsid w:val="001E6B6F"/>
    <w:rsid w:val="0020063A"/>
    <w:rsid w:val="00204E58"/>
    <w:rsid w:val="00215A69"/>
    <w:rsid w:val="00221F46"/>
    <w:rsid w:val="00222194"/>
    <w:rsid w:val="002327F7"/>
    <w:rsid w:val="00247E7B"/>
    <w:rsid w:val="00265CC4"/>
    <w:rsid w:val="00272B1D"/>
    <w:rsid w:val="002742BC"/>
    <w:rsid w:val="00287510"/>
    <w:rsid w:val="00292468"/>
    <w:rsid w:val="002A0A69"/>
    <w:rsid w:val="002B1B3C"/>
    <w:rsid w:val="002B4A61"/>
    <w:rsid w:val="002B616D"/>
    <w:rsid w:val="002B7FF1"/>
    <w:rsid w:val="002C7BE8"/>
    <w:rsid w:val="002F2CF5"/>
    <w:rsid w:val="003075EF"/>
    <w:rsid w:val="00326F46"/>
    <w:rsid w:val="00335420"/>
    <w:rsid w:val="0034517F"/>
    <w:rsid w:val="0035139C"/>
    <w:rsid w:val="00372097"/>
    <w:rsid w:val="00377726"/>
    <w:rsid w:val="003911BD"/>
    <w:rsid w:val="00393226"/>
    <w:rsid w:val="00395A1D"/>
    <w:rsid w:val="00397EEF"/>
    <w:rsid w:val="003B0B0B"/>
    <w:rsid w:val="003B1686"/>
    <w:rsid w:val="003B1A37"/>
    <w:rsid w:val="003B465A"/>
    <w:rsid w:val="003B53CD"/>
    <w:rsid w:val="003B6E69"/>
    <w:rsid w:val="003D1F09"/>
    <w:rsid w:val="003D3540"/>
    <w:rsid w:val="003D4D3D"/>
    <w:rsid w:val="003E19DD"/>
    <w:rsid w:val="00412DD7"/>
    <w:rsid w:val="00434E33"/>
    <w:rsid w:val="00441916"/>
    <w:rsid w:val="00442016"/>
    <w:rsid w:val="0044252D"/>
    <w:rsid w:val="00463A0C"/>
    <w:rsid w:val="00465063"/>
    <w:rsid w:val="00466BDB"/>
    <w:rsid w:val="00476F29"/>
    <w:rsid w:val="0048362B"/>
    <w:rsid w:val="00494BF9"/>
    <w:rsid w:val="00495DE0"/>
    <w:rsid w:val="004A2E40"/>
    <w:rsid w:val="004A71B5"/>
    <w:rsid w:val="004B4F40"/>
    <w:rsid w:val="004B5179"/>
    <w:rsid w:val="004C288D"/>
    <w:rsid w:val="004C427C"/>
    <w:rsid w:val="004C7F5A"/>
    <w:rsid w:val="004D0E41"/>
    <w:rsid w:val="004D1277"/>
    <w:rsid w:val="004E0B20"/>
    <w:rsid w:val="004E1300"/>
    <w:rsid w:val="004E2585"/>
    <w:rsid w:val="004E3FD7"/>
    <w:rsid w:val="004E6DE7"/>
    <w:rsid w:val="00516EEB"/>
    <w:rsid w:val="0052114A"/>
    <w:rsid w:val="005261F1"/>
    <w:rsid w:val="00531923"/>
    <w:rsid w:val="00534C6D"/>
    <w:rsid w:val="00540845"/>
    <w:rsid w:val="0055220C"/>
    <w:rsid w:val="00554479"/>
    <w:rsid w:val="005549EC"/>
    <w:rsid w:val="005759A1"/>
    <w:rsid w:val="00577A70"/>
    <w:rsid w:val="005823F1"/>
    <w:rsid w:val="00583388"/>
    <w:rsid w:val="00590CE5"/>
    <w:rsid w:val="005A0516"/>
    <w:rsid w:val="005A5C13"/>
    <w:rsid w:val="005B382D"/>
    <w:rsid w:val="005B5E23"/>
    <w:rsid w:val="005D1964"/>
    <w:rsid w:val="005D63C6"/>
    <w:rsid w:val="005E17E4"/>
    <w:rsid w:val="005E25E2"/>
    <w:rsid w:val="005E78CE"/>
    <w:rsid w:val="005E7B4E"/>
    <w:rsid w:val="005F01AF"/>
    <w:rsid w:val="005F0585"/>
    <w:rsid w:val="005F3550"/>
    <w:rsid w:val="00602315"/>
    <w:rsid w:val="00611907"/>
    <w:rsid w:val="00611C67"/>
    <w:rsid w:val="00613A36"/>
    <w:rsid w:val="00614A3D"/>
    <w:rsid w:val="00626622"/>
    <w:rsid w:val="006370A8"/>
    <w:rsid w:val="00643303"/>
    <w:rsid w:val="006527C9"/>
    <w:rsid w:val="00660A3B"/>
    <w:rsid w:val="0066223D"/>
    <w:rsid w:val="00667F4A"/>
    <w:rsid w:val="00683E81"/>
    <w:rsid w:val="006864D2"/>
    <w:rsid w:val="006972BC"/>
    <w:rsid w:val="006A38D1"/>
    <w:rsid w:val="006C04E6"/>
    <w:rsid w:val="006C2536"/>
    <w:rsid w:val="006C570E"/>
    <w:rsid w:val="006C7C50"/>
    <w:rsid w:val="006F5E53"/>
    <w:rsid w:val="006F5E96"/>
    <w:rsid w:val="00706D66"/>
    <w:rsid w:val="0071590B"/>
    <w:rsid w:val="007342FF"/>
    <w:rsid w:val="00753017"/>
    <w:rsid w:val="007557DB"/>
    <w:rsid w:val="007634EC"/>
    <w:rsid w:val="00772966"/>
    <w:rsid w:val="007935A6"/>
    <w:rsid w:val="007A38CD"/>
    <w:rsid w:val="007B0814"/>
    <w:rsid w:val="007B7711"/>
    <w:rsid w:val="007C1380"/>
    <w:rsid w:val="007C48BD"/>
    <w:rsid w:val="007D5A86"/>
    <w:rsid w:val="007D7A29"/>
    <w:rsid w:val="007E409B"/>
    <w:rsid w:val="007F1D32"/>
    <w:rsid w:val="007F7C77"/>
    <w:rsid w:val="0080679F"/>
    <w:rsid w:val="00810E1F"/>
    <w:rsid w:val="008173CB"/>
    <w:rsid w:val="0082279B"/>
    <w:rsid w:val="008247E2"/>
    <w:rsid w:val="008302FA"/>
    <w:rsid w:val="008357BC"/>
    <w:rsid w:val="008368CA"/>
    <w:rsid w:val="008525F4"/>
    <w:rsid w:val="00854602"/>
    <w:rsid w:val="00856B9F"/>
    <w:rsid w:val="00864EDE"/>
    <w:rsid w:val="00866C0B"/>
    <w:rsid w:val="00872D98"/>
    <w:rsid w:val="00881B47"/>
    <w:rsid w:val="00885176"/>
    <w:rsid w:val="008855FE"/>
    <w:rsid w:val="008A28EF"/>
    <w:rsid w:val="008B0D64"/>
    <w:rsid w:val="008B35C4"/>
    <w:rsid w:val="008C64FB"/>
    <w:rsid w:val="008D7824"/>
    <w:rsid w:val="008F1F5E"/>
    <w:rsid w:val="00920731"/>
    <w:rsid w:val="00920DEA"/>
    <w:rsid w:val="0092390B"/>
    <w:rsid w:val="00936861"/>
    <w:rsid w:val="00961D15"/>
    <w:rsid w:val="00962624"/>
    <w:rsid w:val="009653C2"/>
    <w:rsid w:val="00965C48"/>
    <w:rsid w:val="009736DF"/>
    <w:rsid w:val="009821AF"/>
    <w:rsid w:val="00984821"/>
    <w:rsid w:val="00984BFC"/>
    <w:rsid w:val="009901D8"/>
    <w:rsid w:val="00991EBE"/>
    <w:rsid w:val="009968E0"/>
    <w:rsid w:val="009B4757"/>
    <w:rsid w:val="009B4D9B"/>
    <w:rsid w:val="009C4AF2"/>
    <w:rsid w:val="009D3829"/>
    <w:rsid w:val="009D55C0"/>
    <w:rsid w:val="009E70E4"/>
    <w:rsid w:val="009F02EE"/>
    <w:rsid w:val="009F2983"/>
    <w:rsid w:val="009F58FB"/>
    <w:rsid w:val="00A0736A"/>
    <w:rsid w:val="00A10F05"/>
    <w:rsid w:val="00A226F1"/>
    <w:rsid w:val="00A33C65"/>
    <w:rsid w:val="00A40E28"/>
    <w:rsid w:val="00A475E3"/>
    <w:rsid w:val="00A538ED"/>
    <w:rsid w:val="00A54D0B"/>
    <w:rsid w:val="00A60592"/>
    <w:rsid w:val="00A651A8"/>
    <w:rsid w:val="00A72DBF"/>
    <w:rsid w:val="00A7771B"/>
    <w:rsid w:val="00A812D4"/>
    <w:rsid w:val="00A86EF2"/>
    <w:rsid w:val="00A978CB"/>
    <w:rsid w:val="00AA486E"/>
    <w:rsid w:val="00AB0BFA"/>
    <w:rsid w:val="00AB2817"/>
    <w:rsid w:val="00AB662B"/>
    <w:rsid w:val="00AD2D19"/>
    <w:rsid w:val="00AF2BAF"/>
    <w:rsid w:val="00AF44C8"/>
    <w:rsid w:val="00B07667"/>
    <w:rsid w:val="00B14E1A"/>
    <w:rsid w:val="00B256E1"/>
    <w:rsid w:val="00B31E1E"/>
    <w:rsid w:val="00B34B7B"/>
    <w:rsid w:val="00B40157"/>
    <w:rsid w:val="00B41D81"/>
    <w:rsid w:val="00B42BA6"/>
    <w:rsid w:val="00B521FA"/>
    <w:rsid w:val="00B569F9"/>
    <w:rsid w:val="00B62BF0"/>
    <w:rsid w:val="00B95934"/>
    <w:rsid w:val="00B97277"/>
    <w:rsid w:val="00BA0BAF"/>
    <w:rsid w:val="00BA3C0B"/>
    <w:rsid w:val="00BB4924"/>
    <w:rsid w:val="00BC7616"/>
    <w:rsid w:val="00BC7F32"/>
    <w:rsid w:val="00BE4D63"/>
    <w:rsid w:val="00C0233B"/>
    <w:rsid w:val="00C12BE4"/>
    <w:rsid w:val="00C20106"/>
    <w:rsid w:val="00C225DC"/>
    <w:rsid w:val="00C22990"/>
    <w:rsid w:val="00C246AF"/>
    <w:rsid w:val="00C33A03"/>
    <w:rsid w:val="00C401E8"/>
    <w:rsid w:val="00C56056"/>
    <w:rsid w:val="00C56598"/>
    <w:rsid w:val="00C57B18"/>
    <w:rsid w:val="00C62FA6"/>
    <w:rsid w:val="00CA36E4"/>
    <w:rsid w:val="00CA5BD8"/>
    <w:rsid w:val="00CA77C9"/>
    <w:rsid w:val="00CB0146"/>
    <w:rsid w:val="00CB74C3"/>
    <w:rsid w:val="00CB7BC8"/>
    <w:rsid w:val="00CD0351"/>
    <w:rsid w:val="00CD5BA7"/>
    <w:rsid w:val="00CD7392"/>
    <w:rsid w:val="00CF196E"/>
    <w:rsid w:val="00CF7C43"/>
    <w:rsid w:val="00D0055C"/>
    <w:rsid w:val="00D127A9"/>
    <w:rsid w:val="00D2292F"/>
    <w:rsid w:val="00D23154"/>
    <w:rsid w:val="00D30533"/>
    <w:rsid w:val="00D42BAF"/>
    <w:rsid w:val="00D52075"/>
    <w:rsid w:val="00D8110E"/>
    <w:rsid w:val="00D81D9D"/>
    <w:rsid w:val="00D84250"/>
    <w:rsid w:val="00DA386E"/>
    <w:rsid w:val="00DA5544"/>
    <w:rsid w:val="00DB5D21"/>
    <w:rsid w:val="00DB7400"/>
    <w:rsid w:val="00DC564B"/>
    <w:rsid w:val="00DD158C"/>
    <w:rsid w:val="00DD7A2D"/>
    <w:rsid w:val="00DE1C51"/>
    <w:rsid w:val="00DE4FF6"/>
    <w:rsid w:val="00DF6E5D"/>
    <w:rsid w:val="00DF74DF"/>
    <w:rsid w:val="00E0599F"/>
    <w:rsid w:val="00E14F91"/>
    <w:rsid w:val="00E20337"/>
    <w:rsid w:val="00E2583C"/>
    <w:rsid w:val="00E307ED"/>
    <w:rsid w:val="00E5248D"/>
    <w:rsid w:val="00E52908"/>
    <w:rsid w:val="00E56F9F"/>
    <w:rsid w:val="00E574F9"/>
    <w:rsid w:val="00E75A4E"/>
    <w:rsid w:val="00E8546B"/>
    <w:rsid w:val="00EA2A8A"/>
    <w:rsid w:val="00EB33DF"/>
    <w:rsid w:val="00EB6324"/>
    <w:rsid w:val="00ED5AC0"/>
    <w:rsid w:val="00EE4523"/>
    <w:rsid w:val="00EF6BD1"/>
    <w:rsid w:val="00F01D41"/>
    <w:rsid w:val="00F02C99"/>
    <w:rsid w:val="00F04A26"/>
    <w:rsid w:val="00F0506C"/>
    <w:rsid w:val="00F30B51"/>
    <w:rsid w:val="00F310DF"/>
    <w:rsid w:val="00F5532F"/>
    <w:rsid w:val="00F5711D"/>
    <w:rsid w:val="00F72059"/>
    <w:rsid w:val="00F90C50"/>
    <w:rsid w:val="00F928CC"/>
    <w:rsid w:val="00F92912"/>
    <w:rsid w:val="00F92D2C"/>
    <w:rsid w:val="00FA191E"/>
    <w:rsid w:val="00FA3914"/>
    <w:rsid w:val="00FA6D85"/>
    <w:rsid w:val="00FB7681"/>
    <w:rsid w:val="00FD071B"/>
    <w:rsid w:val="00FD227E"/>
    <w:rsid w:val="00FD5173"/>
    <w:rsid w:val="00FD53F2"/>
    <w:rsid w:val="00FD6C8F"/>
    <w:rsid w:val="00FE0FBD"/>
    <w:rsid w:val="00FE11D1"/>
    <w:rsid w:val="00FE145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9207A"/>
  <w15:docId w15:val="{B8B42237-2D31-4766-BCEE-65782F3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  <w:link w:val="ab"/>
    <w:uiPriority w:val="99"/>
  </w:style>
  <w:style w:type="character" w:customStyle="1" w:styleId="ab">
    <w:name w:val="Нижний колонтитул Знак"/>
    <w:basedOn w:val="a0"/>
    <w:link w:val="aa"/>
    <w:uiPriority w:val="99"/>
    <w:rsid w:val="00247E7B"/>
    <w:rPr>
      <w:sz w:val="24"/>
      <w:szCs w:val="24"/>
      <w:lang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47E7B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uiPriority w:val="99"/>
  </w:style>
  <w:style w:type="paragraph" w:styleId="af0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3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4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92D2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92D2C"/>
    <w:rPr>
      <w:lang w:eastAsia="zh-CN"/>
    </w:rPr>
  </w:style>
  <w:style w:type="table" w:styleId="afa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A70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247E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c">
    <w:name w:val="Emphasis"/>
    <w:basedOn w:val="a0"/>
    <w:uiPriority w:val="20"/>
    <w:qFormat/>
    <w:rsid w:val="00247E7B"/>
    <w:rPr>
      <w:i/>
      <w:iCs/>
    </w:rPr>
  </w:style>
  <w:style w:type="paragraph" w:customStyle="1" w:styleId="afd">
    <w:name w:val="Знак Знак Знак Знак Знак Знак Знак"/>
    <w:basedOn w:val="a"/>
    <w:rsid w:val="005D196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uiPriority w:val="99"/>
    <w:unhideWhenUsed/>
    <w:rsid w:val="00412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2DA3-9472-4291-818E-3D6FFCB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10</cp:revision>
  <cp:lastPrinted>2024-07-02T06:02:00Z</cp:lastPrinted>
  <dcterms:created xsi:type="dcterms:W3CDTF">2024-08-29T03:12:00Z</dcterms:created>
  <dcterms:modified xsi:type="dcterms:W3CDTF">2024-09-13T04:32:00Z</dcterms:modified>
</cp:coreProperties>
</file>