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4B" w:rsidRDefault="00BB34F3">
      <w:pPr>
        <w:widowControl w:val="0"/>
        <w:ind w:left="5529"/>
        <w:jc w:val="right"/>
        <w:outlineLvl w:val="0"/>
      </w:pPr>
      <w:r>
        <w:rPr>
          <w:bCs/>
          <w:szCs w:val="28"/>
        </w:rPr>
        <w:t>Проект</w:t>
      </w:r>
    </w:p>
    <w:p w:rsidR="0058024B" w:rsidRDefault="00BB34F3">
      <w:pPr>
        <w:widowControl w:val="0"/>
        <w:ind w:left="5529"/>
        <w:jc w:val="right"/>
        <w:outlineLvl w:val="0"/>
      </w:pPr>
      <w:r>
        <w:rPr>
          <w:bCs/>
          <w:szCs w:val="28"/>
        </w:rPr>
        <w:t>распоряжения Губернатора</w:t>
      </w:r>
    </w:p>
    <w:p w:rsidR="0058024B" w:rsidRDefault="00BB34F3">
      <w:pPr>
        <w:widowControl w:val="0"/>
        <w:ind w:left="5529"/>
        <w:jc w:val="right"/>
        <w:outlineLvl w:val="0"/>
      </w:pPr>
      <w:r>
        <w:rPr>
          <w:bCs/>
          <w:szCs w:val="28"/>
        </w:rPr>
        <w:t>Новосибирской области</w:t>
      </w:r>
    </w:p>
    <w:p w:rsidR="0058024B" w:rsidRDefault="0058024B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D573E7" w:rsidRDefault="00D573E7">
      <w:pPr>
        <w:jc w:val="center"/>
        <w:rPr>
          <w:sz w:val="20"/>
        </w:rPr>
      </w:pPr>
    </w:p>
    <w:p w:rsidR="0058024B" w:rsidRDefault="0058024B">
      <w:pPr>
        <w:jc w:val="center"/>
        <w:rPr>
          <w:sz w:val="20"/>
        </w:rPr>
      </w:pPr>
    </w:p>
    <w:p w:rsidR="0058024B" w:rsidRDefault="0058024B">
      <w:pPr>
        <w:jc w:val="center"/>
        <w:rPr>
          <w:sz w:val="20"/>
        </w:rPr>
      </w:pPr>
    </w:p>
    <w:p w:rsidR="0058024B" w:rsidRDefault="00BB34F3">
      <w:pPr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 внесении изменения в распоряжение Губернатора Новосибирской области от 14.07.2023 № 126-р</w:t>
      </w:r>
    </w:p>
    <w:p w:rsidR="0058024B" w:rsidRDefault="0058024B">
      <w:pPr>
        <w:contextualSpacing/>
        <w:jc w:val="center"/>
        <w:rPr>
          <w:rFonts w:eastAsia="Calibri"/>
          <w:sz w:val="20"/>
        </w:rPr>
      </w:pPr>
    </w:p>
    <w:p w:rsidR="0058024B" w:rsidRDefault="0058024B">
      <w:pPr>
        <w:contextualSpacing/>
        <w:jc w:val="center"/>
        <w:rPr>
          <w:rFonts w:eastAsia="Calibri"/>
          <w:sz w:val="20"/>
        </w:rPr>
      </w:pPr>
    </w:p>
    <w:p w:rsidR="0058024B" w:rsidRDefault="00BB34F3">
      <w:pPr>
        <w:tabs>
          <w:tab w:val="left" w:pos="709"/>
        </w:tabs>
        <w:ind w:firstLine="709"/>
        <w:jc w:val="both"/>
        <w:rPr>
          <w:rFonts w:eastAsia="Calibri"/>
          <w:spacing w:val="-4"/>
          <w:lang w:eastAsia="en-US"/>
        </w:rPr>
      </w:pPr>
      <w:r>
        <w:rPr>
          <w:rFonts w:eastAsia="Calibri"/>
          <w:spacing w:val="-4"/>
          <w:szCs w:val="28"/>
          <w:lang w:eastAsia="en-US"/>
        </w:rPr>
        <w:t>В соответствии с п</w:t>
      </w:r>
      <w:r>
        <w:rPr>
          <w:spacing w:val="-4"/>
          <w:szCs w:val="28"/>
        </w:rPr>
        <w:t>остановлением Правительства Новосибирской области от 23.06.2020 № 241-п «Об установлении Порядка осуществления контроля за ходом размещения (реализации) объектов социально-культурного и коммунально-бытового назначения, масштабных инвестиционных проектов, п</w:t>
      </w:r>
      <w:r>
        <w:rPr>
          <w:spacing w:val="-4"/>
          <w:szCs w:val="28"/>
        </w:rPr>
        <w:t>ризнанных соответствующими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</w:t>
      </w:r>
      <w:r>
        <w:rPr>
          <w:spacing w:val="-4"/>
          <w:szCs w:val="28"/>
        </w:rPr>
        <w:t>роекты, для размещения (реализации) которых предоставляются земельные участки в аренду без проведения торгов»</w:t>
      </w:r>
      <w:r>
        <w:rPr>
          <w:rFonts w:eastAsia="Calibri"/>
          <w:spacing w:val="-4"/>
          <w:szCs w:val="28"/>
          <w:lang w:eastAsia="en-US"/>
        </w:rPr>
        <w:t>, принимая во внимание ходатайство общества с ограниченной ответственностью «Маслов» (ИНН 3811047252) от 25.07.2023 № 52 об изменении сроков реализ</w:t>
      </w:r>
      <w:r>
        <w:rPr>
          <w:rFonts w:eastAsia="Calibri"/>
          <w:spacing w:val="-4"/>
          <w:szCs w:val="28"/>
          <w:lang w:eastAsia="en-US"/>
        </w:rPr>
        <w:t xml:space="preserve">ации масштабного инвестиционного проекта и решение комиссии по оценке соответствия объекта социально-культурного или </w:t>
      </w:r>
      <w:r>
        <w:rPr>
          <w:spacing w:val="-4"/>
          <w:szCs w:val="28"/>
        </w:rPr>
        <w:t>коммунально-бытового назначения, масштабного инвестиционного проекта критериям, установленным Законом Новосибирской области от 01.07.2015 №</w:t>
      </w:r>
      <w:r>
        <w:rPr>
          <w:spacing w:val="-4"/>
          <w:szCs w:val="28"/>
        </w:rPr>
        <w:t>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</w:t>
      </w:r>
      <w:r>
        <w:rPr>
          <w:spacing w:val="-4"/>
          <w:szCs w:val="28"/>
        </w:rPr>
        <w:t>ения торгов» (протокол от 19.09.2023 № 21)</w:t>
      </w:r>
      <w:r>
        <w:rPr>
          <w:rFonts w:eastAsia="Calibri"/>
          <w:spacing w:val="-4"/>
          <w:szCs w:val="28"/>
          <w:lang w:eastAsia="en-US"/>
        </w:rPr>
        <w:t xml:space="preserve">: </w:t>
      </w:r>
    </w:p>
    <w:p w:rsidR="0058024B" w:rsidRDefault="00BB34F3">
      <w:pPr>
        <w:tabs>
          <w:tab w:val="left" w:pos="709"/>
        </w:tabs>
        <w:ind w:firstLine="709"/>
        <w:jc w:val="both"/>
      </w:pPr>
      <w:r>
        <w:rPr>
          <w:rFonts w:eastAsia="Calibri"/>
          <w:szCs w:val="28"/>
          <w:lang w:eastAsia="en-US"/>
        </w:rPr>
        <w:t xml:space="preserve">1. Внести в </w:t>
      </w:r>
      <w:r>
        <w:rPr>
          <w:szCs w:val="28"/>
        </w:rPr>
        <w:t>распоряжение Губернатора Новосибирской области от 14.07.2023 № 126-р «О реализации масштабного инвестиционного проекта «Строительство производственного комплекса по переработке масличных культур (лен</w:t>
      </w:r>
      <w:r>
        <w:rPr>
          <w:szCs w:val="28"/>
        </w:rPr>
        <w:t xml:space="preserve">, рапс)» на земельных участках с кадастровыми номерами 54:07:057401:7122, 54:07:057401:7416, 54:32:010659:372» </w:t>
      </w:r>
      <w:r>
        <w:rPr>
          <w:rFonts w:eastAsia="Calibri"/>
          <w:szCs w:val="28"/>
          <w:lang w:eastAsia="en-US"/>
        </w:rPr>
        <w:t>следующее изменение:</w:t>
      </w:r>
    </w:p>
    <w:p w:rsidR="0058024B" w:rsidRDefault="00BB34F3">
      <w:pPr>
        <w:tabs>
          <w:tab w:val="left" w:pos="709"/>
        </w:tabs>
        <w:ind w:firstLine="709"/>
        <w:jc w:val="both"/>
      </w:pPr>
      <w:r>
        <w:rPr>
          <w:rFonts w:eastAsia="Calibri"/>
          <w:szCs w:val="28"/>
          <w:lang w:eastAsia="en-US"/>
        </w:rPr>
        <w:t xml:space="preserve">подпункт 1 пункта 3 изложить в следующей редакции: </w:t>
      </w:r>
    </w:p>
    <w:p w:rsidR="0058024B" w:rsidRDefault="00BB34F3">
      <w:pPr>
        <w:tabs>
          <w:tab w:val="left" w:pos="709"/>
        </w:tabs>
        <w:ind w:firstLine="709"/>
        <w:contextualSpacing/>
        <w:jc w:val="both"/>
      </w:pPr>
      <w:r>
        <w:rPr>
          <w:rFonts w:eastAsia="Calibri"/>
          <w:szCs w:val="28"/>
          <w:lang w:eastAsia="en-US"/>
        </w:rPr>
        <w:t xml:space="preserve">«1) срок получения разрешения на строительство: </w:t>
      </w:r>
      <w:r>
        <w:rPr>
          <w:rFonts w:eastAsia="Calibri"/>
          <w:szCs w:val="28"/>
          <w:lang w:val="en-US" w:eastAsia="en-US"/>
        </w:rPr>
        <w:t>I</w:t>
      </w:r>
      <w:r>
        <w:rPr>
          <w:rFonts w:eastAsia="Calibri"/>
          <w:szCs w:val="28"/>
          <w:lang w:eastAsia="en-US"/>
        </w:rPr>
        <w:t xml:space="preserve"> квартал 2024 года;».</w:t>
      </w:r>
    </w:p>
    <w:p w:rsidR="0058024B" w:rsidRDefault="00BB34F3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. Департаменту имущества и земельных отношений Новосибирской области (</w:t>
      </w:r>
      <w:proofErr w:type="spellStart"/>
      <w:r>
        <w:rPr>
          <w:rFonts w:eastAsia="Calibri"/>
          <w:szCs w:val="28"/>
          <w:lang w:eastAsia="en-US"/>
        </w:rPr>
        <w:t>Шилохвостов</w:t>
      </w:r>
      <w:proofErr w:type="spellEnd"/>
      <w:r>
        <w:rPr>
          <w:rFonts w:eastAsia="Calibri"/>
          <w:szCs w:val="28"/>
          <w:lang w:eastAsia="en-US"/>
        </w:rPr>
        <w:t xml:space="preserve"> Р.Г.) </w:t>
      </w:r>
      <w:r>
        <w:rPr>
          <w:szCs w:val="28"/>
        </w:rPr>
        <w:t>внести в соответствии с пунктом 1 настоящего распоряжения изменения в договоры аренды земельных участков с кадастровыми номерами 54:07:057401:7122, 54:07:057401:7416, з</w:t>
      </w:r>
      <w:r>
        <w:rPr>
          <w:szCs w:val="28"/>
        </w:rPr>
        <w:t>аключенными с обществом с ограниченной ответственностью «Маслов» (ИНН 3811047252), с соблюдением требований законодательства Российской Федерации.</w:t>
      </w:r>
    </w:p>
    <w:p w:rsidR="0058024B" w:rsidRDefault="00BB34F3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3. Рекомендовать администрации города Бердска (</w:t>
      </w:r>
      <w:proofErr w:type="spellStart"/>
      <w:r>
        <w:rPr>
          <w:szCs w:val="28"/>
        </w:rPr>
        <w:t>Бурдин</w:t>
      </w:r>
      <w:proofErr w:type="spellEnd"/>
      <w:r>
        <w:rPr>
          <w:szCs w:val="28"/>
        </w:rPr>
        <w:t xml:space="preserve"> Р.В.) в соответствии с пунктом 1 настоящего распоряжени</w:t>
      </w:r>
      <w:r>
        <w:rPr>
          <w:szCs w:val="28"/>
        </w:rPr>
        <w:t>я внести изменения в договор аренды земельного участка с кадастровым номером 54:32:010659:372, заключенный с обществом с ограниченной ответственностью «Маслов» (ИНН 3811047252), с соблюдением требований законодательства Российской Федерации.</w:t>
      </w:r>
    </w:p>
    <w:p w:rsidR="0058024B" w:rsidRDefault="00BB34F3">
      <w:pPr>
        <w:widowControl w:val="0"/>
        <w:tabs>
          <w:tab w:val="left" w:pos="709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 Контроль за</w:t>
      </w:r>
      <w:r>
        <w:rPr>
          <w:rFonts w:eastAsia="Calibri"/>
          <w:szCs w:val="28"/>
          <w:lang w:eastAsia="en-US"/>
        </w:rPr>
        <w:t xml:space="preserve"> исполнением настоящего распоряжения возложить на первого заместителя Председателя Правительства Новосибирской области </w:t>
      </w:r>
      <w:proofErr w:type="spellStart"/>
      <w:r>
        <w:rPr>
          <w:rFonts w:eastAsia="Calibri"/>
          <w:szCs w:val="28"/>
          <w:lang w:eastAsia="en-US"/>
        </w:rPr>
        <w:t>Знаткова</w:t>
      </w:r>
      <w:proofErr w:type="spellEnd"/>
      <w:r>
        <w:rPr>
          <w:rFonts w:eastAsia="Calibri"/>
          <w:szCs w:val="28"/>
          <w:lang w:eastAsia="en-US"/>
        </w:rPr>
        <w:t> В.М.</w:t>
      </w:r>
    </w:p>
    <w:p w:rsidR="0058024B" w:rsidRDefault="0058024B">
      <w:pPr>
        <w:tabs>
          <w:tab w:val="left" w:pos="709"/>
        </w:tabs>
        <w:ind w:firstLine="709"/>
        <w:contextualSpacing/>
        <w:jc w:val="both"/>
        <w:rPr>
          <w:sz w:val="20"/>
        </w:rPr>
      </w:pPr>
    </w:p>
    <w:p w:rsidR="0058024B" w:rsidRDefault="0058024B">
      <w:pPr>
        <w:jc w:val="center"/>
        <w:rPr>
          <w:sz w:val="20"/>
        </w:rPr>
      </w:pPr>
    </w:p>
    <w:p w:rsidR="0058024B" w:rsidRDefault="0058024B">
      <w:pPr>
        <w:jc w:val="center"/>
        <w:rPr>
          <w:sz w:val="20"/>
        </w:rPr>
      </w:pPr>
    </w:p>
    <w:p w:rsidR="0058024B" w:rsidRDefault="00BB34F3">
      <w:pPr>
        <w:pStyle w:val="aff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 Травников</w:t>
      </w:r>
    </w:p>
    <w:p w:rsidR="0058024B" w:rsidRDefault="0058024B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/>
    <w:p w:rsidR="00D573E7" w:rsidRDefault="00D573E7" w:rsidP="00D573E7">
      <w:pPr>
        <w:jc w:val="both"/>
        <w:rPr>
          <w:sz w:val="20"/>
        </w:rPr>
      </w:pPr>
      <w:r>
        <w:rPr>
          <w:sz w:val="20"/>
        </w:rPr>
        <w:t>Л.Н. Решетников</w:t>
      </w:r>
    </w:p>
    <w:p w:rsidR="00D573E7" w:rsidRDefault="00D573E7" w:rsidP="00D573E7">
      <w:pPr>
        <w:jc w:val="both"/>
        <w:rPr>
          <w:sz w:val="20"/>
        </w:rPr>
      </w:pPr>
      <w:r>
        <w:rPr>
          <w:sz w:val="20"/>
        </w:rPr>
        <w:t>238 66 81</w:t>
      </w:r>
    </w:p>
    <w:p w:rsidR="00D573E7" w:rsidRDefault="00D573E7">
      <w:pPr>
        <w:sectPr w:rsidR="00D573E7">
          <w:headerReference w:type="even" r:id="rId8"/>
          <w:headerReference w:type="default" r:id="rId9"/>
          <w:footerReference w:type="first" r:id="rId10"/>
          <w:pgSz w:w="11907" w:h="16840"/>
          <w:pgMar w:top="737" w:right="567" w:bottom="737" w:left="1417" w:header="709" w:footer="709" w:gutter="0"/>
          <w:pgNumType w:start="1"/>
          <w:cols w:space="720"/>
          <w:titlePg/>
          <w:docGrid w:linePitch="360"/>
        </w:sectPr>
      </w:pPr>
    </w:p>
    <w:p w:rsidR="0058024B" w:rsidRDefault="00BB34F3">
      <w:pPr>
        <w:jc w:val="both"/>
        <w:rPr>
          <w:szCs w:val="28"/>
        </w:rPr>
      </w:pPr>
      <w:r>
        <w:rPr>
          <w:szCs w:val="28"/>
        </w:rPr>
        <w:lastRenderedPageBreak/>
        <w:t>СОГЛАСОВАНО</w:t>
      </w:r>
    </w:p>
    <w:p w:rsidR="0058024B" w:rsidRDefault="0058024B">
      <w:pPr>
        <w:jc w:val="both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58024B">
        <w:trPr>
          <w:trHeight w:val="1122"/>
        </w:trPr>
        <w:tc>
          <w:tcPr>
            <w:tcW w:w="4644" w:type="dxa"/>
            <w:vAlign w:val="bottom"/>
          </w:tcPr>
          <w:p w:rsidR="0058024B" w:rsidRDefault="00BB34F3"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первого заместителя Председателя</w:t>
            </w:r>
          </w:p>
          <w:p w:rsidR="0058024B" w:rsidRDefault="00BB34F3">
            <w:r>
              <w:rPr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vAlign w:val="bottom"/>
          </w:tcPr>
          <w:p w:rsidR="0058024B" w:rsidRDefault="0058024B">
            <w:pPr>
              <w:jc w:val="right"/>
            </w:pPr>
          </w:p>
          <w:p w:rsidR="0058024B" w:rsidRDefault="00BB34F3">
            <w:pPr>
              <w:jc w:val="right"/>
            </w:pPr>
            <w:r>
              <w:rPr>
                <w:szCs w:val="28"/>
              </w:rPr>
              <w:t>В.М. Знатков</w:t>
            </w:r>
          </w:p>
          <w:p w:rsidR="0058024B" w:rsidRDefault="00BB34F3">
            <w:pPr>
              <w:jc w:val="right"/>
            </w:pPr>
            <w:r>
              <w:rPr>
                <w:szCs w:val="28"/>
              </w:rPr>
              <w:t>«____» _________2023 г.</w:t>
            </w:r>
          </w:p>
        </w:tc>
      </w:tr>
      <w:tr w:rsidR="0058024B">
        <w:trPr>
          <w:trHeight w:val="1058"/>
        </w:trPr>
        <w:tc>
          <w:tcPr>
            <w:tcW w:w="4644" w:type="dxa"/>
            <w:vAlign w:val="bottom"/>
          </w:tcPr>
          <w:p w:rsidR="0058024B" w:rsidRDefault="00BB34F3"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министра экономического развития Новосибирской области</w:t>
            </w:r>
          </w:p>
        </w:tc>
        <w:tc>
          <w:tcPr>
            <w:tcW w:w="5245" w:type="dxa"/>
            <w:vAlign w:val="bottom"/>
          </w:tcPr>
          <w:p w:rsidR="0058024B" w:rsidRDefault="00BB34F3">
            <w:pPr>
              <w:jc w:val="right"/>
            </w:pPr>
            <w:r>
              <w:rPr>
                <w:szCs w:val="28"/>
              </w:rPr>
              <w:t>Л.Н. Решетников</w:t>
            </w:r>
          </w:p>
          <w:p w:rsidR="0058024B" w:rsidRDefault="00BB34F3">
            <w:pPr>
              <w:jc w:val="right"/>
            </w:pPr>
            <w:r>
              <w:rPr>
                <w:szCs w:val="28"/>
              </w:rPr>
              <w:t>«____» _________2023 г.</w:t>
            </w:r>
          </w:p>
        </w:tc>
      </w:tr>
      <w:tr w:rsidR="0058024B">
        <w:trPr>
          <w:trHeight w:val="966"/>
        </w:trPr>
        <w:tc>
          <w:tcPr>
            <w:tcW w:w="4644" w:type="dxa"/>
            <w:vAlign w:val="bottom"/>
          </w:tcPr>
          <w:p w:rsidR="0058024B" w:rsidRDefault="00BB34F3"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министра юстиции Новосибирской области </w:t>
            </w:r>
          </w:p>
        </w:tc>
        <w:tc>
          <w:tcPr>
            <w:tcW w:w="5245" w:type="dxa"/>
            <w:vAlign w:val="bottom"/>
          </w:tcPr>
          <w:p w:rsidR="0058024B" w:rsidRDefault="00BB34F3">
            <w:pPr>
              <w:jc w:val="right"/>
            </w:pPr>
            <w:r>
              <w:rPr>
                <w:szCs w:val="28"/>
              </w:rPr>
              <w:t xml:space="preserve">Т.Н. </w:t>
            </w:r>
            <w:proofErr w:type="spellStart"/>
            <w:r>
              <w:rPr>
                <w:szCs w:val="28"/>
              </w:rPr>
              <w:t>Деркач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8024B" w:rsidRDefault="00BB34F3">
            <w:pPr>
              <w:jc w:val="right"/>
            </w:pPr>
            <w:r>
              <w:rPr>
                <w:szCs w:val="28"/>
              </w:rPr>
              <w:t>«____» ________2023 г.</w:t>
            </w:r>
          </w:p>
        </w:tc>
      </w:tr>
      <w:tr w:rsidR="0058024B">
        <w:trPr>
          <w:trHeight w:val="966"/>
        </w:trPr>
        <w:tc>
          <w:tcPr>
            <w:tcW w:w="4644" w:type="dxa"/>
            <w:vAlign w:val="bottom"/>
          </w:tcPr>
          <w:p w:rsidR="0058024B" w:rsidRDefault="00BB34F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министра строительства Новосибирской области</w:t>
            </w:r>
          </w:p>
        </w:tc>
        <w:tc>
          <w:tcPr>
            <w:tcW w:w="5245" w:type="dxa"/>
            <w:vAlign w:val="bottom"/>
          </w:tcPr>
          <w:p w:rsidR="0058024B" w:rsidRDefault="00BB34F3">
            <w:pPr>
              <w:jc w:val="right"/>
            </w:pPr>
            <w:r>
              <w:rPr>
                <w:szCs w:val="28"/>
              </w:rPr>
              <w:t xml:space="preserve">А.В. Колмаков </w:t>
            </w:r>
          </w:p>
          <w:p w:rsidR="0058024B" w:rsidRDefault="00BB34F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«____» ________2023 г.</w:t>
            </w:r>
          </w:p>
        </w:tc>
      </w:tr>
      <w:tr w:rsidR="0058024B">
        <w:trPr>
          <w:trHeight w:val="966"/>
        </w:trPr>
        <w:tc>
          <w:tcPr>
            <w:tcW w:w="4644" w:type="dxa"/>
            <w:vAlign w:val="bottom"/>
          </w:tcPr>
          <w:p w:rsidR="00D573E7" w:rsidRDefault="00D573E7">
            <w:pPr>
              <w:rPr>
                <w:szCs w:val="28"/>
              </w:rPr>
            </w:pPr>
          </w:p>
          <w:p w:rsidR="0058024B" w:rsidRDefault="00BB34F3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Руководитель департамента имущества и земельных отношений Н</w:t>
            </w:r>
            <w:r>
              <w:rPr>
                <w:szCs w:val="28"/>
              </w:rPr>
              <w:t>овосибирской области</w:t>
            </w:r>
          </w:p>
        </w:tc>
        <w:tc>
          <w:tcPr>
            <w:tcW w:w="5245" w:type="dxa"/>
            <w:vAlign w:val="bottom"/>
          </w:tcPr>
          <w:p w:rsidR="0058024B" w:rsidRDefault="00BB34F3">
            <w:pPr>
              <w:jc w:val="right"/>
            </w:pPr>
            <w:r>
              <w:rPr>
                <w:szCs w:val="28"/>
              </w:rPr>
              <w:t xml:space="preserve">Р.Г. </w:t>
            </w:r>
            <w:proofErr w:type="spellStart"/>
            <w:r>
              <w:rPr>
                <w:szCs w:val="28"/>
              </w:rPr>
              <w:t>Шилохвостов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8024B" w:rsidRDefault="00BB34F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«____» ________2023 г.</w:t>
            </w:r>
          </w:p>
        </w:tc>
      </w:tr>
    </w:tbl>
    <w:p w:rsidR="0058024B" w:rsidRDefault="0058024B">
      <w:pPr>
        <w:jc w:val="both"/>
        <w:rPr>
          <w:sz w:val="20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p w:rsidR="0058024B" w:rsidRDefault="0058024B">
      <w:pPr>
        <w:jc w:val="both"/>
        <w:rPr>
          <w:szCs w:val="28"/>
        </w:rPr>
      </w:pPr>
    </w:p>
    <w:sectPr w:rsidR="0058024B">
      <w:pgSz w:w="11907" w:h="16840"/>
      <w:pgMar w:top="737" w:right="567" w:bottom="73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F3" w:rsidRDefault="00BB34F3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BB34F3" w:rsidRDefault="00BB34F3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4B" w:rsidRDefault="0058024B">
    <w:pPr>
      <w:rPr>
        <w:sz w:val="4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F3" w:rsidRDefault="00BB34F3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BB34F3" w:rsidRDefault="00BB34F3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4B" w:rsidRDefault="00BB34F3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4B" w:rsidRDefault="00BB34F3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573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4D1F"/>
    <w:multiLevelType w:val="hybridMultilevel"/>
    <w:tmpl w:val="D2E676F2"/>
    <w:lvl w:ilvl="0" w:tplc="BC70B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CCB6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B473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CCF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8493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0832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1EC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D0BD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5C9F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71287"/>
    <w:multiLevelType w:val="hybridMultilevel"/>
    <w:tmpl w:val="163C4DD6"/>
    <w:lvl w:ilvl="0" w:tplc="96E8E33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F6363AC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7E67C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4A8288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DF88F9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B7084A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2A8E3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CA5A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D1E45D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7E2B48"/>
    <w:multiLevelType w:val="hybridMultilevel"/>
    <w:tmpl w:val="41FE1D60"/>
    <w:lvl w:ilvl="0" w:tplc="762C19C2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E64724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94A07E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A33E134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7BA1A0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FBA2C9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57C86A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1BA219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148DCD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6714B6"/>
    <w:multiLevelType w:val="hybridMultilevel"/>
    <w:tmpl w:val="5776E2F8"/>
    <w:lvl w:ilvl="0" w:tplc="073E4EE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2B64F13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8CFE6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B4039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A36778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896C93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3A6266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25A0C1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2D6FA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B972F5F"/>
    <w:multiLevelType w:val="hybridMultilevel"/>
    <w:tmpl w:val="03FAE208"/>
    <w:lvl w:ilvl="0" w:tplc="0A8852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7EF7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746A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8A4E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D2BD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B4FB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B68C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9874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E8F0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195012"/>
    <w:multiLevelType w:val="hybridMultilevel"/>
    <w:tmpl w:val="16B2F36C"/>
    <w:lvl w:ilvl="0" w:tplc="0CEC0408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  <w:lvl w:ilvl="1" w:tplc="1AB03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387A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081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32CC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30CB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8A4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002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1AC8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7B1A22"/>
    <w:multiLevelType w:val="hybridMultilevel"/>
    <w:tmpl w:val="630AD500"/>
    <w:lvl w:ilvl="0" w:tplc="E73A4796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91BA2CA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DCA71A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D8870C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BEE4C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BA4AB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4068F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814F1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A9E687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221837"/>
    <w:multiLevelType w:val="hybridMultilevel"/>
    <w:tmpl w:val="50AC4D1E"/>
    <w:lvl w:ilvl="0" w:tplc="0DC0C71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A8F677B8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5B789468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DED417C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7A50B008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CE202992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5284EFC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0EE9C8A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A8A9DC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4AB77FF"/>
    <w:multiLevelType w:val="hybridMultilevel"/>
    <w:tmpl w:val="81204A44"/>
    <w:lvl w:ilvl="0" w:tplc="9D4C0D1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4ADC51B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5BAA0E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8E705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AE44A0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ECC04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1D23A5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F98081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F148A4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B1B77FC"/>
    <w:multiLevelType w:val="hybridMultilevel"/>
    <w:tmpl w:val="88EE8FB0"/>
    <w:lvl w:ilvl="0" w:tplc="C792E7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4D02DCC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1A86A0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7CC198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5109C2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B609E0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664E5E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734C6C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98099A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176C74"/>
    <w:multiLevelType w:val="hybridMultilevel"/>
    <w:tmpl w:val="EA3E1464"/>
    <w:lvl w:ilvl="0" w:tplc="AF223ECE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9F82F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2B4A4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66EFE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B8413C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E3A69A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D98003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91AFFB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B76047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32C52DE"/>
    <w:multiLevelType w:val="hybridMultilevel"/>
    <w:tmpl w:val="9D8CA402"/>
    <w:lvl w:ilvl="0" w:tplc="8E2C956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8912E91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E3C746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A8983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08A362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44A232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A465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D5CFF7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332A3B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4EB6583"/>
    <w:multiLevelType w:val="hybridMultilevel"/>
    <w:tmpl w:val="5A20DAEA"/>
    <w:lvl w:ilvl="0" w:tplc="D6CCE8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06C4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043E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BAE1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4427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263A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08E7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2447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C02E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456498"/>
    <w:multiLevelType w:val="hybridMultilevel"/>
    <w:tmpl w:val="C1F6914E"/>
    <w:lvl w:ilvl="0" w:tplc="EBC8F09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E06636D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8D4B1B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1AD5B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A7EF4B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B32CFE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6C033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0D01A3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8D00A2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F6D0273"/>
    <w:multiLevelType w:val="hybridMultilevel"/>
    <w:tmpl w:val="56E4F668"/>
    <w:lvl w:ilvl="0" w:tplc="AD4844D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FFE0BC4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830A6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38ED35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53ED67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B5A297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EC6D99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EFCD00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D72EF6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0663EEB"/>
    <w:multiLevelType w:val="hybridMultilevel"/>
    <w:tmpl w:val="D8889848"/>
    <w:lvl w:ilvl="0" w:tplc="969A0A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3DAF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AA5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D2CC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B865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2C15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8A2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24A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1691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09549CD"/>
    <w:multiLevelType w:val="hybridMultilevel"/>
    <w:tmpl w:val="F208CF1E"/>
    <w:lvl w:ilvl="0" w:tplc="47448C92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2F4CC17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9B2592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5FE15C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2E6FE7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94E80B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D5C628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E6E18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5F03B5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17D1C1F"/>
    <w:multiLevelType w:val="hybridMultilevel"/>
    <w:tmpl w:val="31F85AAA"/>
    <w:lvl w:ilvl="0" w:tplc="B6D21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CB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48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01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2E9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2C1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80D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A8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50A6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B3B12"/>
    <w:multiLevelType w:val="hybridMultilevel"/>
    <w:tmpl w:val="D5A818D2"/>
    <w:lvl w:ilvl="0" w:tplc="9E189A2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EC10EB3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00C24D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B965C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0BA6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AAE003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2E66C6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68E16A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12A2F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2E46C08"/>
    <w:multiLevelType w:val="hybridMultilevel"/>
    <w:tmpl w:val="6E2E732C"/>
    <w:lvl w:ilvl="0" w:tplc="E1D6932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3D62216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D6E0FE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F3C8BE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754650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994AEA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2B2447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AFA48F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EA81B6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72E05B5"/>
    <w:multiLevelType w:val="hybridMultilevel"/>
    <w:tmpl w:val="20E41E72"/>
    <w:lvl w:ilvl="0" w:tplc="4BB4CB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5178F19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F34BCF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01A9A5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748A36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300580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20C44A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60A81C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E7C480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A2B21B7"/>
    <w:multiLevelType w:val="hybridMultilevel"/>
    <w:tmpl w:val="6646FFAE"/>
    <w:lvl w:ilvl="0" w:tplc="55004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D8C60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26A52B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4CB85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CC342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F0A6F4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A7CC1C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A14C3E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9D680F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1061595"/>
    <w:multiLevelType w:val="hybridMultilevel"/>
    <w:tmpl w:val="2F262930"/>
    <w:lvl w:ilvl="0" w:tplc="90A0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EE01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C071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281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2E42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6812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DC9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7C68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BA0B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622D76"/>
    <w:multiLevelType w:val="hybridMultilevel"/>
    <w:tmpl w:val="66D691C4"/>
    <w:lvl w:ilvl="0" w:tplc="AE848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9CB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3C77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A05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465B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FCE1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E0E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96C7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EAD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FC20B6"/>
    <w:multiLevelType w:val="hybridMultilevel"/>
    <w:tmpl w:val="2612D6B0"/>
    <w:lvl w:ilvl="0" w:tplc="DF38F96E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 w:tplc="8BB64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68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CEC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947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CA8F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5CB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823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307E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B866D05"/>
    <w:multiLevelType w:val="hybridMultilevel"/>
    <w:tmpl w:val="43D6E1B0"/>
    <w:lvl w:ilvl="0" w:tplc="E1007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64016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407F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48CD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E6C3B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865E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E0BB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3E10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601C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A30C80"/>
    <w:multiLevelType w:val="hybridMultilevel"/>
    <w:tmpl w:val="7928566C"/>
    <w:lvl w:ilvl="0" w:tplc="C8C25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7EE7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7A65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5879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521B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4C59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7A56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10AB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EAE6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412BE5"/>
    <w:multiLevelType w:val="hybridMultilevel"/>
    <w:tmpl w:val="6840CCDE"/>
    <w:lvl w:ilvl="0" w:tplc="E1503DDC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  <w:lvl w:ilvl="1" w:tplc="845672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349C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28DC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E484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DE6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48A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448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B6DB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2977C56"/>
    <w:multiLevelType w:val="hybridMultilevel"/>
    <w:tmpl w:val="97D414EA"/>
    <w:lvl w:ilvl="0" w:tplc="A4749EB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A49C60F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7583D5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F6EA2D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CEAE21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01ED27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422C3C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64E4D8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70A6A5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619206D"/>
    <w:multiLevelType w:val="hybridMultilevel"/>
    <w:tmpl w:val="55A4D9FE"/>
    <w:lvl w:ilvl="0" w:tplc="8ED2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EC45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B4431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02877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D9830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44849C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EAA8CA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55EDA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600B1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8A556E1"/>
    <w:multiLevelType w:val="hybridMultilevel"/>
    <w:tmpl w:val="64964454"/>
    <w:lvl w:ilvl="0" w:tplc="DC146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70A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5C1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68B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8D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8C8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1C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484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4A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2229F"/>
    <w:multiLevelType w:val="hybridMultilevel"/>
    <w:tmpl w:val="DCF43BC0"/>
    <w:lvl w:ilvl="0" w:tplc="9990AE9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5B1A470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05829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F84105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B486FE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8C2A98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292899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634499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FAAE15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33F10D3"/>
    <w:multiLevelType w:val="hybridMultilevel"/>
    <w:tmpl w:val="64928F1A"/>
    <w:lvl w:ilvl="0" w:tplc="568C8AB4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C1F2DFCC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7DA472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AF4BA7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E0036B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27C592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D6045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90F45BE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7E4D1D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6415A5A"/>
    <w:multiLevelType w:val="hybridMultilevel"/>
    <w:tmpl w:val="EA240464"/>
    <w:lvl w:ilvl="0" w:tplc="E208E4B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40A08D7A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1A84BD50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608418F6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E47AB5CE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3CD2C060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9E7EB430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3E81916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B48001C0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4" w15:restartNumberingAfterBreak="0">
    <w:nsid w:val="77D338E0"/>
    <w:multiLevelType w:val="hybridMultilevel"/>
    <w:tmpl w:val="65DAB4E0"/>
    <w:lvl w:ilvl="0" w:tplc="7ED8892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E40EB21C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8CC4C79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C53ACA24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5ACA8C8C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3AE0F006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A6E4E6B2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F828B8FE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82406BF2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5" w15:restartNumberingAfterBreak="0">
    <w:nsid w:val="7B345375"/>
    <w:multiLevelType w:val="hybridMultilevel"/>
    <w:tmpl w:val="098A4910"/>
    <w:lvl w:ilvl="0" w:tplc="78421732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1F6A9A4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AA2604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630C8B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7CC81A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5EA3A9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23ED5E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03C684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7D0064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B554427"/>
    <w:multiLevelType w:val="hybridMultilevel"/>
    <w:tmpl w:val="B67C2286"/>
    <w:lvl w:ilvl="0" w:tplc="F2C29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9E9A6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DF4E7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588287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70E832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8FE86D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1D6501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38DFB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EFAFE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33"/>
  </w:num>
  <w:num w:numId="5">
    <w:abstractNumId w:val="5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1"/>
  </w:num>
  <w:num w:numId="19">
    <w:abstractNumId w:val="4"/>
  </w:num>
  <w:num w:numId="20">
    <w:abstractNumId w:val="20"/>
  </w:num>
  <w:num w:numId="21">
    <w:abstractNumId w:val="29"/>
  </w:num>
  <w:num w:numId="22">
    <w:abstractNumId w:val="2"/>
  </w:num>
  <w:num w:numId="23">
    <w:abstractNumId w:val="10"/>
  </w:num>
  <w:num w:numId="24">
    <w:abstractNumId w:val="35"/>
  </w:num>
  <w:num w:numId="25">
    <w:abstractNumId w:val="1"/>
  </w:num>
  <w:num w:numId="26">
    <w:abstractNumId w:val="27"/>
  </w:num>
  <w:num w:numId="27">
    <w:abstractNumId w:val="5"/>
  </w:num>
  <w:num w:numId="28">
    <w:abstractNumId w:val="16"/>
  </w:num>
  <w:num w:numId="29">
    <w:abstractNumId w:val="0"/>
  </w:num>
  <w:num w:numId="30">
    <w:abstractNumId w:val="1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4"/>
  </w:num>
  <w:num w:numId="34">
    <w:abstractNumId w:val="18"/>
  </w:num>
  <w:num w:numId="35">
    <w:abstractNumId w:val="25"/>
  </w:num>
  <w:num w:numId="36">
    <w:abstractNumId w:val="26"/>
  </w:num>
  <w:num w:numId="37">
    <w:abstractNumId w:val="19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4B"/>
    <w:rsid w:val="0058024B"/>
    <w:rsid w:val="00BB34F3"/>
    <w:rsid w:val="00D5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3CA5"/>
  <w15:docId w15:val="{2F4D8BEE-4605-4432-BAD8-1949228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  <w:rPr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0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basedOn w:val="a0"/>
    <w:link w:val="25"/>
    <w:uiPriority w:val="99"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  <w:rPr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  <w:rPr>
      <w:szCs w:val="28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  <w:rPr>
      <w:szCs w:val="28"/>
    </w:rPr>
  </w:style>
  <w:style w:type="paragraph" w:customStyle="1" w:styleId="affb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  <w:rPr>
      <w:szCs w:val="28"/>
    </w:rPr>
  </w:style>
  <w:style w:type="paragraph" w:customStyle="1" w:styleId="affc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Cs w:val="28"/>
      <w:lang w:val="en-US"/>
    </w:rPr>
  </w:style>
  <w:style w:type="character" w:styleId="affe">
    <w:name w:val="Strong"/>
    <w:basedOn w:val="a0"/>
    <w:uiPriority w:val="22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ind w:firstLine="720"/>
      <w:jc w:val="right"/>
    </w:pPr>
    <w:rPr>
      <w:szCs w:val="28"/>
    </w:rPr>
  </w:style>
  <w:style w:type="character" w:customStyle="1" w:styleId="afff0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  <w:rPr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afff9">
    <w:name w:val="Обычны"/>
    <w:uiPriority w:val="99"/>
    <w:pPr>
      <w:widowControl w:val="0"/>
    </w:pPr>
  </w:style>
  <w:style w:type="paragraph" w:styleId="afffa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pPr>
      <w:ind w:firstLine="851"/>
      <w:jc w:val="both"/>
    </w:pPr>
  </w:style>
  <w:style w:type="paragraph" w:customStyle="1" w:styleId="Style6">
    <w:name w:val="Style6"/>
    <w:basedOn w:val="a"/>
    <w:uiPriority w:val="99"/>
    <w:pPr>
      <w:widowControl w:val="0"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/>
      <w:sz w:val="26"/>
    </w:rPr>
  </w:style>
  <w:style w:type="character" w:customStyle="1" w:styleId="st1">
    <w:name w:val="st1"/>
  </w:style>
  <w:style w:type="paragraph" w:customStyle="1" w:styleId="afffb">
    <w:name w:val="Нормальный (таблица)"/>
    <w:basedOn w:val="a"/>
    <w:next w:val="a"/>
    <w:pPr>
      <w:widowControl w:val="0"/>
      <w:jc w:val="both"/>
    </w:pPr>
    <w:rPr>
      <w:rFonts w:ascii="Arial" w:hAnsi="Arial"/>
      <w:sz w:val="24"/>
      <w:szCs w:val="24"/>
    </w:rPr>
  </w:style>
  <w:style w:type="table" w:customStyle="1" w:styleId="1b">
    <w:name w:val="Сетка таблицы1"/>
    <w:basedOn w:val="a1"/>
    <w:next w:val="a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pPr>
      <w:widowControl w:val="0"/>
      <w:spacing w:line="379" w:lineRule="exact"/>
      <w:jc w:val="both"/>
    </w:pPr>
    <w:rPr>
      <w:sz w:val="24"/>
      <w:szCs w:val="24"/>
    </w:rPr>
  </w:style>
  <w:style w:type="paragraph" w:styleId="afffc">
    <w:name w:val="annotation text"/>
    <w:basedOn w:val="a"/>
    <w:link w:val="afffd"/>
    <w:uiPriority w:val="99"/>
    <w:semiHidden/>
    <w:rPr>
      <w:sz w:val="20"/>
    </w:rPr>
  </w:style>
  <w:style w:type="character" w:customStyle="1" w:styleId="afffd">
    <w:name w:val="Текст примечания Знак"/>
    <w:basedOn w:val="a0"/>
    <w:link w:val="afffc"/>
    <w:uiPriority w:val="99"/>
    <w:semiHidden/>
    <w:rPr>
      <w:rFonts w:cs="Times New Roman"/>
    </w:rPr>
  </w:style>
  <w:style w:type="character" w:customStyle="1" w:styleId="afffe">
    <w:name w:val="Основной текст_"/>
    <w:link w:val="1c"/>
    <w:uiPriority w:val="99"/>
    <w:rPr>
      <w:sz w:val="26"/>
      <w:shd w:val="clear" w:color="auto" w:fill="FFFFFF"/>
    </w:rPr>
  </w:style>
  <w:style w:type="character" w:customStyle="1" w:styleId="2c">
    <w:name w:val="Основной текст (2)_"/>
    <w:link w:val="2d"/>
    <w:uiPriority w:val="99"/>
    <w:rPr>
      <w:sz w:val="18"/>
      <w:shd w:val="clear" w:color="auto" w:fill="FFFFFF"/>
    </w:rPr>
  </w:style>
  <w:style w:type="character" w:customStyle="1" w:styleId="38">
    <w:name w:val="Основной текст (3)_"/>
    <w:link w:val="39"/>
    <w:uiPriority w:val="99"/>
    <w:rPr>
      <w:sz w:val="18"/>
      <w:shd w:val="clear" w:color="auto" w:fill="FFFFFF"/>
    </w:rPr>
  </w:style>
  <w:style w:type="paragraph" w:customStyle="1" w:styleId="1c">
    <w:name w:val="Основной текст1"/>
    <w:basedOn w:val="a"/>
    <w:link w:val="afffe"/>
    <w:uiPriority w:val="99"/>
    <w:pPr>
      <w:shd w:val="clear" w:color="auto" w:fill="FFFFFF"/>
      <w:spacing w:after="2220" w:line="322" w:lineRule="exact"/>
    </w:pPr>
    <w:rPr>
      <w:sz w:val="26"/>
      <w:szCs w:val="26"/>
    </w:rPr>
  </w:style>
  <w:style w:type="paragraph" w:customStyle="1" w:styleId="2d">
    <w:name w:val="Основной текст (2)"/>
    <w:basedOn w:val="a"/>
    <w:link w:val="2c"/>
    <w:uiPriority w:val="99"/>
    <w:pPr>
      <w:shd w:val="clear" w:color="auto" w:fill="FFFFFF"/>
      <w:spacing w:before="9720" w:after="60" w:line="240" w:lineRule="atLeast"/>
      <w:jc w:val="both"/>
    </w:pPr>
    <w:rPr>
      <w:sz w:val="18"/>
      <w:szCs w:val="18"/>
    </w:rPr>
  </w:style>
  <w:style w:type="paragraph" w:customStyle="1" w:styleId="39">
    <w:name w:val="Основной текст (3)"/>
    <w:basedOn w:val="a"/>
    <w:link w:val="38"/>
    <w:uiPriority w:val="99"/>
    <w:pPr>
      <w:shd w:val="clear" w:color="auto" w:fill="FFFFFF"/>
      <w:spacing w:before="60" w:line="240" w:lineRule="atLeast"/>
      <w:jc w:val="both"/>
    </w:pPr>
    <w:rPr>
      <w:sz w:val="18"/>
      <w:szCs w:val="18"/>
    </w:rPr>
  </w:style>
  <w:style w:type="character" w:styleId="affff">
    <w:name w:val="Placeholder Text"/>
    <w:basedOn w:val="a0"/>
    <w:uiPriority w:val="99"/>
    <w:semiHidden/>
    <w:rPr>
      <w:color w:val="808080"/>
    </w:rPr>
  </w:style>
  <w:style w:type="character" w:customStyle="1" w:styleId="bx-messenger-message">
    <w:name w:val="bx-messenger-message"/>
  </w:style>
  <w:style w:type="character" w:styleId="afff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F3EA0B-4707-44CD-9284-128A826E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Полянских Маргарита Александровна</cp:lastModifiedBy>
  <cp:revision>16</cp:revision>
  <cp:lastPrinted>2023-09-28T07:43:00Z</cp:lastPrinted>
  <dcterms:created xsi:type="dcterms:W3CDTF">2021-08-31T02:30:00Z</dcterms:created>
  <dcterms:modified xsi:type="dcterms:W3CDTF">2023-09-28T07:45:00Z</dcterms:modified>
</cp:coreProperties>
</file>