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A4F" w:rsidRDefault="00853A4F" w:rsidP="00A84B77">
      <w:pPr>
        <w:pStyle w:val="1"/>
        <w:ind w:firstLine="709"/>
        <w:rPr>
          <w:szCs w:val="28"/>
        </w:rPr>
      </w:pPr>
    </w:p>
    <w:p w:rsidR="00A84B77" w:rsidRPr="00A12852" w:rsidRDefault="00A84B77" w:rsidP="00A84B77">
      <w:pPr>
        <w:pStyle w:val="1"/>
        <w:ind w:firstLine="709"/>
        <w:rPr>
          <w:szCs w:val="28"/>
        </w:rPr>
      </w:pPr>
      <w:r w:rsidRPr="00A12852">
        <w:rPr>
          <w:szCs w:val="28"/>
        </w:rPr>
        <w:t>Проект постановления</w:t>
      </w:r>
    </w:p>
    <w:p w:rsidR="00A84B77" w:rsidRPr="00A12852" w:rsidRDefault="00A84B77" w:rsidP="00A84B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Pr="00A12852" w:rsidRDefault="00A12852" w:rsidP="00A1285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BD0F2F" w:rsidRDefault="00BD0F2F" w:rsidP="000A08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Положение о региональном государственном жилищном надзоре </w:t>
      </w:r>
    </w:p>
    <w:p w:rsidR="00DE335D" w:rsidRDefault="00BD0F2F" w:rsidP="000A08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</w:t>
      </w:r>
      <w:r w:rsidR="00853A4F">
        <w:rPr>
          <w:rFonts w:ascii="Times New Roman" w:hAnsi="Times New Roman" w:cs="Times New Roman"/>
          <w:sz w:val="28"/>
          <w:szCs w:val="28"/>
        </w:rPr>
        <w:t>рритории Новосибирской области</w:t>
      </w:r>
    </w:p>
    <w:p w:rsidR="000A08AC" w:rsidRDefault="000A08AC" w:rsidP="000A08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53A4F" w:rsidRPr="00A12852" w:rsidRDefault="00853A4F" w:rsidP="000A08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Правительство Новосибирской области постановляет:</w:t>
      </w:r>
    </w:p>
    <w:p w:rsidR="00BD0F2F" w:rsidRDefault="00AB152F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1285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D0F2F">
        <w:rPr>
          <w:rFonts w:ascii="Times New Roman" w:hAnsi="Times New Roman" w:cs="Times New Roman"/>
          <w:sz w:val="28"/>
          <w:szCs w:val="28"/>
        </w:rPr>
        <w:t xml:space="preserve">Положение о региональном государственном жилищном надзоре на территории Новосибирской области, утвержденное </w:t>
      </w:r>
      <w:r w:rsidR="00A12852">
        <w:rPr>
          <w:rFonts w:ascii="Times New Roman" w:hAnsi="Times New Roman" w:cs="Times New Roman"/>
          <w:sz w:val="28"/>
          <w:szCs w:val="28"/>
        </w:rPr>
        <w:t>постановление</w:t>
      </w:r>
      <w:r w:rsidR="00BD0F2F">
        <w:rPr>
          <w:rFonts w:ascii="Times New Roman" w:hAnsi="Times New Roman" w:cs="Times New Roman"/>
          <w:sz w:val="28"/>
          <w:szCs w:val="28"/>
        </w:rPr>
        <w:t>м</w:t>
      </w:r>
      <w:r w:rsidR="00A12852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 w:rsidR="000A08AC">
        <w:rPr>
          <w:rFonts w:ascii="Times New Roman" w:hAnsi="Times New Roman" w:cs="Times New Roman"/>
          <w:sz w:val="28"/>
          <w:szCs w:val="28"/>
        </w:rPr>
        <w:t xml:space="preserve"> от 26.10.2021 № 436-п «Об утверждении Положения о региональном государственном жилищном надзоре на территории Новосибирской области»</w:t>
      </w:r>
      <w:r w:rsidR="00005C5E">
        <w:rPr>
          <w:rFonts w:ascii="Times New Roman" w:hAnsi="Times New Roman" w:cs="Times New Roman"/>
          <w:sz w:val="28"/>
          <w:szCs w:val="28"/>
        </w:rPr>
        <w:t>,</w:t>
      </w:r>
      <w:r w:rsidR="00A1285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BD0F2F" w:rsidRPr="00BD0F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BCC" w:rsidRDefault="00DE335D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85BCC" w:rsidRPr="00385BCC">
        <w:rPr>
          <w:rFonts w:ascii="Times New Roman" w:hAnsi="Times New Roman" w:cs="Times New Roman"/>
          <w:sz w:val="28"/>
          <w:szCs w:val="28"/>
        </w:rPr>
        <w:t>в подпунктах 2, 3 пункта 61 после слов «в случае» дополнить словами «наличия у контрольного (надзорного) органа сведений о причинении вреда (ущерба) или об угрозе причинения вреда (ущерба) охраняемым законом ценностям»;</w:t>
      </w:r>
    </w:p>
    <w:p w:rsidR="000A08AC" w:rsidRDefault="00BE3F70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06B3">
        <w:rPr>
          <w:rFonts w:ascii="Times New Roman" w:hAnsi="Times New Roman" w:cs="Times New Roman"/>
          <w:sz w:val="28"/>
          <w:szCs w:val="28"/>
        </w:rPr>
        <w:t xml:space="preserve">) </w:t>
      </w:r>
      <w:r w:rsidR="00F57BBE">
        <w:rPr>
          <w:rFonts w:ascii="Times New Roman" w:hAnsi="Times New Roman" w:cs="Times New Roman"/>
          <w:sz w:val="28"/>
          <w:szCs w:val="28"/>
        </w:rPr>
        <w:t>дополнить пунктом 63.1 следующего содержания:</w:t>
      </w:r>
    </w:p>
    <w:p w:rsidR="00F57BBE" w:rsidRDefault="00F57BBE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«63.1. По основанию, предусмо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тренному частью 12 статьи 66 Федерального закона № 248-ФЗ, проводится внеплановая проверка</w:t>
      </w:r>
      <w:proofErr w:type="gramStart"/>
      <w:r w:rsidR="00B206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A08AC" w:rsidRDefault="00BE3F70" w:rsidP="000A0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335D">
        <w:rPr>
          <w:rFonts w:ascii="Times New Roman" w:hAnsi="Times New Roman" w:cs="Times New Roman"/>
          <w:sz w:val="28"/>
          <w:szCs w:val="28"/>
        </w:rPr>
        <w:t xml:space="preserve">) </w:t>
      </w:r>
      <w:r w:rsidR="000A08AC">
        <w:rPr>
          <w:rFonts w:ascii="Times New Roman" w:hAnsi="Times New Roman" w:cs="Times New Roman"/>
          <w:sz w:val="28"/>
          <w:szCs w:val="28"/>
        </w:rPr>
        <w:t>в пункте 64 слова «подпунктами 4, 5</w:t>
      </w:r>
      <w:r w:rsidR="00DE335D">
        <w:rPr>
          <w:rFonts w:ascii="Times New Roman" w:hAnsi="Times New Roman" w:cs="Times New Roman"/>
          <w:sz w:val="28"/>
          <w:szCs w:val="28"/>
        </w:rPr>
        <w:t xml:space="preserve"> пункта 56</w:t>
      </w:r>
      <w:r w:rsidR="000A08AC">
        <w:rPr>
          <w:rFonts w:ascii="Times New Roman" w:hAnsi="Times New Roman" w:cs="Times New Roman"/>
          <w:sz w:val="28"/>
          <w:szCs w:val="28"/>
        </w:rPr>
        <w:t>» заменить словами «подпунктом 2</w:t>
      </w:r>
      <w:r w:rsidR="00DE335D">
        <w:rPr>
          <w:rFonts w:ascii="Times New Roman" w:hAnsi="Times New Roman" w:cs="Times New Roman"/>
          <w:sz w:val="28"/>
          <w:szCs w:val="28"/>
        </w:rPr>
        <w:t xml:space="preserve"> пункта 56</w:t>
      </w:r>
      <w:r w:rsidR="000A08AC">
        <w:rPr>
          <w:rFonts w:ascii="Times New Roman" w:hAnsi="Times New Roman" w:cs="Times New Roman"/>
          <w:sz w:val="28"/>
          <w:szCs w:val="28"/>
        </w:rPr>
        <w:t>»;</w:t>
      </w:r>
    </w:p>
    <w:p w:rsidR="002018A5" w:rsidRDefault="00BE3F70" w:rsidP="000A0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18A5">
        <w:rPr>
          <w:rFonts w:ascii="Times New Roman" w:hAnsi="Times New Roman" w:cs="Times New Roman"/>
          <w:sz w:val="28"/>
          <w:szCs w:val="28"/>
        </w:rPr>
        <w:t>) пункт 77 дополнить абзац</w:t>
      </w:r>
      <w:r w:rsidR="006F2E7B">
        <w:rPr>
          <w:rFonts w:ascii="Times New Roman" w:hAnsi="Times New Roman" w:cs="Times New Roman"/>
          <w:sz w:val="28"/>
          <w:szCs w:val="28"/>
        </w:rPr>
        <w:t>ами</w:t>
      </w:r>
      <w:r w:rsidR="002018A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16249" w:rsidRDefault="002018A5" w:rsidP="00401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01B75" w:rsidRPr="00401B75">
        <w:rPr>
          <w:rFonts w:ascii="Times New Roman" w:hAnsi="Times New Roman" w:cs="Times New Roman"/>
          <w:sz w:val="28"/>
          <w:szCs w:val="28"/>
        </w:rPr>
        <w:t xml:space="preserve">Обязанность отбора, удостоверения и представления на экспертизу </w:t>
      </w:r>
      <w:r w:rsidR="00116249">
        <w:rPr>
          <w:rFonts w:ascii="Times New Roman" w:hAnsi="Times New Roman" w:cs="Times New Roman"/>
          <w:sz w:val="28"/>
          <w:szCs w:val="28"/>
        </w:rPr>
        <w:t>проб (</w:t>
      </w:r>
      <w:r w:rsidR="00401B75" w:rsidRPr="00401B75">
        <w:rPr>
          <w:rFonts w:ascii="Times New Roman" w:hAnsi="Times New Roman" w:cs="Times New Roman"/>
          <w:sz w:val="28"/>
          <w:szCs w:val="28"/>
        </w:rPr>
        <w:t>образцов</w:t>
      </w:r>
      <w:r w:rsidR="00116249">
        <w:rPr>
          <w:rFonts w:ascii="Times New Roman" w:hAnsi="Times New Roman" w:cs="Times New Roman"/>
          <w:sz w:val="28"/>
          <w:szCs w:val="28"/>
        </w:rPr>
        <w:t>)</w:t>
      </w:r>
      <w:r w:rsidR="00401B75" w:rsidRPr="00401B75">
        <w:rPr>
          <w:rFonts w:ascii="Times New Roman" w:hAnsi="Times New Roman" w:cs="Times New Roman"/>
          <w:sz w:val="28"/>
          <w:szCs w:val="28"/>
        </w:rPr>
        <w:t xml:space="preserve"> лежит </w:t>
      </w:r>
      <w:r w:rsidR="00116249">
        <w:rPr>
          <w:rFonts w:ascii="Times New Roman" w:hAnsi="Times New Roman" w:cs="Times New Roman"/>
          <w:sz w:val="28"/>
          <w:szCs w:val="28"/>
        </w:rPr>
        <w:t xml:space="preserve">на </w:t>
      </w:r>
      <w:r w:rsidR="00401B75">
        <w:rPr>
          <w:rFonts w:ascii="Times New Roman" w:hAnsi="Times New Roman" w:cs="Times New Roman"/>
          <w:sz w:val="28"/>
          <w:szCs w:val="28"/>
        </w:rPr>
        <w:t>инспекции</w:t>
      </w:r>
      <w:r w:rsidR="00401B75" w:rsidRPr="00401B75">
        <w:rPr>
          <w:rFonts w:ascii="Times New Roman" w:hAnsi="Times New Roman" w:cs="Times New Roman"/>
          <w:sz w:val="28"/>
          <w:szCs w:val="28"/>
        </w:rPr>
        <w:t xml:space="preserve">, если иное не установлено соглашением (договором), заключаемым между </w:t>
      </w:r>
      <w:r w:rsidR="00401B75">
        <w:rPr>
          <w:rFonts w:ascii="Times New Roman" w:hAnsi="Times New Roman" w:cs="Times New Roman"/>
          <w:sz w:val="28"/>
          <w:szCs w:val="28"/>
        </w:rPr>
        <w:t>инспекцией</w:t>
      </w:r>
      <w:r w:rsidR="00401B75" w:rsidRPr="00401B75">
        <w:rPr>
          <w:rFonts w:ascii="Times New Roman" w:hAnsi="Times New Roman" w:cs="Times New Roman"/>
          <w:sz w:val="28"/>
          <w:szCs w:val="28"/>
        </w:rPr>
        <w:t xml:space="preserve"> и экспертом или экспертной организацией.</w:t>
      </w:r>
    </w:p>
    <w:p w:rsidR="00401B75" w:rsidRDefault="00401B75" w:rsidP="00401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B75">
        <w:rPr>
          <w:rFonts w:ascii="Times New Roman" w:hAnsi="Times New Roman" w:cs="Times New Roman"/>
          <w:sz w:val="28"/>
          <w:szCs w:val="28"/>
        </w:rPr>
        <w:t>При невозможности транспортировки образц</w:t>
      </w:r>
      <w:r w:rsidR="00116249">
        <w:rPr>
          <w:rFonts w:ascii="Times New Roman" w:hAnsi="Times New Roman" w:cs="Times New Roman"/>
          <w:sz w:val="28"/>
          <w:szCs w:val="28"/>
        </w:rPr>
        <w:t>а</w:t>
      </w:r>
      <w:r w:rsidRPr="00401B75">
        <w:rPr>
          <w:rFonts w:ascii="Times New Roman" w:hAnsi="Times New Roman" w:cs="Times New Roman"/>
          <w:sz w:val="28"/>
          <w:szCs w:val="28"/>
        </w:rPr>
        <w:t xml:space="preserve"> исследования исходя из </w:t>
      </w:r>
      <w:r w:rsidR="00116249">
        <w:rPr>
          <w:rFonts w:ascii="Times New Roman" w:hAnsi="Times New Roman" w:cs="Times New Roman"/>
          <w:sz w:val="28"/>
          <w:szCs w:val="28"/>
        </w:rPr>
        <w:t>его</w:t>
      </w:r>
      <w:r w:rsidRPr="00401B75">
        <w:rPr>
          <w:rFonts w:ascii="Times New Roman" w:hAnsi="Times New Roman" w:cs="Times New Roman"/>
          <w:sz w:val="28"/>
          <w:szCs w:val="28"/>
        </w:rPr>
        <w:t xml:space="preserve"> характеристик (габариты, форма, вес, технологические параметры и др.) к месту </w:t>
      </w:r>
      <w:r w:rsidR="00BA70B9">
        <w:rPr>
          <w:rFonts w:ascii="Times New Roman" w:hAnsi="Times New Roman" w:cs="Times New Roman"/>
          <w:sz w:val="28"/>
          <w:szCs w:val="28"/>
        </w:rPr>
        <w:t>осуществления деятельности</w:t>
      </w:r>
      <w:r w:rsidRPr="00401B75">
        <w:rPr>
          <w:rFonts w:ascii="Times New Roman" w:hAnsi="Times New Roman" w:cs="Times New Roman"/>
          <w:sz w:val="28"/>
          <w:szCs w:val="28"/>
        </w:rPr>
        <w:t xml:space="preserve"> эксперта</w:t>
      </w:r>
      <w:r w:rsidR="00BA70B9">
        <w:rPr>
          <w:rFonts w:ascii="Times New Roman" w:hAnsi="Times New Roman" w:cs="Times New Roman"/>
          <w:sz w:val="28"/>
          <w:szCs w:val="28"/>
        </w:rPr>
        <w:t xml:space="preserve"> или экспертной организации</w:t>
      </w:r>
      <w:r w:rsidRPr="00401B75">
        <w:rPr>
          <w:rFonts w:ascii="Times New Roman" w:hAnsi="Times New Roman" w:cs="Times New Roman"/>
          <w:sz w:val="28"/>
          <w:szCs w:val="28"/>
        </w:rPr>
        <w:t xml:space="preserve"> </w:t>
      </w:r>
      <w:r w:rsidR="00116249">
        <w:rPr>
          <w:rFonts w:ascii="Times New Roman" w:hAnsi="Times New Roman" w:cs="Times New Roman"/>
          <w:sz w:val="28"/>
          <w:szCs w:val="28"/>
        </w:rPr>
        <w:t>инспекция</w:t>
      </w:r>
      <w:r w:rsidRPr="00401B75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 w:rsidR="00116249">
        <w:rPr>
          <w:rFonts w:ascii="Times New Roman" w:hAnsi="Times New Roman" w:cs="Times New Roman"/>
          <w:sz w:val="28"/>
          <w:szCs w:val="28"/>
        </w:rPr>
        <w:t>эксперту</w:t>
      </w:r>
      <w:r w:rsidR="00BA70B9">
        <w:rPr>
          <w:rFonts w:ascii="Times New Roman" w:hAnsi="Times New Roman" w:cs="Times New Roman"/>
          <w:sz w:val="28"/>
          <w:szCs w:val="28"/>
        </w:rPr>
        <w:t>, экспертной организации</w:t>
      </w:r>
      <w:r w:rsidRPr="00401B75">
        <w:rPr>
          <w:rFonts w:ascii="Times New Roman" w:hAnsi="Times New Roman" w:cs="Times New Roman"/>
          <w:sz w:val="28"/>
          <w:szCs w:val="28"/>
        </w:rPr>
        <w:t xml:space="preserve"> беспрепятственный доступ к образцу и необходимые условия для исследования</w:t>
      </w:r>
      <w:proofErr w:type="gramStart"/>
      <w:r w:rsidRPr="00401B75">
        <w:rPr>
          <w:rFonts w:ascii="Times New Roman" w:hAnsi="Times New Roman" w:cs="Times New Roman"/>
          <w:sz w:val="28"/>
          <w:szCs w:val="28"/>
        </w:rPr>
        <w:t>.</w:t>
      </w:r>
      <w:r w:rsidR="0011624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B152F" w:rsidRDefault="00AB152F" w:rsidP="00AB15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31.12.2021.</w:t>
      </w:r>
    </w:p>
    <w:p w:rsidR="00AB152F" w:rsidRDefault="00AB152F" w:rsidP="00401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08AC" w:rsidRDefault="000A08AC" w:rsidP="000A0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F4E" w:rsidRDefault="00A84B77" w:rsidP="00BE3F70">
      <w:pPr>
        <w:pStyle w:val="ConsPlusNormal"/>
        <w:rPr>
          <w:rFonts w:ascii="Times New Roman" w:hAnsi="Times New Roman" w:cs="Times New Roman"/>
          <w:sz w:val="20"/>
        </w:rPr>
      </w:pPr>
      <w:r w:rsidRPr="00A12852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2038E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12852">
        <w:rPr>
          <w:rFonts w:ascii="Times New Roman" w:hAnsi="Times New Roman" w:cs="Times New Roman"/>
          <w:sz w:val="28"/>
          <w:szCs w:val="28"/>
        </w:rPr>
        <w:t>А.А.</w:t>
      </w:r>
      <w:r w:rsidR="0046634A">
        <w:rPr>
          <w:rFonts w:ascii="Times New Roman" w:hAnsi="Times New Roman" w:cs="Times New Roman"/>
          <w:sz w:val="28"/>
          <w:szCs w:val="28"/>
        </w:rPr>
        <w:t xml:space="preserve"> </w:t>
      </w:r>
      <w:r w:rsidRPr="00A12852">
        <w:rPr>
          <w:rFonts w:ascii="Times New Roman" w:hAnsi="Times New Roman" w:cs="Times New Roman"/>
          <w:sz w:val="28"/>
          <w:szCs w:val="28"/>
        </w:rPr>
        <w:t>Т</w:t>
      </w:r>
      <w:r w:rsidR="002038E6">
        <w:rPr>
          <w:rFonts w:ascii="Times New Roman" w:hAnsi="Times New Roman" w:cs="Times New Roman"/>
          <w:sz w:val="28"/>
          <w:szCs w:val="28"/>
        </w:rPr>
        <w:t>равников</w:t>
      </w:r>
    </w:p>
    <w:sectPr w:rsidR="00594F4E" w:rsidSect="00A12852">
      <w:foot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B2B" w:rsidRDefault="00424B2B" w:rsidP="00BE3F70">
      <w:pPr>
        <w:spacing w:after="0" w:line="240" w:lineRule="auto"/>
      </w:pPr>
      <w:r>
        <w:separator/>
      </w:r>
    </w:p>
  </w:endnote>
  <w:endnote w:type="continuationSeparator" w:id="0">
    <w:p w:rsidR="00424B2B" w:rsidRDefault="00424B2B" w:rsidP="00BE3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F70" w:rsidRPr="00A12852" w:rsidRDefault="00BE3F70" w:rsidP="00BE3F70">
    <w:pPr>
      <w:spacing w:after="0"/>
      <w:rPr>
        <w:rFonts w:ascii="Times New Roman" w:hAnsi="Times New Roman" w:cs="Times New Roman"/>
        <w:sz w:val="20"/>
        <w:szCs w:val="20"/>
      </w:rPr>
    </w:pPr>
    <w:r w:rsidRPr="00A12852">
      <w:rPr>
        <w:rFonts w:ascii="Times New Roman" w:hAnsi="Times New Roman" w:cs="Times New Roman"/>
        <w:sz w:val="20"/>
        <w:szCs w:val="20"/>
      </w:rPr>
      <w:t>Полищук А.И.</w:t>
    </w:r>
  </w:p>
  <w:p w:rsidR="00BE3F70" w:rsidRPr="00BE3F70" w:rsidRDefault="00BE3F70" w:rsidP="00BE3F70">
    <w:pPr>
      <w:spacing w:after="0"/>
      <w:rPr>
        <w:rFonts w:ascii="Times New Roman" w:hAnsi="Times New Roman" w:cs="Times New Roman"/>
        <w:sz w:val="20"/>
        <w:szCs w:val="20"/>
      </w:rPr>
    </w:pPr>
    <w:r w:rsidRPr="00A12852">
      <w:rPr>
        <w:rFonts w:ascii="Times New Roman" w:hAnsi="Times New Roman" w:cs="Times New Roman"/>
        <w:sz w:val="20"/>
        <w:szCs w:val="20"/>
      </w:rPr>
      <w:t>2270357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B2B" w:rsidRDefault="00424B2B" w:rsidP="00BE3F70">
      <w:pPr>
        <w:spacing w:after="0" w:line="240" w:lineRule="auto"/>
      </w:pPr>
      <w:r>
        <w:separator/>
      </w:r>
    </w:p>
  </w:footnote>
  <w:footnote w:type="continuationSeparator" w:id="0">
    <w:p w:rsidR="00424B2B" w:rsidRDefault="00424B2B" w:rsidP="00BE3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77"/>
    <w:rsid w:val="00005C5E"/>
    <w:rsid w:val="000A08AC"/>
    <w:rsid w:val="00116249"/>
    <w:rsid w:val="001A2F6A"/>
    <w:rsid w:val="002018A5"/>
    <w:rsid w:val="002038E6"/>
    <w:rsid w:val="00385BCC"/>
    <w:rsid w:val="003A5E25"/>
    <w:rsid w:val="003C0B00"/>
    <w:rsid w:val="00401B75"/>
    <w:rsid w:val="00424B2B"/>
    <w:rsid w:val="0046634A"/>
    <w:rsid w:val="00594F4E"/>
    <w:rsid w:val="006620D2"/>
    <w:rsid w:val="006F2E7B"/>
    <w:rsid w:val="00762FD5"/>
    <w:rsid w:val="007B02DB"/>
    <w:rsid w:val="00853A4F"/>
    <w:rsid w:val="008D6024"/>
    <w:rsid w:val="00A12852"/>
    <w:rsid w:val="00A84B77"/>
    <w:rsid w:val="00AB152F"/>
    <w:rsid w:val="00B206B3"/>
    <w:rsid w:val="00B54392"/>
    <w:rsid w:val="00BA70B9"/>
    <w:rsid w:val="00BD0F2F"/>
    <w:rsid w:val="00BE3F70"/>
    <w:rsid w:val="00D3728B"/>
    <w:rsid w:val="00DB5EF8"/>
    <w:rsid w:val="00DE335D"/>
    <w:rsid w:val="00EF5F64"/>
    <w:rsid w:val="00F51CC1"/>
    <w:rsid w:val="00F57BBE"/>
    <w:rsid w:val="00FA451B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77"/>
  </w:style>
  <w:style w:type="paragraph" w:styleId="1">
    <w:name w:val="heading 1"/>
    <w:basedOn w:val="a"/>
    <w:next w:val="a"/>
    <w:link w:val="10"/>
    <w:qFormat/>
    <w:rsid w:val="00A84B7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4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84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E33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3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F70"/>
  </w:style>
  <w:style w:type="paragraph" w:styleId="a6">
    <w:name w:val="footer"/>
    <w:basedOn w:val="a"/>
    <w:link w:val="a7"/>
    <w:uiPriority w:val="99"/>
    <w:unhideWhenUsed/>
    <w:rsid w:val="00BE3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77"/>
  </w:style>
  <w:style w:type="paragraph" w:styleId="1">
    <w:name w:val="heading 1"/>
    <w:basedOn w:val="a"/>
    <w:next w:val="a"/>
    <w:link w:val="10"/>
    <w:qFormat/>
    <w:rsid w:val="00A84B7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4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84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E33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3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F70"/>
  </w:style>
  <w:style w:type="paragraph" w:styleId="a6">
    <w:name w:val="footer"/>
    <w:basedOn w:val="a"/>
    <w:link w:val="a7"/>
    <w:uiPriority w:val="99"/>
    <w:unhideWhenUsed/>
    <w:rsid w:val="00BE3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lastModifiedBy>Полежаев Владимир Васильевич</cp:lastModifiedBy>
  <cp:revision>4</cp:revision>
  <cp:lastPrinted>2021-06-09T04:09:00Z</cp:lastPrinted>
  <dcterms:created xsi:type="dcterms:W3CDTF">2021-11-30T03:50:00Z</dcterms:created>
  <dcterms:modified xsi:type="dcterms:W3CDTF">2021-11-30T04:10:00Z</dcterms:modified>
</cp:coreProperties>
</file>