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8" w:rsidRDefault="00826DCB">
      <w:pPr>
        <w:pStyle w:val="6"/>
        <w:keepNext w:val="0"/>
        <w:ind w:left="-360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F8" w:rsidRDefault="009F47F8">
      <w:pPr>
        <w:ind w:left="-360"/>
      </w:pPr>
    </w:p>
    <w:p w:rsidR="009F47F8" w:rsidRDefault="009F47F8">
      <w:pPr>
        <w:ind w:left="-360"/>
      </w:pPr>
    </w:p>
    <w:p w:rsidR="00554306" w:rsidRPr="009D1851" w:rsidRDefault="00554306" w:rsidP="00554306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554306" w:rsidRPr="00A26A4E" w:rsidRDefault="00554306" w:rsidP="00554306">
      <w:pPr>
        <w:jc w:val="center"/>
        <w:rPr>
          <w:bCs/>
          <w:szCs w:val="28"/>
        </w:rPr>
      </w:pPr>
    </w:p>
    <w:p w:rsidR="00554306" w:rsidRDefault="00554306" w:rsidP="00554306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554306" w:rsidRPr="004D1237" w:rsidRDefault="00554306" w:rsidP="0055430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34"/>
        <w:gridCol w:w="6818"/>
        <w:gridCol w:w="1103"/>
      </w:tblGrid>
      <w:tr w:rsidR="00554306" w:rsidRPr="00DB43A5" w:rsidTr="00B2644C">
        <w:tc>
          <w:tcPr>
            <w:tcW w:w="1548" w:type="dxa"/>
            <w:tcBorders>
              <w:bottom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554306">
            <w:pPr>
              <w:jc w:val="right"/>
              <w:rPr>
                <w:szCs w:val="28"/>
              </w:rPr>
            </w:pPr>
            <w:r w:rsidRPr="00DB43A5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554306" w:rsidRPr="00DB43A5" w:rsidRDefault="00554306" w:rsidP="00B2644C">
            <w:pPr>
              <w:jc w:val="center"/>
              <w:rPr>
                <w:szCs w:val="28"/>
              </w:rPr>
            </w:pPr>
          </w:p>
        </w:tc>
      </w:tr>
      <w:tr w:rsidR="00554306" w:rsidRPr="00DB43A5" w:rsidTr="00B2644C">
        <w:tc>
          <w:tcPr>
            <w:tcW w:w="1548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AF218F">
            <w:pPr>
              <w:ind w:firstLine="2421"/>
              <w:jc w:val="both"/>
              <w:rPr>
                <w:sz w:val="24"/>
                <w:szCs w:val="24"/>
              </w:rPr>
            </w:pPr>
            <w:r w:rsidRPr="00DB43A5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</w:tr>
    </w:tbl>
    <w:p w:rsidR="00554306" w:rsidRDefault="00554306" w:rsidP="00554306">
      <w:pPr>
        <w:pStyle w:val="2"/>
        <w:rPr>
          <w:b w:val="0"/>
          <w:szCs w:val="28"/>
        </w:rPr>
      </w:pPr>
    </w:p>
    <w:p w:rsidR="008602D7" w:rsidRDefault="008602D7" w:rsidP="00554306">
      <w:pPr>
        <w:pStyle w:val="2"/>
        <w:rPr>
          <w:b w:val="0"/>
          <w:szCs w:val="28"/>
        </w:rPr>
      </w:pPr>
    </w:p>
    <w:p w:rsidR="00DB1F02" w:rsidRDefault="008D3972" w:rsidP="00DB1F02">
      <w:pPr>
        <w:pStyle w:val="2"/>
      </w:pPr>
      <w:r w:rsidRPr="00AC08AB">
        <w:t xml:space="preserve">О внесении изменений в приказ от 05.12.2011 № 249-од </w:t>
      </w:r>
      <w:r w:rsidR="00DB1F02">
        <w:br/>
      </w:r>
      <w:r w:rsidR="00E92CA8">
        <w:t>«</w:t>
      </w:r>
      <w:r w:rsidR="00DB1F02" w:rsidRPr="004E418D">
        <w:t xml:space="preserve">Об утверждении </w:t>
      </w:r>
      <w:r w:rsidR="00DB1F02">
        <w:t>А</w:t>
      </w:r>
      <w:r w:rsidR="00DB1F02" w:rsidRPr="004E418D">
        <w:t>дминистративного регламента</w:t>
      </w:r>
      <w:r w:rsidR="00DB1F02">
        <w:t xml:space="preserve"> </w:t>
      </w:r>
      <w:r w:rsidR="00DB1F02" w:rsidRPr="004E418D">
        <w:t xml:space="preserve">управления государственной архивной службы Новосибирской области исполнения государственной функции по осуществлению </w:t>
      </w:r>
      <w:r w:rsidR="00DB1F02" w:rsidRPr="00EB5894">
        <w:t>регионального государственного контроля</w:t>
      </w:r>
      <w:r w:rsidR="00DB1F02" w:rsidRPr="00E908B8">
        <w:t xml:space="preserve"> за соблюдением законодательства Российской Федерации, законов и иных нормативных правовых актов Новосибирской области об архивном деле</w:t>
      </w:r>
      <w:r w:rsidR="00DB1F02">
        <w:t>»</w:t>
      </w:r>
    </w:p>
    <w:p w:rsidR="008D3972" w:rsidRDefault="008D3972" w:rsidP="008D3972">
      <w:pPr>
        <w:tabs>
          <w:tab w:val="left" w:pos="1080"/>
        </w:tabs>
        <w:ind w:firstLine="708"/>
        <w:jc w:val="both"/>
        <w:rPr>
          <w:szCs w:val="28"/>
        </w:rPr>
      </w:pPr>
    </w:p>
    <w:p w:rsidR="00471958" w:rsidRDefault="00471958" w:rsidP="008D3972">
      <w:pPr>
        <w:tabs>
          <w:tab w:val="left" w:pos="1080"/>
        </w:tabs>
        <w:ind w:firstLine="708"/>
        <w:jc w:val="both"/>
        <w:rPr>
          <w:szCs w:val="28"/>
        </w:rPr>
      </w:pPr>
    </w:p>
    <w:p w:rsidR="008D02CA" w:rsidRDefault="00E72F78" w:rsidP="008D02CA">
      <w:pPr>
        <w:tabs>
          <w:tab w:val="left" w:pos="1080"/>
        </w:tabs>
        <w:ind w:firstLine="708"/>
        <w:jc w:val="both"/>
      </w:pPr>
      <w:r w:rsidRPr="00E72F78">
        <w:rPr>
          <w:szCs w:val="28"/>
        </w:rPr>
        <w:t xml:space="preserve">В </w:t>
      </w:r>
      <w:r w:rsidRPr="008D3972">
        <w:t>целях</w:t>
      </w:r>
      <w:r w:rsidRPr="00E61ED1">
        <w:rPr>
          <w:szCs w:val="28"/>
        </w:rPr>
        <w:t xml:space="preserve"> приведения нормативного правового акта управления </w:t>
      </w:r>
      <w:r w:rsidRPr="00E72F78">
        <w:rPr>
          <w:szCs w:val="28"/>
        </w:rPr>
        <w:t>государственной</w:t>
      </w:r>
      <w:r w:rsidRPr="00E61ED1">
        <w:rPr>
          <w:szCs w:val="28"/>
        </w:rPr>
        <w:t xml:space="preserve"> архивной службы Новосибирской области в соответствие с законодательством </w:t>
      </w:r>
      <w:r w:rsidR="00346882" w:rsidRPr="00E61ED1">
        <w:rPr>
          <w:szCs w:val="28"/>
        </w:rPr>
        <w:t>Российской Федерации</w:t>
      </w:r>
      <w:r w:rsidR="00EF6D8C">
        <w:rPr>
          <w:szCs w:val="28"/>
        </w:rPr>
        <w:t xml:space="preserve"> </w:t>
      </w:r>
      <w:r w:rsidR="008D02CA" w:rsidRPr="005E226F">
        <w:rPr>
          <w:b/>
          <w:szCs w:val="28"/>
        </w:rPr>
        <w:t>п р и </w:t>
      </w:r>
      <w:proofErr w:type="gramStart"/>
      <w:r w:rsidR="008D02CA" w:rsidRPr="005E226F">
        <w:rPr>
          <w:b/>
          <w:szCs w:val="28"/>
        </w:rPr>
        <w:t>к</w:t>
      </w:r>
      <w:proofErr w:type="gramEnd"/>
      <w:r w:rsidR="008D02CA" w:rsidRPr="005E226F">
        <w:rPr>
          <w:b/>
          <w:szCs w:val="28"/>
        </w:rPr>
        <w:t> а з ы в а ю:</w:t>
      </w:r>
    </w:p>
    <w:p w:rsidR="008D3972" w:rsidRPr="00D95F20" w:rsidRDefault="008D3972" w:rsidP="008D3972">
      <w:pPr>
        <w:tabs>
          <w:tab w:val="left" w:pos="1080"/>
        </w:tabs>
        <w:ind w:firstLine="708"/>
        <w:jc w:val="both"/>
        <w:rPr>
          <w:szCs w:val="28"/>
        </w:rPr>
      </w:pPr>
      <w:r>
        <w:t>В</w:t>
      </w:r>
      <w:r w:rsidRPr="00AC08AB">
        <w:t>нес</w:t>
      </w:r>
      <w:r>
        <w:t xml:space="preserve">ти </w:t>
      </w:r>
      <w:r w:rsidRPr="00AC08AB">
        <w:t xml:space="preserve">в приказ управления государственной архивной службы Новосибирской области от 05.12.2011 № 249-од </w:t>
      </w:r>
      <w:r>
        <w:t>«</w:t>
      </w:r>
      <w:r w:rsidR="00DB1F02" w:rsidRPr="00DB1F02">
        <w:rPr>
          <w:szCs w:val="28"/>
        </w:rPr>
        <w:t>Об утверждении Административного регламента</w:t>
      </w:r>
      <w:r w:rsidR="00DB1F02">
        <w:rPr>
          <w:szCs w:val="28"/>
        </w:rPr>
        <w:t xml:space="preserve"> </w:t>
      </w:r>
      <w:r w:rsidR="00DB1F02" w:rsidRPr="00DB1F02">
        <w:rPr>
          <w:szCs w:val="28"/>
        </w:rPr>
        <w:t>управления государственной архивной службы Новосибирской области исполнения государственной функции по осуществлению регионального государственного контроля за соблюдением законодательства Российской Федерации, законов и иных нормативных правовых актов Новосибирской области об архивном деле</w:t>
      </w:r>
      <w:r w:rsidR="00DB1F02">
        <w:rPr>
          <w:szCs w:val="28"/>
        </w:rPr>
        <w:t>»</w:t>
      </w:r>
      <w:r w:rsidR="00D95F20" w:rsidRPr="00D95F20">
        <w:rPr>
          <w:szCs w:val="28"/>
        </w:rPr>
        <w:t xml:space="preserve"> </w:t>
      </w:r>
      <w:r w:rsidRPr="00D95F20">
        <w:rPr>
          <w:szCs w:val="28"/>
        </w:rPr>
        <w:t>следующие изменения:</w:t>
      </w:r>
    </w:p>
    <w:p w:rsidR="008D3972" w:rsidRPr="00AC08AB" w:rsidRDefault="00670B46" w:rsidP="008D3972">
      <w:pPr>
        <w:tabs>
          <w:tab w:val="left" w:pos="1080"/>
        </w:tabs>
        <w:ind w:firstLine="708"/>
        <w:jc w:val="both"/>
      </w:pPr>
      <w:r>
        <w:t>в</w:t>
      </w:r>
      <w:r w:rsidR="008D3972" w:rsidRPr="008D3972">
        <w:t xml:space="preserve"> </w:t>
      </w:r>
      <w:r w:rsidR="00DB1F02" w:rsidRPr="00DB1F02">
        <w:rPr>
          <w:szCs w:val="28"/>
        </w:rPr>
        <w:t>Административном регламенте</w:t>
      </w:r>
      <w:r w:rsidR="00DB1F02">
        <w:rPr>
          <w:szCs w:val="28"/>
        </w:rPr>
        <w:t xml:space="preserve"> </w:t>
      </w:r>
      <w:r w:rsidR="00DB1F02" w:rsidRPr="004E418D">
        <w:rPr>
          <w:szCs w:val="28"/>
        </w:rPr>
        <w:t xml:space="preserve">управления государственной архивной службы Новосибирской области исполнения государственной функции по осуществлению </w:t>
      </w:r>
      <w:r w:rsidR="00DB1F02" w:rsidRPr="00EB5894">
        <w:rPr>
          <w:szCs w:val="28"/>
        </w:rPr>
        <w:t>регионального государственного контроля</w:t>
      </w:r>
      <w:r w:rsidR="00DB1F02" w:rsidRPr="004E418D">
        <w:rPr>
          <w:szCs w:val="28"/>
        </w:rPr>
        <w:t xml:space="preserve"> за соблюдением законодательства Российской Федерации, законов и иных нормативных правовых актов Новосибирской области об архивном деле</w:t>
      </w:r>
      <w:r w:rsidR="008D3972">
        <w:t>:</w:t>
      </w:r>
    </w:p>
    <w:p w:rsidR="00C11A7F" w:rsidRPr="00CA6F9B" w:rsidRDefault="008D3972" w:rsidP="00C11A7F">
      <w:pPr>
        <w:tabs>
          <w:tab w:val="left" w:pos="1080"/>
        </w:tabs>
        <w:ind w:firstLine="708"/>
        <w:jc w:val="both"/>
        <w:rPr>
          <w:szCs w:val="28"/>
        </w:rPr>
      </w:pPr>
      <w:r w:rsidRPr="002F0784">
        <w:rPr>
          <w:szCs w:val="28"/>
        </w:rPr>
        <w:t xml:space="preserve">1) </w:t>
      </w:r>
      <w:r w:rsidR="00C11A7F">
        <w:rPr>
          <w:szCs w:val="28"/>
        </w:rPr>
        <w:t xml:space="preserve">пункт 1 </w:t>
      </w:r>
      <w:r w:rsidR="00C11A7F" w:rsidRPr="00C11A7F">
        <w:rPr>
          <w:szCs w:val="28"/>
        </w:rPr>
        <w:t xml:space="preserve">дополнить абзацем следующего </w:t>
      </w:r>
      <w:r w:rsidR="00C11A7F" w:rsidRPr="00CA6F9B">
        <w:rPr>
          <w:szCs w:val="28"/>
        </w:rPr>
        <w:t>содержания:</w:t>
      </w:r>
    </w:p>
    <w:p w:rsidR="00C11A7F" w:rsidRDefault="00C11A7F" w:rsidP="00471958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EB68EE">
        <w:rPr>
          <w:szCs w:val="28"/>
        </w:rPr>
        <w:t xml:space="preserve">Государственная функция на территории опережающего социально-экономического развития в отношении резидентов территории опережающего социально-экономического развития </w:t>
      </w:r>
      <w:r w:rsidR="00F046FA">
        <w:rPr>
          <w:szCs w:val="28"/>
        </w:rPr>
        <w:t xml:space="preserve">– </w:t>
      </w:r>
      <w:r w:rsidR="00F046FA" w:rsidRPr="00F046FA">
        <w:rPr>
          <w:szCs w:val="28"/>
        </w:rPr>
        <w:t xml:space="preserve">индивидуальных предпринимателей или являющихся коммерческой организацией юридических лиц, государственная регистрация которых осуществлена на территории </w:t>
      </w:r>
      <w:r w:rsidR="00F046FA" w:rsidRPr="00F046FA">
        <w:rPr>
          <w:szCs w:val="28"/>
        </w:rPr>
        <w:lastRenderedPageBreak/>
        <w:t xml:space="preserve">опережающего социально-экономического развития согласно законодательству Российской Федерации (за исключением государственных и муниципальных унитарных предприятий), которые заключили в соответствии с Федеральным законом </w:t>
      </w:r>
      <w:r w:rsidR="00F046FA" w:rsidRPr="00EB68EE">
        <w:rPr>
          <w:szCs w:val="28"/>
        </w:rPr>
        <w:t>от 29.12.2014 № 473-ФЗ «О территориях опережающего социально-экономического развития в Российской Федерации»</w:t>
      </w:r>
      <w:r w:rsidR="00F046FA">
        <w:rPr>
          <w:szCs w:val="28"/>
        </w:rPr>
        <w:t xml:space="preserve"> </w:t>
      </w:r>
      <w:r w:rsidR="00F046FA" w:rsidRPr="00F046FA">
        <w:rPr>
          <w:szCs w:val="28"/>
        </w:rPr>
        <w:t>соглашение об осуществлении деятельности на территории опережающего социально-экономического развития и включены в реестр резидентов территории опережающего социально-экономического развития</w:t>
      </w:r>
      <w:r w:rsidR="00F046FA" w:rsidRPr="00F046FA">
        <w:rPr>
          <w:szCs w:val="28"/>
        </w:rPr>
        <w:t xml:space="preserve">, </w:t>
      </w:r>
      <w:r w:rsidRPr="00EB68EE">
        <w:rPr>
          <w:szCs w:val="28"/>
        </w:rPr>
        <w:t xml:space="preserve">осуществляется в порядке, предусмотренном </w:t>
      </w:r>
      <w:r w:rsidR="00F046FA" w:rsidRPr="004E418D">
        <w:rPr>
          <w:szCs w:val="28"/>
        </w:rPr>
        <w:t>Административны</w:t>
      </w:r>
      <w:r w:rsidR="00F046FA">
        <w:rPr>
          <w:szCs w:val="28"/>
        </w:rPr>
        <w:t>м</w:t>
      </w:r>
      <w:r w:rsidR="00F046FA" w:rsidRPr="004E418D">
        <w:rPr>
          <w:szCs w:val="28"/>
        </w:rPr>
        <w:t xml:space="preserve"> регламент</w:t>
      </w:r>
      <w:r w:rsidR="00F046FA">
        <w:rPr>
          <w:szCs w:val="28"/>
        </w:rPr>
        <w:t>ом</w:t>
      </w:r>
      <w:r w:rsidRPr="00EB68EE">
        <w:rPr>
          <w:szCs w:val="28"/>
        </w:rPr>
        <w:t>, с учетом особенностей организации и проведения проверок, установленных статьей 24 Федерального закона от 29.12.2014 № 473-ФЗ «О территориях опережающего социально-экономического развития в Российской Федерации»</w:t>
      </w:r>
      <w:r>
        <w:rPr>
          <w:szCs w:val="28"/>
        </w:rPr>
        <w:t>.</w:t>
      </w:r>
      <w:r w:rsidR="00F046FA">
        <w:rPr>
          <w:szCs w:val="28"/>
        </w:rPr>
        <w:t>»;</w:t>
      </w:r>
    </w:p>
    <w:p w:rsidR="00CA6F9B" w:rsidRDefault="00C11A7F" w:rsidP="00471958">
      <w:pPr>
        <w:tabs>
          <w:tab w:val="left" w:pos="1080"/>
        </w:tabs>
        <w:ind w:firstLine="708"/>
        <w:jc w:val="both"/>
      </w:pPr>
      <w:r>
        <w:t xml:space="preserve">2) </w:t>
      </w:r>
      <w:r w:rsidR="00471958">
        <w:t xml:space="preserve">пункт </w:t>
      </w:r>
      <w:r w:rsidR="00471958">
        <w:t>3</w:t>
      </w:r>
      <w:r w:rsidR="00CA6F9B">
        <w:t>:</w:t>
      </w:r>
    </w:p>
    <w:p w:rsidR="00471958" w:rsidRPr="00CA6F9B" w:rsidRDefault="00CA6F9B" w:rsidP="00471958">
      <w:pPr>
        <w:tabs>
          <w:tab w:val="left" w:pos="1080"/>
        </w:tabs>
        <w:ind w:firstLine="708"/>
        <w:jc w:val="both"/>
        <w:rPr>
          <w:szCs w:val="28"/>
        </w:rPr>
      </w:pPr>
      <w:r>
        <w:t>а)</w:t>
      </w:r>
      <w:r w:rsidR="00471958">
        <w:t xml:space="preserve"> после абзаца </w:t>
      </w:r>
      <w:r>
        <w:t>шестого</w:t>
      </w:r>
      <w:r w:rsidR="00471958">
        <w:t xml:space="preserve"> дополнить абзацем следующего </w:t>
      </w:r>
      <w:r w:rsidR="00471958" w:rsidRPr="00CA6F9B">
        <w:rPr>
          <w:szCs w:val="28"/>
        </w:rPr>
        <w:t>содержания:</w:t>
      </w:r>
    </w:p>
    <w:p w:rsidR="00CA6F9B" w:rsidRDefault="00CA6F9B" w:rsidP="00CA6F9B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CA6F9B">
        <w:rPr>
          <w:szCs w:val="28"/>
        </w:rPr>
        <w:t>«</w:t>
      </w:r>
      <w:r w:rsidRPr="00CA6F9B">
        <w:rPr>
          <w:szCs w:val="28"/>
        </w:rPr>
        <w:t>Федеральным законом от 29.12.2014 № 473-ФЗ «О территориях опережающего социально-экономического развития в Российской Федерации»</w:t>
      </w:r>
      <w:r w:rsidRPr="00CA6F9B">
        <w:rPr>
          <w:szCs w:val="28"/>
        </w:rPr>
        <w:t xml:space="preserve"> </w:t>
      </w:r>
      <w:r w:rsidRPr="00CA6F9B">
        <w:rPr>
          <w:szCs w:val="28"/>
        </w:rPr>
        <w:t>(Официальный интернет-портал правовой информации http://www.pravo.gov.ru, 29.12.2014</w:t>
      </w:r>
      <w:r>
        <w:rPr>
          <w:szCs w:val="28"/>
        </w:rPr>
        <w:t>)</w:t>
      </w:r>
      <w:r w:rsidRPr="00D66301">
        <w:rPr>
          <w:color w:val="auto"/>
          <w:szCs w:val="28"/>
        </w:rPr>
        <w:t>;</w:t>
      </w:r>
      <w:r>
        <w:rPr>
          <w:color w:val="auto"/>
          <w:szCs w:val="28"/>
        </w:rPr>
        <w:t>»;</w:t>
      </w:r>
    </w:p>
    <w:p w:rsidR="00CA6F9B" w:rsidRPr="00EB68EE" w:rsidRDefault="00CA6F9B" w:rsidP="00C00C76">
      <w:pPr>
        <w:tabs>
          <w:tab w:val="left" w:pos="1080"/>
        </w:tabs>
        <w:ind w:firstLine="708"/>
        <w:jc w:val="both"/>
        <w:rPr>
          <w:szCs w:val="28"/>
        </w:rPr>
      </w:pPr>
      <w:r w:rsidRPr="00C00C76">
        <w:rPr>
          <w:szCs w:val="28"/>
        </w:rPr>
        <w:t xml:space="preserve">б) </w:t>
      </w:r>
      <w:r w:rsidRPr="00EB68EE">
        <w:rPr>
          <w:szCs w:val="28"/>
        </w:rPr>
        <w:t>после абзаца восьмого до</w:t>
      </w:r>
      <w:r>
        <w:rPr>
          <w:szCs w:val="28"/>
        </w:rPr>
        <w:t>полнить</w:t>
      </w:r>
      <w:r w:rsidRPr="00EB68EE">
        <w:rPr>
          <w:szCs w:val="28"/>
        </w:rPr>
        <w:t xml:space="preserve"> абзац</w:t>
      </w:r>
      <w:r>
        <w:rPr>
          <w:szCs w:val="28"/>
        </w:rPr>
        <w:t>ем</w:t>
      </w:r>
      <w:r w:rsidRPr="00EB68EE">
        <w:rPr>
          <w:szCs w:val="28"/>
        </w:rPr>
        <w:t xml:space="preserve"> следующего содержания:</w:t>
      </w:r>
    </w:p>
    <w:p w:rsidR="00CA6F9B" w:rsidRDefault="00CA6F9B" w:rsidP="00C00C76">
      <w:pPr>
        <w:tabs>
          <w:tab w:val="left" w:pos="1080"/>
        </w:tabs>
        <w:ind w:firstLine="708"/>
        <w:jc w:val="both"/>
        <w:rPr>
          <w:szCs w:val="28"/>
        </w:rPr>
      </w:pPr>
      <w:r w:rsidRPr="00EB68EE">
        <w:rPr>
          <w:szCs w:val="28"/>
        </w:rPr>
        <w:t>«</w:t>
      </w:r>
      <w:r w:rsidRPr="00C00C76">
        <w:rPr>
          <w:szCs w:val="28"/>
        </w:rPr>
        <w:t>постановлением Правительства Российской Федерации</w:t>
      </w:r>
      <w:r w:rsidRPr="00C00C76">
        <w:rPr>
          <w:szCs w:val="28"/>
        </w:rPr>
        <w:t xml:space="preserve"> </w:t>
      </w:r>
      <w:r w:rsidRPr="00EB68EE">
        <w:rPr>
          <w:szCs w:val="28"/>
        </w:rPr>
        <w:t>от 22.10.2015 №</w:t>
      </w:r>
      <w:r>
        <w:rPr>
          <w:szCs w:val="28"/>
        </w:rPr>
        <w:t> </w:t>
      </w:r>
      <w:r w:rsidRPr="00EB68EE">
        <w:rPr>
          <w:szCs w:val="28"/>
        </w:rPr>
        <w:t>1132 «О совместных плановых проверках, проводимых в отношении резидентов территории опережающего социально-экономического развития органами, уполномоченными на осуществление государственного контроля (надзора), муниципального контроля» (</w:t>
      </w:r>
      <w:r w:rsidRPr="00C00C76">
        <w:rPr>
          <w:szCs w:val="28"/>
        </w:rPr>
        <w:t>Официальный интернет-портал правовой информации http</w:t>
      </w:r>
      <w:r w:rsidR="00C00C76" w:rsidRPr="00C00C76">
        <w:rPr>
          <w:szCs w:val="28"/>
        </w:rPr>
        <w:t>://www.pravo.gov.ru, 26.10.2015);</w:t>
      </w:r>
      <w:r w:rsidR="00C00C76">
        <w:rPr>
          <w:szCs w:val="28"/>
        </w:rPr>
        <w:t>»;</w:t>
      </w:r>
    </w:p>
    <w:p w:rsidR="000910F1" w:rsidRPr="00EB68EE" w:rsidRDefault="000910F1" w:rsidP="000910F1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в</w:t>
      </w:r>
      <w:r w:rsidRPr="00C00C76">
        <w:rPr>
          <w:szCs w:val="28"/>
        </w:rPr>
        <w:t xml:space="preserve">) </w:t>
      </w:r>
      <w:r w:rsidRPr="00EB68EE">
        <w:rPr>
          <w:szCs w:val="28"/>
        </w:rPr>
        <w:t xml:space="preserve">после абзаца </w:t>
      </w:r>
      <w:r>
        <w:rPr>
          <w:szCs w:val="28"/>
        </w:rPr>
        <w:t>десят</w:t>
      </w:r>
      <w:r w:rsidRPr="00EB68EE">
        <w:rPr>
          <w:szCs w:val="28"/>
        </w:rPr>
        <w:t>ого до</w:t>
      </w:r>
      <w:r>
        <w:rPr>
          <w:szCs w:val="28"/>
        </w:rPr>
        <w:t>полнить</w:t>
      </w:r>
      <w:r w:rsidRPr="00EB68EE">
        <w:rPr>
          <w:szCs w:val="28"/>
        </w:rPr>
        <w:t xml:space="preserve"> абзац</w:t>
      </w:r>
      <w:r>
        <w:rPr>
          <w:szCs w:val="28"/>
        </w:rPr>
        <w:t>ем</w:t>
      </w:r>
      <w:r w:rsidRPr="00EB68EE">
        <w:rPr>
          <w:szCs w:val="28"/>
        </w:rPr>
        <w:t xml:space="preserve"> следующего содержания:</w:t>
      </w:r>
    </w:p>
    <w:p w:rsidR="00416C7E" w:rsidRPr="00416C7E" w:rsidRDefault="000910F1" w:rsidP="00416C7E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416C7E">
        <w:rPr>
          <w:szCs w:val="28"/>
        </w:rPr>
        <w:t>приказом Министерства экономического развития Российской Федерации от</w:t>
      </w:r>
      <w:r w:rsidRPr="00416C7E">
        <w:rPr>
          <w:szCs w:val="28"/>
        </w:rPr>
        <w:t xml:space="preserve"> </w:t>
      </w:r>
      <w:r w:rsidR="004301E7" w:rsidRPr="00416C7E">
        <w:rPr>
          <w:szCs w:val="28"/>
        </w:rPr>
        <w:t xml:space="preserve">19.12.2016 </w:t>
      </w:r>
      <w:r w:rsidRPr="00416C7E">
        <w:rPr>
          <w:szCs w:val="28"/>
        </w:rPr>
        <w:t>№</w:t>
      </w:r>
      <w:r w:rsidR="004301E7" w:rsidRPr="00416C7E">
        <w:rPr>
          <w:szCs w:val="28"/>
        </w:rPr>
        <w:t xml:space="preserve"> 817</w:t>
      </w:r>
      <w:r w:rsidRPr="00416C7E">
        <w:rPr>
          <w:szCs w:val="28"/>
        </w:rPr>
        <w:t xml:space="preserve"> «</w:t>
      </w:r>
      <w:r w:rsidR="004301E7" w:rsidRPr="00416C7E">
        <w:rPr>
          <w:szCs w:val="28"/>
        </w:rPr>
        <w:t>Об утверждении порядка согласования проведения внеплановых проверок органами государственного контроля (надзора) и органами муниципального контроля в отношении резидентов территории опережающего социально-экономического развития, созданной на территории Российской Федерации, за исключением территории Дальн</w:t>
      </w:r>
      <w:r w:rsidR="00416C7E" w:rsidRPr="00416C7E">
        <w:rPr>
          <w:szCs w:val="28"/>
        </w:rPr>
        <w:t>евосточного федерального округа» (</w:t>
      </w:r>
      <w:r w:rsidR="00416C7E" w:rsidRPr="00416C7E">
        <w:rPr>
          <w:szCs w:val="28"/>
        </w:rPr>
        <w:t>Официальный интернет-портал правовой информации http://www.pravo.gov.ru, 21.03.2017</w:t>
      </w:r>
      <w:r w:rsidR="00416C7E" w:rsidRPr="00416C7E">
        <w:rPr>
          <w:szCs w:val="28"/>
        </w:rPr>
        <w:t>);»;</w:t>
      </w:r>
    </w:p>
    <w:p w:rsidR="00471958" w:rsidRDefault="00897AF8" w:rsidP="00225C9F">
      <w:pPr>
        <w:tabs>
          <w:tab w:val="left" w:pos="1080"/>
        </w:tabs>
        <w:ind w:firstLine="708"/>
        <w:jc w:val="both"/>
        <w:rPr>
          <w:szCs w:val="28"/>
        </w:rPr>
      </w:pPr>
      <w:r>
        <w:t>3</w:t>
      </w:r>
      <w:r w:rsidR="00CA6F9B">
        <w:t>)</w:t>
      </w:r>
      <w:r w:rsidR="00CA6F9B">
        <w:t xml:space="preserve"> </w:t>
      </w:r>
      <w:r w:rsidR="002D14A9">
        <w:t>абзацы второй и третий пункта 8.2</w:t>
      </w:r>
      <w:r w:rsidR="002D14A9" w:rsidRPr="002D14A9">
        <w:t xml:space="preserve"> </w:t>
      </w:r>
      <w:r w:rsidR="002D14A9">
        <w:t>изложить в следующей редакции:</w:t>
      </w:r>
    </w:p>
    <w:p w:rsidR="002D14A9" w:rsidRPr="002D14A9" w:rsidRDefault="002D14A9" w:rsidP="002D14A9">
      <w:pPr>
        <w:tabs>
          <w:tab w:val="left" w:pos="1080"/>
        </w:tabs>
        <w:ind w:firstLine="708"/>
        <w:jc w:val="both"/>
      </w:pPr>
      <w:r>
        <w:rPr>
          <w:szCs w:val="28"/>
        </w:rPr>
        <w:t>«</w:t>
      </w:r>
      <w:r w:rsidRPr="002D14A9">
        <w:t>(383) 2</w:t>
      </w:r>
      <w:r w:rsidRPr="002D14A9">
        <w:t>38</w:t>
      </w:r>
      <w:r w:rsidRPr="002D14A9">
        <w:t>-6</w:t>
      </w:r>
      <w:r w:rsidRPr="002D14A9">
        <w:t>1</w:t>
      </w:r>
      <w:r w:rsidRPr="002D14A9">
        <w:t>-</w:t>
      </w:r>
      <w:r w:rsidRPr="002D14A9">
        <w:t>13</w:t>
      </w:r>
      <w:r w:rsidRPr="002D14A9">
        <w:t xml:space="preserve"> (заместитель начальника управления – начальник отдела организации и контроля деятельности государственных и муниципальных архивов);</w:t>
      </w:r>
    </w:p>
    <w:p w:rsidR="002D14A9" w:rsidRPr="002D14A9" w:rsidRDefault="002D14A9" w:rsidP="002D14A9">
      <w:pPr>
        <w:tabs>
          <w:tab w:val="left" w:pos="1080"/>
        </w:tabs>
        <w:ind w:firstLine="708"/>
        <w:jc w:val="both"/>
      </w:pPr>
      <w:r w:rsidRPr="002D14A9">
        <w:t>(383) 2</w:t>
      </w:r>
      <w:r w:rsidRPr="002D14A9">
        <w:t>38</w:t>
      </w:r>
      <w:r w:rsidRPr="002D14A9">
        <w:t>-</w:t>
      </w:r>
      <w:r w:rsidRPr="002D14A9">
        <w:t>61</w:t>
      </w:r>
      <w:r w:rsidRPr="002D14A9">
        <w:t>-</w:t>
      </w:r>
      <w:r w:rsidRPr="002D14A9">
        <w:t>1</w:t>
      </w:r>
      <w:r w:rsidRPr="002D14A9">
        <w:t>7</w:t>
      </w:r>
      <w:r w:rsidRPr="002D14A9">
        <w:t>, 238-61-18</w:t>
      </w:r>
      <w:r w:rsidRPr="002D14A9">
        <w:t xml:space="preserve"> (отдел организации и контроля деятельности государственных и муниципальных архивов);</w:t>
      </w:r>
      <w:r>
        <w:t>»;</w:t>
      </w:r>
    </w:p>
    <w:p w:rsidR="00B159AF" w:rsidRPr="00CA6F9B" w:rsidRDefault="002D14A9" w:rsidP="00B159AF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 xml:space="preserve">4) </w:t>
      </w:r>
      <w:r w:rsidR="00B159AF">
        <w:rPr>
          <w:szCs w:val="28"/>
        </w:rPr>
        <w:t xml:space="preserve">пункт 10 </w:t>
      </w:r>
      <w:r w:rsidR="00B159AF" w:rsidRPr="00C11A7F">
        <w:rPr>
          <w:szCs w:val="28"/>
        </w:rPr>
        <w:t>дополнить абзац</w:t>
      </w:r>
      <w:r w:rsidR="00B159AF">
        <w:rPr>
          <w:szCs w:val="28"/>
        </w:rPr>
        <w:t>а</w:t>
      </w:r>
      <w:r w:rsidR="00B159AF" w:rsidRPr="00C11A7F">
        <w:rPr>
          <w:szCs w:val="28"/>
        </w:rPr>
        <w:t>м</w:t>
      </w:r>
      <w:r w:rsidR="00B159AF">
        <w:rPr>
          <w:szCs w:val="28"/>
        </w:rPr>
        <w:t>и</w:t>
      </w:r>
      <w:r w:rsidR="00B159AF" w:rsidRPr="00C11A7F">
        <w:rPr>
          <w:szCs w:val="28"/>
        </w:rPr>
        <w:t xml:space="preserve"> следующего </w:t>
      </w:r>
      <w:r w:rsidR="00B159AF" w:rsidRPr="00CA6F9B">
        <w:rPr>
          <w:szCs w:val="28"/>
        </w:rPr>
        <w:t>содержания:</w:t>
      </w:r>
    </w:p>
    <w:p w:rsidR="00B159AF" w:rsidRDefault="00B159AF" w:rsidP="00B159AF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 xml:space="preserve">«В </w:t>
      </w:r>
      <w:r w:rsidRPr="003D226D">
        <w:rPr>
          <w:szCs w:val="28"/>
        </w:rPr>
        <w:t>отношении резидентов территории опережающего социально-экономического развития</w:t>
      </w:r>
      <w:r>
        <w:rPr>
          <w:szCs w:val="28"/>
        </w:rPr>
        <w:t>:</w:t>
      </w:r>
    </w:p>
    <w:p w:rsidR="00B159AF" w:rsidRDefault="00B159AF" w:rsidP="00B159A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– </w:t>
      </w:r>
      <w:r>
        <w:rPr>
          <w:szCs w:val="28"/>
        </w:rPr>
        <w:t>с</w:t>
      </w:r>
      <w:r w:rsidRPr="00BD5C53">
        <w:rPr>
          <w:szCs w:val="28"/>
        </w:rPr>
        <w:t xml:space="preserve">рок проведения плановой проверки составляет не более чем пятнадцать рабочих дней с даты начала ее проведения. В отношении одного резидента территории опережающего социально-экономического развития, являющегося субъектом малого предпринимательства, общий срок проведения плановых выездных проверок не может превышать сорок часов для малого предприятия и десять часов для </w:t>
      </w:r>
      <w:proofErr w:type="spellStart"/>
      <w:r w:rsidRPr="00BD5C53">
        <w:rPr>
          <w:szCs w:val="28"/>
        </w:rPr>
        <w:t>микропредприятия</w:t>
      </w:r>
      <w:proofErr w:type="spellEnd"/>
      <w:r w:rsidRPr="00BD5C53">
        <w:rPr>
          <w:szCs w:val="28"/>
        </w:rPr>
        <w:t xml:space="preserve"> в год. В исключительных случаях, связанных с необходимостью проведения сложных и (или) длительных специальных расследований и экспертиз на основании мотивированных предложений должностных лиц </w:t>
      </w:r>
      <w:r w:rsidRPr="00864027">
        <w:rPr>
          <w:szCs w:val="28"/>
        </w:rPr>
        <w:t>управления ГАС НСО, проводящих проверку,</w:t>
      </w:r>
      <w:r w:rsidRPr="00B159AF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срок проведения проверки продлевается, но не более чем на десять рабочих дней в отношении малых предприятий и не более чем на десять часов в отношении </w:t>
      </w:r>
      <w:proofErr w:type="spellStart"/>
      <w:r>
        <w:rPr>
          <w:color w:val="auto"/>
          <w:szCs w:val="28"/>
        </w:rPr>
        <w:t>микропредприятий</w:t>
      </w:r>
      <w:proofErr w:type="spellEnd"/>
      <w:r>
        <w:rPr>
          <w:color w:val="auto"/>
          <w:szCs w:val="28"/>
        </w:rPr>
        <w:t>;</w:t>
      </w:r>
    </w:p>
    <w:p w:rsidR="00B159AF" w:rsidRDefault="00B159AF" w:rsidP="00B159AF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 xml:space="preserve">– </w:t>
      </w:r>
      <w:r>
        <w:rPr>
          <w:szCs w:val="28"/>
        </w:rPr>
        <w:t>с</w:t>
      </w:r>
      <w:r w:rsidRPr="007A2565">
        <w:rPr>
          <w:szCs w:val="28"/>
        </w:rPr>
        <w:t>рок проведения внеплановой проверки не мож</w:t>
      </w:r>
      <w:r>
        <w:rPr>
          <w:szCs w:val="28"/>
        </w:rPr>
        <w:t>ет превышать пять рабочих дней.»;</w:t>
      </w:r>
    </w:p>
    <w:p w:rsidR="00096F91" w:rsidRPr="00CA6F9B" w:rsidRDefault="00B159AF" w:rsidP="00096F91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5) </w:t>
      </w:r>
      <w:r w:rsidR="00BD51AD">
        <w:rPr>
          <w:szCs w:val="28"/>
        </w:rPr>
        <w:t>пункт 12.1</w:t>
      </w:r>
      <w:r w:rsidR="00096F91">
        <w:rPr>
          <w:szCs w:val="28"/>
        </w:rPr>
        <w:t xml:space="preserve"> после абзаца тринадцатого </w:t>
      </w:r>
      <w:r w:rsidR="00096F91">
        <w:t xml:space="preserve">дополнить абзацем следующего </w:t>
      </w:r>
      <w:r w:rsidR="00096F91" w:rsidRPr="00CA6F9B">
        <w:rPr>
          <w:szCs w:val="28"/>
        </w:rPr>
        <w:t>содержания:</w:t>
      </w:r>
    </w:p>
    <w:p w:rsidR="00BD51AD" w:rsidRPr="00FF5B51" w:rsidRDefault="00096F91" w:rsidP="00096F91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«</w:t>
      </w:r>
      <w:bookmarkStart w:id="0" w:name="_GoBack"/>
      <w:bookmarkEnd w:id="0"/>
      <w:r w:rsidR="00BD51AD">
        <w:rPr>
          <w:szCs w:val="28"/>
        </w:rPr>
        <w:t>Плановые проверки в отношении резидент</w:t>
      </w:r>
      <w:r w:rsidR="00BD51AD">
        <w:rPr>
          <w:szCs w:val="28"/>
        </w:rPr>
        <w:t>ов</w:t>
      </w:r>
      <w:r w:rsidR="00BD51AD">
        <w:rPr>
          <w:szCs w:val="28"/>
        </w:rPr>
        <w:t xml:space="preserve"> территории опережающего социально-экономического развития проводятся в виде совместных проверок</w:t>
      </w:r>
      <w:r w:rsidR="00FF5B51" w:rsidRPr="00FF5B51">
        <w:rPr>
          <w:szCs w:val="28"/>
        </w:rPr>
        <w:t xml:space="preserve"> </w:t>
      </w:r>
      <w:r w:rsidR="00FF5B51" w:rsidRPr="00BD51AD">
        <w:rPr>
          <w:szCs w:val="28"/>
        </w:rPr>
        <w:t>в порядке</w:t>
      </w:r>
      <w:r w:rsidR="00FF5B51">
        <w:rPr>
          <w:szCs w:val="28"/>
        </w:rPr>
        <w:t xml:space="preserve">, установленном </w:t>
      </w:r>
      <w:r w:rsidR="00FF5B51" w:rsidRPr="00C00C76">
        <w:rPr>
          <w:szCs w:val="28"/>
        </w:rPr>
        <w:t xml:space="preserve">постановлением Правительства Российской Федерации </w:t>
      </w:r>
      <w:r w:rsidR="00FF5B51" w:rsidRPr="00EB68EE">
        <w:rPr>
          <w:szCs w:val="28"/>
        </w:rPr>
        <w:t>от 22.10.2015 №</w:t>
      </w:r>
      <w:r w:rsidR="00FF5B51">
        <w:rPr>
          <w:szCs w:val="28"/>
        </w:rPr>
        <w:t> </w:t>
      </w:r>
      <w:r w:rsidR="00FF5B51" w:rsidRPr="00EB68EE">
        <w:rPr>
          <w:szCs w:val="28"/>
        </w:rPr>
        <w:t>1132 «О совместных плановых проверках, проводимых в отношении резидентов территории опережающего социально-экономического развития органами, уполномоченными на осуществление государственного контроля (надзора), муниципального контроля»</w:t>
      </w:r>
      <w:r w:rsidR="00FF5B51">
        <w:rPr>
          <w:szCs w:val="28"/>
        </w:rPr>
        <w:t>.</w:t>
      </w:r>
      <w:r w:rsidR="00BD51AD">
        <w:rPr>
          <w:szCs w:val="28"/>
        </w:rPr>
        <w:t xml:space="preserve"> Ежегодный план проведения плановых проверок подлежит </w:t>
      </w:r>
      <w:r w:rsidR="00BD51AD" w:rsidRPr="00E25DE3">
        <w:rPr>
          <w:szCs w:val="28"/>
        </w:rPr>
        <w:t>согласованию с</w:t>
      </w:r>
      <w:r w:rsidR="00BD51AD" w:rsidRPr="00BD51AD">
        <w:rPr>
          <w:szCs w:val="28"/>
        </w:rPr>
        <w:t xml:space="preserve"> федеральным органом исполнительной власти, уполномоченным Правительством Российской Федерации в области создания территорий опережающего социально-экономического развития на территории федерального округа, территориях федеральных округов</w:t>
      </w:r>
      <w:r w:rsidR="00BD51AD" w:rsidRPr="00BD51AD">
        <w:rPr>
          <w:szCs w:val="28"/>
        </w:rPr>
        <w:t xml:space="preserve"> </w:t>
      </w:r>
      <w:r w:rsidR="00BD51AD" w:rsidRPr="00BD51AD">
        <w:rPr>
          <w:szCs w:val="28"/>
        </w:rPr>
        <w:t xml:space="preserve">(далее </w:t>
      </w:r>
      <w:r w:rsidR="00BD51AD" w:rsidRPr="00BD51AD">
        <w:rPr>
          <w:szCs w:val="28"/>
        </w:rPr>
        <w:t>–</w:t>
      </w:r>
      <w:r w:rsidR="00BD51AD" w:rsidRPr="00BD51AD">
        <w:rPr>
          <w:szCs w:val="28"/>
        </w:rPr>
        <w:t xml:space="preserve"> уполномоченны</w:t>
      </w:r>
      <w:r w:rsidR="00BD51AD" w:rsidRPr="00BD51AD">
        <w:rPr>
          <w:szCs w:val="28"/>
        </w:rPr>
        <w:t>й</w:t>
      </w:r>
      <w:r w:rsidR="00BD51AD" w:rsidRPr="00BD51AD">
        <w:rPr>
          <w:szCs w:val="28"/>
        </w:rPr>
        <w:t xml:space="preserve"> федеральны</w:t>
      </w:r>
      <w:r w:rsidR="00BD51AD" w:rsidRPr="00BD51AD">
        <w:rPr>
          <w:szCs w:val="28"/>
        </w:rPr>
        <w:t>й</w:t>
      </w:r>
      <w:r w:rsidR="00BD51AD" w:rsidRPr="00BD51AD">
        <w:rPr>
          <w:szCs w:val="28"/>
        </w:rPr>
        <w:t xml:space="preserve"> орган</w:t>
      </w:r>
      <w:r w:rsidR="00BD51AD" w:rsidRPr="00BD51AD">
        <w:rPr>
          <w:szCs w:val="28"/>
        </w:rPr>
        <w:t>)</w:t>
      </w:r>
      <w:r w:rsidR="00FF5B51">
        <w:rPr>
          <w:szCs w:val="28"/>
        </w:rPr>
        <w:t>.</w:t>
      </w:r>
      <w:r w:rsidR="00BD51AD" w:rsidRPr="00FF5B51">
        <w:rPr>
          <w:szCs w:val="28"/>
        </w:rPr>
        <w:t>»;</w:t>
      </w:r>
    </w:p>
    <w:p w:rsidR="009A08A9" w:rsidRPr="009A08A9" w:rsidRDefault="00030948" w:rsidP="009A08A9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6</w:t>
      </w:r>
      <w:r w:rsidR="009A08A9" w:rsidRPr="009A08A9">
        <w:rPr>
          <w:szCs w:val="28"/>
        </w:rPr>
        <w:t xml:space="preserve">) в пункте 12.2 после абзаца тридцатого </w:t>
      </w:r>
      <w:r w:rsidR="009A08A9" w:rsidRPr="009A08A9">
        <w:rPr>
          <w:szCs w:val="28"/>
        </w:rPr>
        <w:t>дополнить абзацами следующего содержания:</w:t>
      </w:r>
    </w:p>
    <w:p w:rsidR="009A08A9" w:rsidRPr="009A08A9" w:rsidRDefault="009A08A9" w:rsidP="009A08A9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9A08A9">
        <w:rPr>
          <w:szCs w:val="28"/>
        </w:rPr>
        <w:t>В</w:t>
      </w:r>
      <w:r w:rsidRPr="009A08A9">
        <w:rPr>
          <w:szCs w:val="28"/>
        </w:rPr>
        <w:t xml:space="preserve">неплановую проверку резидента территории опережающего социально-экономического развития </w:t>
      </w:r>
      <w:r w:rsidRPr="009A08A9">
        <w:rPr>
          <w:szCs w:val="28"/>
        </w:rPr>
        <w:t>управление ГАС НСО</w:t>
      </w:r>
      <w:r w:rsidRPr="009A08A9">
        <w:rPr>
          <w:szCs w:val="28"/>
        </w:rPr>
        <w:t xml:space="preserve"> провод</w:t>
      </w:r>
      <w:r w:rsidRPr="009A08A9">
        <w:rPr>
          <w:szCs w:val="28"/>
        </w:rPr>
        <w:t>и</w:t>
      </w:r>
      <w:r w:rsidRPr="009A08A9">
        <w:rPr>
          <w:szCs w:val="28"/>
        </w:rPr>
        <w:t>т по истечении двух месяцев с даты выдачи предписания. В случае, если для устранения нарушений требуется более чем два месяца, внеплановая проверка проводится в сроки, определенные в предписании, но не позднее чем в течение шести месяцев с даты вынесения предписания.</w:t>
      </w:r>
    </w:p>
    <w:p w:rsidR="009A08A9" w:rsidRPr="009A08A9" w:rsidRDefault="009A08A9" w:rsidP="009A08A9">
      <w:pPr>
        <w:tabs>
          <w:tab w:val="left" w:pos="1080"/>
        </w:tabs>
        <w:ind w:firstLine="708"/>
        <w:jc w:val="both"/>
        <w:rPr>
          <w:szCs w:val="28"/>
        </w:rPr>
      </w:pPr>
      <w:r w:rsidRPr="009A08A9">
        <w:rPr>
          <w:szCs w:val="28"/>
        </w:rPr>
        <w:t>Внеплановые проверки резидента территории опережающего социально-экономического развития проводятся по согласованию с уполномоченным федеральным органом в установленном им порядке.</w:t>
      </w:r>
      <w:r>
        <w:rPr>
          <w:szCs w:val="28"/>
        </w:rPr>
        <w:t>»;</w:t>
      </w:r>
    </w:p>
    <w:p w:rsidR="00DE3F64" w:rsidRPr="00CA6F9B" w:rsidRDefault="00030948" w:rsidP="00DE3F64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7</w:t>
      </w:r>
      <w:r w:rsidR="00DB7338">
        <w:rPr>
          <w:szCs w:val="28"/>
        </w:rPr>
        <w:t xml:space="preserve">) </w:t>
      </w:r>
      <w:r w:rsidR="00DE3F64">
        <w:rPr>
          <w:szCs w:val="28"/>
        </w:rPr>
        <w:t xml:space="preserve">в пункте 12.5 после </w:t>
      </w:r>
      <w:r w:rsidR="00DE3F64" w:rsidRPr="00DB7338">
        <w:rPr>
          <w:szCs w:val="28"/>
        </w:rPr>
        <w:t xml:space="preserve">абзаца </w:t>
      </w:r>
      <w:r w:rsidR="00DB7338" w:rsidRPr="00DB7338">
        <w:rPr>
          <w:szCs w:val="28"/>
        </w:rPr>
        <w:t>шестнадцатого</w:t>
      </w:r>
      <w:r w:rsidR="00DE3F64" w:rsidRPr="00DB7338">
        <w:rPr>
          <w:szCs w:val="28"/>
        </w:rPr>
        <w:t xml:space="preserve"> дополнить абзац</w:t>
      </w:r>
      <w:r w:rsidR="00DB7338" w:rsidRPr="00DB7338">
        <w:rPr>
          <w:szCs w:val="28"/>
        </w:rPr>
        <w:t>ами</w:t>
      </w:r>
      <w:r w:rsidR="00DE3F64" w:rsidRPr="00DB7338">
        <w:rPr>
          <w:szCs w:val="28"/>
        </w:rPr>
        <w:t xml:space="preserve"> следующего </w:t>
      </w:r>
      <w:r w:rsidR="00DE3F64" w:rsidRPr="00CA6F9B">
        <w:rPr>
          <w:szCs w:val="28"/>
        </w:rPr>
        <w:t>содержания:</w:t>
      </w:r>
    </w:p>
    <w:p w:rsidR="00DB7338" w:rsidRDefault="00DE3F64" w:rsidP="00DE3F64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«</w:t>
      </w:r>
      <w:r>
        <w:rPr>
          <w:szCs w:val="28"/>
        </w:rPr>
        <w:t>Р</w:t>
      </w:r>
      <w:r w:rsidRPr="00DE3F64">
        <w:rPr>
          <w:szCs w:val="28"/>
        </w:rPr>
        <w:t>езиденту территории опережающего социально-экономического развития должностные лица управления ГАС НСО выдают предписание</w:t>
      </w:r>
      <w:r w:rsidRPr="00DE3F64">
        <w:rPr>
          <w:szCs w:val="28"/>
        </w:rPr>
        <w:t xml:space="preserve"> </w:t>
      </w:r>
      <w:r>
        <w:rPr>
          <w:szCs w:val="28"/>
        </w:rPr>
        <w:t>п</w:t>
      </w:r>
      <w:r w:rsidRPr="00DE3F64">
        <w:rPr>
          <w:szCs w:val="28"/>
        </w:rPr>
        <w:t xml:space="preserve">ри выявлении в ходе плановой проверки нарушений резидентом территории </w:t>
      </w:r>
      <w:r w:rsidRPr="00DE3F64">
        <w:rPr>
          <w:szCs w:val="28"/>
        </w:rPr>
        <w:lastRenderedPageBreak/>
        <w:t xml:space="preserve">опережающего социально-экономического развития </w:t>
      </w:r>
      <w:r w:rsidRPr="00864027">
        <w:rPr>
          <w:szCs w:val="28"/>
        </w:rPr>
        <w:t>обязательных требований</w:t>
      </w:r>
      <w:r w:rsidRPr="00DE3F64">
        <w:rPr>
          <w:szCs w:val="28"/>
        </w:rPr>
        <w:t>.</w:t>
      </w:r>
    </w:p>
    <w:p w:rsidR="00DE3F64" w:rsidRPr="00DE3F64" w:rsidRDefault="00DB7338" w:rsidP="00DE3F64">
      <w:pPr>
        <w:tabs>
          <w:tab w:val="left" w:pos="1080"/>
        </w:tabs>
        <w:ind w:firstLine="708"/>
        <w:jc w:val="both"/>
        <w:rPr>
          <w:szCs w:val="28"/>
        </w:rPr>
      </w:pPr>
      <w:r w:rsidRPr="00DB7338">
        <w:rPr>
          <w:szCs w:val="28"/>
        </w:rPr>
        <w:t xml:space="preserve">При неисполнении резидентом территории опережающего социально-экономического развития предписания об устранении нарушений до проведения внеплановой проверки соглашение об осуществлении деятельности </w:t>
      </w:r>
      <w:r w:rsidRPr="00F046FA">
        <w:rPr>
          <w:szCs w:val="28"/>
        </w:rPr>
        <w:t>на территории опережающего социально-экономического развития</w:t>
      </w:r>
      <w:r>
        <w:rPr>
          <w:szCs w:val="28"/>
        </w:rPr>
        <w:t xml:space="preserve"> </w:t>
      </w:r>
      <w:r w:rsidRPr="00DB7338">
        <w:rPr>
          <w:szCs w:val="28"/>
        </w:rPr>
        <w:t>может быть расторгнуто и статус резидента территории опережающего социально-экономического развития может быть прекращен по решению суда на основании заявления уполномоченного федерального органа.</w:t>
      </w:r>
      <w:r w:rsidR="00DE3F64">
        <w:rPr>
          <w:szCs w:val="28"/>
        </w:rPr>
        <w:t>»;</w:t>
      </w:r>
    </w:p>
    <w:p w:rsidR="00DB7338" w:rsidRPr="00CA6F9B" w:rsidRDefault="00030948" w:rsidP="00DB733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8</w:t>
      </w:r>
      <w:r w:rsidR="00DE3F64">
        <w:rPr>
          <w:szCs w:val="28"/>
        </w:rPr>
        <w:t xml:space="preserve">) </w:t>
      </w:r>
      <w:r w:rsidR="00DB7338">
        <w:rPr>
          <w:szCs w:val="28"/>
        </w:rPr>
        <w:t>в пункте 12.</w:t>
      </w:r>
      <w:r w:rsidR="00DB7338">
        <w:rPr>
          <w:szCs w:val="28"/>
        </w:rPr>
        <w:t>6</w:t>
      </w:r>
      <w:r w:rsidR="00DB7338">
        <w:rPr>
          <w:szCs w:val="28"/>
        </w:rPr>
        <w:t xml:space="preserve"> после </w:t>
      </w:r>
      <w:r w:rsidR="00DB7338">
        <w:t xml:space="preserve">абзаца </w:t>
      </w:r>
      <w:r w:rsidR="00DB7338">
        <w:t>седьмого</w:t>
      </w:r>
      <w:r w:rsidR="00DB7338">
        <w:t xml:space="preserve"> дополнить абзацем следующего </w:t>
      </w:r>
      <w:r w:rsidR="00DB7338" w:rsidRPr="00CA6F9B">
        <w:rPr>
          <w:szCs w:val="28"/>
        </w:rPr>
        <w:t>содержания:</w:t>
      </w:r>
    </w:p>
    <w:p w:rsidR="00DB7338" w:rsidRPr="00DE3F64" w:rsidRDefault="00DB7338" w:rsidP="00DB7338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«Р</w:t>
      </w:r>
      <w:r w:rsidRPr="00DE3F64">
        <w:rPr>
          <w:szCs w:val="28"/>
        </w:rPr>
        <w:t xml:space="preserve">езиденту территории опережающего социально-экономического развития или его представителю </w:t>
      </w:r>
      <w:r>
        <w:rPr>
          <w:szCs w:val="28"/>
        </w:rPr>
        <w:t>к</w:t>
      </w:r>
      <w:r w:rsidRPr="00DE3F64">
        <w:rPr>
          <w:szCs w:val="28"/>
        </w:rPr>
        <w:t>опия предписания вручается не позднее чем в течение трех дней с даты составления акта о результатах проведения плановой проверки под расписку либо передается иным способом, свидетельствующим о дате получения такого предписания резидентом территории опережающего социально-экономического развития или его представителем. Если указанными способами предписание не представляется возможным вручить резиденту территории опережающего социально-экономического развития или его представителю, оно отправляется по почте заказным письмом и считается полученным по истечении шести дней с даты его отправки.</w:t>
      </w:r>
      <w:r>
        <w:rPr>
          <w:szCs w:val="28"/>
        </w:rPr>
        <w:t>»</w:t>
      </w:r>
      <w:r w:rsidR="00BD51AD">
        <w:rPr>
          <w:szCs w:val="28"/>
        </w:rPr>
        <w:t>.</w:t>
      </w:r>
    </w:p>
    <w:p w:rsidR="009F47F8" w:rsidRPr="00222ED9" w:rsidRDefault="009F47F8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  <w:bookmarkStart w:id="1" w:name="Par3"/>
      <w:bookmarkEnd w:id="1"/>
    </w:p>
    <w:p w:rsidR="009F47F8" w:rsidRDefault="009F47F8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9F47F8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346882" w:rsidP="00F81598">
      <w:pPr>
        <w:jc w:val="both"/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>управления                                                                             К.В. Захаров</w:t>
      </w:r>
    </w:p>
    <w:sectPr w:rsidR="009F47F8" w:rsidSect="00CA6F9B">
      <w:headerReference w:type="default" r:id="rId9"/>
      <w:headerReference w:type="first" r:id="rId10"/>
      <w:pgSz w:w="11906" w:h="16838"/>
      <w:pgMar w:top="1134" w:right="850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FA8" w:rsidRDefault="00C05FA8" w:rsidP="00346882">
      <w:r>
        <w:separator/>
      </w:r>
    </w:p>
  </w:endnote>
  <w:endnote w:type="continuationSeparator" w:id="0">
    <w:p w:rsidR="00C05FA8" w:rsidRDefault="00C05FA8" w:rsidP="003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FA8" w:rsidRDefault="00C05FA8" w:rsidP="00346882">
      <w:r>
        <w:separator/>
      </w:r>
    </w:p>
  </w:footnote>
  <w:footnote w:type="continuationSeparator" w:id="0">
    <w:p w:rsidR="00C05FA8" w:rsidRDefault="00C05FA8" w:rsidP="0034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CD7" w:rsidRPr="00346882" w:rsidRDefault="009C5CD7">
    <w:pPr>
      <w:pStyle w:val="a7"/>
      <w:jc w:val="center"/>
      <w:rPr>
        <w:sz w:val="20"/>
        <w:szCs w:val="20"/>
      </w:rPr>
    </w:pPr>
    <w:r w:rsidRPr="00346882">
      <w:rPr>
        <w:sz w:val="20"/>
        <w:szCs w:val="20"/>
      </w:rPr>
      <w:fldChar w:fldCharType="begin"/>
    </w:r>
    <w:r w:rsidRPr="00346882">
      <w:rPr>
        <w:sz w:val="20"/>
        <w:szCs w:val="20"/>
      </w:rPr>
      <w:instrText>PAGE   \* MERGEFORMAT</w:instrText>
    </w:r>
    <w:r w:rsidRPr="00346882">
      <w:rPr>
        <w:sz w:val="20"/>
        <w:szCs w:val="20"/>
      </w:rPr>
      <w:fldChar w:fldCharType="separate"/>
    </w:r>
    <w:r w:rsidR="00096F91">
      <w:rPr>
        <w:noProof/>
        <w:sz w:val="20"/>
        <w:szCs w:val="20"/>
      </w:rPr>
      <w:t>2</w:t>
    </w:r>
    <w:r w:rsidRPr="00346882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674" w:rsidRDefault="00F71674">
    <w:pPr>
      <w:pStyle w:val="a7"/>
    </w:pPr>
    <w:r w:rsidRPr="002666D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87C3272" wp14:editId="2FA82FF5">
              <wp:simplePos x="0" y="0"/>
              <wp:positionH relativeFrom="column">
                <wp:posOffset>5191125</wp:posOffset>
              </wp:positionH>
              <wp:positionV relativeFrom="paragraph">
                <wp:posOffset>-250190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1674" w:rsidRPr="009C3328" w:rsidRDefault="00F71674" w:rsidP="00F71674"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ПРОЕКТ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7C327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08.75pt;margin-top:-19.7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" stroked="f">
              <v:textbox>
                <w:txbxContent>
                  <w:p w:rsidR="00F71674" w:rsidRPr="009C3328" w:rsidRDefault="00F71674" w:rsidP="00F71674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ПРОЕКТ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37D7F"/>
    <w:multiLevelType w:val="hybridMultilevel"/>
    <w:tmpl w:val="405A2832"/>
    <w:lvl w:ilvl="0" w:tplc="4056746E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4"/>
    <w:rsid w:val="00001FCE"/>
    <w:rsid w:val="00012069"/>
    <w:rsid w:val="00016A57"/>
    <w:rsid w:val="00026ADB"/>
    <w:rsid w:val="00030948"/>
    <w:rsid w:val="00036597"/>
    <w:rsid w:val="0003774D"/>
    <w:rsid w:val="0004541A"/>
    <w:rsid w:val="000459EB"/>
    <w:rsid w:val="000634C0"/>
    <w:rsid w:val="00063DAC"/>
    <w:rsid w:val="00067171"/>
    <w:rsid w:val="0008271A"/>
    <w:rsid w:val="000910F1"/>
    <w:rsid w:val="0009377C"/>
    <w:rsid w:val="00094346"/>
    <w:rsid w:val="00096F91"/>
    <w:rsid w:val="00097AFA"/>
    <w:rsid w:val="000B0D2E"/>
    <w:rsid w:val="000B0E57"/>
    <w:rsid w:val="000B11C4"/>
    <w:rsid w:val="000C42A8"/>
    <w:rsid w:val="000D364D"/>
    <w:rsid w:val="000F503C"/>
    <w:rsid w:val="001055F4"/>
    <w:rsid w:val="001156B7"/>
    <w:rsid w:val="00122507"/>
    <w:rsid w:val="00122972"/>
    <w:rsid w:val="0012585E"/>
    <w:rsid w:val="001326AD"/>
    <w:rsid w:val="00135DD7"/>
    <w:rsid w:val="00145091"/>
    <w:rsid w:val="00150A9D"/>
    <w:rsid w:val="0015170C"/>
    <w:rsid w:val="00156E42"/>
    <w:rsid w:val="001630C5"/>
    <w:rsid w:val="00177788"/>
    <w:rsid w:val="0018165B"/>
    <w:rsid w:val="00187096"/>
    <w:rsid w:val="00187F4C"/>
    <w:rsid w:val="001938A1"/>
    <w:rsid w:val="00197A42"/>
    <w:rsid w:val="001A34D0"/>
    <w:rsid w:val="001B20F4"/>
    <w:rsid w:val="001B2F4B"/>
    <w:rsid w:val="001C0E4F"/>
    <w:rsid w:val="001C0E8A"/>
    <w:rsid w:val="001C73D0"/>
    <w:rsid w:val="001E3E79"/>
    <w:rsid w:val="001E7E9F"/>
    <w:rsid w:val="001F22A9"/>
    <w:rsid w:val="002054EA"/>
    <w:rsid w:val="00214056"/>
    <w:rsid w:val="00214F1C"/>
    <w:rsid w:val="00222ED9"/>
    <w:rsid w:val="00225216"/>
    <w:rsid w:val="00225C9F"/>
    <w:rsid w:val="002363E2"/>
    <w:rsid w:val="00250633"/>
    <w:rsid w:val="00251B09"/>
    <w:rsid w:val="002623F4"/>
    <w:rsid w:val="0027465E"/>
    <w:rsid w:val="002756A9"/>
    <w:rsid w:val="00277804"/>
    <w:rsid w:val="002816D2"/>
    <w:rsid w:val="0028173F"/>
    <w:rsid w:val="002861D1"/>
    <w:rsid w:val="0029372A"/>
    <w:rsid w:val="00293E3F"/>
    <w:rsid w:val="002A2820"/>
    <w:rsid w:val="002A650B"/>
    <w:rsid w:val="002C48B3"/>
    <w:rsid w:val="002C66CD"/>
    <w:rsid w:val="002D14A9"/>
    <w:rsid w:val="002D4C05"/>
    <w:rsid w:val="002E1401"/>
    <w:rsid w:val="002E31FC"/>
    <w:rsid w:val="002F0784"/>
    <w:rsid w:val="002F1F73"/>
    <w:rsid w:val="002F3DFE"/>
    <w:rsid w:val="002F4F49"/>
    <w:rsid w:val="00301D4B"/>
    <w:rsid w:val="00310189"/>
    <w:rsid w:val="003104F1"/>
    <w:rsid w:val="00313210"/>
    <w:rsid w:val="00325B07"/>
    <w:rsid w:val="003321C7"/>
    <w:rsid w:val="00333091"/>
    <w:rsid w:val="003331D7"/>
    <w:rsid w:val="00333ACF"/>
    <w:rsid w:val="0033655D"/>
    <w:rsid w:val="00342AC4"/>
    <w:rsid w:val="003443F2"/>
    <w:rsid w:val="00346882"/>
    <w:rsid w:val="003471F7"/>
    <w:rsid w:val="003543FA"/>
    <w:rsid w:val="00356A12"/>
    <w:rsid w:val="00362B47"/>
    <w:rsid w:val="0036791C"/>
    <w:rsid w:val="003722CF"/>
    <w:rsid w:val="0039041D"/>
    <w:rsid w:val="0039573D"/>
    <w:rsid w:val="00397ED3"/>
    <w:rsid w:val="003A018C"/>
    <w:rsid w:val="003A3C8A"/>
    <w:rsid w:val="003A4117"/>
    <w:rsid w:val="003C091A"/>
    <w:rsid w:val="003E03B7"/>
    <w:rsid w:val="003E2166"/>
    <w:rsid w:val="003E7F9B"/>
    <w:rsid w:val="003F0615"/>
    <w:rsid w:val="003F47E4"/>
    <w:rsid w:val="003F4CD0"/>
    <w:rsid w:val="00402E09"/>
    <w:rsid w:val="00416C7E"/>
    <w:rsid w:val="004177FD"/>
    <w:rsid w:val="004240F0"/>
    <w:rsid w:val="00425344"/>
    <w:rsid w:val="004301E7"/>
    <w:rsid w:val="00440B42"/>
    <w:rsid w:val="00460892"/>
    <w:rsid w:val="00466129"/>
    <w:rsid w:val="00471958"/>
    <w:rsid w:val="0047306E"/>
    <w:rsid w:val="00484CAA"/>
    <w:rsid w:val="00494280"/>
    <w:rsid w:val="00494BD6"/>
    <w:rsid w:val="004A07A5"/>
    <w:rsid w:val="004A271D"/>
    <w:rsid w:val="004B6A2F"/>
    <w:rsid w:val="004C5C45"/>
    <w:rsid w:val="004C6BAE"/>
    <w:rsid w:val="004C7211"/>
    <w:rsid w:val="004F4DEF"/>
    <w:rsid w:val="004F5A9E"/>
    <w:rsid w:val="004F7F69"/>
    <w:rsid w:val="005230E3"/>
    <w:rsid w:val="00527D0C"/>
    <w:rsid w:val="005307DF"/>
    <w:rsid w:val="00532D90"/>
    <w:rsid w:val="00536A1D"/>
    <w:rsid w:val="005403F7"/>
    <w:rsid w:val="00545513"/>
    <w:rsid w:val="00554306"/>
    <w:rsid w:val="0055492C"/>
    <w:rsid w:val="00557308"/>
    <w:rsid w:val="00561A75"/>
    <w:rsid w:val="00561C7D"/>
    <w:rsid w:val="00564B9F"/>
    <w:rsid w:val="00574412"/>
    <w:rsid w:val="005843CD"/>
    <w:rsid w:val="00593591"/>
    <w:rsid w:val="005946EC"/>
    <w:rsid w:val="005962A4"/>
    <w:rsid w:val="005A0E7C"/>
    <w:rsid w:val="005A0FC5"/>
    <w:rsid w:val="005A174F"/>
    <w:rsid w:val="005B2777"/>
    <w:rsid w:val="005B56E1"/>
    <w:rsid w:val="005B6EA4"/>
    <w:rsid w:val="005C061D"/>
    <w:rsid w:val="005C06DF"/>
    <w:rsid w:val="005E43EA"/>
    <w:rsid w:val="005F2349"/>
    <w:rsid w:val="00600B46"/>
    <w:rsid w:val="006018BF"/>
    <w:rsid w:val="006025EE"/>
    <w:rsid w:val="006075EF"/>
    <w:rsid w:val="0061064E"/>
    <w:rsid w:val="00612D7C"/>
    <w:rsid w:val="0061394A"/>
    <w:rsid w:val="00613CC4"/>
    <w:rsid w:val="006149D5"/>
    <w:rsid w:val="00616ACB"/>
    <w:rsid w:val="00617EB5"/>
    <w:rsid w:val="0062216C"/>
    <w:rsid w:val="006238CF"/>
    <w:rsid w:val="00626205"/>
    <w:rsid w:val="006353DB"/>
    <w:rsid w:val="00636CF2"/>
    <w:rsid w:val="00670B46"/>
    <w:rsid w:val="006716B0"/>
    <w:rsid w:val="0067536C"/>
    <w:rsid w:val="006820C7"/>
    <w:rsid w:val="00685226"/>
    <w:rsid w:val="006862FC"/>
    <w:rsid w:val="00686CEE"/>
    <w:rsid w:val="00693CD0"/>
    <w:rsid w:val="0069404C"/>
    <w:rsid w:val="0069694A"/>
    <w:rsid w:val="006A6FA5"/>
    <w:rsid w:val="006C1402"/>
    <w:rsid w:val="006C54FD"/>
    <w:rsid w:val="006E4B60"/>
    <w:rsid w:val="006F53F9"/>
    <w:rsid w:val="006F55B3"/>
    <w:rsid w:val="006F625D"/>
    <w:rsid w:val="007025BD"/>
    <w:rsid w:val="00704408"/>
    <w:rsid w:val="007164B4"/>
    <w:rsid w:val="0071727C"/>
    <w:rsid w:val="00724A7F"/>
    <w:rsid w:val="007251B1"/>
    <w:rsid w:val="007271AF"/>
    <w:rsid w:val="00727C99"/>
    <w:rsid w:val="0074503E"/>
    <w:rsid w:val="007451A9"/>
    <w:rsid w:val="007476AC"/>
    <w:rsid w:val="007560FC"/>
    <w:rsid w:val="007569BA"/>
    <w:rsid w:val="00761FE4"/>
    <w:rsid w:val="007623F4"/>
    <w:rsid w:val="00762806"/>
    <w:rsid w:val="00770A21"/>
    <w:rsid w:val="007713E5"/>
    <w:rsid w:val="007A07BC"/>
    <w:rsid w:val="007A19C7"/>
    <w:rsid w:val="007A6FFA"/>
    <w:rsid w:val="007B1244"/>
    <w:rsid w:val="007B3167"/>
    <w:rsid w:val="007C6D9A"/>
    <w:rsid w:val="007D1BFD"/>
    <w:rsid w:val="007E06D9"/>
    <w:rsid w:val="007E26B8"/>
    <w:rsid w:val="007E3E85"/>
    <w:rsid w:val="007E71C3"/>
    <w:rsid w:val="007E770B"/>
    <w:rsid w:val="007F0060"/>
    <w:rsid w:val="007F13E2"/>
    <w:rsid w:val="007F5D4C"/>
    <w:rsid w:val="007F6B0A"/>
    <w:rsid w:val="00800F9E"/>
    <w:rsid w:val="008013FE"/>
    <w:rsid w:val="00801F5C"/>
    <w:rsid w:val="00805BA7"/>
    <w:rsid w:val="008161CA"/>
    <w:rsid w:val="00826DCB"/>
    <w:rsid w:val="008358ED"/>
    <w:rsid w:val="00844C3C"/>
    <w:rsid w:val="00850C46"/>
    <w:rsid w:val="0085403F"/>
    <w:rsid w:val="008540C5"/>
    <w:rsid w:val="008602D7"/>
    <w:rsid w:val="00862736"/>
    <w:rsid w:val="0086381C"/>
    <w:rsid w:val="00866331"/>
    <w:rsid w:val="00872A63"/>
    <w:rsid w:val="00881E5F"/>
    <w:rsid w:val="00882F79"/>
    <w:rsid w:val="008839AB"/>
    <w:rsid w:val="00893081"/>
    <w:rsid w:val="00897AF8"/>
    <w:rsid w:val="008B05D3"/>
    <w:rsid w:val="008B0FFD"/>
    <w:rsid w:val="008C34CE"/>
    <w:rsid w:val="008C48C8"/>
    <w:rsid w:val="008D02CA"/>
    <w:rsid w:val="008D3972"/>
    <w:rsid w:val="008E1C18"/>
    <w:rsid w:val="008E217B"/>
    <w:rsid w:val="008F608F"/>
    <w:rsid w:val="008F77BE"/>
    <w:rsid w:val="00900977"/>
    <w:rsid w:val="00911E1A"/>
    <w:rsid w:val="00912592"/>
    <w:rsid w:val="009130AE"/>
    <w:rsid w:val="009138C2"/>
    <w:rsid w:val="009147A7"/>
    <w:rsid w:val="00945CEA"/>
    <w:rsid w:val="009549E9"/>
    <w:rsid w:val="00964102"/>
    <w:rsid w:val="0096522A"/>
    <w:rsid w:val="009663F7"/>
    <w:rsid w:val="009744F9"/>
    <w:rsid w:val="00981767"/>
    <w:rsid w:val="00987C0E"/>
    <w:rsid w:val="00990EF6"/>
    <w:rsid w:val="009A08A9"/>
    <w:rsid w:val="009A33D1"/>
    <w:rsid w:val="009A7AC6"/>
    <w:rsid w:val="009C116C"/>
    <w:rsid w:val="009C1837"/>
    <w:rsid w:val="009C5CD7"/>
    <w:rsid w:val="009D7860"/>
    <w:rsid w:val="009D7E02"/>
    <w:rsid w:val="009E22D9"/>
    <w:rsid w:val="009F1A9D"/>
    <w:rsid w:val="009F47F8"/>
    <w:rsid w:val="00A02490"/>
    <w:rsid w:val="00A17E95"/>
    <w:rsid w:val="00A2141B"/>
    <w:rsid w:val="00A26C46"/>
    <w:rsid w:val="00A35BAD"/>
    <w:rsid w:val="00A41207"/>
    <w:rsid w:val="00A43433"/>
    <w:rsid w:val="00A4418E"/>
    <w:rsid w:val="00A46CFB"/>
    <w:rsid w:val="00A5559B"/>
    <w:rsid w:val="00A647CE"/>
    <w:rsid w:val="00A75D6D"/>
    <w:rsid w:val="00A83A28"/>
    <w:rsid w:val="00A86AB8"/>
    <w:rsid w:val="00AB0ABD"/>
    <w:rsid w:val="00AB4FE8"/>
    <w:rsid w:val="00AC3624"/>
    <w:rsid w:val="00AC3635"/>
    <w:rsid w:val="00AD368D"/>
    <w:rsid w:val="00AD4416"/>
    <w:rsid w:val="00AE3357"/>
    <w:rsid w:val="00AE3CED"/>
    <w:rsid w:val="00AF093A"/>
    <w:rsid w:val="00AF1F13"/>
    <w:rsid w:val="00AF218F"/>
    <w:rsid w:val="00AF2294"/>
    <w:rsid w:val="00B15532"/>
    <w:rsid w:val="00B159AF"/>
    <w:rsid w:val="00B169CF"/>
    <w:rsid w:val="00B205E3"/>
    <w:rsid w:val="00B212D1"/>
    <w:rsid w:val="00B221B1"/>
    <w:rsid w:val="00B2644C"/>
    <w:rsid w:val="00B2773B"/>
    <w:rsid w:val="00B54C11"/>
    <w:rsid w:val="00B56F12"/>
    <w:rsid w:val="00B621D7"/>
    <w:rsid w:val="00B64B55"/>
    <w:rsid w:val="00B70AEE"/>
    <w:rsid w:val="00B719F5"/>
    <w:rsid w:val="00B842AC"/>
    <w:rsid w:val="00B9012F"/>
    <w:rsid w:val="00B95A1F"/>
    <w:rsid w:val="00B97FF4"/>
    <w:rsid w:val="00BA172A"/>
    <w:rsid w:val="00BA2127"/>
    <w:rsid w:val="00BA59C7"/>
    <w:rsid w:val="00BB14D7"/>
    <w:rsid w:val="00BB4171"/>
    <w:rsid w:val="00BB75D2"/>
    <w:rsid w:val="00BC5A57"/>
    <w:rsid w:val="00BC66E4"/>
    <w:rsid w:val="00BD46DE"/>
    <w:rsid w:val="00BD51AD"/>
    <w:rsid w:val="00BE6C43"/>
    <w:rsid w:val="00BF68E7"/>
    <w:rsid w:val="00C00C76"/>
    <w:rsid w:val="00C05E2B"/>
    <w:rsid w:val="00C05FA8"/>
    <w:rsid w:val="00C11A7F"/>
    <w:rsid w:val="00C16A5F"/>
    <w:rsid w:val="00C16C58"/>
    <w:rsid w:val="00C17B50"/>
    <w:rsid w:val="00C27939"/>
    <w:rsid w:val="00C327DF"/>
    <w:rsid w:val="00C34553"/>
    <w:rsid w:val="00C4162F"/>
    <w:rsid w:val="00C458E7"/>
    <w:rsid w:val="00C5169B"/>
    <w:rsid w:val="00C55AB4"/>
    <w:rsid w:val="00C63C2A"/>
    <w:rsid w:val="00C63F9A"/>
    <w:rsid w:val="00C64F7F"/>
    <w:rsid w:val="00C65968"/>
    <w:rsid w:val="00C66157"/>
    <w:rsid w:val="00C718B4"/>
    <w:rsid w:val="00C72AB6"/>
    <w:rsid w:val="00C76195"/>
    <w:rsid w:val="00C77472"/>
    <w:rsid w:val="00C83AB9"/>
    <w:rsid w:val="00C872F8"/>
    <w:rsid w:val="00C91275"/>
    <w:rsid w:val="00CA377B"/>
    <w:rsid w:val="00CA6F9B"/>
    <w:rsid w:val="00CB2094"/>
    <w:rsid w:val="00CC5684"/>
    <w:rsid w:val="00CE6DDE"/>
    <w:rsid w:val="00CF2E6B"/>
    <w:rsid w:val="00CF3537"/>
    <w:rsid w:val="00CF7494"/>
    <w:rsid w:val="00D04367"/>
    <w:rsid w:val="00D0664B"/>
    <w:rsid w:val="00D14703"/>
    <w:rsid w:val="00D22C0C"/>
    <w:rsid w:val="00D26013"/>
    <w:rsid w:val="00D3049D"/>
    <w:rsid w:val="00D34B32"/>
    <w:rsid w:val="00D4048D"/>
    <w:rsid w:val="00D4605D"/>
    <w:rsid w:val="00D60BB7"/>
    <w:rsid w:val="00D60E29"/>
    <w:rsid w:val="00D65545"/>
    <w:rsid w:val="00D95F20"/>
    <w:rsid w:val="00DA03A7"/>
    <w:rsid w:val="00DA4148"/>
    <w:rsid w:val="00DB1B09"/>
    <w:rsid w:val="00DB1F02"/>
    <w:rsid w:val="00DB2D1B"/>
    <w:rsid w:val="00DB5837"/>
    <w:rsid w:val="00DB7338"/>
    <w:rsid w:val="00DB7ACF"/>
    <w:rsid w:val="00DD2599"/>
    <w:rsid w:val="00DD2C52"/>
    <w:rsid w:val="00DE3019"/>
    <w:rsid w:val="00DE3D98"/>
    <w:rsid w:val="00DE3F64"/>
    <w:rsid w:val="00DE77A3"/>
    <w:rsid w:val="00DF10D7"/>
    <w:rsid w:val="00DF3C8D"/>
    <w:rsid w:val="00DF6989"/>
    <w:rsid w:val="00E001CA"/>
    <w:rsid w:val="00E028C5"/>
    <w:rsid w:val="00E1372A"/>
    <w:rsid w:val="00E30979"/>
    <w:rsid w:val="00E516E4"/>
    <w:rsid w:val="00E51ECA"/>
    <w:rsid w:val="00E56DD0"/>
    <w:rsid w:val="00E72F78"/>
    <w:rsid w:val="00E74F04"/>
    <w:rsid w:val="00E777BD"/>
    <w:rsid w:val="00E85397"/>
    <w:rsid w:val="00E92CA8"/>
    <w:rsid w:val="00EA02E1"/>
    <w:rsid w:val="00EA2B22"/>
    <w:rsid w:val="00EB04CC"/>
    <w:rsid w:val="00EB3EA6"/>
    <w:rsid w:val="00ED4C72"/>
    <w:rsid w:val="00EE6D8B"/>
    <w:rsid w:val="00EF6D8C"/>
    <w:rsid w:val="00EF7F92"/>
    <w:rsid w:val="00F046FA"/>
    <w:rsid w:val="00F04C7E"/>
    <w:rsid w:val="00F14544"/>
    <w:rsid w:val="00F17362"/>
    <w:rsid w:val="00F20743"/>
    <w:rsid w:val="00F21FBD"/>
    <w:rsid w:val="00F354BB"/>
    <w:rsid w:val="00F45D85"/>
    <w:rsid w:val="00F46B2A"/>
    <w:rsid w:val="00F60A4D"/>
    <w:rsid w:val="00F67F93"/>
    <w:rsid w:val="00F71674"/>
    <w:rsid w:val="00F73B39"/>
    <w:rsid w:val="00F74E5C"/>
    <w:rsid w:val="00F81598"/>
    <w:rsid w:val="00F85EBD"/>
    <w:rsid w:val="00FA115A"/>
    <w:rsid w:val="00FA2D68"/>
    <w:rsid w:val="00FA4DA5"/>
    <w:rsid w:val="00FB01B3"/>
    <w:rsid w:val="00FB227E"/>
    <w:rsid w:val="00FB5477"/>
    <w:rsid w:val="00FB7316"/>
    <w:rsid w:val="00FC5678"/>
    <w:rsid w:val="00FD034B"/>
    <w:rsid w:val="00FD367B"/>
    <w:rsid w:val="00FD3C1D"/>
    <w:rsid w:val="00FD5A26"/>
    <w:rsid w:val="00FE4177"/>
    <w:rsid w:val="00FE4BA4"/>
    <w:rsid w:val="00FF2C5F"/>
    <w:rsid w:val="00FF4E38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BA2E9C-FA44-4377-B3A8-B5B1938B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20">
    <w:name w:val="Body Text Indent 2"/>
    <w:basedOn w:val="a"/>
    <w:pPr>
      <w:ind w:firstLine="720"/>
    </w:p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rsid w:val="00C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85EBD"/>
    <w:rPr>
      <w:b/>
      <w:bCs/>
    </w:rPr>
  </w:style>
  <w:style w:type="paragraph" w:styleId="a7">
    <w:name w:val="header"/>
    <w:basedOn w:val="a"/>
    <w:link w:val="a8"/>
    <w:uiPriority w:val="99"/>
    <w:rsid w:val="0034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882"/>
    <w:rPr>
      <w:color w:val="000000"/>
      <w:sz w:val="28"/>
      <w:szCs w:val="35"/>
    </w:rPr>
  </w:style>
  <w:style w:type="paragraph" w:styleId="a9">
    <w:name w:val="footer"/>
    <w:basedOn w:val="a"/>
    <w:link w:val="aa"/>
    <w:rsid w:val="0034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6882"/>
    <w:rPr>
      <w:color w:val="000000"/>
      <w:sz w:val="28"/>
      <w:szCs w:val="35"/>
    </w:rPr>
  </w:style>
  <w:style w:type="paragraph" w:styleId="ab">
    <w:name w:val="Balloon Text"/>
    <w:basedOn w:val="a"/>
    <w:link w:val="ac"/>
    <w:rsid w:val="00AF21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F218F"/>
    <w:rPr>
      <w:rFonts w:ascii="Tahoma" w:hAnsi="Tahoma" w:cs="Tahoma"/>
      <w:color w:val="000000"/>
      <w:sz w:val="16"/>
      <w:szCs w:val="16"/>
    </w:rPr>
  </w:style>
  <w:style w:type="paragraph" w:styleId="ad">
    <w:name w:val="Normal (Web)"/>
    <w:basedOn w:val="a"/>
    <w:rsid w:val="00FF4E3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rmal">
    <w:name w:val="ConsNormal"/>
    <w:rsid w:val="00FF4E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F4E38"/>
    <w:pPr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rsid w:val="00342AC4"/>
    <w:rPr>
      <w:color w:val="0563C1"/>
      <w:u w:val="single"/>
    </w:rPr>
  </w:style>
  <w:style w:type="paragraph" w:customStyle="1" w:styleId="ConsPlusNonformat">
    <w:name w:val="ConsPlusNonformat"/>
    <w:uiPriority w:val="99"/>
    <w:rsid w:val="00FF2C5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AD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89DC9-DAFF-4FB8-9961-1F9ED4D4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ГАС адм. НСО</Company>
  <LinksUpToDate>false</LinksUpToDate>
  <CharactersWithSpaces>8557</CharactersWithSpaces>
  <SharedDoc>false</SharedDoc>
  <HLinks>
    <vt:vector size="24" baseType="variant">
      <vt:variant>
        <vt:i4>3145837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consultantplus://offline/ref=AAC3023076EE5A24A12AB9D7354B5DB7F64CB6C2D71923AAE924E2A9E053C85ED64D8126FBB30B30Z4N7L</vt:lpwstr>
      </vt:variant>
      <vt:variant>
        <vt:lpwstr/>
      </vt:variant>
      <vt:variant>
        <vt:i4>327762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consultantplus://offline/ref=AAC3023076EE5A24A12AA7DA232703BEFE4EEDC6D7192FF8BD7BB9F4B75AC2099102D864BFBC0F3744D8ACZAN0L</vt:lpwstr>
      </vt:variant>
      <vt:variant>
        <vt:lpwstr/>
      </vt:variant>
      <vt:variant>
        <vt:i4>1966125</vt:i4>
      </vt:variant>
      <vt:variant>
        <vt:i4>3</vt:i4>
      </vt:variant>
      <vt:variant>
        <vt:i4>0</vt:i4>
      </vt:variant>
      <vt:variant>
        <vt:i4>5</vt:i4>
      </vt:variant>
      <vt:variant>
        <vt:lpwstr>mailto:ugas@nso.ru</vt:lpwstr>
      </vt:variant>
      <vt:variant>
        <vt:lpwstr/>
      </vt:variant>
      <vt:variant>
        <vt:i4>2293861</vt:i4>
      </vt:variant>
      <vt:variant>
        <vt:i4>0</vt:i4>
      </vt:variant>
      <vt:variant>
        <vt:i4>0</vt:i4>
      </vt:variant>
      <vt:variant>
        <vt:i4>5</vt:i4>
      </vt:variant>
      <vt:variant>
        <vt:lpwstr>http://archives.nso.ru/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shlva</dc:creator>
  <cp:keywords/>
  <dc:description/>
  <cp:lastModifiedBy>Коврижных Инга Александровна</cp:lastModifiedBy>
  <cp:revision>10</cp:revision>
  <cp:lastPrinted>2018-04-19T04:59:00Z</cp:lastPrinted>
  <dcterms:created xsi:type="dcterms:W3CDTF">2018-11-07T06:47:00Z</dcterms:created>
  <dcterms:modified xsi:type="dcterms:W3CDTF">2018-11-07T12:36:00Z</dcterms:modified>
</cp:coreProperties>
</file>