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85E8" w14:textId="77777777" w:rsidR="00786D33" w:rsidRPr="006F61D0" w:rsidRDefault="00786D33" w:rsidP="0047663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1D0">
        <w:rPr>
          <w:rFonts w:ascii="Times New Roman" w:hAnsi="Times New Roman"/>
          <w:sz w:val="28"/>
          <w:szCs w:val="28"/>
          <w:lang w:eastAsia="ru-RU"/>
        </w:rPr>
        <w:t>Таблица № 2</w:t>
      </w:r>
    </w:p>
    <w:p w14:paraId="70FBD172" w14:textId="77777777" w:rsidR="00880B42" w:rsidRPr="006F61D0" w:rsidRDefault="00880B42" w:rsidP="00880B4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14:paraId="079EFD26" w14:textId="77777777" w:rsidR="00880B42" w:rsidRPr="006F61D0" w:rsidRDefault="00880B42" w:rsidP="00880B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61D0">
        <w:rPr>
          <w:rFonts w:ascii="Times New Roman" w:hAnsi="Times New Roman"/>
          <w:b/>
          <w:sz w:val="28"/>
          <w:szCs w:val="28"/>
          <w:lang w:eastAsia="ru-RU"/>
        </w:rPr>
        <w:t>Информация о порядке сбора информации для определения (расчета)</w:t>
      </w:r>
    </w:p>
    <w:p w14:paraId="796262A8" w14:textId="77777777" w:rsidR="00880B42" w:rsidRPr="006F61D0" w:rsidRDefault="00880B42" w:rsidP="00880B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1D0">
        <w:rPr>
          <w:rFonts w:ascii="Times New Roman" w:hAnsi="Times New Roman"/>
          <w:b/>
          <w:sz w:val="28"/>
          <w:szCs w:val="28"/>
          <w:lang w:eastAsia="ru-RU"/>
        </w:rPr>
        <w:t xml:space="preserve">плановых и фактических значений целевых индикаторов </w:t>
      </w:r>
      <w:r w:rsidRPr="006F61D0">
        <w:rPr>
          <w:rFonts w:ascii="Times New Roman" w:hAnsi="Times New Roman"/>
          <w:sz w:val="28"/>
          <w:szCs w:val="28"/>
          <w:lang w:eastAsia="ru-RU"/>
        </w:rPr>
        <w:t>государственной программы Новосибирской области «Обеспечение доступности услуг общественного пассажирского транспорта, в том числе Новосибирск</w:t>
      </w:r>
      <w:r w:rsidR="009747A1" w:rsidRPr="006F61D0">
        <w:rPr>
          <w:rFonts w:ascii="Times New Roman" w:hAnsi="Times New Roman"/>
          <w:sz w:val="28"/>
          <w:szCs w:val="28"/>
          <w:lang w:eastAsia="ru-RU"/>
        </w:rPr>
        <w:t>ого метрополитена</w:t>
      </w:r>
      <w:r w:rsidR="00891F1D" w:rsidRPr="006F61D0">
        <w:rPr>
          <w:rFonts w:ascii="Times New Roman" w:hAnsi="Times New Roman"/>
          <w:sz w:val="28"/>
          <w:szCs w:val="28"/>
          <w:lang w:eastAsia="ru-RU"/>
        </w:rPr>
        <w:t>,</w:t>
      </w:r>
      <w:r w:rsidR="009747A1" w:rsidRPr="006F61D0">
        <w:rPr>
          <w:rFonts w:ascii="Times New Roman" w:hAnsi="Times New Roman"/>
          <w:sz w:val="28"/>
          <w:szCs w:val="28"/>
          <w:lang w:eastAsia="ru-RU"/>
        </w:rPr>
        <w:t xml:space="preserve"> для населения</w:t>
      </w:r>
      <w:r w:rsidRPr="006F61D0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области»</w:t>
      </w:r>
    </w:p>
    <w:p w14:paraId="4E6FCEA7" w14:textId="4410523F" w:rsidR="009747A1" w:rsidRPr="006F61D0" w:rsidRDefault="00070AF2" w:rsidP="00880B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1D0">
        <w:rPr>
          <w:rFonts w:ascii="Times New Roman" w:hAnsi="Times New Roman"/>
          <w:sz w:val="28"/>
          <w:szCs w:val="28"/>
          <w:lang w:eastAsia="ru-RU"/>
        </w:rPr>
        <w:t>на очередной 202</w:t>
      </w:r>
      <w:r w:rsidR="00DE0E39" w:rsidRPr="006F61D0">
        <w:rPr>
          <w:rFonts w:ascii="Times New Roman" w:hAnsi="Times New Roman"/>
          <w:sz w:val="28"/>
          <w:szCs w:val="28"/>
          <w:lang w:eastAsia="ru-RU"/>
        </w:rPr>
        <w:t>1</w:t>
      </w:r>
      <w:r w:rsidR="009747A1" w:rsidRPr="006F61D0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</w:t>
      </w:r>
      <w:r w:rsidR="00ED64B1" w:rsidRPr="006F61D0">
        <w:rPr>
          <w:rFonts w:ascii="Times New Roman" w:hAnsi="Times New Roman"/>
          <w:sz w:val="28"/>
          <w:szCs w:val="28"/>
          <w:lang w:eastAsia="ru-RU"/>
        </w:rPr>
        <w:t>2</w:t>
      </w:r>
      <w:r w:rsidR="00DE0E39" w:rsidRPr="006F61D0">
        <w:rPr>
          <w:rFonts w:ascii="Times New Roman" w:hAnsi="Times New Roman"/>
          <w:sz w:val="28"/>
          <w:szCs w:val="28"/>
          <w:lang w:eastAsia="ru-RU"/>
        </w:rPr>
        <w:t>2</w:t>
      </w:r>
      <w:r w:rsidR="009747A1" w:rsidRPr="006F61D0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E0E39" w:rsidRPr="006F61D0">
        <w:rPr>
          <w:rFonts w:ascii="Times New Roman" w:hAnsi="Times New Roman"/>
          <w:sz w:val="28"/>
          <w:szCs w:val="28"/>
          <w:lang w:eastAsia="ru-RU"/>
        </w:rPr>
        <w:t>3</w:t>
      </w:r>
      <w:r w:rsidR="009747A1" w:rsidRPr="006F61D0"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3257ADD1" w14:textId="77777777" w:rsidR="00880B42" w:rsidRPr="006F61D0" w:rsidRDefault="00880B42" w:rsidP="00880B4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1618"/>
        <w:gridCol w:w="2171"/>
        <w:gridCol w:w="5200"/>
        <w:gridCol w:w="3080"/>
      </w:tblGrid>
      <w:tr w:rsidR="006F61D0" w:rsidRPr="006F61D0" w14:paraId="1C59E8FE" w14:textId="77777777" w:rsidTr="007050B5">
        <w:tc>
          <w:tcPr>
            <w:tcW w:w="3168" w:type="dxa"/>
            <w:vAlign w:val="center"/>
          </w:tcPr>
          <w:p w14:paraId="68B3F9E6" w14:textId="77777777" w:rsidR="00880B42" w:rsidRPr="006F61D0" w:rsidRDefault="00880B42" w:rsidP="0055361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Наименование целевого индикатора</w:t>
            </w:r>
          </w:p>
          <w:p w14:paraId="5B86D7A0" w14:textId="77777777" w:rsidR="00BA2E5E" w:rsidRPr="006F61D0" w:rsidRDefault="00BA2E5E" w:rsidP="0055361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18" w:type="dxa"/>
            <w:vAlign w:val="center"/>
          </w:tcPr>
          <w:p w14:paraId="5F0B049E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 xml:space="preserve">Периодичность сбора </w:t>
            </w:r>
          </w:p>
        </w:tc>
        <w:tc>
          <w:tcPr>
            <w:tcW w:w="2171" w:type="dxa"/>
            <w:vAlign w:val="center"/>
          </w:tcPr>
          <w:p w14:paraId="44BD0607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Вид временной характеристики</w:t>
            </w:r>
          </w:p>
        </w:tc>
        <w:tc>
          <w:tcPr>
            <w:tcW w:w="5200" w:type="dxa"/>
            <w:vAlign w:val="center"/>
          </w:tcPr>
          <w:p w14:paraId="229D1236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Методика расчета (плановых и фактических значений)</w:t>
            </w:r>
          </w:p>
        </w:tc>
        <w:tc>
          <w:tcPr>
            <w:tcW w:w="3080" w:type="dxa"/>
            <w:vAlign w:val="center"/>
          </w:tcPr>
          <w:p w14:paraId="7ED06905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Источник получения данных</w:t>
            </w:r>
          </w:p>
        </w:tc>
      </w:tr>
      <w:tr w:rsidR="006F61D0" w:rsidRPr="006F61D0" w14:paraId="6D933DFE" w14:textId="77777777" w:rsidTr="007050B5">
        <w:trPr>
          <w:trHeight w:val="160"/>
        </w:trPr>
        <w:tc>
          <w:tcPr>
            <w:tcW w:w="3168" w:type="dxa"/>
            <w:vAlign w:val="center"/>
          </w:tcPr>
          <w:p w14:paraId="404C1BA2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618" w:type="dxa"/>
            <w:vAlign w:val="center"/>
          </w:tcPr>
          <w:p w14:paraId="42CCFB01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171" w:type="dxa"/>
            <w:vAlign w:val="center"/>
          </w:tcPr>
          <w:p w14:paraId="4CC63772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200" w:type="dxa"/>
            <w:vAlign w:val="center"/>
          </w:tcPr>
          <w:p w14:paraId="6B49E156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3080" w:type="dxa"/>
            <w:vAlign w:val="center"/>
          </w:tcPr>
          <w:p w14:paraId="0C5680AE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</w:tr>
      <w:tr w:rsidR="006F61D0" w:rsidRPr="006F61D0" w14:paraId="6869B758" w14:textId="77777777" w:rsidTr="007050B5">
        <w:trPr>
          <w:trHeight w:val="333"/>
        </w:trPr>
        <w:tc>
          <w:tcPr>
            <w:tcW w:w="3168" w:type="dxa"/>
          </w:tcPr>
          <w:p w14:paraId="44BE2E9C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1</w:t>
            </w:r>
            <w:r w:rsidR="009747A1" w:rsidRPr="006F61D0">
              <w:rPr>
                <w:rFonts w:ascii="Times New Roman" w:hAnsi="Times New Roman"/>
                <w:lang w:eastAsia="ru-RU"/>
              </w:rPr>
              <w:t xml:space="preserve">. </w:t>
            </w:r>
            <w:r w:rsidRPr="006F61D0">
              <w:rPr>
                <w:rFonts w:ascii="Times New Roman" w:hAnsi="Times New Roman"/>
                <w:lang w:eastAsia="ru-RU"/>
              </w:rPr>
              <w:t>Уровень охвата жителей населенных пунктов муниципальных районов Новосибирской области внутренним водным, пригородным железнодорожным или рег</w:t>
            </w:r>
            <w:r w:rsidR="00095405" w:rsidRPr="006F61D0">
              <w:rPr>
                <w:rFonts w:ascii="Times New Roman" w:hAnsi="Times New Roman"/>
                <w:lang w:eastAsia="ru-RU"/>
              </w:rPr>
              <w:t>улярным автобусным сообщением</w:t>
            </w:r>
          </w:p>
        </w:tc>
        <w:tc>
          <w:tcPr>
            <w:tcW w:w="1618" w:type="dxa"/>
          </w:tcPr>
          <w:p w14:paraId="4F0F01E5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</w:tcPr>
          <w:p w14:paraId="0DC88543" w14:textId="77777777" w:rsidR="002528CE" w:rsidRPr="006F61D0" w:rsidRDefault="002528CE" w:rsidP="005536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60AD115D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Плановое значение показателя определено Минтрансом НСО </w:t>
            </w:r>
            <w:r w:rsidRPr="006F61D0">
              <w:rPr>
                <w:rFonts w:ascii="Times New Roman" w:hAnsi="Times New Roman"/>
              </w:rPr>
              <w:t xml:space="preserve">на основании анализа исполнения бюджетных обязательств, </w:t>
            </w:r>
            <w:r w:rsidRPr="006F61D0">
              <w:rPr>
                <w:rFonts w:ascii="Times New Roman" w:hAnsi="Times New Roman"/>
                <w:lang w:eastAsia="ru-RU"/>
              </w:rPr>
              <w:t xml:space="preserve">исходя из данных </w:t>
            </w:r>
            <w:r w:rsidR="00D24945" w:rsidRPr="006F61D0">
              <w:rPr>
                <w:rFonts w:ascii="Times New Roman" w:hAnsi="Times New Roman"/>
              </w:rPr>
              <w:t xml:space="preserve">органов местного самоуправления </w:t>
            </w:r>
            <w:r w:rsidR="002F7DE8" w:rsidRPr="006F61D0">
              <w:rPr>
                <w:rFonts w:ascii="Times New Roman" w:hAnsi="Times New Roman"/>
              </w:rPr>
              <w:t xml:space="preserve">в </w:t>
            </w:r>
            <w:r w:rsidR="00D24945" w:rsidRPr="006F61D0">
              <w:rPr>
                <w:rFonts w:ascii="Times New Roman" w:hAnsi="Times New Roman"/>
              </w:rPr>
              <w:t>Новосибирской области</w:t>
            </w:r>
            <w:r w:rsidR="00D24945" w:rsidRPr="006F61D0">
              <w:rPr>
                <w:rFonts w:ascii="Times New Roman" w:hAnsi="Times New Roman"/>
                <w:lang w:eastAsia="ru-RU"/>
              </w:rPr>
              <w:t xml:space="preserve"> об </w:t>
            </w:r>
            <w:r w:rsidRPr="006F61D0">
              <w:rPr>
                <w:rFonts w:ascii="Times New Roman" w:hAnsi="Times New Roman"/>
                <w:lang w:eastAsia="ru-RU"/>
              </w:rPr>
              <w:t>уровн</w:t>
            </w:r>
            <w:r w:rsidR="00D24945" w:rsidRPr="006F61D0">
              <w:rPr>
                <w:rFonts w:ascii="Times New Roman" w:hAnsi="Times New Roman"/>
                <w:lang w:eastAsia="ru-RU"/>
              </w:rPr>
              <w:t>е</w:t>
            </w:r>
            <w:r w:rsidRPr="006F61D0">
              <w:rPr>
                <w:rFonts w:ascii="Times New Roman" w:hAnsi="Times New Roman"/>
                <w:lang w:eastAsia="ru-RU"/>
              </w:rPr>
              <w:t xml:space="preserve"> охвата жителей населенных пунктов муниципальных районов Новосибирской области за 3 года, предшествующих плановому периоду;</w:t>
            </w:r>
          </w:p>
          <w:p w14:paraId="6A7FF533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Фактическое значение индикатора определяется по формуле:</w:t>
            </w:r>
          </w:p>
          <w:p w14:paraId="49EE8C41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У = (Ч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 xml:space="preserve">1 – </w:t>
            </w:r>
            <w:r w:rsidRPr="006F61D0">
              <w:rPr>
                <w:rFonts w:ascii="Times New Roman" w:hAnsi="Times New Roman"/>
                <w:lang w:eastAsia="ru-RU"/>
              </w:rPr>
              <w:t>Ч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2</w:t>
            </w:r>
            <w:r w:rsidRPr="006F61D0">
              <w:rPr>
                <w:rFonts w:ascii="Times New Roman" w:hAnsi="Times New Roman"/>
                <w:lang w:eastAsia="ru-RU"/>
              </w:rPr>
              <w:t>)/ Ч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 xml:space="preserve">1 </w:t>
            </w:r>
            <w:r w:rsidRPr="006F61D0">
              <w:rPr>
                <w:rFonts w:ascii="Times New Roman" w:hAnsi="Times New Roman"/>
                <w:lang w:eastAsia="ru-RU"/>
              </w:rPr>
              <w:t>х 100%;</w:t>
            </w:r>
          </w:p>
          <w:p w14:paraId="5F877493" w14:textId="77777777" w:rsidR="00880B42" w:rsidRPr="006F61D0" w:rsidRDefault="00880B42" w:rsidP="0055361F">
            <w:pPr>
              <w:spacing w:after="0" w:line="240" w:lineRule="auto"/>
              <w:ind w:firstLine="176"/>
              <w:rPr>
                <w:rFonts w:ascii="Times New Roman" w:hAnsi="Times New Roman"/>
                <w:i/>
                <w:lang w:eastAsia="ru-RU"/>
              </w:rPr>
            </w:pPr>
            <w:r w:rsidRPr="006F61D0">
              <w:rPr>
                <w:rFonts w:ascii="Times New Roman" w:hAnsi="Times New Roman"/>
                <w:i/>
                <w:lang w:eastAsia="ru-RU"/>
              </w:rPr>
              <w:t>где:</w:t>
            </w:r>
          </w:p>
          <w:p w14:paraId="6A9018DF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Ч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 xml:space="preserve">1 </w:t>
            </w:r>
            <w:r w:rsidRPr="006F61D0">
              <w:rPr>
                <w:rFonts w:ascii="Times New Roman" w:hAnsi="Times New Roman"/>
                <w:lang w:eastAsia="ru-RU"/>
              </w:rPr>
              <w:t>- общее число жителей населенных пунктов муниципальных районов Новосибирской области, (источник данных – данные Федеральной службы государственной статистики);</w:t>
            </w:r>
          </w:p>
          <w:p w14:paraId="35170B50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Ч</w:t>
            </w:r>
            <w:proofErr w:type="gramStart"/>
            <w:r w:rsidRPr="006F61D0">
              <w:rPr>
                <w:rFonts w:ascii="Times New Roman" w:hAnsi="Times New Roman"/>
                <w:vertAlign w:val="subscript"/>
                <w:lang w:eastAsia="ru-RU"/>
              </w:rPr>
              <w:t>2  -</w:t>
            </w:r>
            <w:proofErr w:type="gramEnd"/>
            <w:r w:rsidRPr="006F61D0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6F61D0">
              <w:rPr>
                <w:rFonts w:ascii="Times New Roman" w:hAnsi="Times New Roman"/>
                <w:lang w:eastAsia="ru-RU"/>
              </w:rPr>
              <w:t>общее число жителей населенных пунктов муниципальных районов Новосибирской области, неохваченных внутренним водным, и/или пригородным железнодорожным, и/или регулярным автобусным сообщением (источник данных - данные органов местного самоуправления муниципальных районов Новосибирской области).</w:t>
            </w:r>
          </w:p>
          <w:p w14:paraId="5019CFE8" w14:textId="77777777" w:rsidR="00CD31BF" w:rsidRPr="006F61D0" w:rsidRDefault="00CD31BF" w:rsidP="0055361F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 xml:space="preserve">Фактические значения индикатора определяются </w:t>
            </w:r>
            <w:r w:rsidR="002528CE" w:rsidRPr="006F61D0">
              <w:rPr>
                <w:rFonts w:ascii="Times New Roman" w:hAnsi="Times New Roman"/>
              </w:rPr>
              <w:t xml:space="preserve">с учетом итогов </w:t>
            </w:r>
            <w:r w:rsidRPr="006F61D0">
              <w:rPr>
                <w:rFonts w:ascii="Times New Roman" w:hAnsi="Times New Roman"/>
              </w:rPr>
              <w:t>реализации мероприяти</w:t>
            </w:r>
            <w:r w:rsidR="00EA7E7A" w:rsidRPr="006F61D0">
              <w:rPr>
                <w:rFonts w:ascii="Times New Roman" w:hAnsi="Times New Roman"/>
              </w:rPr>
              <w:t>й</w:t>
            </w:r>
            <w:r w:rsidRPr="006F61D0">
              <w:rPr>
                <w:rFonts w:ascii="Times New Roman" w:hAnsi="Times New Roman"/>
              </w:rPr>
              <w:t xml:space="preserve"> </w:t>
            </w:r>
            <w:r w:rsidR="00F749B6" w:rsidRPr="006F61D0">
              <w:rPr>
                <w:rFonts w:ascii="Times New Roman" w:hAnsi="Times New Roman"/>
              </w:rPr>
              <w:t>1.</w:t>
            </w:r>
            <w:r w:rsidR="007F159D" w:rsidRPr="006F61D0">
              <w:rPr>
                <w:rFonts w:ascii="Times New Roman" w:hAnsi="Times New Roman"/>
              </w:rPr>
              <w:t>1.1</w:t>
            </w:r>
            <w:r w:rsidR="001D1837" w:rsidRPr="006F61D0">
              <w:rPr>
                <w:rFonts w:ascii="Times New Roman" w:hAnsi="Times New Roman"/>
              </w:rPr>
              <w:t>.</w:t>
            </w:r>
            <w:r w:rsidR="00EA7E7A" w:rsidRPr="006F61D0">
              <w:rPr>
                <w:rFonts w:ascii="Times New Roman" w:hAnsi="Times New Roman"/>
              </w:rPr>
              <w:t>, 1.1.2.</w:t>
            </w:r>
          </w:p>
        </w:tc>
        <w:tc>
          <w:tcPr>
            <w:tcW w:w="3080" w:type="dxa"/>
          </w:tcPr>
          <w:p w14:paraId="0949DAF1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 xml:space="preserve">Результаты мониторинга </w:t>
            </w:r>
            <w:r w:rsidRPr="006F61D0">
              <w:rPr>
                <w:rFonts w:ascii="Times New Roman" w:hAnsi="Times New Roman"/>
                <w:lang w:eastAsia="ru-RU"/>
              </w:rPr>
              <w:t>уровня охвата жителей населенных пунктов муниципальных районов Новосибирской области</w:t>
            </w:r>
            <w:r w:rsidRPr="006F61D0">
              <w:rPr>
                <w:rFonts w:ascii="Times New Roman" w:hAnsi="Times New Roman"/>
              </w:rPr>
              <w:t xml:space="preserve">, проводимых ежегодно в период реализации государственной программы, </w:t>
            </w:r>
          </w:p>
          <w:p w14:paraId="7160F2FD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данные Минтранса НСО</w:t>
            </w:r>
            <w:r w:rsidR="002528CE" w:rsidRPr="006F61D0">
              <w:rPr>
                <w:rFonts w:ascii="Times New Roman" w:hAnsi="Times New Roman"/>
              </w:rPr>
              <w:t xml:space="preserve"> </w:t>
            </w:r>
            <w:r w:rsidR="005959CA" w:rsidRPr="006F61D0">
              <w:rPr>
                <w:rFonts w:ascii="Times New Roman" w:hAnsi="Times New Roman"/>
              </w:rPr>
              <w:t xml:space="preserve">и органов местного самоуправления </w:t>
            </w:r>
            <w:r w:rsidR="002F7DE8" w:rsidRPr="006F61D0">
              <w:rPr>
                <w:rFonts w:ascii="Times New Roman" w:hAnsi="Times New Roman"/>
              </w:rPr>
              <w:t xml:space="preserve">в </w:t>
            </w:r>
            <w:r w:rsidR="005959CA" w:rsidRPr="006F61D0">
              <w:rPr>
                <w:rFonts w:ascii="Times New Roman" w:hAnsi="Times New Roman"/>
              </w:rPr>
              <w:t xml:space="preserve">Новосибирской области. </w:t>
            </w:r>
          </w:p>
          <w:p w14:paraId="2F56D0E4" w14:textId="77777777" w:rsidR="00880B42" w:rsidRPr="006F61D0" w:rsidRDefault="00342517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 xml:space="preserve">  </w:t>
            </w:r>
          </w:p>
          <w:p w14:paraId="309893C5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</w:rPr>
              <w:t xml:space="preserve"> </w:t>
            </w:r>
          </w:p>
        </w:tc>
      </w:tr>
      <w:tr w:rsidR="006F61D0" w:rsidRPr="006F61D0" w14:paraId="1D9F7EC7" w14:textId="77777777" w:rsidTr="007050B5">
        <w:trPr>
          <w:trHeight w:val="333"/>
        </w:trPr>
        <w:tc>
          <w:tcPr>
            <w:tcW w:w="3168" w:type="dxa"/>
          </w:tcPr>
          <w:p w14:paraId="3AAB8F73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2</w:t>
            </w:r>
            <w:r w:rsidR="009747A1" w:rsidRPr="006F61D0">
              <w:rPr>
                <w:rFonts w:ascii="Times New Roman" w:hAnsi="Times New Roman"/>
                <w:lang w:eastAsia="ru-RU"/>
              </w:rPr>
              <w:t xml:space="preserve">. </w:t>
            </w:r>
            <w:r w:rsidRPr="006F61D0">
              <w:rPr>
                <w:rFonts w:ascii="Times New Roman" w:eastAsia="Calibri" w:hAnsi="Times New Roman"/>
                <w:iCs/>
                <w:lang w:eastAsia="ru-RU"/>
              </w:rPr>
              <w:t xml:space="preserve">Доля граждан, получивших проездные документы для реализации права на меры социальной поддержки при проезде на пассажирском </w:t>
            </w:r>
            <w:r w:rsidRPr="006F61D0">
              <w:rPr>
                <w:rFonts w:ascii="Times New Roman" w:eastAsia="Calibri" w:hAnsi="Times New Roman"/>
                <w:iCs/>
                <w:lang w:eastAsia="ru-RU"/>
              </w:rPr>
              <w:lastRenderedPageBreak/>
              <w:t>транспорте, от общего количества граждан, имеющих данное право и обратившихся за получением документов</w:t>
            </w:r>
          </w:p>
        </w:tc>
        <w:tc>
          <w:tcPr>
            <w:tcW w:w="1618" w:type="dxa"/>
          </w:tcPr>
          <w:p w14:paraId="62AAF881" w14:textId="77777777" w:rsidR="00880B42" w:rsidRPr="006F61D0" w:rsidRDefault="00880B42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Квартальная</w:t>
            </w:r>
          </w:p>
        </w:tc>
        <w:tc>
          <w:tcPr>
            <w:tcW w:w="2171" w:type="dxa"/>
          </w:tcPr>
          <w:p w14:paraId="540C62E0" w14:textId="77777777" w:rsidR="00880B42" w:rsidRPr="006F61D0" w:rsidRDefault="002528CE" w:rsidP="005536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7A3A086F" w14:textId="77777777" w:rsidR="00880B42" w:rsidRPr="006F61D0" w:rsidRDefault="00880B42" w:rsidP="0055361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  <w:lang w:eastAsia="ru-RU"/>
              </w:rPr>
              <w:t>Плановое значение показателя определено Минтрансом НСО с учетом требований действующего законодательства на основании исполнения расходных обязательств по предоставлению льготного проезда по СПБ</w:t>
            </w:r>
            <w:r w:rsidRPr="006F61D0">
              <w:rPr>
                <w:rFonts w:ascii="Times New Roman" w:hAnsi="Times New Roman"/>
              </w:rPr>
              <w:t xml:space="preserve"> </w:t>
            </w:r>
            <w:r w:rsidR="003D26DD" w:rsidRPr="006F61D0">
              <w:rPr>
                <w:rFonts w:ascii="Times New Roman" w:hAnsi="Times New Roman"/>
              </w:rPr>
              <w:t xml:space="preserve">и с </w:t>
            </w:r>
            <w:r w:rsidR="003D26DD" w:rsidRPr="006F61D0">
              <w:rPr>
                <w:rFonts w:ascii="Times New Roman" w:hAnsi="Times New Roman"/>
              </w:rPr>
              <w:lastRenderedPageBreak/>
              <w:t>учетом данных, сложившихся за прошлый отчетный год</w:t>
            </w:r>
            <w:r w:rsidRPr="006F61D0">
              <w:rPr>
                <w:rFonts w:ascii="Times New Roman" w:hAnsi="Times New Roman"/>
              </w:rPr>
              <w:t>.</w:t>
            </w:r>
          </w:p>
          <w:p w14:paraId="1F627B18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Фактическое значение индикатора определяется по формуле:</w:t>
            </w:r>
          </w:p>
          <w:p w14:paraId="2019096F" w14:textId="77777777" w:rsidR="00880B42" w:rsidRPr="006F61D0" w:rsidRDefault="00880B42" w:rsidP="005536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val="en-US" w:eastAsia="ru-RU"/>
              </w:rPr>
              <w:t>N</w:t>
            </w:r>
            <w:r w:rsidRPr="006F61D0">
              <w:rPr>
                <w:rFonts w:ascii="Times New Roman" w:hAnsi="Times New Roman"/>
                <w:lang w:eastAsia="ru-RU"/>
              </w:rPr>
              <w:t xml:space="preserve"> = </w:t>
            </w:r>
            <w:r w:rsidRPr="006F61D0">
              <w:rPr>
                <w:rFonts w:ascii="Times New Roman" w:hAnsi="Times New Roman"/>
                <w:lang w:val="en-US" w:eastAsia="ru-RU"/>
              </w:rPr>
              <w:t>N</w:t>
            </w:r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1 </w:t>
            </w:r>
            <w:r w:rsidRPr="006F61D0">
              <w:rPr>
                <w:rFonts w:ascii="Times New Roman" w:hAnsi="Times New Roman"/>
                <w:lang w:eastAsia="ru-RU"/>
              </w:rPr>
              <w:t xml:space="preserve">/ </w:t>
            </w:r>
            <w:r w:rsidRPr="006F61D0">
              <w:rPr>
                <w:rFonts w:ascii="Times New Roman" w:hAnsi="Times New Roman"/>
                <w:lang w:val="en-US" w:eastAsia="ru-RU"/>
              </w:rPr>
              <w:t>N</w:t>
            </w:r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2  </w:t>
            </w:r>
            <w:r w:rsidRPr="006F61D0">
              <w:rPr>
                <w:rFonts w:ascii="Times New Roman" w:hAnsi="Times New Roman"/>
                <w:lang w:eastAsia="ru-RU"/>
              </w:rPr>
              <w:t>х 100%;</w:t>
            </w:r>
          </w:p>
          <w:p w14:paraId="7B8BA643" w14:textId="77777777" w:rsidR="00880B42" w:rsidRPr="006F61D0" w:rsidRDefault="00880B42" w:rsidP="0055361F">
            <w:pPr>
              <w:spacing w:after="0" w:line="240" w:lineRule="auto"/>
              <w:ind w:firstLine="176"/>
              <w:rPr>
                <w:rFonts w:ascii="Times New Roman" w:hAnsi="Times New Roman"/>
                <w:i/>
                <w:lang w:eastAsia="ru-RU"/>
              </w:rPr>
            </w:pPr>
            <w:r w:rsidRPr="006F61D0">
              <w:rPr>
                <w:rFonts w:ascii="Times New Roman" w:hAnsi="Times New Roman"/>
                <w:i/>
                <w:lang w:eastAsia="ru-RU"/>
              </w:rPr>
              <w:t>где:</w:t>
            </w:r>
          </w:p>
          <w:p w14:paraId="3776485C" w14:textId="5DA4DAC5" w:rsidR="005959CA" w:rsidRPr="006F61D0" w:rsidRDefault="005959CA" w:rsidP="0055361F">
            <w:pPr>
              <w:spacing w:after="0" w:line="240" w:lineRule="auto"/>
              <w:ind w:firstLine="176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N – Доля граждан, получивших проездные документы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 документов;</w:t>
            </w:r>
          </w:p>
          <w:p w14:paraId="4FC2BA2D" w14:textId="799664C3" w:rsidR="00880B42" w:rsidRPr="006F61D0" w:rsidRDefault="00880B42" w:rsidP="0055361F">
            <w:pPr>
              <w:spacing w:after="0" w:line="240" w:lineRule="auto"/>
              <w:ind w:firstLine="176"/>
              <w:rPr>
                <w:rFonts w:ascii="Times New Roman" w:eastAsia="Calibri" w:hAnsi="Times New Roman"/>
                <w:iCs/>
                <w:lang w:eastAsia="ru-RU"/>
              </w:rPr>
            </w:pPr>
            <w:r w:rsidRPr="006F61D0">
              <w:rPr>
                <w:rFonts w:ascii="Times New Roman" w:hAnsi="Times New Roman"/>
                <w:lang w:val="en-US" w:eastAsia="ru-RU"/>
              </w:rPr>
              <w:t>N</w:t>
            </w:r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1 </w:t>
            </w:r>
            <w:r w:rsidR="00AE14F4" w:rsidRPr="006F61D0">
              <w:rPr>
                <w:rFonts w:ascii="Times New Roman" w:hAnsi="Times New Roman"/>
                <w:bCs/>
              </w:rPr>
              <w:t>–</w:t>
            </w:r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 </w:t>
            </w:r>
            <w:r w:rsidRPr="006F61D0">
              <w:rPr>
                <w:rFonts w:ascii="Times New Roman" w:hAnsi="Times New Roman"/>
                <w:lang w:eastAsia="ru-RU"/>
              </w:rPr>
              <w:t>количество</w:t>
            </w:r>
            <w:r w:rsidR="00AE14F4" w:rsidRPr="006F61D0">
              <w:rPr>
                <w:rFonts w:ascii="Times New Roman" w:hAnsi="Times New Roman"/>
                <w:lang w:eastAsia="ru-RU"/>
              </w:rPr>
              <w:t xml:space="preserve"> </w:t>
            </w:r>
            <w:r w:rsidR="00AC6A7E" w:rsidRPr="006F61D0">
              <w:rPr>
                <w:rFonts w:ascii="Times New Roman" w:hAnsi="Times New Roman"/>
                <w:lang w:eastAsia="ru-RU"/>
              </w:rPr>
              <w:t>граждан, проживающих на территории НСО</w:t>
            </w:r>
            <w:r w:rsidR="00AE14F4" w:rsidRPr="006F61D0">
              <w:rPr>
                <w:rFonts w:ascii="Times New Roman" w:hAnsi="Times New Roman"/>
                <w:lang w:eastAsia="ru-RU"/>
              </w:rPr>
              <w:t xml:space="preserve"> </w:t>
            </w:r>
            <w:r w:rsidRPr="006F61D0">
              <w:rPr>
                <w:rFonts w:ascii="Times New Roman" w:hAnsi="Times New Roman"/>
                <w:lang w:eastAsia="ru-RU"/>
              </w:rPr>
              <w:t xml:space="preserve"> </w:t>
            </w:r>
            <w:r w:rsidRPr="006F61D0">
              <w:rPr>
                <w:rFonts w:ascii="Times New Roman" w:eastAsia="Calibri" w:hAnsi="Times New Roman"/>
                <w:iCs/>
                <w:lang w:eastAsia="ru-RU"/>
              </w:rPr>
              <w:t>получивших проездные документы для реализации права на меры социальной поддержки при проезде на пассажирском транспорте – получивших специальный проездной билет (СПБ);</w:t>
            </w:r>
          </w:p>
          <w:p w14:paraId="7C6D387F" w14:textId="77777777" w:rsidR="00880B42" w:rsidRPr="006F61D0" w:rsidRDefault="00880B42" w:rsidP="0055361F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proofErr w:type="gramStart"/>
            <w:r w:rsidRPr="006F61D0">
              <w:rPr>
                <w:rFonts w:ascii="Times New Roman" w:hAnsi="Times New Roman"/>
                <w:lang w:val="en-US" w:eastAsia="ru-RU"/>
              </w:rPr>
              <w:t>N</w:t>
            </w:r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2 </w:t>
            </w:r>
            <w:r w:rsidRPr="006F61D0">
              <w:rPr>
                <w:rFonts w:ascii="Times New Roman" w:hAnsi="Times New Roman"/>
                <w:bCs/>
              </w:rPr>
              <w:t xml:space="preserve"> -</w:t>
            </w:r>
            <w:proofErr w:type="gramEnd"/>
            <w:r w:rsidRPr="006F61D0">
              <w:rPr>
                <w:rFonts w:ascii="Times New Roman" w:hAnsi="Times New Roman"/>
                <w:bCs/>
                <w:vertAlign w:val="subscript"/>
              </w:rPr>
              <w:t xml:space="preserve"> </w:t>
            </w:r>
            <w:r w:rsidRPr="006F61D0">
              <w:rPr>
                <w:rFonts w:ascii="Times New Roman" w:hAnsi="Times New Roman"/>
                <w:lang w:eastAsia="ru-RU"/>
              </w:rPr>
              <w:t>количество граждан</w:t>
            </w:r>
            <w:r w:rsidR="00AC6A7E" w:rsidRPr="006F61D0">
              <w:rPr>
                <w:rFonts w:ascii="Times New Roman" w:hAnsi="Times New Roman"/>
                <w:lang w:eastAsia="ru-RU"/>
              </w:rPr>
              <w:t>, проживающих на территории НСО</w:t>
            </w:r>
            <w:r w:rsidRPr="006F61D0">
              <w:rPr>
                <w:rFonts w:ascii="Times New Roman" w:eastAsia="Calibri" w:hAnsi="Times New Roman"/>
                <w:iCs/>
                <w:lang w:eastAsia="ru-RU"/>
              </w:rPr>
              <w:t xml:space="preserve">, имеющих данное право и обратившихся за получением  </w:t>
            </w:r>
            <w:r w:rsidRPr="006F61D0">
              <w:rPr>
                <w:rFonts w:ascii="Times New Roman" w:hAnsi="Times New Roman"/>
                <w:lang w:eastAsia="ru-RU"/>
              </w:rPr>
              <w:t>СПБ в уполномоченную организацию на территории муниципального образования.</w:t>
            </w:r>
          </w:p>
          <w:p w14:paraId="051D4C69" w14:textId="77777777" w:rsidR="00E56D4D" w:rsidRPr="006F61D0" w:rsidRDefault="00E56D4D" w:rsidP="0055361F">
            <w:pPr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 xml:space="preserve">Фактические значения индикатора определяются, по итогам реализации мероприятия </w:t>
            </w:r>
            <w:r w:rsidR="00F749B6" w:rsidRPr="006F61D0">
              <w:rPr>
                <w:rFonts w:ascii="Times New Roman" w:hAnsi="Times New Roman"/>
              </w:rPr>
              <w:t>1.</w:t>
            </w:r>
            <w:r w:rsidR="007050B5" w:rsidRPr="006F61D0">
              <w:rPr>
                <w:rFonts w:ascii="Times New Roman" w:hAnsi="Times New Roman"/>
              </w:rPr>
              <w:t>1.3.</w:t>
            </w:r>
          </w:p>
        </w:tc>
        <w:tc>
          <w:tcPr>
            <w:tcW w:w="3080" w:type="dxa"/>
          </w:tcPr>
          <w:p w14:paraId="50091DC1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 xml:space="preserve">Оценка степени достижения целевого индикатора осуществляется по данным уполномоченных организаций муниципальных образований </w:t>
            </w:r>
            <w:r w:rsidRPr="006F61D0">
              <w:rPr>
                <w:rFonts w:ascii="Times New Roman" w:hAnsi="Times New Roman"/>
              </w:rPr>
              <w:lastRenderedPageBreak/>
              <w:t>Новосибирской области</w:t>
            </w:r>
          </w:p>
          <w:p w14:paraId="08C74524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и </w:t>
            </w:r>
            <w:r w:rsidRPr="006F61D0">
              <w:rPr>
                <w:rFonts w:ascii="Times New Roman" w:hAnsi="Times New Roman"/>
              </w:rPr>
              <w:t xml:space="preserve">сведений министерства </w:t>
            </w:r>
            <w:r w:rsidR="00D13F52" w:rsidRPr="006F61D0">
              <w:rPr>
                <w:rFonts w:ascii="Times New Roman" w:hAnsi="Times New Roman"/>
              </w:rPr>
              <w:t xml:space="preserve">труда и </w:t>
            </w:r>
            <w:r w:rsidRPr="006F61D0">
              <w:rPr>
                <w:rFonts w:ascii="Times New Roman" w:hAnsi="Times New Roman"/>
              </w:rPr>
              <w:t>социального развития Новосибирской области</w:t>
            </w:r>
          </w:p>
          <w:p w14:paraId="5FB42941" w14:textId="77777777" w:rsidR="00880B42" w:rsidRPr="006F61D0" w:rsidRDefault="00880B42" w:rsidP="005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</w:rPr>
            </w:pPr>
          </w:p>
        </w:tc>
      </w:tr>
      <w:tr w:rsidR="001D1D36" w:rsidRPr="006F61D0" w14:paraId="0DB496CA" w14:textId="77777777" w:rsidTr="007050B5">
        <w:trPr>
          <w:trHeight w:val="2453"/>
        </w:trPr>
        <w:tc>
          <w:tcPr>
            <w:tcW w:w="3168" w:type="dxa"/>
          </w:tcPr>
          <w:p w14:paraId="0ACF5BCF" w14:textId="0DFE83F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1D36">
              <w:rPr>
                <w:rFonts w:ascii="Times New Roman" w:hAnsi="Times New Roman"/>
                <w:lang w:eastAsia="ru-RU"/>
              </w:rPr>
              <w:lastRenderedPageBreak/>
              <w:t>П1.Количество пассажиров, перевезённых внутренним водным транспортом, автомобильным транспортом  по пригородным и внутрирайонным маршрутам, автомобильным транспортом междугороднего внутриобластного сообщения, железнодорожным транспортом в пригородном сообщении</w:t>
            </w:r>
          </w:p>
        </w:tc>
        <w:tc>
          <w:tcPr>
            <w:tcW w:w="1618" w:type="dxa"/>
          </w:tcPr>
          <w:p w14:paraId="5001BA90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</w:tcPr>
          <w:p w14:paraId="6D5F0026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1BACD1AF" w14:textId="77777777" w:rsidR="001D1D36" w:rsidRPr="006F61D0" w:rsidRDefault="001D1D36" w:rsidP="001D1D3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Плановые значения целевого индикатора определяются исходя из сложившегося пассажиропотока на основе показателей официальной статистической отчетности и с учетом данных, сложившихся за прошлый отчетный год.</w:t>
            </w:r>
          </w:p>
          <w:p w14:paraId="38A176A5" w14:textId="01DEF98F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Фактические значения определяются на основании отчетных данных перевозчиков, по итогам реализации мероприятий 1.1.1., 1.1.2.1., 1.1.2.2., 1.1.3.8.</w:t>
            </w:r>
          </w:p>
        </w:tc>
        <w:tc>
          <w:tcPr>
            <w:tcW w:w="3080" w:type="dxa"/>
          </w:tcPr>
          <w:p w14:paraId="2551742E" w14:textId="77777777" w:rsidR="001D1D36" w:rsidRPr="006F61D0" w:rsidRDefault="001D1D36" w:rsidP="001D1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lang w:eastAsia="ru-RU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>Плановые и фактические</w:t>
            </w:r>
          </w:p>
          <w:p w14:paraId="40E2D331" w14:textId="77777777" w:rsidR="001D1D36" w:rsidRPr="006F61D0" w:rsidRDefault="001D1D36" w:rsidP="001D1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lang w:eastAsia="ru-RU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>значения целевого</w:t>
            </w:r>
          </w:p>
          <w:p w14:paraId="58CCC768" w14:textId="77777777" w:rsidR="001D1D36" w:rsidRPr="006F61D0" w:rsidRDefault="001D1D36" w:rsidP="001D1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lang w:eastAsia="ru-RU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>индикатора определяются</w:t>
            </w:r>
          </w:p>
          <w:p w14:paraId="430ABAFF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>на основании ведомственных данных МТ и ДХ НСО (ежемесячные отчеты перевозчиков</w:t>
            </w:r>
            <w:r w:rsidRPr="006F61D0">
              <w:rPr>
                <w:rFonts w:ascii="Times New Roman" w:hAnsi="Times New Roman"/>
              </w:rPr>
              <w:t>).</w:t>
            </w:r>
          </w:p>
        </w:tc>
      </w:tr>
      <w:tr w:rsidR="001D1D36" w:rsidRPr="006F61D0" w14:paraId="3B768A61" w14:textId="77777777" w:rsidTr="007050B5">
        <w:trPr>
          <w:trHeight w:val="333"/>
        </w:trPr>
        <w:tc>
          <w:tcPr>
            <w:tcW w:w="3168" w:type="dxa"/>
          </w:tcPr>
          <w:p w14:paraId="6409882A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П2. Количество месячных специальных проездных билетов, реализованных и активированных гражданами </w:t>
            </w:r>
          </w:p>
          <w:p w14:paraId="5CB9A9B8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год</w:t>
            </w:r>
          </w:p>
          <w:p w14:paraId="59B0D85A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8" w:type="dxa"/>
          </w:tcPr>
          <w:p w14:paraId="7068CCBC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Квартальная</w:t>
            </w:r>
          </w:p>
        </w:tc>
        <w:tc>
          <w:tcPr>
            <w:tcW w:w="2171" w:type="dxa"/>
          </w:tcPr>
          <w:p w14:paraId="7F83328B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6736EE36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 xml:space="preserve">Плановые значения целевого индикатора определяются на основе показателей отчетности, установленной Минтрансом НСО в соответствии с Порядком предоставления субсидий из областного бюджета Новосибирской области в целях </w:t>
            </w:r>
            <w:r w:rsidRPr="006F61D0">
              <w:rPr>
                <w:rFonts w:ascii="Times New Roman" w:hAnsi="Times New Roman"/>
              </w:rPr>
              <w:lastRenderedPageBreak/>
              <w:t>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и с учетом данных, сложившихся за прошлый отчетный год.</w:t>
            </w:r>
          </w:p>
          <w:p w14:paraId="415D873A" w14:textId="77777777" w:rsidR="001D1D36" w:rsidRPr="006F61D0" w:rsidRDefault="001D1D36" w:rsidP="001D1D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lang w:eastAsia="ru-RU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 xml:space="preserve">Фактические значения целевого индикатора определяются на основании ведомственных данных  (ежемесячные отчеты перевозчиков </w:t>
            </w:r>
            <w:r w:rsidRPr="006F61D0">
              <w:rPr>
                <w:rFonts w:ascii="Times New Roman" w:hAnsi="Times New Roman"/>
              </w:rPr>
              <w:t>и сведения уполномоченных организаций муниципальных образований), сложившихся за отчетный период, по итогам реализации мероприятия 1.1.3.2. и 1.1.4</w:t>
            </w:r>
          </w:p>
        </w:tc>
        <w:tc>
          <w:tcPr>
            <w:tcW w:w="3080" w:type="dxa"/>
          </w:tcPr>
          <w:p w14:paraId="3C198E58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 xml:space="preserve">Оценка степени достижения целевого индикатора осуществляется по сведениям уполномоченных организаций муниципальных образований </w:t>
            </w:r>
            <w:r w:rsidRPr="006F61D0">
              <w:rPr>
                <w:rFonts w:ascii="Times New Roman" w:hAnsi="Times New Roman"/>
              </w:rPr>
              <w:lastRenderedPageBreak/>
              <w:t>Новосибирской области</w:t>
            </w:r>
          </w:p>
        </w:tc>
      </w:tr>
      <w:tr w:rsidR="001D1D36" w:rsidRPr="006F61D0" w14:paraId="52AA336E" w14:textId="77777777" w:rsidTr="007050B5">
        <w:trPr>
          <w:trHeight w:val="333"/>
        </w:trPr>
        <w:tc>
          <w:tcPr>
            <w:tcW w:w="3168" w:type="dxa"/>
          </w:tcPr>
          <w:p w14:paraId="4DA77EDC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П3. Количество льготных поездок, осуществленных  отдельными категориями граждан железнодорожным транспортом в пригородном сообщении, имеющих право на льготный проезд,( ежегодно)</w:t>
            </w:r>
          </w:p>
        </w:tc>
        <w:tc>
          <w:tcPr>
            <w:tcW w:w="1618" w:type="dxa"/>
          </w:tcPr>
          <w:p w14:paraId="2DBA8CAC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Годовая</w:t>
            </w:r>
          </w:p>
          <w:p w14:paraId="68B378A6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71" w:type="dxa"/>
          </w:tcPr>
          <w:p w14:paraId="48287429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52FD2C66" w14:textId="2F1D4D9A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Плановые значения целевого индикатора определяются на основе показателей отчетности, установленной Минтрансом НСО в соответствии с Порядком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 по мероприятиям 1.1.3.1., 1.1.3.3.,1.1.3.4., 1.1.3.5., 1.1.3.6., 1.1.3.7.</w:t>
            </w:r>
          </w:p>
          <w:p w14:paraId="559D2749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spacing w:val="-4"/>
                <w:lang w:eastAsia="ru-RU"/>
              </w:rPr>
              <w:t>Фактические значения целевого индикатора определяются на основании ведомственных данных  (ежемесячные отчеты перевозчика АО «Экспресс-пригород»</w:t>
            </w:r>
            <w:r w:rsidRPr="006F61D0">
              <w:rPr>
                <w:rFonts w:ascii="Times New Roman" w:hAnsi="Times New Roman"/>
              </w:rPr>
              <w:t>), сложившихся за отчетный период, по итогам реализации мероприятий 1.1.3.1., 1.1.3.3., 1.1.3.4., 1.1.3.5., 1.1.3.6., 1.1.3.7.</w:t>
            </w:r>
          </w:p>
        </w:tc>
        <w:tc>
          <w:tcPr>
            <w:tcW w:w="3080" w:type="dxa"/>
          </w:tcPr>
          <w:p w14:paraId="08F8FA62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Отчетные данные АО «Экспресс-пригород».</w:t>
            </w:r>
          </w:p>
        </w:tc>
      </w:tr>
      <w:tr w:rsidR="001D1D36" w:rsidRPr="006F61D0" w14:paraId="72EED7BC" w14:textId="77777777" w:rsidTr="007050B5">
        <w:trPr>
          <w:trHeight w:val="333"/>
        </w:trPr>
        <w:tc>
          <w:tcPr>
            <w:tcW w:w="3168" w:type="dxa"/>
          </w:tcPr>
          <w:p w14:paraId="6683D4C8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П4. Количество проведенных на территории муниципальных районов Новосибирской области исследований, предметом которых стала  работа общественного пассажирского транспорта</w:t>
            </w:r>
          </w:p>
        </w:tc>
        <w:tc>
          <w:tcPr>
            <w:tcW w:w="1618" w:type="dxa"/>
          </w:tcPr>
          <w:p w14:paraId="6A86E3FB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</w:tcPr>
          <w:p w14:paraId="53E50087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</w:tcPr>
          <w:p w14:paraId="13522DE9" w14:textId="57CD3BD9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Плановые значения показателя определены Минтрансом НСО исходя из лимитов бюджетных обязательств, в соответствии с Законом о бюджете на очередной год и плановый период.</w:t>
            </w:r>
          </w:p>
          <w:p w14:paraId="777DD011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14:paraId="52B80894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Фактические значения определяются на основании данных организаций, осуществляющих исследования в сфере общественного пассажирского транспорта, по итогам реализации мероприятия 1.1.6.</w:t>
            </w:r>
          </w:p>
        </w:tc>
        <w:tc>
          <w:tcPr>
            <w:tcW w:w="3080" w:type="dxa"/>
          </w:tcPr>
          <w:p w14:paraId="792DF3CC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Отчетные данные организаций, осуществляющих исследования в сфере общественного пассажирского транспорта</w:t>
            </w:r>
          </w:p>
        </w:tc>
      </w:tr>
      <w:tr w:rsidR="001D1D36" w:rsidRPr="006F61D0" w14:paraId="7A6FEAF2" w14:textId="77777777" w:rsidTr="007050B5">
        <w:trPr>
          <w:trHeight w:val="56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699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3. Уровень выполнения перевозчиками  плана рейсов в соответствии с утвержденными расписаниями </w:t>
            </w:r>
            <w:r w:rsidRPr="006F61D0">
              <w:rPr>
                <w:rFonts w:ascii="Times New Roman" w:hAnsi="Times New Roman"/>
                <w:lang w:eastAsia="ru-RU"/>
              </w:rPr>
              <w:lastRenderedPageBreak/>
              <w:t xml:space="preserve">по субсидируемым маршрутам автобусной маршрутной сети 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CCD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>Квартальная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198F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88F" w14:textId="6A26AAB9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Плановые значения определяются Минтрансом НСО исходя из анализа информации о выполнении плана рейсов в соответствии с утвержденным расписанием по субсидируемым маршрутам (данные оператора </w:t>
            </w:r>
            <w:r w:rsidRPr="006F61D0">
              <w:rPr>
                <w:rFonts w:ascii="Times New Roman" w:hAnsi="Times New Roman"/>
                <w:lang w:eastAsia="ru-RU"/>
              </w:rPr>
              <w:lastRenderedPageBreak/>
              <w:t xml:space="preserve">Региональной навигационной информационной системы Новосибирской области) за предшествующие периоды реализации госпрограммы с учетом технического состояния автопарка автобусов и возможного (прогнозного) возникновения </w:t>
            </w:r>
            <w:r w:rsidRPr="006F61D0">
              <w:rPr>
                <w:rFonts w:ascii="Times New Roman" w:eastAsia="Calibri" w:hAnsi="Times New Roman"/>
                <w:lang w:eastAsia="ru-RU"/>
              </w:rPr>
              <w:t>чрезвычайных ситуаций природного или техногенного характера, действия обстоятельств непреодолимой силы, технической неисправности автобуса, дорожно-транспортных происшествий и иных простоев по не зависящим от перевозчика обстоятельствам.</w:t>
            </w:r>
          </w:p>
          <w:p w14:paraId="68707197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  <w:p w14:paraId="509C65F9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Фактическое значение индикатора определяется по формуле:</w:t>
            </w:r>
          </w:p>
          <w:p w14:paraId="1B00DB00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Р = (</w:t>
            </w:r>
            <w:proofErr w:type="spell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фак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proofErr w:type="gram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пл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>)*</w:t>
            </w:r>
            <w:proofErr w:type="gramEnd"/>
            <w:r w:rsidRPr="006F61D0">
              <w:rPr>
                <w:rFonts w:ascii="Times New Roman" w:hAnsi="Times New Roman"/>
                <w:lang w:eastAsia="ru-RU"/>
              </w:rPr>
              <w:t xml:space="preserve"> 100%</w:t>
            </w:r>
          </w:p>
          <w:p w14:paraId="0ADE44CD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где</w:t>
            </w:r>
          </w:p>
          <w:p w14:paraId="0C022FFD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Р – уровень выполнения перевозчиками плана рейсов, в соответствии с утвержденными расписаниями по субсидируемым маршрутам автобусной маршрутной сети;</w:t>
            </w:r>
          </w:p>
          <w:p w14:paraId="4AF7A346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proofErr w:type="spell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фак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 xml:space="preserve"> – фактическое количество выполненных рейсов перевозчиками, в соответствии с утвержденными расписаниями</w:t>
            </w:r>
            <w:r w:rsidRPr="006F61D0">
              <w:rPr>
                <w:rFonts w:ascii="Times New Roman" w:hAnsi="Times New Roman"/>
              </w:rPr>
              <w:t xml:space="preserve"> </w:t>
            </w:r>
            <w:r w:rsidRPr="006F61D0">
              <w:rPr>
                <w:rFonts w:ascii="Times New Roman" w:hAnsi="Times New Roman"/>
                <w:lang w:eastAsia="ru-RU"/>
              </w:rPr>
              <w:t>по субсидируемым маршрутам автобусной маршрутной сети в рамках реализации мероприятия 1.1.2.2;</w:t>
            </w:r>
          </w:p>
          <w:p w14:paraId="193F8E45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proofErr w:type="spellStart"/>
            <w:r w:rsidRPr="006F61D0">
              <w:rPr>
                <w:rFonts w:ascii="Times New Roman" w:hAnsi="Times New Roman"/>
                <w:vertAlign w:val="subscript"/>
                <w:lang w:eastAsia="ru-RU"/>
              </w:rPr>
              <w:t>пл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 xml:space="preserve"> –  плановое количество рейсов перевозчиков, в соответствии с утвержденными расписаниями по субсидируемым маршрутам автобусной маршрутной сети.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BD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6F61D0">
              <w:rPr>
                <w:rFonts w:ascii="Times New Roman" w:eastAsia="Calibri" w:hAnsi="Times New Roman"/>
                <w:lang w:eastAsia="ru-RU"/>
              </w:rPr>
              <w:lastRenderedPageBreak/>
              <w:t xml:space="preserve">Отчеты перевозчиков на основании данных оператора Региональной навигационной информационной системы </w:t>
            </w:r>
            <w:r w:rsidRPr="006F61D0">
              <w:rPr>
                <w:rFonts w:ascii="Times New Roman" w:eastAsia="Calibri" w:hAnsi="Times New Roman"/>
                <w:lang w:eastAsia="ru-RU"/>
              </w:rPr>
              <w:lastRenderedPageBreak/>
              <w:t xml:space="preserve">Новосибирской области (РНИС НСО), по форме, установленной </w:t>
            </w:r>
            <w:r w:rsidRPr="006F61D0">
              <w:rPr>
                <w:rFonts w:ascii="Times New Roman" w:hAnsi="Times New Roman"/>
                <w:lang w:eastAsia="ru-RU"/>
              </w:rPr>
              <w:t>Минтрансом НСО</w:t>
            </w:r>
          </w:p>
          <w:p w14:paraId="133F320D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D36" w:rsidRPr="006F61D0" w14:paraId="4E9D2624" w14:textId="77777777" w:rsidTr="007050B5">
        <w:trPr>
          <w:trHeight w:val="3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AF6" w14:textId="77777777" w:rsidR="001D1D36" w:rsidRPr="006F61D0" w:rsidRDefault="001D1D36" w:rsidP="001D1D36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61D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П5. Количество авиапассажиров, перевезенных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FFC" w14:textId="01C7EF97" w:rsidR="001D1D36" w:rsidRPr="006F61D0" w:rsidRDefault="001E2757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09C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3E5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Плановые значения показателя определены Минтрансом НСО исходя из перечня субсидируемых маршрутов, утвержденных Федеральным агентством воздушного транспорта на соответствующий финансовый год, с учетом информации авиаперевозчика (о занятности выставленных кресел на субсидируемые маршруты) и с учетом бюджетных средств, запланированных в рамках мероприятия 1.1.8.</w:t>
            </w:r>
          </w:p>
          <w:p w14:paraId="2473E740" w14:textId="5F7363F8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Фактические значения показателя определяются по итогам реализации мероприятия 1.1.8.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F48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Перечень субсидируемых маршрутов, утвержденных Федеральным агентством воздушного транспорта на соответствующий финансовый год, отчеты авиаперевозчиков по форме, установленной настоящей государственной программой</w:t>
            </w:r>
          </w:p>
        </w:tc>
      </w:tr>
      <w:tr w:rsidR="001D1D36" w:rsidRPr="006F61D0" w14:paraId="388C69DE" w14:textId="77777777" w:rsidTr="007050B5">
        <w:trPr>
          <w:trHeight w:val="3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AA0" w14:textId="6E7ADF83" w:rsidR="001D1D36" w:rsidRPr="006F61D0" w:rsidRDefault="001D1D36" w:rsidP="001D1D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F61D0">
              <w:rPr>
                <w:rFonts w:ascii="Times New Roman" w:hAnsi="Times New Roman" w:cs="Times New Roman"/>
                <w:sz w:val="22"/>
                <w:szCs w:val="22"/>
              </w:rPr>
              <w:t xml:space="preserve">6. Уровень выполнения перевозчиками плановых </w:t>
            </w:r>
            <w:r w:rsidRPr="006F61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рейсов  субсидируемых маршрутов, утвержденных Федеральным агентством воздушного транспорта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D60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Годовая</w:t>
            </w:r>
          </w:p>
          <w:p w14:paraId="0D07E275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92C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за отчетный период 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5F9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Плановые значения целевого индикатора определяются исходя из перечня субсидируемых </w:t>
            </w:r>
            <w:r w:rsidRPr="006F61D0">
              <w:rPr>
                <w:rFonts w:ascii="Times New Roman" w:hAnsi="Times New Roman"/>
                <w:lang w:eastAsia="ru-RU"/>
              </w:rPr>
              <w:lastRenderedPageBreak/>
              <w:t xml:space="preserve">маршрутов, утвержденных Федеральным агентством воздушного транспорта на текущий финансовый год, включенных в государственную программу по мероприятию 1.1.8., с учетом требований, установленных соглашением (договором) о </w:t>
            </w:r>
          </w:p>
          <w:p w14:paraId="20CDA2A6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предоставлении субсидии, заключенного перевозчиком с Федеральным агентством воздушного транспорта.</w:t>
            </w:r>
          </w:p>
          <w:p w14:paraId="0BE585D6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Фактическое значение индикатора определяется на основании отчетных данных перевозчика по формуле:</w:t>
            </w:r>
          </w:p>
          <w:p w14:paraId="7F4C19D0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Р = (</w:t>
            </w:r>
            <w:proofErr w:type="spell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фак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proofErr w:type="gram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пл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>)*</w:t>
            </w:r>
            <w:proofErr w:type="gramEnd"/>
            <w:r w:rsidRPr="006F61D0">
              <w:rPr>
                <w:rFonts w:ascii="Times New Roman" w:hAnsi="Times New Roman"/>
                <w:lang w:eastAsia="ru-RU"/>
              </w:rPr>
              <w:t xml:space="preserve"> 100%</w:t>
            </w:r>
          </w:p>
          <w:p w14:paraId="25872DCF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где</w:t>
            </w:r>
          </w:p>
          <w:p w14:paraId="4DF531BE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Р – уровень выполнения авиаперевозчиками плана рейсов, в соответствии с перечнем субсидируемых маршрутов, утвержденных Федеральным агентством воздушного транспорта на отчетный финансовый год; </w:t>
            </w:r>
          </w:p>
          <w:p w14:paraId="5282342B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proofErr w:type="spellStart"/>
            <w:r w:rsidRPr="006F61D0">
              <w:rPr>
                <w:rFonts w:ascii="Times New Roman" w:hAnsi="Times New Roman"/>
                <w:lang w:eastAsia="ru-RU"/>
              </w:rPr>
              <w:t>Р</w:t>
            </w:r>
            <w:r w:rsidRPr="006F61D0">
              <w:rPr>
                <w:rFonts w:ascii="Times New Roman" w:hAnsi="Times New Roman"/>
                <w:vertAlign w:val="subscript"/>
                <w:lang w:eastAsia="ru-RU"/>
              </w:rPr>
              <w:t>фак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 xml:space="preserve"> – фактическое количество выполненных рейсов авиаперевозчиками по субсидируемым маршрутам в отчетный финансовый год;</w:t>
            </w:r>
          </w:p>
          <w:p w14:paraId="68182FE8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Р </w:t>
            </w:r>
            <w:proofErr w:type="spellStart"/>
            <w:r w:rsidRPr="006F61D0">
              <w:rPr>
                <w:rFonts w:ascii="Times New Roman" w:hAnsi="Times New Roman"/>
                <w:vertAlign w:val="subscript"/>
                <w:lang w:eastAsia="ru-RU"/>
              </w:rPr>
              <w:t>пл</w:t>
            </w:r>
            <w:proofErr w:type="spellEnd"/>
            <w:r w:rsidRPr="006F61D0">
              <w:rPr>
                <w:rFonts w:ascii="Times New Roman" w:hAnsi="Times New Roman"/>
                <w:lang w:eastAsia="ru-RU"/>
              </w:rPr>
              <w:t xml:space="preserve"> – плановое количество рейсов субсидируемых маршрутов, утвержденных Федеральным агентством воздушного транспорта на текущий финансовый год.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2C4" w14:textId="77777777" w:rsidR="001D1D36" w:rsidRPr="006F61D0" w:rsidRDefault="001D1D36" w:rsidP="001D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61D0">
              <w:rPr>
                <w:rFonts w:ascii="Times New Roman" w:eastAsia="Calibri" w:hAnsi="Times New Roman"/>
              </w:rPr>
              <w:lastRenderedPageBreak/>
              <w:t xml:space="preserve">Отчеты авиаперевозчиков по форме, установленной </w:t>
            </w:r>
            <w:r w:rsidRPr="006F61D0">
              <w:rPr>
                <w:rFonts w:ascii="Times New Roman" w:hAnsi="Times New Roman"/>
              </w:rPr>
              <w:lastRenderedPageBreak/>
              <w:t>настоящей государственной программой</w:t>
            </w:r>
          </w:p>
        </w:tc>
      </w:tr>
      <w:tr w:rsidR="001D1D36" w:rsidRPr="006F61D0" w14:paraId="72CC0E58" w14:textId="77777777" w:rsidTr="00A92531">
        <w:trPr>
          <w:trHeight w:val="3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396" w14:textId="7777777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7. Доля перевезенных метрополитеном пассажиров за отчетный период в общем количестве пассажиров, перевезенных муниципальным транспортом в г. Новосибирске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C57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Полугодовая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90C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17F9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Плановое значение показателя рассчитано Минтрансом НСО на основании прогнозного роста пассажиропотока, обусловленного естественным и миграционным приростом населения.</w:t>
            </w:r>
          </w:p>
          <w:p w14:paraId="470CAAC3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Фактическое значение индикатора определяется по формуле:</w:t>
            </w:r>
          </w:p>
          <w:p w14:paraId="4BFFC5B1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Р=М/С*100%, </w:t>
            </w:r>
          </w:p>
          <w:p w14:paraId="2E5002C0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где</w:t>
            </w:r>
          </w:p>
          <w:p w14:paraId="4E86455C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Р – доля перевезенных метрополитеном пассажиров за отчетный период в общем количестве пассажиров, перевезенных муниципальным транспортом города Новосибирска за отчетный период, %;</w:t>
            </w:r>
          </w:p>
          <w:p w14:paraId="101FAA73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М – количество пассажиров, перевезенных за отчетный период метрополитеном, человек (источником данных для расчета фактических полученных значений целевого индикатора </w:t>
            </w:r>
            <w:r w:rsidRPr="006F61D0">
              <w:rPr>
                <w:rFonts w:ascii="Times New Roman" w:hAnsi="Times New Roman"/>
                <w:lang w:eastAsia="ru-RU"/>
              </w:rPr>
              <w:lastRenderedPageBreak/>
              <w:t>являются отчетные данные мэрии города Новосибирска);</w:t>
            </w:r>
          </w:p>
          <w:p w14:paraId="29DAB0F4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С – общее количество пассажиров, перевезенных муниципальным транспортом города Новосибирска в текущем году (источником данных для расчета фактических полученных значений целевого индикатора являются отчетные данные мэрии города Новосибирска).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CCD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 xml:space="preserve">Сведения департамента транспорта и </w:t>
            </w:r>
            <w:proofErr w:type="spellStart"/>
            <w:r w:rsidRPr="006F61D0">
              <w:rPr>
                <w:rFonts w:ascii="Times New Roman" w:hAnsi="Times New Roman"/>
              </w:rPr>
              <w:t>благоустроительного</w:t>
            </w:r>
            <w:proofErr w:type="spellEnd"/>
            <w:r w:rsidRPr="006F61D0">
              <w:rPr>
                <w:rFonts w:ascii="Times New Roman" w:hAnsi="Times New Roman"/>
              </w:rPr>
              <w:t xml:space="preserve"> комплекса мэрии города Новосибирска</w:t>
            </w:r>
          </w:p>
        </w:tc>
      </w:tr>
      <w:tr w:rsidR="001D1D36" w:rsidRPr="006F61D0" w14:paraId="13783095" w14:textId="77777777" w:rsidTr="007050B5">
        <w:trPr>
          <w:trHeight w:val="3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34E" w14:textId="47E8EF3E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10. 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602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912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за отчетный период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FD0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Плановое значение показателя </w:t>
            </w:r>
          </w:p>
          <w:p w14:paraId="678311D9" w14:textId="77777777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strike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 xml:space="preserve">определено Минтрансом НСО: из заявок администраций муниципальных образований Новосибирской области </w:t>
            </w:r>
            <w:r w:rsidRPr="006F61D0">
              <w:rPr>
                <w:rStyle w:val="af0"/>
                <w:rFonts w:ascii="Times New Roman" w:eastAsia="Calibri" w:hAnsi="Times New Roman"/>
                <w:sz w:val="22"/>
                <w:lang w:eastAsia="ru-RU"/>
              </w:rPr>
              <w:t>на получение субсидии областного бюджета Новосибирской области в целях обновления автобусов</w:t>
            </w:r>
            <w:r w:rsidRPr="006F61D0">
              <w:t xml:space="preserve"> </w:t>
            </w:r>
            <w:r w:rsidRPr="006F61D0">
              <w:rPr>
                <w:rStyle w:val="af0"/>
                <w:rFonts w:ascii="Times New Roman" w:eastAsia="Calibri" w:hAnsi="Times New Roman"/>
                <w:sz w:val="22"/>
                <w:lang w:eastAsia="ru-RU"/>
              </w:rPr>
              <w:t>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  <w:r w:rsidRPr="006F61D0">
              <w:rPr>
                <w:rFonts w:ascii="Times New Roman" w:hAnsi="Times New Roman"/>
                <w:lang w:eastAsia="ru-RU"/>
              </w:rPr>
              <w:t xml:space="preserve"> и информации перевозчиков о потребности в обновлении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.</w:t>
            </w:r>
            <w:r w:rsidRPr="006F61D0">
              <w:rPr>
                <w:rFonts w:ascii="Times New Roman" w:hAnsi="Times New Roman"/>
                <w:strike/>
                <w:lang w:eastAsia="ru-RU"/>
              </w:rPr>
              <w:t xml:space="preserve">  </w:t>
            </w:r>
          </w:p>
          <w:p w14:paraId="2A509005" w14:textId="03E2A241" w:rsidR="001D1D36" w:rsidRPr="006F61D0" w:rsidRDefault="001D1D36" w:rsidP="001D1D36">
            <w:pPr>
              <w:spacing w:after="0" w:line="240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Фактические значения определяются на основании заключенных Соглашений о предоставлении субсидий из областного бюджета Новосибирской области в целях оказания государственной поддержки организациям пассажирского автомобильного транспорта и местным бюджетам  в форме создания условий для приобретения (обновления)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 (далее – Соглашения) (в рамках реализации мероприятий</w:t>
            </w:r>
            <w:r>
              <w:rPr>
                <w:rFonts w:ascii="Times New Roman" w:hAnsi="Times New Roman"/>
                <w:lang w:eastAsia="ru-RU"/>
              </w:rPr>
              <w:t xml:space="preserve"> 1.3.5.</w:t>
            </w:r>
            <w:r w:rsidRPr="006F61D0">
              <w:rPr>
                <w:rFonts w:ascii="Times New Roman" w:hAnsi="Times New Roman"/>
                <w:lang w:eastAsia="ru-RU"/>
              </w:rPr>
              <w:t>) (в части автобусов, приобретаемых для обеспечения перевозки пассажиров в границах муниципальных районов).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FA7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t>На основании ведомственной информации Минтранса НСО, а  также с учетом Соглашений о предоставлении субсидий из областного бюджета</w:t>
            </w:r>
            <w:r w:rsidRPr="006F61D0">
              <w:t xml:space="preserve"> </w:t>
            </w:r>
            <w:r w:rsidRPr="006F61D0">
              <w:rPr>
                <w:rFonts w:ascii="Times New Roman" w:hAnsi="Times New Roman"/>
              </w:rPr>
              <w:t>в целях оказания государственной поддержки организациям пассажирского автомобильного транспорта и муниципальным образованиям Новосибирской области и на основании отчетных документов, подтверждающих приобретение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перевозок.</w:t>
            </w:r>
          </w:p>
        </w:tc>
      </w:tr>
      <w:tr w:rsidR="001D1D36" w:rsidRPr="006F61D0" w14:paraId="65262C2A" w14:textId="77777777" w:rsidTr="00245A2D">
        <w:trPr>
          <w:trHeight w:val="43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1CC" w14:textId="056CA5B7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lastRenderedPageBreak/>
              <w:t>11. Доля приобретенных (обновленных) автобусов, работающих по регулируемым тарифам, к общему количеству автобусов 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565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Квартальная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5B5" w14:textId="77777777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нарастающим итогом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A29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Плановое значение показателя определяется по формуле:</w:t>
            </w:r>
          </w:p>
          <w:p w14:paraId="58A1B6F4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Дпл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= ((</w:t>
            </w:r>
            <w:proofErr w:type="spellStart"/>
            <w:r w:rsidRPr="00232A6B">
              <w:rPr>
                <w:rFonts w:ascii="Times New Roman" w:hAnsi="Times New Roman"/>
                <w:lang w:eastAsia="ru-RU"/>
              </w:rPr>
              <w:t>Аф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+ </w:t>
            </w:r>
            <w:proofErr w:type="spellStart"/>
            <w:r w:rsidRPr="00232A6B">
              <w:rPr>
                <w:rFonts w:ascii="Times New Roman" w:hAnsi="Times New Roman"/>
                <w:lang w:eastAsia="ru-RU"/>
              </w:rPr>
              <w:t>Апл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)/Ап) * 100%,</w:t>
            </w:r>
          </w:p>
          <w:p w14:paraId="4EF49ED8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где</w:t>
            </w:r>
          </w:p>
          <w:p w14:paraId="197EB1B8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Дпл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 доля приобретенных (обновленных) автобусов, работающих по регулируемым тарифам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01.01.2017);</w:t>
            </w:r>
          </w:p>
          <w:p w14:paraId="2C748CE1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Апл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 количество автобусов для работы на муниципальных маршрутах регулярных перевозок в границах муниципальных районов и межмуниципальных маршрутах регулярных перевозок по регулируемым тарифам, планируемое к обновлению на очередной финансовый год; </w:t>
            </w:r>
          </w:p>
          <w:p w14:paraId="0E4D4D96" w14:textId="0109FFA9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Аф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 фактическое 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 (в соответствии с  Соглашениями о предоставлении субсидий из областного бюджета Новосибирской области в целях оказания государственной поддержки организациям пассажирского автомобильного транспорта и местным бюджетам в форме создания условий для приобретения (обновления)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перевозок, заключенными с 2017 года). За 2017 год приобретен (обновлен) 81 автобус, за 2018 год – 68 автобусов, за 2019 год – 72 автобуса, за 2020 год – 1 автобус</w:t>
            </w:r>
            <w:r w:rsidR="00375508">
              <w:rPr>
                <w:rFonts w:ascii="Times New Roman" w:hAnsi="Times New Roman"/>
                <w:lang w:eastAsia="ru-RU"/>
              </w:rPr>
              <w:t xml:space="preserve">, за 2021 год – 3 </w:t>
            </w:r>
            <w:proofErr w:type="gramStart"/>
            <w:r w:rsidR="00375508">
              <w:rPr>
                <w:rFonts w:ascii="Times New Roman" w:hAnsi="Times New Roman"/>
                <w:lang w:eastAsia="ru-RU"/>
              </w:rPr>
              <w:t xml:space="preserve">автобуса </w:t>
            </w:r>
            <w:r w:rsidRPr="00232A6B">
              <w:rPr>
                <w:rFonts w:ascii="Times New Roman" w:hAnsi="Times New Roman"/>
                <w:lang w:eastAsia="ru-RU"/>
              </w:rPr>
              <w:t>;</w:t>
            </w:r>
            <w:proofErr w:type="gramEnd"/>
          </w:p>
          <w:p w14:paraId="46A62FA9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 xml:space="preserve">Ап –  количество автобусов, закрепленных за муниципальными и межмуниципальными маршрутами регулярных перевозок по </w:t>
            </w:r>
            <w:r w:rsidRPr="00232A6B">
              <w:rPr>
                <w:rFonts w:ascii="Times New Roman" w:hAnsi="Times New Roman"/>
                <w:lang w:eastAsia="ru-RU"/>
              </w:rPr>
              <w:lastRenderedPageBreak/>
              <w:t>регулируемым тарифам и требующих обновления по состоянию на 01.01.2017 (514 автобусов).</w:t>
            </w:r>
          </w:p>
          <w:p w14:paraId="707F3AC3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Фактическое значение индикатора определяется по следующей формуле:</w:t>
            </w:r>
          </w:p>
          <w:p w14:paraId="5BFE38E8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Д= (</w:t>
            </w:r>
            <w:proofErr w:type="spellStart"/>
            <w:r w:rsidRPr="00232A6B">
              <w:rPr>
                <w:rFonts w:ascii="Times New Roman" w:hAnsi="Times New Roman"/>
                <w:lang w:eastAsia="ru-RU"/>
              </w:rPr>
              <w:t>Аф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/</w:t>
            </w:r>
            <w:proofErr w:type="gramStart"/>
            <w:r w:rsidRPr="00232A6B">
              <w:rPr>
                <w:rFonts w:ascii="Times New Roman" w:hAnsi="Times New Roman"/>
                <w:lang w:eastAsia="ru-RU"/>
              </w:rPr>
              <w:t>Аз)*</w:t>
            </w:r>
            <w:proofErr w:type="gramEnd"/>
            <w:r w:rsidRPr="00232A6B">
              <w:rPr>
                <w:rFonts w:ascii="Times New Roman" w:hAnsi="Times New Roman"/>
                <w:lang w:eastAsia="ru-RU"/>
              </w:rPr>
              <w:t xml:space="preserve"> 100%, где, </w:t>
            </w:r>
          </w:p>
          <w:p w14:paraId="42DA160A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Д – доля приобретенных (обновленных) автобусов, работающих по регулируемым тарифам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01.01.2017);</w:t>
            </w:r>
          </w:p>
          <w:p w14:paraId="438C5DD7" w14:textId="6237B1B6" w:rsidR="00232A6B" w:rsidRPr="00232A6B" w:rsidRDefault="00232A6B" w:rsidP="00232A6B">
            <w:pPr>
              <w:pStyle w:val="af1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32A6B">
              <w:rPr>
                <w:rFonts w:eastAsia="Times New Roman"/>
                <w:sz w:val="22"/>
                <w:szCs w:val="22"/>
              </w:rPr>
              <w:t>Аф</w:t>
            </w:r>
            <w:proofErr w:type="spellEnd"/>
            <w:r w:rsidRPr="00232A6B">
              <w:rPr>
                <w:rFonts w:eastAsia="Times New Roman"/>
                <w:sz w:val="22"/>
                <w:szCs w:val="22"/>
              </w:rPr>
              <w:t xml:space="preserve"> – фактическое количество приобретенных (обновленных) автобусов по итогам реализации мероприятия 1.3.5 и с учетом </w:t>
            </w:r>
            <w:proofErr w:type="gramStart"/>
            <w:r w:rsidRPr="00232A6B">
              <w:rPr>
                <w:rFonts w:eastAsia="Times New Roman"/>
                <w:sz w:val="22"/>
                <w:szCs w:val="22"/>
              </w:rPr>
              <w:t>фактически  приобретенных</w:t>
            </w:r>
            <w:proofErr w:type="gramEnd"/>
            <w:r w:rsidRPr="00232A6B">
              <w:rPr>
                <w:rFonts w:eastAsia="Times New Roman"/>
                <w:sz w:val="22"/>
                <w:szCs w:val="22"/>
              </w:rPr>
              <w:t xml:space="preserve">  в рамках задачи 3 госпрограммы автобусов за 2017-2020 годы (в 2017 году - 81 автобус, в 2018 году – 68 автобусов, в 2019 году – 72 автобуса</w:t>
            </w:r>
            <w:r w:rsidR="00375508">
              <w:rPr>
                <w:rFonts w:eastAsia="Times New Roman"/>
                <w:sz w:val="22"/>
                <w:szCs w:val="22"/>
              </w:rPr>
              <w:t>, в 2021 году – 3 автобуса,</w:t>
            </w:r>
            <w:bookmarkStart w:id="0" w:name="_GoBack"/>
            <w:bookmarkEnd w:id="0"/>
            <w:r w:rsidRPr="00232A6B">
              <w:rPr>
                <w:rFonts w:eastAsia="Times New Roman"/>
                <w:sz w:val="22"/>
                <w:szCs w:val="22"/>
              </w:rPr>
              <w:t xml:space="preserve"> по </w:t>
            </w:r>
            <w:proofErr w:type="spellStart"/>
            <w:r w:rsidRPr="00232A6B">
              <w:rPr>
                <w:rFonts w:eastAsia="Times New Roman"/>
                <w:sz w:val="22"/>
                <w:szCs w:val="22"/>
              </w:rPr>
              <w:t>мероприятияю</w:t>
            </w:r>
            <w:proofErr w:type="spellEnd"/>
            <w:r w:rsidRPr="00232A6B">
              <w:rPr>
                <w:rFonts w:eastAsia="Times New Roman"/>
                <w:sz w:val="22"/>
                <w:szCs w:val="22"/>
              </w:rPr>
              <w:t xml:space="preserve"> 1.3.1 – 17 автобусов, по </w:t>
            </w:r>
            <w:proofErr w:type="spellStart"/>
            <w:r w:rsidRPr="00232A6B">
              <w:rPr>
                <w:rFonts w:eastAsia="Times New Roman"/>
                <w:sz w:val="22"/>
                <w:szCs w:val="22"/>
              </w:rPr>
              <w:t>мероприятияю</w:t>
            </w:r>
            <w:proofErr w:type="spellEnd"/>
            <w:r w:rsidRPr="00232A6B">
              <w:rPr>
                <w:rFonts w:eastAsia="Times New Roman"/>
                <w:sz w:val="22"/>
                <w:szCs w:val="22"/>
              </w:rPr>
              <w:t xml:space="preserve"> 1.3.2.1 – 55 автобусов, в 2020 году – 1 автобус по </w:t>
            </w:r>
            <w:proofErr w:type="spellStart"/>
            <w:r w:rsidRPr="00232A6B">
              <w:rPr>
                <w:rFonts w:eastAsia="Times New Roman"/>
                <w:sz w:val="22"/>
                <w:szCs w:val="22"/>
              </w:rPr>
              <w:t>мероприятияю</w:t>
            </w:r>
            <w:proofErr w:type="spellEnd"/>
            <w:r w:rsidRPr="00232A6B">
              <w:rPr>
                <w:rFonts w:eastAsia="Times New Roman"/>
                <w:sz w:val="22"/>
                <w:szCs w:val="22"/>
              </w:rPr>
              <w:t xml:space="preserve"> 1.3.1) </w:t>
            </w:r>
          </w:p>
          <w:p w14:paraId="6FEB919F" w14:textId="7AF8E3A2" w:rsidR="001D1D36" w:rsidRPr="00232A6B" w:rsidRDefault="00232A6B" w:rsidP="00232A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Аз –  количество автобусов, закрепленных за муниципальными и межмуниципальными маршрутами регулярных перевозок по регулируемым тарифам  и требующих обновления  на 01.01.2017 (514 автобусов).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E9C" w14:textId="77777777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>Сведения транспортных организаций и администраций муниципальных образований Новосибирской области.     Реестр муниципальных маршрутов регулярных перевозок и Реестр  межмуниципальных маршрутов регулярных перевозок</w:t>
            </w:r>
          </w:p>
        </w:tc>
      </w:tr>
      <w:tr w:rsidR="001D1D36" w:rsidRPr="006F61D0" w14:paraId="4B2E0FC7" w14:textId="77777777" w:rsidTr="00245A2D">
        <w:trPr>
          <w:trHeight w:val="43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997" w14:textId="5B6E6EC6" w:rsidR="001D1D36" w:rsidRPr="006F61D0" w:rsidRDefault="001D1D36" w:rsidP="001D1D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sz w:val="24"/>
                <w:szCs w:val="24"/>
              </w:rPr>
              <w:lastRenderedPageBreak/>
              <w:t>12. Доля приобретенных (обновленных) автобусов для работы по регулируемым тарифам на муниципальных маршрутах регулярных перевозок в границах городских округов к общему количеству автобусов, требующих обновления, в соответствии с заявленной потребностью администраций городских округов Новосибирской области (по состоянию на начало отчетного года)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7C1" w14:textId="09EE6D51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eastAsia="Calibri" w:hAnsi="Times New Roman" w:cs="Arial"/>
                <w:lang w:eastAsia="ru-RU"/>
              </w:rPr>
              <w:t>Квартальная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F0B" w14:textId="1AE46E1B" w:rsidR="001D1D36" w:rsidRPr="006F61D0" w:rsidRDefault="001D1D36" w:rsidP="001D1D3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61D0">
              <w:rPr>
                <w:rFonts w:ascii="Times New Roman" w:hAnsi="Times New Roman"/>
                <w:lang w:eastAsia="ru-RU"/>
              </w:rPr>
              <w:t>нарастающим итогом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D94" w14:textId="77777777" w:rsidR="00232A6B" w:rsidRPr="00232A6B" w:rsidRDefault="00232A6B" w:rsidP="00232A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Плановое значение показателя определяется по формуле:</w:t>
            </w:r>
          </w:p>
          <w:p w14:paraId="4D5D3B8D" w14:textId="77777777" w:rsidR="00232A6B" w:rsidRPr="00232A6B" w:rsidRDefault="00232A6B" w:rsidP="00232A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Дпл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= (</w:t>
            </w:r>
            <w:proofErr w:type="spellStart"/>
            <w:r w:rsidRPr="00232A6B">
              <w:rPr>
                <w:rFonts w:ascii="Times New Roman" w:hAnsi="Times New Roman"/>
                <w:lang w:eastAsia="ru-RU"/>
              </w:rPr>
              <w:t>Апл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/</w:t>
            </w:r>
            <w:proofErr w:type="gramStart"/>
            <w:r w:rsidRPr="00232A6B">
              <w:rPr>
                <w:rFonts w:ascii="Times New Roman" w:hAnsi="Times New Roman"/>
                <w:lang w:eastAsia="ru-RU"/>
              </w:rPr>
              <w:t>Ап)*</w:t>
            </w:r>
            <w:proofErr w:type="gramEnd"/>
            <w:r w:rsidRPr="00232A6B">
              <w:rPr>
                <w:rFonts w:ascii="Times New Roman" w:hAnsi="Times New Roman"/>
                <w:lang w:eastAsia="ru-RU"/>
              </w:rPr>
              <w:t xml:space="preserve"> 100%,</w:t>
            </w:r>
          </w:p>
          <w:p w14:paraId="0CC26053" w14:textId="77777777" w:rsidR="00232A6B" w:rsidRPr="00232A6B" w:rsidRDefault="00232A6B" w:rsidP="00232A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где</w:t>
            </w:r>
          </w:p>
          <w:p w14:paraId="17F60A4D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Дпл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  доля приобретенных (обновленных) автобусов для работы по регулируемым тарифам на муниципальных маршрутах регулярных перевозок в границах городских округов, от общего числа автобусов, требующих обновления, в соответствии с заявленной потребностью администраций городских округов Новосибирской области;</w:t>
            </w:r>
          </w:p>
          <w:p w14:paraId="54F5DDA6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t>Апл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 количество автобусов, работающих по регулируемым тарифам на муниципальных маршрутах регулярных перевозок в границах городских округов, планируемое к обновлению в соответствии с заявленной потребностью администраций городских округов Новосибирской области (по состоянию на 01.01.2021); </w:t>
            </w:r>
          </w:p>
          <w:p w14:paraId="7745138D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Ап –  количество автобусов, работающих по регулируемым тарифам на муниципальных маршрутах регулярных перевозок в границах городских округов и требующих обновления, в соответствии с заявленной потребностью администраций городских округов Новосибирской области (по состоянию на 01.01.2021 заявленная потребность составляет 140 автобусов).</w:t>
            </w:r>
          </w:p>
          <w:p w14:paraId="300BF7CB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Фактическое значение индикатора определяется с учетом итогов реализации мероприятия 1.3.5. в рамках расходов для приобретения автобусов, закупаемых для обеспечения пассажирских перевозок в границах городских округов, по следующей формуле:</w:t>
            </w:r>
          </w:p>
          <w:p w14:paraId="562DEC0E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Д= (</w:t>
            </w:r>
            <w:proofErr w:type="spellStart"/>
            <w:r w:rsidRPr="00232A6B">
              <w:rPr>
                <w:rFonts w:ascii="Times New Roman" w:hAnsi="Times New Roman"/>
                <w:lang w:eastAsia="ru-RU"/>
              </w:rPr>
              <w:t>Аф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>/</w:t>
            </w:r>
            <w:proofErr w:type="gramStart"/>
            <w:r w:rsidRPr="00232A6B">
              <w:rPr>
                <w:rFonts w:ascii="Times New Roman" w:hAnsi="Times New Roman"/>
                <w:lang w:eastAsia="ru-RU"/>
              </w:rPr>
              <w:t>Аз)*</w:t>
            </w:r>
            <w:proofErr w:type="gramEnd"/>
            <w:r w:rsidRPr="00232A6B">
              <w:rPr>
                <w:rFonts w:ascii="Times New Roman" w:hAnsi="Times New Roman"/>
                <w:lang w:eastAsia="ru-RU"/>
              </w:rPr>
              <w:t xml:space="preserve"> 100%,</w:t>
            </w:r>
          </w:p>
          <w:p w14:paraId="3AC5AF9A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где</w:t>
            </w:r>
          </w:p>
          <w:p w14:paraId="4CEE6A9B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Д – доля приобретенных (обновленных) автобусов для работы по регулируемым тарифам на муниципальных маршрутах регулярных перевозок в границах городских округов, к общему количеству автобусов, требующих обновления, в соответствии с заявленной потребностью администраций городских округов Новосибирской области (по состоянию на 01.01.2021);</w:t>
            </w:r>
          </w:p>
          <w:p w14:paraId="717C96F8" w14:textId="77777777" w:rsidR="00232A6B" w:rsidRPr="00232A6B" w:rsidRDefault="00232A6B" w:rsidP="00232A6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32A6B">
              <w:rPr>
                <w:rFonts w:ascii="Times New Roman" w:hAnsi="Times New Roman"/>
                <w:lang w:eastAsia="ru-RU"/>
              </w:rPr>
              <w:lastRenderedPageBreak/>
              <w:t>Аф</w:t>
            </w:r>
            <w:proofErr w:type="spellEnd"/>
            <w:r w:rsidRPr="00232A6B">
              <w:rPr>
                <w:rFonts w:ascii="Times New Roman" w:hAnsi="Times New Roman"/>
                <w:lang w:eastAsia="ru-RU"/>
              </w:rPr>
              <w:t xml:space="preserve"> – фактическое количество приобретенных (обновленных) автобусов для работы по регулируемым тарифам на муниципальных маршрутах регулярных перевозок в границах городских округов (в соответствии с Соглашениями по обновлению автобусов);</w:t>
            </w:r>
          </w:p>
          <w:p w14:paraId="022B113A" w14:textId="53B8A00E" w:rsidR="001D1D36" w:rsidRPr="006F61D0" w:rsidRDefault="00232A6B" w:rsidP="00232A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2A6B">
              <w:rPr>
                <w:rFonts w:ascii="Times New Roman" w:hAnsi="Times New Roman"/>
                <w:lang w:eastAsia="ru-RU"/>
              </w:rPr>
              <w:t>Аз –  количество автобусов для работы по регулируемым тарифам на муниципальных маршрутах регулярных перевозок в границах городских округов, планируемое к обновлению в соответствии с заявленной потребностью администраций городских округов Новосибирской области (по состоянию на 01.01.2021).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4A8" w14:textId="3E29804D" w:rsidR="001D1D36" w:rsidRPr="006F61D0" w:rsidRDefault="001D1D36" w:rsidP="001D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61D0">
              <w:rPr>
                <w:rFonts w:ascii="Times New Roman" w:hAnsi="Times New Roman"/>
              </w:rPr>
              <w:lastRenderedPageBreak/>
              <w:t>Сведения администраций муниципальных образований Новосибирской области.     Реестр муниципальных маршрутов регулярных перевозок.</w:t>
            </w:r>
          </w:p>
        </w:tc>
      </w:tr>
    </w:tbl>
    <w:p w14:paraId="04792AC4" w14:textId="576AC043" w:rsidR="006B4BBB" w:rsidRPr="006F61D0" w:rsidRDefault="006B4BBB" w:rsidP="00E87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14:paraId="355EA681" w14:textId="0B266661" w:rsidR="00644291" w:rsidRPr="006F61D0" w:rsidRDefault="00644291" w:rsidP="00E87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14:paraId="5B323D9A" w14:textId="3FBB6D8F" w:rsidR="00644291" w:rsidRPr="006F61D0" w:rsidRDefault="00644291" w:rsidP="0064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6F61D0">
        <w:rPr>
          <w:rFonts w:ascii="Times New Roman" w:hAnsi="Times New Roman"/>
          <w:i/>
          <w:sz w:val="28"/>
          <w:szCs w:val="28"/>
          <w:lang w:eastAsia="ru-RU"/>
        </w:rPr>
        <w:t>___________</w:t>
      </w:r>
    </w:p>
    <w:sectPr w:rsidR="00644291" w:rsidRPr="006F61D0" w:rsidSect="002D686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4BA0683"/>
    <w:multiLevelType w:val="multilevel"/>
    <w:tmpl w:val="DE18E2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7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0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0B3A0C"/>
    <w:multiLevelType w:val="multilevel"/>
    <w:tmpl w:val="3DB849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eastAsia="Times New Roman" w:cs="Times New Roman" w:hint="default"/>
        <w:b/>
      </w:rPr>
    </w:lvl>
  </w:abstractNum>
  <w:abstractNum w:abstractNumId="15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114486"/>
    <w:multiLevelType w:val="multilevel"/>
    <w:tmpl w:val="FE1E4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cs="Times New Roman" w:hint="default"/>
        <w:color w:val="000000"/>
      </w:rPr>
    </w:lvl>
  </w:abstractNum>
  <w:abstractNum w:abstractNumId="19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7CC27D61"/>
    <w:multiLevelType w:val="multilevel"/>
    <w:tmpl w:val="6BD083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D09099A"/>
    <w:multiLevelType w:val="multilevel"/>
    <w:tmpl w:val="DB36422A"/>
    <w:lvl w:ilvl="0">
      <w:start w:val="1"/>
      <w:numFmt w:val="decimal"/>
      <w:lvlText w:val="%1."/>
      <w:lvlJc w:val="left"/>
      <w:pPr>
        <w:ind w:left="1611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3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6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079" w:hanging="2160"/>
      </w:pPr>
      <w:rPr>
        <w:rFonts w:cs="Times New Roman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5"/>
  </w:num>
  <w:num w:numId="16">
    <w:abstractNumId w:val="13"/>
  </w:num>
  <w:num w:numId="17">
    <w:abstractNumId w:val="15"/>
  </w:num>
  <w:num w:numId="18">
    <w:abstractNumId w:val="21"/>
  </w:num>
  <w:num w:numId="19">
    <w:abstractNumId w:val="6"/>
  </w:num>
  <w:num w:numId="20">
    <w:abstractNumId w:val="14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40"/>
    <w:rsid w:val="00002CC6"/>
    <w:rsid w:val="000075E1"/>
    <w:rsid w:val="00012D13"/>
    <w:rsid w:val="00020A1D"/>
    <w:rsid w:val="00026CF5"/>
    <w:rsid w:val="00027BF2"/>
    <w:rsid w:val="00030B17"/>
    <w:rsid w:val="000320B9"/>
    <w:rsid w:val="00032F93"/>
    <w:rsid w:val="00033257"/>
    <w:rsid w:val="00037BA6"/>
    <w:rsid w:val="000400E8"/>
    <w:rsid w:val="00050972"/>
    <w:rsid w:val="000527D0"/>
    <w:rsid w:val="00052C1D"/>
    <w:rsid w:val="00054ADA"/>
    <w:rsid w:val="000601CD"/>
    <w:rsid w:val="00060ADA"/>
    <w:rsid w:val="00066B30"/>
    <w:rsid w:val="00070AF2"/>
    <w:rsid w:val="00072571"/>
    <w:rsid w:val="000736C5"/>
    <w:rsid w:val="00074673"/>
    <w:rsid w:val="00075BF9"/>
    <w:rsid w:val="00076000"/>
    <w:rsid w:val="0007727B"/>
    <w:rsid w:val="00081B85"/>
    <w:rsid w:val="0008266D"/>
    <w:rsid w:val="00082FA3"/>
    <w:rsid w:val="000862BE"/>
    <w:rsid w:val="00091B9B"/>
    <w:rsid w:val="000940C4"/>
    <w:rsid w:val="00095405"/>
    <w:rsid w:val="0009795C"/>
    <w:rsid w:val="000A069D"/>
    <w:rsid w:val="000A1A94"/>
    <w:rsid w:val="000A3EC6"/>
    <w:rsid w:val="000A67CB"/>
    <w:rsid w:val="000A7C41"/>
    <w:rsid w:val="000B0F53"/>
    <w:rsid w:val="000B2078"/>
    <w:rsid w:val="000B5D4F"/>
    <w:rsid w:val="000B647D"/>
    <w:rsid w:val="000B7204"/>
    <w:rsid w:val="000C1807"/>
    <w:rsid w:val="000C1E03"/>
    <w:rsid w:val="000C1E26"/>
    <w:rsid w:val="000C2193"/>
    <w:rsid w:val="000C29CA"/>
    <w:rsid w:val="000C4663"/>
    <w:rsid w:val="000D13F5"/>
    <w:rsid w:val="000D1A8A"/>
    <w:rsid w:val="000D24A7"/>
    <w:rsid w:val="000D2C26"/>
    <w:rsid w:val="000D3F6E"/>
    <w:rsid w:val="000E2DF7"/>
    <w:rsid w:val="000F08EB"/>
    <w:rsid w:val="000F15CD"/>
    <w:rsid w:val="000F5721"/>
    <w:rsid w:val="001013D4"/>
    <w:rsid w:val="00103397"/>
    <w:rsid w:val="001105F4"/>
    <w:rsid w:val="00112544"/>
    <w:rsid w:val="00113460"/>
    <w:rsid w:val="00114C0E"/>
    <w:rsid w:val="00115D2C"/>
    <w:rsid w:val="00116000"/>
    <w:rsid w:val="0011787C"/>
    <w:rsid w:val="00120176"/>
    <w:rsid w:val="001228C3"/>
    <w:rsid w:val="00124425"/>
    <w:rsid w:val="001255C8"/>
    <w:rsid w:val="0012658F"/>
    <w:rsid w:val="00132A22"/>
    <w:rsid w:val="00134B89"/>
    <w:rsid w:val="00134BF1"/>
    <w:rsid w:val="001378AF"/>
    <w:rsid w:val="00150B67"/>
    <w:rsid w:val="0015404D"/>
    <w:rsid w:val="00154304"/>
    <w:rsid w:val="00155C98"/>
    <w:rsid w:val="001573C1"/>
    <w:rsid w:val="0016106D"/>
    <w:rsid w:val="001702AE"/>
    <w:rsid w:val="00170FE4"/>
    <w:rsid w:val="001732DC"/>
    <w:rsid w:val="0017432F"/>
    <w:rsid w:val="00181854"/>
    <w:rsid w:val="00181A4E"/>
    <w:rsid w:val="00181FD7"/>
    <w:rsid w:val="001828BF"/>
    <w:rsid w:val="001922FB"/>
    <w:rsid w:val="00192628"/>
    <w:rsid w:val="00193C6C"/>
    <w:rsid w:val="001979DC"/>
    <w:rsid w:val="001A0258"/>
    <w:rsid w:val="001A04BA"/>
    <w:rsid w:val="001A1962"/>
    <w:rsid w:val="001A1D79"/>
    <w:rsid w:val="001A260E"/>
    <w:rsid w:val="001A44BF"/>
    <w:rsid w:val="001A599B"/>
    <w:rsid w:val="001B2621"/>
    <w:rsid w:val="001B3C37"/>
    <w:rsid w:val="001B4BA3"/>
    <w:rsid w:val="001B622D"/>
    <w:rsid w:val="001C1566"/>
    <w:rsid w:val="001C2479"/>
    <w:rsid w:val="001C406B"/>
    <w:rsid w:val="001C62E0"/>
    <w:rsid w:val="001D11DA"/>
    <w:rsid w:val="001D1837"/>
    <w:rsid w:val="001D1D36"/>
    <w:rsid w:val="001D30EC"/>
    <w:rsid w:val="001D6523"/>
    <w:rsid w:val="001D72F2"/>
    <w:rsid w:val="001E0387"/>
    <w:rsid w:val="001E102E"/>
    <w:rsid w:val="001E24CA"/>
    <w:rsid w:val="001E2757"/>
    <w:rsid w:val="001E2C76"/>
    <w:rsid w:val="001E41F7"/>
    <w:rsid w:val="001F2C8A"/>
    <w:rsid w:val="001F30D7"/>
    <w:rsid w:val="001F5254"/>
    <w:rsid w:val="001F535D"/>
    <w:rsid w:val="001F6824"/>
    <w:rsid w:val="0020097D"/>
    <w:rsid w:val="00201626"/>
    <w:rsid w:val="002038F7"/>
    <w:rsid w:val="00204A5E"/>
    <w:rsid w:val="002119C2"/>
    <w:rsid w:val="0021287F"/>
    <w:rsid w:val="00213B44"/>
    <w:rsid w:val="00213C0C"/>
    <w:rsid w:val="00214EC1"/>
    <w:rsid w:val="002157EF"/>
    <w:rsid w:val="00217780"/>
    <w:rsid w:val="0022165A"/>
    <w:rsid w:val="00226A0B"/>
    <w:rsid w:val="00232A6B"/>
    <w:rsid w:val="00236658"/>
    <w:rsid w:val="00236A9F"/>
    <w:rsid w:val="00245A2D"/>
    <w:rsid w:val="0024717C"/>
    <w:rsid w:val="00247794"/>
    <w:rsid w:val="002505C5"/>
    <w:rsid w:val="0025108A"/>
    <w:rsid w:val="00251BFF"/>
    <w:rsid w:val="002528CE"/>
    <w:rsid w:val="00252ED4"/>
    <w:rsid w:val="00254AFD"/>
    <w:rsid w:val="00256F9A"/>
    <w:rsid w:val="00262382"/>
    <w:rsid w:val="00262727"/>
    <w:rsid w:val="00263D47"/>
    <w:rsid w:val="00266CD1"/>
    <w:rsid w:val="00274A90"/>
    <w:rsid w:val="00274F91"/>
    <w:rsid w:val="0028258A"/>
    <w:rsid w:val="002833CA"/>
    <w:rsid w:val="0028354D"/>
    <w:rsid w:val="0028370B"/>
    <w:rsid w:val="00286579"/>
    <w:rsid w:val="00290864"/>
    <w:rsid w:val="00292462"/>
    <w:rsid w:val="0029488E"/>
    <w:rsid w:val="00295287"/>
    <w:rsid w:val="0029624A"/>
    <w:rsid w:val="00296754"/>
    <w:rsid w:val="002A1D91"/>
    <w:rsid w:val="002A2FF7"/>
    <w:rsid w:val="002A6EA7"/>
    <w:rsid w:val="002A707C"/>
    <w:rsid w:val="002A71BB"/>
    <w:rsid w:val="002A7631"/>
    <w:rsid w:val="002B6443"/>
    <w:rsid w:val="002C1BBA"/>
    <w:rsid w:val="002C3B06"/>
    <w:rsid w:val="002C6004"/>
    <w:rsid w:val="002C72CF"/>
    <w:rsid w:val="002D0135"/>
    <w:rsid w:val="002D3DB2"/>
    <w:rsid w:val="002D571A"/>
    <w:rsid w:val="002D6863"/>
    <w:rsid w:val="002D6FE9"/>
    <w:rsid w:val="002E1DE8"/>
    <w:rsid w:val="002E460E"/>
    <w:rsid w:val="002E4DF6"/>
    <w:rsid w:val="002E5057"/>
    <w:rsid w:val="002E7516"/>
    <w:rsid w:val="002F1C70"/>
    <w:rsid w:val="002F3F26"/>
    <w:rsid w:val="002F637C"/>
    <w:rsid w:val="002F7DE8"/>
    <w:rsid w:val="003011EA"/>
    <w:rsid w:val="003012C4"/>
    <w:rsid w:val="00302570"/>
    <w:rsid w:val="00306779"/>
    <w:rsid w:val="00307C7B"/>
    <w:rsid w:val="00311AAC"/>
    <w:rsid w:val="00312A9E"/>
    <w:rsid w:val="003138D2"/>
    <w:rsid w:val="003174A0"/>
    <w:rsid w:val="00323609"/>
    <w:rsid w:val="0032424B"/>
    <w:rsid w:val="00324FED"/>
    <w:rsid w:val="003266B2"/>
    <w:rsid w:val="003276E3"/>
    <w:rsid w:val="00327EDC"/>
    <w:rsid w:val="00330988"/>
    <w:rsid w:val="00333680"/>
    <w:rsid w:val="00335359"/>
    <w:rsid w:val="00335446"/>
    <w:rsid w:val="0033552B"/>
    <w:rsid w:val="003360D3"/>
    <w:rsid w:val="00337AD3"/>
    <w:rsid w:val="00340220"/>
    <w:rsid w:val="00341835"/>
    <w:rsid w:val="00342517"/>
    <w:rsid w:val="003459A3"/>
    <w:rsid w:val="0034774B"/>
    <w:rsid w:val="00351F43"/>
    <w:rsid w:val="00354AE1"/>
    <w:rsid w:val="00356519"/>
    <w:rsid w:val="00356E19"/>
    <w:rsid w:val="0036420D"/>
    <w:rsid w:val="003654F1"/>
    <w:rsid w:val="00365767"/>
    <w:rsid w:val="003666D5"/>
    <w:rsid w:val="003703A9"/>
    <w:rsid w:val="003709FA"/>
    <w:rsid w:val="00372403"/>
    <w:rsid w:val="00375508"/>
    <w:rsid w:val="0037571C"/>
    <w:rsid w:val="00376188"/>
    <w:rsid w:val="00376D35"/>
    <w:rsid w:val="00380206"/>
    <w:rsid w:val="00382976"/>
    <w:rsid w:val="00385C70"/>
    <w:rsid w:val="00386A9C"/>
    <w:rsid w:val="00392507"/>
    <w:rsid w:val="00394959"/>
    <w:rsid w:val="00396A4D"/>
    <w:rsid w:val="003A0ADE"/>
    <w:rsid w:val="003A1510"/>
    <w:rsid w:val="003A192F"/>
    <w:rsid w:val="003A2DCA"/>
    <w:rsid w:val="003A48E3"/>
    <w:rsid w:val="003A6A94"/>
    <w:rsid w:val="003A7883"/>
    <w:rsid w:val="003A7981"/>
    <w:rsid w:val="003B16AD"/>
    <w:rsid w:val="003B1BB6"/>
    <w:rsid w:val="003B58C3"/>
    <w:rsid w:val="003B6F81"/>
    <w:rsid w:val="003B7BB8"/>
    <w:rsid w:val="003C16B3"/>
    <w:rsid w:val="003C3590"/>
    <w:rsid w:val="003C4E4E"/>
    <w:rsid w:val="003C650E"/>
    <w:rsid w:val="003C7B62"/>
    <w:rsid w:val="003D26DD"/>
    <w:rsid w:val="003D6D32"/>
    <w:rsid w:val="003E6DED"/>
    <w:rsid w:val="003F02DA"/>
    <w:rsid w:val="003F0D3E"/>
    <w:rsid w:val="003F10A3"/>
    <w:rsid w:val="003F161D"/>
    <w:rsid w:val="003F1BF8"/>
    <w:rsid w:val="003F5021"/>
    <w:rsid w:val="003F6725"/>
    <w:rsid w:val="00405930"/>
    <w:rsid w:val="0041081B"/>
    <w:rsid w:val="00415C42"/>
    <w:rsid w:val="00425269"/>
    <w:rsid w:val="00427A04"/>
    <w:rsid w:val="00427ECF"/>
    <w:rsid w:val="00432D48"/>
    <w:rsid w:val="00434049"/>
    <w:rsid w:val="00434898"/>
    <w:rsid w:val="004353D8"/>
    <w:rsid w:val="00436020"/>
    <w:rsid w:val="00441D10"/>
    <w:rsid w:val="00442959"/>
    <w:rsid w:val="004449E2"/>
    <w:rsid w:val="0044591B"/>
    <w:rsid w:val="00453E2E"/>
    <w:rsid w:val="0046409D"/>
    <w:rsid w:val="0046419B"/>
    <w:rsid w:val="004651EC"/>
    <w:rsid w:val="004655D9"/>
    <w:rsid w:val="00470D86"/>
    <w:rsid w:val="004721B1"/>
    <w:rsid w:val="00473B21"/>
    <w:rsid w:val="00476636"/>
    <w:rsid w:val="004842D9"/>
    <w:rsid w:val="00486092"/>
    <w:rsid w:val="00486504"/>
    <w:rsid w:val="0048773D"/>
    <w:rsid w:val="00491F0E"/>
    <w:rsid w:val="00492EB6"/>
    <w:rsid w:val="00495365"/>
    <w:rsid w:val="00496A31"/>
    <w:rsid w:val="004A1253"/>
    <w:rsid w:val="004A1DEF"/>
    <w:rsid w:val="004A53EB"/>
    <w:rsid w:val="004A5581"/>
    <w:rsid w:val="004A58DE"/>
    <w:rsid w:val="004B2ABD"/>
    <w:rsid w:val="004B303B"/>
    <w:rsid w:val="004B305A"/>
    <w:rsid w:val="004B40C4"/>
    <w:rsid w:val="004C14E4"/>
    <w:rsid w:val="004C4BFD"/>
    <w:rsid w:val="004C5071"/>
    <w:rsid w:val="004C7B8C"/>
    <w:rsid w:val="004D0EDD"/>
    <w:rsid w:val="004D1E6F"/>
    <w:rsid w:val="004D23D9"/>
    <w:rsid w:val="004D3F74"/>
    <w:rsid w:val="004D4F57"/>
    <w:rsid w:val="004E2F04"/>
    <w:rsid w:val="004E3EC3"/>
    <w:rsid w:val="004E5EDF"/>
    <w:rsid w:val="004E7622"/>
    <w:rsid w:val="004F2EEC"/>
    <w:rsid w:val="004F77BF"/>
    <w:rsid w:val="00502379"/>
    <w:rsid w:val="00513A83"/>
    <w:rsid w:val="00514E67"/>
    <w:rsid w:val="00517439"/>
    <w:rsid w:val="005212B6"/>
    <w:rsid w:val="00522A03"/>
    <w:rsid w:val="005272A4"/>
    <w:rsid w:val="005315FA"/>
    <w:rsid w:val="00542064"/>
    <w:rsid w:val="00546D4B"/>
    <w:rsid w:val="0055361F"/>
    <w:rsid w:val="005547A4"/>
    <w:rsid w:val="00554B73"/>
    <w:rsid w:val="00560307"/>
    <w:rsid w:val="005606C9"/>
    <w:rsid w:val="0056190F"/>
    <w:rsid w:val="00566473"/>
    <w:rsid w:val="005668C6"/>
    <w:rsid w:val="005722D4"/>
    <w:rsid w:val="0057376B"/>
    <w:rsid w:val="00573E0C"/>
    <w:rsid w:val="0057448E"/>
    <w:rsid w:val="00582F7E"/>
    <w:rsid w:val="005904DA"/>
    <w:rsid w:val="00592DC4"/>
    <w:rsid w:val="0059406E"/>
    <w:rsid w:val="00594B84"/>
    <w:rsid w:val="005959CA"/>
    <w:rsid w:val="00596DB2"/>
    <w:rsid w:val="005A1BFD"/>
    <w:rsid w:val="005B4107"/>
    <w:rsid w:val="005B5C43"/>
    <w:rsid w:val="005B65A0"/>
    <w:rsid w:val="005C05F3"/>
    <w:rsid w:val="005C05F8"/>
    <w:rsid w:val="005C0945"/>
    <w:rsid w:val="005C2674"/>
    <w:rsid w:val="005C3A75"/>
    <w:rsid w:val="005C3EF2"/>
    <w:rsid w:val="005C453E"/>
    <w:rsid w:val="005C4E71"/>
    <w:rsid w:val="005C64AB"/>
    <w:rsid w:val="005D50C0"/>
    <w:rsid w:val="005D60B6"/>
    <w:rsid w:val="005D7A69"/>
    <w:rsid w:val="005D7C43"/>
    <w:rsid w:val="005E46B4"/>
    <w:rsid w:val="005E4B8C"/>
    <w:rsid w:val="005E6DB5"/>
    <w:rsid w:val="005E72A1"/>
    <w:rsid w:val="005F0B87"/>
    <w:rsid w:val="005F1117"/>
    <w:rsid w:val="005F56EF"/>
    <w:rsid w:val="005F5FB2"/>
    <w:rsid w:val="005F7988"/>
    <w:rsid w:val="006002DB"/>
    <w:rsid w:val="006005E4"/>
    <w:rsid w:val="006007FC"/>
    <w:rsid w:val="0060194A"/>
    <w:rsid w:val="0060341A"/>
    <w:rsid w:val="00607A53"/>
    <w:rsid w:val="00611394"/>
    <w:rsid w:val="00612DFD"/>
    <w:rsid w:val="00615EA7"/>
    <w:rsid w:val="00616633"/>
    <w:rsid w:val="0061746F"/>
    <w:rsid w:val="00624AE4"/>
    <w:rsid w:val="006330CF"/>
    <w:rsid w:val="006340D3"/>
    <w:rsid w:val="0064105F"/>
    <w:rsid w:val="006431E9"/>
    <w:rsid w:val="00644291"/>
    <w:rsid w:val="0064584C"/>
    <w:rsid w:val="00645911"/>
    <w:rsid w:val="006475BC"/>
    <w:rsid w:val="00650759"/>
    <w:rsid w:val="00653A61"/>
    <w:rsid w:val="00653E3F"/>
    <w:rsid w:val="006540BF"/>
    <w:rsid w:val="0065572F"/>
    <w:rsid w:val="00657B06"/>
    <w:rsid w:val="00660DBD"/>
    <w:rsid w:val="006612C5"/>
    <w:rsid w:val="00664E7C"/>
    <w:rsid w:val="00664F51"/>
    <w:rsid w:val="0066508E"/>
    <w:rsid w:val="00665471"/>
    <w:rsid w:val="00666D8A"/>
    <w:rsid w:val="006727E2"/>
    <w:rsid w:val="00673921"/>
    <w:rsid w:val="006828B8"/>
    <w:rsid w:val="0068546C"/>
    <w:rsid w:val="006856FB"/>
    <w:rsid w:val="00687880"/>
    <w:rsid w:val="006904C6"/>
    <w:rsid w:val="006A044D"/>
    <w:rsid w:val="006A091C"/>
    <w:rsid w:val="006A1548"/>
    <w:rsid w:val="006A1DE1"/>
    <w:rsid w:val="006A2BA8"/>
    <w:rsid w:val="006A68CB"/>
    <w:rsid w:val="006B01A9"/>
    <w:rsid w:val="006B05D2"/>
    <w:rsid w:val="006B08EE"/>
    <w:rsid w:val="006B4BBB"/>
    <w:rsid w:val="006B60C3"/>
    <w:rsid w:val="006C378E"/>
    <w:rsid w:val="006C684C"/>
    <w:rsid w:val="006C747D"/>
    <w:rsid w:val="006C7C43"/>
    <w:rsid w:val="006D02EE"/>
    <w:rsid w:val="006D0EDE"/>
    <w:rsid w:val="006D2DD5"/>
    <w:rsid w:val="006D456B"/>
    <w:rsid w:val="006D50C3"/>
    <w:rsid w:val="006E186F"/>
    <w:rsid w:val="006E210D"/>
    <w:rsid w:val="006F0EF6"/>
    <w:rsid w:val="006F10F7"/>
    <w:rsid w:val="006F230E"/>
    <w:rsid w:val="006F3208"/>
    <w:rsid w:val="006F61D0"/>
    <w:rsid w:val="006F78FD"/>
    <w:rsid w:val="00701D0A"/>
    <w:rsid w:val="007037AE"/>
    <w:rsid w:val="007050B5"/>
    <w:rsid w:val="00706893"/>
    <w:rsid w:val="0071036D"/>
    <w:rsid w:val="00712DCB"/>
    <w:rsid w:val="0071303D"/>
    <w:rsid w:val="00717364"/>
    <w:rsid w:val="00720032"/>
    <w:rsid w:val="007234B0"/>
    <w:rsid w:val="00731077"/>
    <w:rsid w:val="00731F45"/>
    <w:rsid w:val="00732022"/>
    <w:rsid w:val="00732CB4"/>
    <w:rsid w:val="00733C52"/>
    <w:rsid w:val="00735DBB"/>
    <w:rsid w:val="007423FD"/>
    <w:rsid w:val="00744878"/>
    <w:rsid w:val="00744960"/>
    <w:rsid w:val="0074659D"/>
    <w:rsid w:val="0074753F"/>
    <w:rsid w:val="00754617"/>
    <w:rsid w:val="007550E2"/>
    <w:rsid w:val="007559EE"/>
    <w:rsid w:val="00760B2E"/>
    <w:rsid w:val="007615CD"/>
    <w:rsid w:val="007644CE"/>
    <w:rsid w:val="00770698"/>
    <w:rsid w:val="00772BBA"/>
    <w:rsid w:val="00772E44"/>
    <w:rsid w:val="00773473"/>
    <w:rsid w:val="007737A2"/>
    <w:rsid w:val="00775769"/>
    <w:rsid w:val="007767F9"/>
    <w:rsid w:val="00776F58"/>
    <w:rsid w:val="0078287A"/>
    <w:rsid w:val="00782938"/>
    <w:rsid w:val="00782A67"/>
    <w:rsid w:val="00783145"/>
    <w:rsid w:val="00786D33"/>
    <w:rsid w:val="00787202"/>
    <w:rsid w:val="007875ED"/>
    <w:rsid w:val="0078791E"/>
    <w:rsid w:val="007915F7"/>
    <w:rsid w:val="00791C03"/>
    <w:rsid w:val="0079396D"/>
    <w:rsid w:val="00795A6B"/>
    <w:rsid w:val="00797585"/>
    <w:rsid w:val="007A0B67"/>
    <w:rsid w:val="007B07A4"/>
    <w:rsid w:val="007B1213"/>
    <w:rsid w:val="007B20B6"/>
    <w:rsid w:val="007B3A24"/>
    <w:rsid w:val="007B5D3D"/>
    <w:rsid w:val="007C01FC"/>
    <w:rsid w:val="007C1E49"/>
    <w:rsid w:val="007C2041"/>
    <w:rsid w:val="007C228A"/>
    <w:rsid w:val="007C7B4B"/>
    <w:rsid w:val="007D38AA"/>
    <w:rsid w:val="007D7AD0"/>
    <w:rsid w:val="007E2F0F"/>
    <w:rsid w:val="007E36D0"/>
    <w:rsid w:val="007E5FA2"/>
    <w:rsid w:val="007F159D"/>
    <w:rsid w:val="007F749E"/>
    <w:rsid w:val="007F7A0A"/>
    <w:rsid w:val="00802801"/>
    <w:rsid w:val="00802AF7"/>
    <w:rsid w:val="00804850"/>
    <w:rsid w:val="00807175"/>
    <w:rsid w:val="00807E7A"/>
    <w:rsid w:val="0081029C"/>
    <w:rsid w:val="008134C1"/>
    <w:rsid w:val="008152F8"/>
    <w:rsid w:val="0081700E"/>
    <w:rsid w:val="0082242D"/>
    <w:rsid w:val="00823102"/>
    <w:rsid w:val="0082363B"/>
    <w:rsid w:val="008250B3"/>
    <w:rsid w:val="0083228D"/>
    <w:rsid w:val="00833022"/>
    <w:rsid w:val="00836B23"/>
    <w:rsid w:val="00836FD7"/>
    <w:rsid w:val="00837B77"/>
    <w:rsid w:val="00840D67"/>
    <w:rsid w:val="00840EDD"/>
    <w:rsid w:val="00841510"/>
    <w:rsid w:val="00841676"/>
    <w:rsid w:val="00841B1A"/>
    <w:rsid w:val="00842499"/>
    <w:rsid w:val="008457FF"/>
    <w:rsid w:val="00847259"/>
    <w:rsid w:val="00847A3A"/>
    <w:rsid w:val="00851CCF"/>
    <w:rsid w:val="00854266"/>
    <w:rsid w:val="00854FEB"/>
    <w:rsid w:val="008702E2"/>
    <w:rsid w:val="00872CAB"/>
    <w:rsid w:val="00880B42"/>
    <w:rsid w:val="00880FA0"/>
    <w:rsid w:val="00881380"/>
    <w:rsid w:val="00883840"/>
    <w:rsid w:val="00883A58"/>
    <w:rsid w:val="008842DC"/>
    <w:rsid w:val="00885BD0"/>
    <w:rsid w:val="00890917"/>
    <w:rsid w:val="00890BAD"/>
    <w:rsid w:val="00890DD2"/>
    <w:rsid w:val="00891F1D"/>
    <w:rsid w:val="0089306E"/>
    <w:rsid w:val="00893DC2"/>
    <w:rsid w:val="0089409A"/>
    <w:rsid w:val="00895E5C"/>
    <w:rsid w:val="00896CC2"/>
    <w:rsid w:val="008A263D"/>
    <w:rsid w:val="008A7559"/>
    <w:rsid w:val="008B02CC"/>
    <w:rsid w:val="008B0C47"/>
    <w:rsid w:val="008B314C"/>
    <w:rsid w:val="008B47BE"/>
    <w:rsid w:val="008B5037"/>
    <w:rsid w:val="008B5517"/>
    <w:rsid w:val="008B5614"/>
    <w:rsid w:val="008B5AF0"/>
    <w:rsid w:val="008B6052"/>
    <w:rsid w:val="008B7FF3"/>
    <w:rsid w:val="008C14CB"/>
    <w:rsid w:val="008C2906"/>
    <w:rsid w:val="008C7C8F"/>
    <w:rsid w:val="008D000E"/>
    <w:rsid w:val="008D08D8"/>
    <w:rsid w:val="008D1821"/>
    <w:rsid w:val="008D20DC"/>
    <w:rsid w:val="008D39F3"/>
    <w:rsid w:val="008E427E"/>
    <w:rsid w:val="008E4AC5"/>
    <w:rsid w:val="008E52F3"/>
    <w:rsid w:val="008F0FC0"/>
    <w:rsid w:val="008F30F9"/>
    <w:rsid w:val="008F4CF4"/>
    <w:rsid w:val="008F687E"/>
    <w:rsid w:val="008F72BE"/>
    <w:rsid w:val="008F7B16"/>
    <w:rsid w:val="00901CE8"/>
    <w:rsid w:val="00902C6B"/>
    <w:rsid w:val="0090338D"/>
    <w:rsid w:val="00903669"/>
    <w:rsid w:val="00906154"/>
    <w:rsid w:val="00907666"/>
    <w:rsid w:val="009150CB"/>
    <w:rsid w:val="00916D7A"/>
    <w:rsid w:val="00922DBC"/>
    <w:rsid w:val="00923A76"/>
    <w:rsid w:val="00923D4C"/>
    <w:rsid w:val="00931290"/>
    <w:rsid w:val="0093386F"/>
    <w:rsid w:val="009355D4"/>
    <w:rsid w:val="009376C5"/>
    <w:rsid w:val="00945E8F"/>
    <w:rsid w:val="00961F1E"/>
    <w:rsid w:val="00962798"/>
    <w:rsid w:val="0096335B"/>
    <w:rsid w:val="00963B0C"/>
    <w:rsid w:val="00965E08"/>
    <w:rsid w:val="009661A1"/>
    <w:rsid w:val="0096773D"/>
    <w:rsid w:val="00974600"/>
    <w:rsid w:val="009747A1"/>
    <w:rsid w:val="00981896"/>
    <w:rsid w:val="009826D9"/>
    <w:rsid w:val="00983E05"/>
    <w:rsid w:val="00985192"/>
    <w:rsid w:val="00986F2F"/>
    <w:rsid w:val="0098768F"/>
    <w:rsid w:val="00993AEB"/>
    <w:rsid w:val="009A08E7"/>
    <w:rsid w:val="009A41CE"/>
    <w:rsid w:val="009A463C"/>
    <w:rsid w:val="009A4D06"/>
    <w:rsid w:val="009A4EAC"/>
    <w:rsid w:val="009B016D"/>
    <w:rsid w:val="009B475E"/>
    <w:rsid w:val="009B6B68"/>
    <w:rsid w:val="009C02AA"/>
    <w:rsid w:val="009C0518"/>
    <w:rsid w:val="009C1F85"/>
    <w:rsid w:val="009C2D03"/>
    <w:rsid w:val="009C2FBD"/>
    <w:rsid w:val="009C4DB4"/>
    <w:rsid w:val="009C7B2A"/>
    <w:rsid w:val="009D2D77"/>
    <w:rsid w:val="009D4556"/>
    <w:rsid w:val="009D5482"/>
    <w:rsid w:val="009E30DB"/>
    <w:rsid w:val="009E5E80"/>
    <w:rsid w:val="009E6E8D"/>
    <w:rsid w:val="009F0B9E"/>
    <w:rsid w:val="009F1464"/>
    <w:rsid w:val="009F1757"/>
    <w:rsid w:val="009F7B55"/>
    <w:rsid w:val="00A06AB2"/>
    <w:rsid w:val="00A07BF1"/>
    <w:rsid w:val="00A11A03"/>
    <w:rsid w:val="00A120CC"/>
    <w:rsid w:val="00A15590"/>
    <w:rsid w:val="00A155C1"/>
    <w:rsid w:val="00A16C93"/>
    <w:rsid w:val="00A21502"/>
    <w:rsid w:val="00A21E44"/>
    <w:rsid w:val="00A22658"/>
    <w:rsid w:val="00A22D7C"/>
    <w:rsid w:val="00A23C97"/>
    <w:rsid w:val="00A27560"/>
    <w:rsid w:val="00A327E6"/>
    <w:rsid w:val="00A327F0"/>
    <w:rsid w:val="00A32C3C"/>
    <w:rsid w:val="00A33C89"/>
    <w:rsid w:val="00A342CE"/>
    <w:rsid w:val="00A34390"/>
    <w:rsid w:val="00A36EAF"/>
    <w:rsid w:val="00A40E6A"/>
    <w:rsid w:val="00A40EC8"/>
    <w:rsid w:val="00A415A3"/>
    <w:rsid w:val="00A419AE"/>
    <w:rsid w:val="00A47193"/>
    <w:rsid w:val="00A47773"/>
    <w:rsid w:val="00A51A54"/>
    <w:rsid w:val="00A54777"/>
    <w:rsid w:val="00A56958"/>
    <w:rsid w:val="00A57E34"/>
    <w:rsid w:val="00A60EF7"/>
    <w:rsid w:val="00A61EA7"/>
    <w:rsid w:val="00A62E4C"/>
    <w:rsid w:val="00A65B6C"/>
    <w:rsid w:val="00A71843"/>
    <w:rsid w:val="00A740A2"/>
    <w:rsid w:val="00A75331"/>
    <w:rsid w:val="00A7631C"/>
    <w:rsid w:val="00A7670E"/>
    <w:rsid w:val="00A7670F"/>
    <w:rsid w:val="00A76B7E"/>
    <w:rsid w:val="00A835E6"/>
    <w:rsid w:val="00A83A80"/>
    <w:rsid w:val="00A8426B"/>
    <w:rsid w:val="00A84E8F"/>
    <w:rsid w:val="00A85239"/>
    <w:rsid w:val="00A86CDB"/>
    <w:rsid w:val="00A902A2"/>
    <w:rsid w:val="00A94458"/>
    <w:rsid w:val="00A97DB7"/>
    <w:rsid w:val="00AA0656"/>
    <w:rsid w:val="00AA407B"/>
    <w:rsid w:val="00AA49D1"/>
    <w:rsid w:val="00AA5C63"/>
    <w:rsid w:val="00AA7C98"/>
    <w:rsid w:val="00AB78A5"/>
    <w:rsid w:val="00AC0B17"/>
    <w:rsid w:val="00AC3989"/>
    <w:rsid w:val="00AC4A53"/>
    <w:rsid w:val="00AC6A7E"/>
    <w:rsid w:val="00AD12AB"/>
    <w:rsid w:val="00AE032E"/>
    <w:rsid w:val="00AE14F4"/>
    <w:rsid w:val="00AE1566"/>
    <w:rsid w:val="00AE3399"/>
    <w:rsid w:val="00AE5C4D"/>
    <w:rsid w:val="00AE5CA0"/>
    <w:rsid w:val="00AE6B6B"/>
    <w:rsid w:val="00AE6F8C"/>
    <w:rsid w:val="00AE7A52"/>
    <w:rsid w:val="00AF3019"/>
    <w:rsid w:val="00AF5CC9"/>
    <w:rsid w:val="00AF63D6"/>
    <w:rsid w:val="00AF73BC"/>
    <w:rsid w:val="00B00887"/>
    <w:rsid w:val="00B019DF"/>
    <w:rsid w:val="00B01DE1"/>
    <w:rsid w:val="00B01FD6"/>
    <w:rsid w:val="00B03E4C"/>
    <w:rsid w:val="00B04485"/>
    <w:rsid w:val="00B0486A"/>
    <w:rsid w:val="00B0563C"/>
    <w:rsid w:val="00B064CD"/>
    <w:rsid w:val="00B064FD"/>
    <w:rsid w:val="00B10742"/>
    <w:rsid w:val="00B11325"/>
    <w:rsid w:val="00B1561E"/>
    <w:rsid w:val="00B17E0D"/>
    <w:rsid w:val="00B202C5"/>
    <w:rsid w:val="00B22137"/>
    <w:rsid w:val="00B25888"/>
    <w:rsid w:val="00B25B51"/>
    <w:rsid w:val="00B27BA5"/>
    <w:rsid w:val="00B315D1"/>
    <w:rsid w:val="00B31E22"/>
    <w:rsid w:val="00B337DE"/>
    <w:rsid w:val="00B34CF8"/>
    <w:rsid w:val="00B36BD4"/>
    <w:rsid w:val="00B42F7D"/>
    <w:rsid w:val="00B463D3"/>
    <w:rsid w:val="00B50BC7"/>
    <w:rsid w:val="00B512A1"/>
    <w:rsid w:val="00B51BAF"/>
    <w:rsid w:val="00B5243C"/>
    <w:rsid w:val="00B6216E"/>
    <w:rsid w:val="00B637F4"/>
    <w:rsid w:val="00B63981"/>
    <w:rsid w:val="00B64204"/>
    <w:rsid w:val="00B64477"/>
    <w:rsid w:val="00B64EF9"/>
    <w:rsid w:val="00B6567D"/>
    <w:rsid w:val="00B70B7F"/>
    <w:rsid w:val="00B721F0"/>
    <w:rsid w:val="00B745EF"/>
    <w:rsid w:val="00B806A8"/>
    <w:rsid w:val="00B86377"/>
    <w:rsid w:val="00B91340"/>
    <w:rsid w:val="00B972B6"/>
    <w:rsid w:val="00B9796E"/>
    <w:rsid w:val="00BA0206"/>
    <w:rsid w:val="00BA167B"/>
    <w:rsid w:val="00BA2E5E"/>
    <w:rsid w:val="00BA33FC"/>
    <w:rsid w:val="00BA384B"/>
    <w:rsid w:val="00BA547D"/>
    <w:rsid w:val="00BA7B1D"/>
    <w:rsid w:val="00BB09A7"/>
    <w:rsid w:val="00BB5093"/>
    <w:rsid w:val="00BB63A8"/>
    <w:rsid w:val="00BC0619"/>
    <w:rsid w:val="00BC1C3E"/>
    <w:rsid w:val="00BC5032"/>
    <w:rsid w:val="00BC5424"/>
    <w:rsid w:val="00BC6480"/>
    <w:rsid w:val="00BC6E80"/>
    <w:rsid w:val="00BC7007"/>
    <w:rsid w:val="00BD0A47"/>
    <w:rsid w:val="00BD0AEB"/>
    <w:rsid w:val="00BE0834"/>
    <w:rsid w:val="00BE420E"/>
    <w:rsid w:val="00BE51F8"/>
    <w:rsid w:val="00BF24D1"/>
    <w:rsid w:val="00BF25DF"/>
    <w:rsid w:val="00BF384F"/>
    <w:rsid w:val="00BF483C"/>
    <w:rsid w:val="00BF4E54"/>
    <w:rsid w:val="00BF5DE7"/>
    <w:rsid w:val="00C02DDB"/>
    <w:rsid w:val="00C06C49"/>
    <w:rsid w:val="00C141E4"/>
    <w:rsid w:val="00C1475E"/>
    <w:rsid w:val="00C14855"/>
    <w:rsid w:val="00C1527A"/>
    <w:rsid w:val="00C16F46"/>
    <w:rsid w:val="00C22C2B"/>
    <w:rsid w:val="00C24D56"/>
    <w:rsid w:val="00C25993"/>
    <w:rsid w:val="00C268CF"/>
    <w:rsid w:val="00C301BB"/>
    <w:rsid w:val="00C328A2"/>
    <w:rsid w:val="00C331A0"/>
    <w:rsid w:val="00C34974"/>
    <w:rsid w:val="00C34E30"/>
    <w:rsid w:val="00C3664F"/>
    <w:rsid w:val="00C45951"/>
    <w:rsid w:val="00C461D8"/>
    <w:rsid w:val="00C47A87"/>
    <w:rsid w:val="00C50BFD"/>
    <w:rsid w:val="00C5217E"/>
    <w:rsid w:val="00C523D2"/>
    <w:rsid w:val="00C54C12"/>
    <w:rsid w:val="00C55025"/>
    <w:rsid w:val="00C5678F"/>
    <w:rsid w:val="00C61908"/>
    <w:rsid w:val="00C64E7F"/>
    <w:rsid w:val="00C66668"/>
    <w:rsid w:val="00C747BE"/>
    <w:rsid w:val="00C807C5"/>
    <w:rsid w:val="00C85606"/>
    <w:rsid w:val="00C923F0"/>
    <w:rsid w:val="00C93C28"/>
    <w:rsid w:val="00C943F8"/>
    <w:rsid w:val="00CA5302"/>
    <w:rsid w:val="00CA5C35"/>
    <w:rsid w:val="00CA79A5"/>
    <w:rsid w:val="00CA7A87"/>
    <w:rsid w:val="00CB70F9"/>
    <w:rsid w:val="00CB723F"/>
    <w:rsid w:val="00CC1717"/>
    <w:rsid w:val="00CC3132"/>
    <w:rsid w:val="00CC5CD9"/>
    <w:rsid w:val="00CC6126"/>
    <w:rsid w:val="00CD1360"/>
    <w:rsid w:val="00CD31BF"/>
    <w:rsid w:val="00CE1B51"/>
    <w:rsid w:val="00CE367F"/>
    <w:rsid w:val="00CE3F53"/>
    <w:rsid w:val="00CE5D7C"/>
    <w:rsid w:val="00CE7C8E"/>
    <w:rsid w:val="00CF0535"/>
    <w:rsid w:val="00CF0F06"/>
    <w:rsid w:val="00CF32EE"/>
    <w:rsid w:val="00CF632E"/>
    <w:rsid w:val="00D0077D"/>
    <w:rsid w:val="00D015E7"/>
    <w:rsid w:val="00D01843"/>
    <w:rsid w:val="00D05A54"/>
    <w:rsid w:val="00D133CA"/>
    <w:rsid w:val="00D13F52"/>
    <w:rsid w:val="00D16054"/>
    <w:rsid w:val="00D22A8A"/>
    <w:rsid w:val="00D24945"/>
    <w:rsid w:val="00D2500E"/>
    <w:rsid w:val="00D260AE"/>
    <w:rsid w:val="00D266BE"/>
    <w:rsid w:val="00D26E88"/>
    <w:rsid w:val="00D30339"/>
    <w:rsid w:val="00D318EF"/>
    <w:rsid w:val="00D345E6"/>
    <w:rsid w:val="00D374AF"/>
    <w:rsid w:val="00D47E7E"/>
    <w:rsid w:val="00D47FF8"/>
    <w:rsid w:val="00D51BA5"/>
    <w:rsid w:val="00D52180"/>
    <w:rsid w:val="00D52A8B"/>
    <w:rsid w:val="00D52FE1"/>
    <w:rsid w:val="00D5480D"/>
    <w:rsid w:val="00D56DFD"/>
    <w:rsid w:val="00D573ED"/>
    <w:rsid w:val="00D6006D"/>
    <w:rsid w:val="00D60151"/>
    <w:rsid w:val="00D67029"/>
    <w:rsid w:val="00D6716D"/>
    <w:rsid w:val="00D67950"/>
    <w:rsid w:val="00D70E35"/>
    <w:rsid w:val="00D72D32"/>
    <w:rsid w:val="00D831DC"/>
    <w:rsid w:val="00D8575F"/>
    <w:rsid w:val="00D86B86"/>
    <w:rsid w:val="00D8767C"/>
    <w:rsid w:val="00D903A6"/>
    <w:rsid w:val="00D94837"/>
    <w:rsid w:val="00D965A0"/>
    <w:rsid w:val="00DA035C"/>
    <w:rsid w:val="00DA1E21"/>
    <w:rsid w:val="00DA58E5"/>
    <w:rsid w:val="00DA7A87"/>
    <w:rsid w:val="00DB3488"/>
    <w:rsid w:val="00DB4B44"/>
    <w:rsid w:val="00DB79AD"/>
    <w:rsid w:val="00DB7BCF"/>
    <w:rsid w:val="00DC1344"/>
    <w:rsid w:val="00DC1BFF"/>
    <w:rsid w:val="00DC3548"/>
    <w:rsid w:val="00DC4950"/>
    <w:rsid w:val="00DC4DE3"/>
    <w:rsid w:val="00DC4E9C"/>
    <w:rsid w:val="00DC59AC"/>
    <w:rsid w:val="00DC5D3D"/>
    <w:rsid w:val="00DC78A3"/>
    <w:rsid w:val="00DD0013"/>
    <w:rsid w:val="00DD0928"/>
    <w:rsid w:val="00DD2CDC"/>
    <w:rsid w:val="00DD53F8"/>
    <w:rsid w:val="00DD5F29"/>
    <w:rsid w:val="00DD66C3"/>
    <w:rsid w:val="00DE0BF5"/>
    <w:rsid w:val="00DE0E39"/>
    <w:rsid w:val="00DE158B"/>
    <w:rsid w:val="00DE2F6A"/>
    <w:rsid w:val="00DE3F76"/>
    <w:rsid w:val="00DE4BEB"/>
    <w:rsid w:val="00DE54DC"/>
    <w:rsid w:val="00DE5E28"/>
    <w:rsid w:val="00DE604A"/>
    <w:rsid w:val="00DF1662"/>
    <w:rsid w:val="00DF5BAC"/>
    <w:rsid w:val="00E00BAB"/>
    <w:rsid w:val="00E03D97"/>
    <w:rsid w:val="00E062A9"/>
    <w:rsid w:val="00E107BC"/>
    <w:rsid w:val="00E10FE0"/>
    <w:rsid w:val="00E1152C"/>
    <w:rsid w:val="00E11C7C"/>
    <w:rsid w:val="00E213DE"/>
    <w:rsid w:val="00E214CA"/>
    <w:rsid w:val="00E21884"/>
    <w:rsid w:val="00E21E19"/>
    <w:rsid w:val="00E226A9"/>
    <w:rsid w:val="00E2763C"/>
    <w:rsid w:val="00E27663"/>
    <w:rsid w:val="00E309C4"/>
    <w:rsid w:val="00E30A35"/>
    <w:rsid w:val="00E30B47"/>
    <w:rsid w:val="00E30F3B"/>
    <w:rsid w:val="00E31139"/>
    <w:rsid w:val="00E330E7"/>
    <w:rsid w:val="00E35E4A"/>
    <w:rsid w:val="00E3654A"/>
    <w:rsid w:val="00E40019"/>
    <w:rsid w:val="00E40390"/>
    <w:rsid w:val="00E42167"/>
    <w:rsid w:val="00E423C0"/>
    <w:rsid w:val="00E42663"/>
    <w:rsid w:val="00E43A7C"/>
    <w:rsid w:val="00E44CD8"/>
    <w:rsid w:val="00E50752"/>
    <w:rsid w:val="00E50F40"/>
    <w:rsid w:val="00E565CF"/>
    <w:rsid w:val="00E56D4D"/>
    <w:rsid w:val="00E57B17"/>
    <w:rsid w:val="00E61E21"/>
    <w:rsid w:val="00E61F0D"/>
    <w:rsid w:val="00E62445"/>
    <w:rsid w:val="00E64F59"/>
    <w:rsid w:val="00E67960"/>
    <w:rsid w:val="00E75EB0"/>
    <w:rsid w:val="00E76F4E"/>
    <w:rsid w:val="00E806F5"/>
    <w:rsid w:val="00E832D0"/>
    <w:rsid w:val="00E8431C"/>
    <w:rsid w:val="00E861EF"/>
    <w:rsid w:val="00E87374"/>
    <w:rsid w:val="00E905E6"/>
    <w:rsid w:val="00E94768"/>
    <w:rsid w:val="00E96FA0"/>
    <w:rsid w:val="00E9722E"/>
    <w:rsid w:val="00E97EEC"/>
    <w:rsid w:val="00EA14A5"/>
    <w:rsid w:val="00EA2157"/>
    <w:rsid w:val="00EA2260"/>
    <w:rsid w:val="00EA5089"/>
    <w:rsid w:val="00EA5AED"/>
    <w:rsid w:val="00EA6526"/>
    <w:rsid w:val="00EA7E7A"/>
    <w:rsid w:val="00EB57A3"/>
    <w:rsid w:val="00EC1750"/>
    <w:rsid w:val="00EC17A0"/>
    <w:rsid w:val="00EC1F59"/>
    <w:rsid w:val="00EC3E7E"/>
    <w:rsid w:val="00EC53FE"/>
    <w:rsid w:val="00EC5DCE"/>
    <w:rsid w:val="00EC70E6"/>
    <w:rsid w:val="00EC7B18"/>
    <w:rsid w:val="00ED017D"/>
    <w:rsid w:val="00ED12FD"/>
    <w:rsid w:val="00ED2DE4"/>
    <w:rsid w:val="00ED64B1"/>
    <w:rsid w:val="00ED7B68"/>
    <w:rsid w:val="00EE08F8"/>
    <w:rsid w:val="00EE1F7C"/>
    <w:rsid w:val="00EE4C24"/>
    <w:rsid w:val="00EE5161"/>
    <w:rsid w:val="00EE6B04"/>
    <w:rsid w:val="00EF36B6"/>
    <w:rsid w:val="00EF3C83"/>
    <w:rsid w:val="00EF46EA"/>
    <w:rsid w:val="00EF542F"/>
    <w:rsid w:val="00EF6CCA"/>
    <w:rsid w:val="00F0006B"/>
    <w:rsid w:val="00F00809"/>
    <w:rsid w:val="00F03096"/>
    <w:rsid w:val="00F05CEF"/>
    <w:rsid w:val="00F06AAE"/>
    <w:rsid w:val="00F111C1"/>
    <w:rsid w:val="00F12053"/>
    <w:rsid w:val="00F140C8"/>
    <w:rsid w:val="00F178A0"/>
    <w:rsid w:val="00F23386"/>
    <w:rsid w:val="00F269D8"/>
    <w:rsid w:val="00F2766D"/>
    <w:rsid w:val="00F277C6"/>
    <w:rsid w:val="00F31AE9"/>
    <w:rsid w:val="00F32CF0"/>
    <w:rsid w:val="00F3548F"/>
    <w:rsid w:val="00F415B7"/>
    <w:rsid w:val="00F42AB6"/>
    <w:rsid w:val="00F46431"/>
    <w:rsid w:val="00F51C84"/>
    <w:rsid w:val="00F55240"/>
    <w:rsid w:val="00F61DDC"/>
    <w:rsid w:val="00F6258B"/>
    <w:rsid w:val="00F62710"/>
    <w:rsid w:val="00F656AB"/>
    <w:rsid w:val="00F749B6"/>
    <w:rsid w:val="00F80461"/>
    <w:rsid w:val="00F80E21"/>
    <w:rsid w:val="00F83214"/>
    <w:rsid w:val="00F86207"/>
    <w:rsid w:val="00F87742"/>
    <w:rsid w:val="00F9049C"/>
    <w:rsid w:val="00F90E90"/>
    <w:rsid w:val="00F920BF"/>
    <w:rsid w:val="00F92F31"/>
    <w:rsid w:val="00F93F90"/>
    <w:rsid w:val="00F944AF"/>
    <w:rsid w:val="00FA2FB2"/>
    <w:rsid w:val="00FA5C34"/>
    <w:rsid w:val="00FA7AF8"/>
    <w:rsid w:val="00FA7BFD"/>
    <w:rsid w:val="00FB08CF"/>
    <w:rsid w:val="00FB710E"/>
    <w:rsid w:val="00FB713B"/>
    <w:rsid w:val="00FC0D55"/>
    <w:rsid w:val="00FC1BB2"/>
    <w:rsid w:val="00FC6521"/>
    <w:rsid w:val="00FC71DA"/>
    <w:rsid w:val="00FD22E0"/>
    <w:rsid w:val="00FD32EC"/>
    <w:rsid w:val="00FD3ACD"/>
    <w:rsid w:val="00FD6740"/>
    <w:rsid w:val="00FE0006"/>
    <w:rsid w:val="00FE20A7"/>
    <w:rsid w:val="00FE299A"/>
    <w:rsid w:val="00FE4B75"/>
    <w:rsid w:val="00FE5417"/>
    <w:rsid w:val="00FE54B9"/>
    <w:rsid w:val="00FE5B0A"/>
    <w:rsid w:val="00FE5CD8"/>
    <w:rsid w:val="00FF0F32"/>
    <w:rsid w:val="00FF3B44"/>
    <w:rsid w:val="00FF5C2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94B8F"/>
  <w15:docId w15:val="{97810819-8A50-4A9F-823F-CBF982A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9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0077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D0077D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0077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locked/>
    <w:rsid w:val="00D0077D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0077D"/>
    <w:pPr>
      <w:autoSpaceDE w:val="0"/>
      <w:autoSpaceDN w:val="0"/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link w:val="a3"/>
    <w:locked/>
    <w:rsid w:val="00D0077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D0077D"/>
    <w:pPr>
      <w:autoSpaceDE w:val="0"/>
      <w:autoSpaceDN w:val="0"/>
      <w:spacing w:after="0" w:line="360" w:lineRule="auto"/>
      <w:jc w:val="center"/>
    </w:pPr>
    <w:rPr>
      <w:rFonts w:ascii="Times New Roman" w:eastAsia="Calibri" w:hAnsi="Times New Roman"/>
      <w:b/>
      <w:bCs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D0077D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semiHidden/>
    <w:locked/>
    <w:rsid w:val="00D0077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rsid w:val="00D007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077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077D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3">
    <w:name w:val="Body Text Indent 3"/>
    <w:basedOn w:val="a"/>
    <w:link w:val="30"/>
    <w:rsid w:val="00D0077D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locked/>
    <w:rsid w:val="00D0077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D0077D"/>
    <w:pPr>
      <w:ind w:left="720"/>
      <w:contextualSpacing/>
    </w:pPr>
    <w:rPr>
      <w:rFonts w:eastAsia="Calibri"/>
      <w:lang w:eastAsia="ru-RU"/>
    </w:rPr>
  </w:style>
  <w:style w:type="paragraph" w:styleId="a9">
    <w:name w:val="header"/>
    <w:basedOn w:val="a"/>
    <w:link w:val="aa"/>
    <w:rsid w:val="00D0077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locked/>
    <w:rsid w:val="00D0077D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rsid w:val="00D0077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Нижний колонтитул Знак"/>
    <w:link w:val="ab"/>
    <w:locked/>
    <w:rsid w:val="00D0077D"/>
    <w:rPr>
      <w:rFonts w:ascii="Calibri" w:hAnsi="Calibri" w:cs="Times New Roman"/>
      <w:lang w:eastAsia="ru-RU"/>
    </w:rPr>
  </w:style>
  <w:style w:type="paragraph" w:styleId="ad">
    <w:name w:val="Title"/>
    <w:basedOn w:val="a"/>
    <w:link w:val="ae"/>
    <w:qFormat/>
    <w:rsid w:val="00D0077D"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e">
    <w:name w:val="Заголовок Знак"/>
    <w:link w:val="ad"/>
    <w:locked/>
    <w:rsid w:val="00D0077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007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007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D0077D"/>
  </w:style>
  <w:style w:type="character" w:styleId="af0">
    <w:name w:val="annotation reference"/>
    <w:rsid w:val="00D0077D"/>
    <w:rPr>
      <w:sz w:val="16"/>
    </w:rPr>
  </w:style>
  <w:style w:type="paragraph" w:styleId="af1">
    <w:name w:val="annotation text"/>
    <w:basedOn w:val="a"/>
    <w:link w:val="af2"/>
    <w:rsid w:val="00D0077D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2">
    <w:name w:val="Текст примечания Знак"/>
    <w:link w:val="af1"/>
    <w:locked/>
    <w:rsid w:val="00D0077D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D0077D"/>
    <w:rPr>
      <w:b/>
      <w:bCs/>
    </w:rPr>
  </w:style>
  <w:style w:type="character" w:customStyle="1" w:styleId="af4">
    <w:name w:val="Тема примечания Знак"/>
    <w:link w:val="af3"/>
    <w:locked/>
    <w:rsid w:val="00D0077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rsid w:val="00D0077D"/>
    <w:rPr>
      <w:color w:val="0000FF"/>
      <w:u w:val="single"/>
    </w:rPr>
  </w:style>
  <w:style w:type="paragraph" w:customStyle="1" w:styleId="12">
    <w:name w:val="Обычный1"/>
    <w:rsid w:val="00D0077D"/>
    <w:rPr>
      <w:rFonts w:ascii="Times New Roman" w:hAnsi="Times New Roman"/>
      <w:sz w:val="24"/>
    </w:rPr>
  </w:style>
  <w:style w:type="table" w:customStyle="1" w:styleId="13">
    <w:name w:val="Сетка таблицы1"/>
    <w:rsid w:val="00EA65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6431E9"/>
    <w:pPr>
      <w:ind w:left="720"/>
      <w:contextualSpacing/>
    </w:pPr>
  </w:style>
  <w:style w:type="paragraph" w:customStyle="1" w:styleId="Default">
    <w:name w:val="Default"/>
    <w:rsid w:val="00D374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36B2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B5EB-A11D-4D0B-A00B-0978498A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АГНОиПНО</Company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Лапов Евгений Витальевич</dc:creator>
  <cp:lastModifiedBy>Махарев Сергей Владимирович</cp:lastModifiedBy>
  <cp:revision>20</cp:revision>
  <cp:lastPrinted>2019-07-25T02:55:00Z</cp:lastPrinted>
  <dcterms:created xsi:type="dcterms:W3CDTF">2021-01-15T09:13:00Z</dcterms:created>
  <dcterms:modified xsi:type="dcterms:W3CDTF">2022-01-31T10:37:00Z</dcterms:modified>
</cp:coreProperties>
</file>