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keepNext w:val="0"/>
        <w:ind w:left="1843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8"/>
        </w:rPr>
      </w:pPr>
    </w:p>
    <w:p>
      <w:pPr>
        <w:pStyle w:val="a3"/>
        <w:jc w:val="center"/>
        <w:rPr>
          <w:b/>
          <w:bCs/>
        </w:rPr>
      </w:pPr>
      <w:r>
        <w:rPr>
          <w:b/>
          <w:bCs/>
        </w:rPr>
        <w:t>УПРАВЛЕНИЕ ГОСУДАРСТВЕННОЙ АРХИВНОЙ СЛУЖБЫ НОВОСИБИРСКОЙ ОБЛАСТИ</w:t>
      </w: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0"/>
        <w:gridCol w:w="1185"/>
      </w:tblGrid>
      <w:tr>
        <w:tc>
          <w:tcPr>
            <w:tcW w:w="1546" w:type="dxa"/>
            <w:tcBorders>
              <w:bottom w:val="single" w:sz="4" w:space="0" w:color="auto"/>
            </w:tcBorders>
          </w:tcPr>
          <w:p>
            <w:pPr>
              <w:rPr>
                <w:szCs w:val="28"/>
              </w:rPr>
            </w:pPr>
          </w:p>
        </w:tc>
        <w:tc>
          <w:tcPr>
            <w:tcW w:w="7190" w:type="dxa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szCs w:val="28"/>
              </w:rPr>
            </w:pPr>
          </w:p>
        </w:tc>
      </w:tr>
      <w:tr>
        <w:tc>
          <w:tcPr>
            <w:tcW w:w="1546" w:type="dxa"/>
            <w:tcBorders>
              <w:top w:val="single" w:sz="4" w:space="0" w:color="auto"/>
            </w:tcBorders>
          </w:tcPr>
          <w:p>
            <w:pPr>
              <w:rPr>
                <w:szCs w:val="28"/>
              </w:rPr>
            </w:pPr>
          </w:p>
        </w:tc>
        <w:tc>
          <w:tcPr>
            <w:tcW w:w="7190" w:type="dxa"/>
          </w:tcPr>
          <w:p>
            <w:pPr>
              <w:ind w:firstLine="1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г. Новосибирск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>
            <w:pPr>
              <w:rPr>
                <w:szCs w:val="28"/>
              </w:rPr>
            </w:pPr>
          </w:p>
        </w:tc>
      </w:tr>
    </w:tbl>
    <w:p>
      <w:pPr>
        <w:pStyle w:val="2"/>
        <w:rPr>
          <w:szCs w:val="28"/>
        </w:rPr>
      </w:pPr>
    </w:p>
    <w:p>
      <w:pPr>
        <w:pStyle w:val="2"/>
      </w:pPr>
      <w:r>
        <w:t xml:space="preserve">О внесении изменений в приказ от 20.06.2017 № 96-од </w:t>
      </w:r>
      <w:r>
        <w:br/>
        <w:t xml:space="preserve">«Об утверждении ведомственной целевой программы </w:t>
      </w:r>
    </w:p>
    <w:p>
      <w:pPr>
        <w:pStyle w:val="2"/>
      </w:pPr>
      <w:r>
        <w:t>«Развитие архивного дела в Новосибирской области»</w:t>
      </w:r>
    </w:p>
    <w:p>
      <w:pPr>
        <w:tabs>
          <w:tab w:val="left" w:pos="1080"/>
        </w:tabs>
        <w:ind w:firstLine="708"/>
        <w:jc w:val="both"/>
        <w:rPr>
          <w:szCs w:val="28"/>
        </w:rPr>
      </w:pPr>
    </w:p>
    <w:p>
      <w:pPr>
        <w:tabs>
          <w:tab w:val="left" w:pos="1080"/>
        </w:tabs>
        <w:ind w:firstLine="708"/>
        <w:jc w:val="both"/>
        <w:rPr>
          <w:szCs w:val="28"/>
        </w:rPr>
      </w:pPr>
    </w:p>
    <w:p>
      <w:pPr>
        <w:tabs>
          <w:tab w:val="left" w:pos="1080"/>
        </w:tabs>
        <w:ind w:firstLine="708"/>
        <w:jc w:val="both"/>
        <w:rPr>
          <w:b/>
          <w:szCs w:val="28"/>
        </w:rPr>
      </w:pPr>
      <w:r>
        <w:rPr>
          <w:color w:val="auto"/>
          <w:szCs w:val="28"/>
        </w:rPr>
        <w:t xml:space="preserve">В соответствии с Законом Новосибирской области от 12.07.2023 № 353-ОЗ «О внесении изменений в Закон Новосибирской области «Об областном бюджете Новосибирской области на 2023 год и плановый период 2024 и 2025 годов», Порядком разработки, утверждения и реализации ведомственных целевых программ Новосибирской области, утвержденным постановлением Правительства Новосибирской области от 30.01.2012 № 43-п, </w:t>
      </w:r>
      <w:r>
        <w:rPr>
          <w:b/>
          <w:szCs w:val="28"/>
        </w:rPr>
        <w:t>п р и </w:t>
      </w:r>
      <w:proofErr w:type="gramStart"/>
      <w:r>
        <w:rPr>
          <w:b/>
          <w:szCs w:val="28"/>
        </w:rPr>
        <w:t>к</w:t>
      </w:r>
      <w:proofErr w:type="gramEnd"/>
      <w:r>
        <w:rPr>
          <w:b/>
          <w:szCs w:val="28"/>
        </w:rPr>
        <w:t> а з ы в а ю: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Внести в приказ управления государственной архивной службы Новосибирской области от 20.06.2017 № 96-од «Об утверждении ведомственной целевой программы «Развитие архивного дела в Новосибирской области» следующие изменения: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1. В программе: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1) в разделе 1: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а) строку «Объемы финансирования (с расшифровкой по годам и источникам финансирования)» изложить в следующей редакции: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789"/>
        <w:gridCol w:w="5846"/>
        <w:gridCol w:w="468"/>
      </w:tblGrid>
      <w:t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ind w:right="34"/>
              <w:jc w:val="both"/>
            </w:pPr>
            <w:r>
              <w:t>«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>
            <w:pPr>
              <w:ind w:right="34"/>
              <w:jc w:val="both"/>
            </w:pPr>
            <w:r>
              <w:t xml:space="preserve">Объемы финансирования </w:t>
            </w:r>
          </w:p>
          <w:p>
            <w:pPr>
              <w:ind w:right="34"/>
              <w:jc w:val="both"/>
            </w:pPr>
            <w:r>
              <w:t>(с расшифровкой по годам и источникам финансирования)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>Источник финансирования – областной бюджет Новосибирской области.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 xml:space="preserve">Общий объем финансирования программы составляет 937 557,30 тыс. рублей, из них по годам: </w:t>
            </w:r>
          </w:p>
          <w:p>
            <w:pPr>
              <w:tabs>
                <w:tab w:val="left" w:pos="1080"/>
              </w:tabs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2017 год – 52 006,10 тыс. рублей;</w:t>
            </w:r>
          </w:p>
          <w:p>
            <w:pPr>
              <w:tabs>
                <w:tab w:val="left" w:pos="1080"/>
              </w:tabs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2018 год – 90 159,40 тыс. рублей;</w:t>
            </w:r>
          </w:p>
          <w:p>
            <w:pPr>
              <w:tabs>
                <w:tab w:val="left" w:pos="1080"/>
              </w:tabs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2019 год – 90 852,60 тыс. рублей;</w:t>
            </w:r>
          </w:p>
          <w:p>
            <w:pPr>
              <w:tabs>
                <w:tab w:val="left" w:pos="1080"/>
              </w:tabs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2020 год – 93 211,70 тыс. рублей;</w:t>
            </w:r>
          </w:p>
          <w:p>
            <w:pPr>
              <w:tabs>
                <w:tab w:val="left" w:pos="1080"/>
              </w:tabs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2021 год – 97 126,90 тыс. рублей;</w:t>
            </w:r>
          </w:p>
          <w:p>
            <w:pPr>
              <w:tabs>
                <w:tab w:val="left" w:pos="1080"/>
              </w:tabs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2022 год – 110 231,70 тыс. рублей;</w:t>
            </w:r>
          </w:p>
          <w:p>
            <w:pPr>
              <w:tabs>
                <w:tab w:val="left" w:pos="1080"/>
              </w:tabs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2023 год – 127 205,90 тыс. рублей;</w:t>
            </w:r>
          </w:p>
          <w:p>
            <w:pPr>
              <w:tabs>
                <w:tab w:val="left" w:pos="1080"/>
              </w:tabs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2024 год – 136 384,70 тыс. рублей;</w:t>
            </w:r>
          </w:p>
          <w:p>
            <w:pPr>
              <w:tabs>
                <w:tab w:val="left" w:pos="1080"/>
              </w:tabs>
              <w:jc w:val="both"/>
            </w:pPr>
            <w:r>
              <w:rPr>
                <w:color w:val="auto"/>
                <w:szCs w:val="28"/>
              </w:rPr>
              <w:t>2025 год – 140 378,30 тыс. рублей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  <w:r>
              <w:rPr>
                <w:szCs w:val="28"/>
              </w:rPr>
              <w:t>»;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б) в абзаце восемнадцатом строки «Важнейшие целевые индикаторы. Ожидаемые конечные результаты реализации программы, выраженные в соответствующих показателях, поддающихся количественной оценке» слова «до 62 000 в 2025 году» заменить словами «до 73 000 в 2025 году»;</w:t>
      </w:r>
    </w:p>
    <w:p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2) в разделе</w:t>
      </w:r>
      <w:r>
        <w:t> </w:t>
      </w:r>
      <w:r>
        <w:rPr>
          <w:color w:val="auto"/>
          <w:szCs w:val="28"/>
        </w:rPr>
        <w:t>2:</w:t>
      </w:r>
    </w:p>
    <w:p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а) в абзаце первом слова «на 2017–2025 годы» исключить;</w:t>
      </w:r>
    </w:p>
    <w:p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б) в абзаце восьмом слова «предусматривающие их пенсионное» заменить словами «предусматривающей их пенсионное»;</w:t>
      </w:r>
    </w:p>
    <w:p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в) абзац двадцатый признать утратившим силу;</w:t>
      </w:r>
    </w:p>
    <w:p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г) после абзаца двадцатого дополнить абзацами следующего содержания:</w:t>
      </w:r>
    </w:p>
    <w:p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«Указом Президента Российской Федерации от 09.05.2017 № 203 «О Стратегии развития информационного общества в Российской Федерации на 2017 – 2030 годы»;</w:t>
      </w:r>
    </w:p>
    <w:p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Указом Президента Российской Федерации от 30.03.2022 № 166 «О мерах по обеспечению технологической независимости и безопасности критической информационной инфраструктуры Российской Федерации»;»;</w:t>
      </w:r>
    </w:p>
    <w:p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3) в разделе</w:t>
      </w:r>
      <w:r>
        <w:t> </w:t>
      </w:r>
      <w:r>
        <w:rPr>
          <w:color w:val="auto"/>
          <w:szCs w:val="28"/>
        </w:rPr>
        <w:t>3:</w:t>
      </w:r>
    </w:p>
    <w:p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а) в абзаце двадцатом слова «архивами региона ведется» заменить словами «архивами региона велось»;</w:t>
      </w:r>
    </w:p>
    <w:p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б) абзац двадцать первый признать утратившим силу;</w:t>
      </w:r>
    </w:p>
    <w:p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в) после абзаца двадцать первого дополнить абзацем следующего содержания:</w:t>
      </w:r>
    </w:p>
    <w:p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«В связи с отсутствием технического сопровождения ГИС «Электронный архив НСО» и необходимостью перехода на российское программное обеспечение в 2023 году в рамках исполнения мероприятий государственной программы Новосибирской области «Цифровая трансформация Новосибирской области» будет осуществлена разработка платформенного решения – ГИС НСО «Цифровая архивная платформа». Указанная государственная информационная система позволит осуществить комплексную автоматизацию деятельности архивных органов и учреждений Новосибирской области, а также реализовать ввод, хранение, обработку и многокритериальный поиск архивных материалов в электронной форме, создание единого научно-справочного аппарата всех архивов региона и представление его в сети Интернет. ГИС НСО «Цифровая архивная платформа» обеспечит возможность удаленного использования цифровых копий архивных документов, в целях предоставления гражданам и организациям электронного фонда пользования в удаленном режиме. Активное наполнение данной информационной системы планируется с 2024 года после ее введения в эксплуатацию.»;</w:t>
      </w:r>
    </w:p>
    <w:p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г) в абзаце тридцать втором второе предложение исключить;</w:t>
      </w:r>
    </w:p>
    <w:p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д) абзацы тридцать девятый и сороковой признать утратившими силу;</w:t>
      </w:r>
    </w:p>
    <w:p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е) в абзаце сорок пятом слова «в 2022 году – 34 697,13 рубля, в 2023 году – 35 259,31 рубля, в 2024–2025 годах – по 35 558,11 рубля соответственно» заменить словами «в 2022 году – 39 717,50 рубля, в 2023 году – 43 481,80 рубля, в 2024 году – 46 893,30 рубля, в 2025 году – 49 033,70 рубля»;</w:t>
      </w:r>
    </w:p>
    <w:p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4) в разделе 7 в абзаце девятом слова «до 62 000 в 2025 году» заменить словами «до 73 000 в 2025 году»;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5) раздел 8 изложить в следующей редакции: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«8. Объемы финансирования ведомственной целевой программы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Финансирование мероприятий программы осуществляется за счет средств, выделяемых из областного бюджета Новосибирской области. Общий объем финансирования программы составляет </w:t>
      </w:r>
      <w:r>
        <w:t xml:space="preserve">937 557,30 </w:t>
      </w:r>
      <w:r>
        <w:rPr>
          <w:color w:val="auto"/>
          <w:szCs w:val="28"/>
        </w:rPr>
        <w:t>тыс. рублей, из них по годам: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2017 год – 52 006,10 тыс. рублей;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2018 год – 90 159,40 тыс. рублей;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2019 год – 90 852,60 тыс. рублей;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2020 год – 93 211,70 тыс. рублей;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2021 год – 97 126,90 тыс. рублей;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2022 год – 110 231,70 тыс. рублей;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2023 год – 127 205,90 тыс. рублей;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2024 год – 136 384,70 тыс. рублей;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2025 год – 140 378,30 тыс. рублей.</w:t>
      </w:r>
    </w:p>
    <w:p>
      <w:pPr>
        <w:tabs>
          <w:tab w:val="left" w:pos="1276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Сводные финансовые затраты и ведомственная структура расходов областного бюджета Новосибирской области в разрезе реестра расходных обязательств приведены в Приложении № 3 к программе.».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2. В приложении № 1 к программе: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– </w:t>
      </w:r>
      <w:hyperlink r:id="rId9" w:history="1">
        <w:r>
          <w:rPr>
            <w:color w:val="auto"/>
            <w:szCs w:val="28"/>
          </w:rPr>
          <w:t>строку</w:t>
        </w:r>
      </w:hyperlink>
      <w:r>
        <w:rPr>
          <w:color w:val="auto"/>
          <w:szCs w:val="28"/>
        </w:rPr>
        <w:t xml:space="preserve"> «Целевой индикатор 2» изложить в следующей редакции:</w:t>
      </w:r>
    </w:p>
    <w:tbl>
      <w:tblPr>
        <w:tblW w:w="10639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433"/>
        <w:gridCol w:w="283"/>
      </w:tblGrid>
      <w:tr>
        <w:tc>
          <w:tcPr>
            <w:tcW w:w="284" w:type="dxa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Целевой индикатор 2: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пользователей архивной информацией, содержащейся в документах Государственного архива Новосибирской области, ежегодное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0,1</w:t>
            </w: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47750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73000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».</w:t>
            </w:r>
          </w:p>
        </w:tc>
      </w:tr>
    </w:tbl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3. Приложение № 2 к программе изложить в редакции согласно приложению № 1 к настоящему приказу.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4. Приложение № 3 к программе</w:t>
      </w:r>
      <w:r>
        <w:t xml:space="preserve"> </w:t>
      </w:r>
      <w:r>
        <w:rPr>
          <w:color w:val="auto"/>
          <w:szCs w:val="28"/>
        </w:rPr>
        <w:t>изложить в редакции согласно приложению № 2 к настоящему приказу.</w:t>
      </w:r>
    </w:p>
    <w:p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5. В приложении № 4 к программе в строке 11 в графе «Наименование целевого индикатора» слова «единица учета» заменить словами «единица хранения».</w:t>
      </w:r>
    </w:p>
    <w:p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>
      <w:pPr>
        <w:pStyle w:val="a4"/>
        <w:tabs>
          <w:tab w:val="left" w:pos="1080"/>
          <w:tab w:val="num" w:pos="1669"/>
        </w:tabs>
        <w:spacing w:after="0"/>
        <w:ind w:right="-5"/>
        <w:jc w:val="both"/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К.В. Захаров</w:t>
      </w:r>
    </w:p>
    <w:sectPr>
      <w:headerReference w:type="even" r:id="rId10"/>
      <w:headerReference w:type="default" r:id="rId11"/>
      <w:headerReference w:type="first" r:id="rId12"/>
      <w:pgSz w:w="11906" w:h="16838" w:code="9"/>
      <w:pgMar w:top="851" w:right="567" w:bottom="851" w:left="1418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framePr w:wrap="around" w:vAnchor="text" w:hAnchor="margin" w:xAlign="center" w:y="1"/>
      <w:rPr>
        <w:rStyle w:val="aa"/>
        <w:sz w:val="20"/>
        <w:szCs w:val="20"/>
      </w:rPr>
    </w:pPr>
    <w:r>
      <w:rPr>
        <w:rStyle w:val="aa"/>
        <w:sz w:val="20"/>
        <w:szCs w:val="20"/>
      </w:rPr>
      <w:fldChar w:fldCharType="begin"/>
    </w:r>
    <w:r>
      <w:rPr>
        <w:rStyle w:val="aa"/>
        <w:sz w:val="20"/>
        <w:szCs w:val="20"/>
      </w:rPr>
      <w:instrText xml:space="preserve">PAGE  </w:instrText>
    </w:r>
    <w:r>
      <w:rPr>
        <w:rStyle w:val="aa"/>
        <w:sz w:val="20"/>
        <w:szCs w:val="20"/>
      </w:rPr>
      <w:fldChar w:fldCharType="separate"/>
    </w:r>
    <w:r>
      <w:rPr>
        <w:rStyle w:val="aa"/>
        <w:noProof/>
        <w:sz w:val="20"/>
        <w:szCs w:val="20"/>
      </w:rPr>
      <w:t>3</w:t>
    </w:r>
    <w:r>
      <w:rPr>
        <w:rStyle w:val="aa"/>
        <w:sz w:val="20"/>
        <w:szCs w:val="20"/>
      </w:rPr>
      <w:fldChar w:fldCharType="end"/>
    </w:r>
  </w:p>
  <w:p>
    <w:pPr>
      <w:pStyle w:val="a6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5400675</wp:posOffset>
              </wp:positionH>
              <wp:positionV relativeFrom="paragraph">
                <wp:posOffset>-69215</wp:posOffset>
              </wp:positionV>
              <wp:extent cx="971550" cy="304800"/>
              <wp:effectExtent l="0" t="0" r="0" b="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5.25pt;margin-top:-5.4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" stroked="f">
              <v:textbox>
                <w:txbxContent>
                  <w:p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C4EB7"/>
    <w:multiLevelType w:val="multilevel"/>
    <w:tmpl w:val="BCFA65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 w15:restartNumberingAfterBreak="0">
    <w:nsid w:val="450A439E"/>
    <w:multiLevelType w:val="hybridMultilevel"/>
    <w:tmpl w:val="F1C6D33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407FB"/>
    <w:multiLevelType w:val="hybridMultilevel"/>
    <w:tmpl w:val="46E67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A6BAE3-9D80-4F41-9E14-2ADCDE19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link w:val="a5"/>
    <w:pPr>
      <w:spacing w:after="120"/>
    </w:pPr>
    <w:rPr>
      <w:color w:val="auto"/>
      <w:sz w:val="24"/>
      <w:szCs w:val="24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c">
    <w:name w:val="Normal (Web)"/>
    <w:basedOn w:val="a"/>
    <w:pPr>
      <w:spacing w:before="120" w:after="216"/>
    </w:pPr>
    <w:rPr>
      <w:color w:val="auto"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30">
    <w:name w:val="Body Text Indent 3"/>
    <w:basedOn w:val="a"/>
    <w:link w:val="31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Pr>
      <w:sz w:val="16"/>
      <w:szCs w:val="16"/>
      <w:lang w:val="x-none" w:eastAsia="x-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character" w:customStyle="1" w:styleId="a5">
    <w:name w:val="Основной текст Знак"/>
    <w:basedOn w:val="a0"/>
    <w:link w:val="a4"/>
    <w:rPr>
      <w:sz w:val="24"/>
      <w:szCs w:val="24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D3ACE8FB34B76197DAB23CB35E32BC9C0B8B09EE9815CF10F9F1C1F4A071169F349FC0FEAF8C45C08F3167EDAEC6BF59103441D51D9905881C6DCDOFf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12B1-F9A4-4658-B915-53A467EF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Комитет ГАС адм. НСО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shlva</dc:creator>
  <cp:lastModifiedBy>Ивановская Елена Владимировна</cp:lastModifiedBy>
  <cp:revision>9</cp:revision>
  <cp:lastPrinted>2023-07-17T03:14:00Z</cp:lastPrinted>
  <dcterms:created xsi:type="dcterms:W3CDTF">2023-07-31T08:28:00Z</dcterms:created>
  <dcterms:modified xsi:type="dcterms:W3CDTF">2023-09-05T10:05:00Z</dcterms:modified>
</cp:coreProperties>
</file>