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86B" w:rsidRPr="00C52370" w:rsidRDefault="00F4186B" w:rsidP="00F4186B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C52370">
        <w:rPr>
          <w:rFonts w:ascii="Times New Roman" w:hAnsi="Times New Roman" w:cs="Times New Roman"/>
        </w:rPr>
        <w:t>ПРИЛОЖЕНИЕ № 2</w:t>
      </w:r>
    </w:p>
    <w:p w:rsidR="00F4186B" w:rsidRPr="00C52370" w:rsidRDefault="00F4186B" w:rsidP="00F4186B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C52370">
        <w:rPr>
          <w:rFonts w:ascii="Times New Roman" w:hAnsi="Times New Roman" w:cs="Times New Roman"/>
        </w:rPr>
        <w:t>к постановлению Правительства</w:t>
      </w:r>
    </w:p>
    <w:p w:rsidR="00F4186B" w:rsidRPr="00C52370" w:rsidRDefault="00F4186B" w:rsidP="00F4186B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C52370">
        <w:rPr>
          <w:rFonts w:ascii="Times New Roman" w:hAnsi="Times New Roman" w:cs="Times New Roman"/>
        </w:rPr>
        <w:t xml:space="preserve"> Новосибирской области</w:t>
      </w:r>
    </w:p>
    <w:p w:rsidR="00F4186B" w:rsidRPr="00C52370" w:rsidRDefault="00F4186B" w:rsidP="00F4186B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735CAB" w:rsidRPr="00C52370" w:rsidRDefault="00F4186B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C52370">
        <w:rPr>
          <w:rFonts w:ascii="Times New Roman" w:hAnsi="Times New Roman" w:cs="Times New Roman"/>
        </w:rPr>
        <w:t>«</w:t>
      </w:r>
      <w:r w:rsidR="00166925" w:rsidRPr="00C52370">
        <w:rPr>
          <w:rFonts w:ascii="Times New Roman" w:hAnsi="Times New Roman" w:cs="Times New Roman"/>
        </w:rPr>
        <w:t>Приложение №</w:t>
      </w:r>
      <w:r w:rsidR="00735CAB" w:rsidRPr="00C52370">
        <w:rPr>
          <w:rFonts w:ascii="Times New Roman" w:hAnsi="Times New Roman" w:cs="Times New Roman"/>
        </w:rPr>
        <w:t xml:space="preserve"> 2.1</w:t>
      </w:r>
    </w:p>
    <w:p w:rsidR="00735CAB" w:rsidRPr="00C52370" w:rsidRDefault="00735CAB">
      <w:pPr>
        <w:pStyle w:val="ConsPlusNormal"/>
        <w:jc w:val="right"/>
        <w:rPr>
          <w:rFonts w:ascii="Times New Roman" w:hAnsi="Times New Roman" w:cs="Times New Roman"/>
        </w:rPr>
      </w:pPr>
      <w:r w:rsidRPr="00C52370">
        <w:rPr>
          <w:rFonts w:ascii="Times New Roman" w:hAnsi="Times New Roman" w:cs="Times New Roman"/>
        </w:rPr>
        <w:t>к государственной программе</w:t>
      </w:r>
    </w:p>
    <w:p w:rsidR="00735CAB" w:rsidRPr="00C52370" w:rsidRDefault="00735CAB">
      <w:pPr>
        <w:pStyle w:val="ConsPlusNormal"/>
        <w:jc w:val="right"/>
        <w:rPr>
          <w:rFonts w:ascii="Times New Roman" w:hAnsi="Times New Roman" w:cs="Times New Roman"/>
        </w:rPr>
      </w:pPr>
      <w:r w:rsidRPr="00C52370">
        <w:rPr>
          <w:rFonts w:ascii="Times New Roman" w:hAnsi="Times New Roman" w:cs="Times New Roman"/>
        </w:rPr>
        <w:t xml:space="preserve">Новосибирской области </w:t>
      </w:r>
      <w:r w:rsidR="004307B6" w:rsidRPr="00C52370">
        <w:rPr>
          <w:rFonts w:ascii="Times New Roman" w:hAnsi="Times New Roman" w:cs="Times New Roman"/>
        </w:rPr>
        <w:t>«</w:t>
      </w:r>
      <w:r w:rsidRPr="00C52370">
        <w:rPr>
          <w:rFonts w:ascii="Times New Roman" w:hAnsi="Times New Roman" w:cs="Times New Roman"/>
        </w:rPr>
        <w:t>Развитие</w:t>
      </w:r>
    </w:p>
    <w:p w:rsidR="00735CAB" w:rsidRPr="00C52370" w:rsidRDefault="00735CAB">
      <w:pPr>
        <w:pStyle w:val="ConsPlusNormal"/>
        <w:jc w:val="right"/>
        <w:rPr>
          <w:rFonts w:ascii="Times New Roman" w:hAnsi="Times New Roman" w:cs="Times New Roman"/>
        </w:rPr>
      </w:pPr>
      <w:r w:rsidRPr="00C52370">
        <w:rPr>
          <w:rFonts w:ascii="Times New Roman" w:hAnsi="Times New Roman" w:cs="Times New Roman"/>
        </w:rPr>
        <w:t>промышленности и повышение</w:t>
      </w:r>
    </w:p>
    <w:p w:rsidR="00735CAB" w:rsidRPr="00C52370" w:rsidRDefault="00735CAB">
      <w:pPr>
        <w:pStyle w:val="ConsPlusNormal"/>
        <w:jc w:val="right"/>
        <w:rPr>
          <w:rFonts w:ascii="Times New Roman" w:hAnsi="Times New Roman" w:cs="Times New Roman"/>
        </w:rPr>
      </w:pPr>
      <w:r w:rsidRPr="00C52370">
        <w:rPr>
          <w:rFonts w:ascii="Times New Roman" w:hAnsi="Times New Roman" w:cs="Times New Roman"/>
        </w:rPr>
        <w:t>ее конкурентоспособности</w:t>
      </w:r>
    </w:p>
    <w:p w:rsidR="00735CAB" w:rsidRPr="00C52370" w:rsidRDefault="004307B6">
      <w:pPr>
        <w:pStyle w:val="ConsPlusNormal"/>
        <w:jc w:val="right"/>
        <w:rPr>
          <w:rFonts w:ascii="Times New Roman" w:hAnsi="Times New Roman" w:cs="Times New Roman"/>
        </w:rPr>
      </w:pPr>
      <w:r w:rsidRPr="00C52370">
        <w:rPr>
          <w:rFonts w:ascii="Times New Roman" w:hAnsi="Times New Roman" w:cs="Times New Roman"/>
        </w:rPr>
        <w:t>в Новосибирской области»</w:t>
      </w:r>
    </w:p>
    <w:p w:rsidR="00735CAB" w:rsidRPr="00C52370" w:rsidRDefault="00735CA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35CAB" w:rsidRPr="00C52370" w:rsidRDefault="00735CAB">
      <w:pPr>
        <w:pStyle w:val="ConsPlusTitle"/>
        <w:jc w:val="center"/>
        <w:rPr>
          <w:rFonts w:ascii="Times New Roman" w:hAnsi="Times New Roman" w:cs="Times New Roman"/>
        </w:rPr>
      </w:pPr>
      <w:r w:rsidRPr="00C52370">
        <w:rPr>
          <w:rFonts w:ascii="Times New Roman" w:hAnsi="Times New Roman" w:cs="Times New Roman"/>
        </w:rPr>
        <w:t>ОСНОВНЫЕ МЕРОПРИЯТИЯ</w:t>
      </w:r>
    </w:p>
    <w:p w:rsidR="00735CAB" w:rsidRPr="00C52370" w:rsidRDefault="00735CAB">
      <w:pPr>
        <w:pStyle w:val="ConsPlusTitle"/>
        <w:jc w:val="center"/>
        <w:rPr>
          <w:rFonts w:ascii="Times New Roman" w:hAnsi="Times New Roman" w:cs="Times New Roman"/>
        </w:rPr>
      </w:pPr>
      <w:r w:rsidRPr="00C52370">
        <w:rPr>
          <w:rFonts w:ascii="Times New Roman" w:hAnsi="Times New Roman" w:cs="Times New Roman"/>
        </w:rPr>
        <w:t>государственной программы Новосибирской</w:t>
      </w:r>
      <w:r w:rsidR="004307B6" w:rsidRPr="00C52370">
        <w:rPr>
          <w:rFonts w:ascii="Times New Roman" w:hAnsi="Times New Roman" w:cs="Times New Roman"/>
        </w:rPr>
        <w:t xml:space="preserve"> </w:t>
      </w:r>
      <w:r w:rsidRPr="00C52370">
        <w:rPr>
          <w:rFonts w:ascii="Times New Roman" w:hAnsi="Times New Roman" w:cs="Times New Roman"/>
        </w:rPr>
        <w:t xml:space="preserve">области </w:t>
      </w:r>
      <w:r w:rsidR="004307B6" w:rsidRPr="00C52370">
        <w:rPr>
          <w:rFonts w:ascii="Times New Roman" w:hAnsi="Times New Roman" w:cs="Times New Roman"/>
        </w:rPr>
        <w:t>«</w:t>
      </w:r>
      <w:r w:rsidRPr="00C52370">
        <w:rPr>
          <w:rFonts w:ascii="Times New Roman" w:hAnsi="Times New Roman" w:cs="Times New Roman"/>
        </w:rPr>
        <w:t>Развитие промышленности и повышение ее</w:t>
      </w:r>
      <w:r w:rsidR="004307B6" w:rsidRPr="00C52370">
        <w:rPr>
          <w:rFonts w:ascii="Times New Roman" w:hAnsi="Times New Roman" w:cs="Times New Roman"/>
        </w:rPr>
        <w:t xml:space="preserve"> </w:t>
      </w:r>
      <w:r w:rsidRPr="00C52370">
        <w:rPr>
          <w:rFonts w:ascii="Times New Roman" w:hAnsi="Times New Roman" w:cs="Times New Roman"/>
        </w:rPr>
        <w:t>конкурентоспос</w:t>
      </w:r>
      <w:r w:rsidR="004307B6" w:rsidRPr="00C52370">
        <w:rPr>
          <w:rFonts w:ascii="Times New Roman" w:hAnsi="Times New Roman" w:cs="Times New Roman"/>
        </w:rPr>
        <w:t>обности в Новосибирской области»</w:t>
      </w:r>
    </w:p>
    <w:p w:rsidR="00735CAB" w:rsidRPr="00C52370" w:rsidRDefault="00735CA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1276"/>
        <w:gridCol w:w="567"/>
        <w:gridCol w:w="425"/>
        <w:gridCol w:w="426"/>
        <w:gridCol w:w="567"/>
        <w:gridCol w:w="850"/>
        <w:gridCol w:w="992"/>
        <w:gridCol w:w="993"/>
        <w:gridCol w:w="992"/>
        <w:gridCol w:w="992"/>
        <w:gridCol w:w="992"/>
        <w:gridCol w:w="1077"/>
        <w:gridCol w:w="1077"/>
        <w:gridCol w:w="2099"/>
      </w:tblGrid>
      <w:tr w:rsidR="00A2310C" w:rsidRPr="00C52370" w:rsidTr="004307B6">
        <w:tc>
          <w:tcPr>
            <w:tcW w:w="1763" w:type="dxa"/>
            <w:vMerge w:val="restart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5" w:type="dxa"/>
            <w:gridSpan w:val="4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6888" w:type="dxa"/>
            <w:gridSpan w:val="7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Финансовые затраты, тыс. руб. по годам реализации</w:t>
            </w:r>
          </w:p>
        </w:tc>
        <w:tc>
          <w:tcPr>
            <w:tcW w:w="1077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ГРБС (ответственный исполнитель)</w:t>
            </w:r>
          </w:p>
        </w:tc>
        <w:tc>
          <w:tcPr>
            <w:tcW w:w="2099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Ожидаемый результат (краткое описание)</w:t>
            </w:r>
          </w:p>
        </w:tc>
      </w:tr>
      <w:tr w:rsidR="00A2310C" w:rsidRPr="00C52370" w:rsidTr="004307B6">
        <w:tc>
          <w:tcPr>
            <w:tcW w:w="1763" w:type="dxa"/>
            <w:vMerge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ГРБС</w:t>
            </w:r>
          </w:p>
        </w:tc>
        <w:tc>
          <w:tcPr>
            <w:tcW w:w="425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</w:p>
        </w:tc>
        <w:tc>
          <w:tcPr>
            <w:tcW w:w="426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пГП</w:t>
            </w:r>
            <w:proofErr w:type="spellEnd"/>
          </w:p>
        </w:tc>
        <w:tc>
          <w:tcPr>
            <w:tcW w:w="567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0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992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993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992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992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992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1077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1077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310C" w:rsidRPr="00C52370" w:rsidTr="004307B6">
        <w:tc>
          <w:tcPr>
            <w:tcW w:w="1763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6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77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77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099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A2310C" w:rsidRPr="00C52370" w:rsidTr="004307B6">
        <w:tc>
          <w:tcPr>
            <w:tcW w:w="15088" w:type="dxa"/>
            <w:gridSpan w:val="15"/>
          </w:tcPr>
          <w:p w:rsidR="00735CAB" w:rsidRPr="00C52370" w:rsidRDefault="00735CAB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Цель 1: создание условий для развития промышленного потенциала, повышения конкурентоспособности промышленных организаций Новосибирской области, расширения производства наукоемкой продукции</w:t>
            </w:r>
          </w:p>
        </w:tc>
      </w:tr>
      <w:tr w:rsidR="00A2310C" w:rsidRPr="00C52370" w:rsidTr="004307B6">
        <w:tc>
          <w:tcPr>
            <w:tcW w:w="1763" w:type="dxa"/>
            <w:vMerge w:val="restart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4307B6" w:rsidRPr="00C52370">
              <w:rPr>
                <w:rFonts w:ascii="Times New Roman" w:hAnsi="Times New Roman" w:cs="Times New Roman"/>
                <w:sz w:val="16"/>
                <w:szCs w:val="16"/>
              </w:rPr>
              <w:t>1. Общепрограммное мероприятие «</w:t>
            </w: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некоммерческой организации в целях предоставления займов субъектам деят</w:t>
            </w:r>
            <w:r w:rsidR="004307B6" w:rsidRPr="00C52370">
              <w:rPr>
                <w:rFonts w:ascii="Times New Roman" w:hAnsi="Times New Roman" w:cs="Times New Roman"/>
                <w:sz w:val="16"/>
                <w:szCs w:val="16"/>
              </w:rPr>
              <w:t>ельности в сфере промышленности»</w:t>
            </w:r>
          </w:p>
        </w:tc>
        <w:tc>
          <w:tcPr>
            <w:tcW w:w="1276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5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26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850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40 000,0</w:t>
            </w:r>
          </w:p>
        </w:tc>
        <w:tc>
          <w:tcPr>
            <w:tcW w:w="992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40 000,0</w:t>
            </w:r>
          </w:p>
        </w:tc>
        <w:tc>
          <w:tcPr>
            <w:tcW w:w="993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36 305,0</w:t>
            </w:r>
          </w:p>
        </w:tc>
        <w:tc>
          <w:tcPr>
            <w:tcW w:w="992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77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77" w:type="dxa"/>
            <w:vMerge w:val="restart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Минпромторг НСО,</w:t>
            </w:r>
          </w:p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Государственный фонд развития промышленности Новосибирской области</w:t>
            </w:r>
          </w:p>
        </w:tc>
        <w:tc>
          <w:tcPr>
            <w:tcW w:w="2099" w:type="dxa"/>
            <w:vMerge w:val="restart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проектов, направленных на внедрение наилучших доступных технологий и импортозамещение в сфере промышленности, реализуемых на территории Новосибирской области субъектами деятельности в сфере промышленности, финансовое обеспечение которых осуществляется с участием Государственного фонда развития промышленности Новосибирской области, за период 2019 - 2021 годов составит не менее 3, что позволит привлечь средства частного инвестора на </w:t>
            </w:r>
            <w:r w:rsidRPr="00C523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реализацию проектов в размере не менее 136 363,6 тыс. рублей. С 2022 года реализуется в рамках общепрограммного мероприятия О3</w:t>
            </w:r>
          </w:p>
        </w:tc>
      </w:tr>
      <w:tr w:rsidR="00A2310C" w:rsidRPr="00C52370" w:rsidTr="004307B6">
        <w:tc>
          <w:tcPr>
            <w:tcW w:w="1763" w:type="dxa"/>
            <w:vMerge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35 195,7</w:t>
            </w:r>
          </w:p>
        </w:tc>
        <w:tc>
          <w:tcPr>
            <w:tcW w:w="992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77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77" w:type="dxa"/>
            <w:vMerge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310C" w:rsidRPr="00C52370" w:rsidTr="004307B6">
        <w:tc>
          <w:tcPr>
            <w:tcW w:w="1763" w:type="dxa"/>
            <w:vMerge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310C" w:rsidRPr="00C52370" w:rsidTr="004307B6">
        <w:tc>
          <w:tcPr>
            <w:tcW w:w="1763" w:type="dxa"/>
            <w:vMerge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310C" w:rsidRPr="00C52370" w:rsidTr="004307B6">
        <w:tc>
          <w:tcPr>
            <w:tcW w:w="1763" w:type="dxa"/>
            <w:vMerge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310C" w:rsidRPr="00C52370" w:rsidTr="004307B6">
        <w:tc>
          <w:tcPr>
            <w:tcW w:w="1763" w:type="dxa"/>
            <w:vMerge w:val="restart"/>
          </w:tcPr>
          <w:p w:rsidR="00735CAB" w:rsidRPr="00C52370" w:rsidRDefault="00735CAB" w:rsidP="004307B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 xml:space="preserve">О2. Общепрограммное мероприятие </w:t>
            </w:r>
            <w:r w:rsidR="004307B6" w:rsidRPr="00C52370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Реализация мер финансовой поддержки промышленных организаций в виде</w:t>
            </w:r>
            <w:r w:rsidR="004307B6" w:rsidRPr="00C52370">
              <w:rPr>
                <w:rFonts w:ascii="Times New Roman" w:hAnsi="Times New Roman" w:cs="Times New Roman"/>
                <w:sz w:val="16"/>
                <w:szCs w:val="16"/>
              </w:rPr>
              <w:t xml:space="preserve"> предоставления налоговых льгот»</w:t>
            </w:r>
          </w:p>
        </w:tc>
        <w:tc>
          <w:tcPr>
            <w:tcW w:w="1276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 w:val="restart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Минпромторг НСО</w:t>
            </w:r>
          </w:p>
        </w:tc>
        <w:tc>
          <w:tcPr>
            <w:tcW w:w="2099" w:type="dxa"/>
            <w:vMerge w:val="restart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индекс промышленного производства по в</w:t>
            </w:r>
            <w:r w:rsidR="004307B6" w:rsidRPr="00C52370">
              <w:rPr>
                <w:rFonts w:ascii="Times New Roman" w:hAnsi="Times New Roman" w:cs="Times New Roman"/>
                <w:sz w:val="16"/>
                <w:szCs w:val="16"/>
              </w:rPr>
              <w:t>иду экономической деятельности «</w:t>
            </w: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Обрабатывающие производства</w:t>
            </w:r>
            <w:r w:rsidR="004307B6" w:rsidRPr="00C5237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 xml:space="preserve"> составит:</w:t>
            </w:r>
          </w:p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в 2023 году - 102,</w:t>
            </w:r>
            <w:r w:rsidR="00CE1131" w:rsidRPr="00C5237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%;</w:t>
            </w:r>
          </w:p>
          <w:p w:rsidR="00735CAB" w:rsidRPr="00C52370" w:rsidRDefault="00CE11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в 2024 году - 102,9</w:t>
            </w:r>
            <w:r w:rsidR="00735CAB" w:rsidRPr="00C52370">
              <w:rPr>
                <w:rFonts w:ascii="Times New Roman" w:hAnsi="Times New Roman" w:cs="Times New Roman"/>
                <w:sz w:val="16"/>
                <w:szCs w:val="16"/>
              </w:rPr>
              <w:t>%;</w:t>
            </w:r>
          </w:p>
          <w:p w:rsidR="00735CAB" w:rsidRPr="00C52370" w:rsidRDefault="00735CAB" w:rsidP="00CE11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в 2025 году - 103,</w:t>
            </w:r>
            <w:r w:rsidR="00CE1131" w:rsidRPr="00C5237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A2310C" w:rsidRPr="00C52370" w:rsidTr="004307B6">
        <w:tc>
          <w:tcPr>
            <w:tcW w:w="1763" w:type="dxa"/>
            <w:vMerge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310C" w:rsidRPr="00C52370" w:rsidTr="004307B6">
        <w:tc>
          <w:tcPr>
            <w:tcW w:w="1763" w:type="dxa"/>
            <w:vMerge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310C" w:rsidRPr="00C52370" w:rsidTr="004307B6">
        <w:tc>
          <w:tcPr>
            <w:tcW w:w="1763" w:type="dxa"/>
            <w:vMerge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735CAB" w:rsidRPr="00C52370" w:rsidRDefault="00735C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735CAB" w:rsidRPr="00C52370" w:rsidRDefault="00735C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310C" w:rsidRPr="00C52370" w:rsidTr="004307B6">
        <w:tc>
          <w:tcPr>
            <w:tcW w:w="1763" w:type="dxa"/>
            <w:vMerge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налоговые расходы,</w:t>
            </w:r>
          </w:p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не менее 202 000,0</w:t>
            </w:r>
          </w:p>
        </w:tc>
        <w:tc>
          <w:tcPr>
            <w:tcW w:w="993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не менее 202 000,0</w:t>
            </w:r>
          </w:p>
        </w:tc>
        <w:tc>
          <w:tcPr>
            <w:tcW w:w="992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не менее 202 000,0</w:t>
            </w:r>
          </w:p>
        </w:tc>
        <w:tc>
          <w:tcPr>
            <w:tcW w:w="992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не менее 202 000,0</w:t>
            </w:r>
          </w:p>
        </w:tc>
        <w:tc>
          <w:tcPr>
            <w:tcW w:w="992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не менее 202 000,0</w:t>
            </w:r>
          </w:p>
        </w:tc>
        <w:tc>
          <w:tcPr>
            <w:tcW w:w="1077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2 000,0</w:t>
            </w:r>
          </w:p>
        </w:tc>
        <w:tc>
          <w:tcPr>
            <w:tcW w:w="1077" w:type="dxa"/>
            <w:vMerge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310C" w:rsidRPr="00C52370" w:rsidTr="004307B6">
        <w:tc>
          <w:tcPr>
            <w:tcW w:w="1763" w:type="dxa"/>
            <w:vMerge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налоговые льготы по налогу на прибыль организаций, подлежащему зачислению в областной бюджет Новосибирской области</w:t>
            </w:r>
          </w:p>
        </w:tc>
        <w:tc>
          <w:tcPr>
            <w:tcW w:w="567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</w:p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200 000,0</w:t>
            </w:r>
          </w:p>
        </w:tc>
        <w:tc>
          <w:tcPr>
            <w:tcW w:w="993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не менее 200 000,0</w:t>
            </w:r>
          </w:p>
        </w:tc>
        <w:tc>
          <w:tcPr>
            <w:tcW w:w="992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не менее 200 000,0</w:t>
            </w:r>
          </w:p>
        </w:tc>
        <w:tc>
          <w:tcPr>
            <w:tcW w:w="992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не менее 200 000,0</w:t>
            </w:r>
          </w:p>
        </w:tc>
        <w:tc>
          <w:tcPr>
            <w:tcW w:w="992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не менее 200 000,0</w:t>
            </w:r>
          </w:p>
        </w:tc>
        <w:tc>
          <w:tcPr>
            <w:tcW w:w="1077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310C" w:rsidRPr="00C52370" w:rsidTr="004307B6">
        <w:tc>
          <w:tcPr>
            <w:tcW w:w="1763" w:type="dxa"/>
            <w:vMerge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налоговые льготы по налогу на имущество организаций</w:t>
            </w:r>
          </w:p>
        </w:tc>
        <w:tc>
          <w:tcPr>
            <w:tcW w:w="567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не менее 2000,0</w:t>
            </w:r>
          </w:p>
        </w:tc>
        <w:tc>
          <w:tcPr>
            <w:tcW w:w="993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не менее 2000,0</w:t>
            </w:r>
          </w:p>
        </w:tc>
        <w:tc>
          <w:tcPr>
            <w:tcW w:w="992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не менее 2000,0</w:t>
            </w:r>
          </w:p>
        </w:tc>
        <w:tc>
          <w:tcPr>
            <w:tcW w:w="992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не менее 2000,0</w:t>
            </w:r>
          </w:p>
        </w:tc>
        <w:tc>
          <w:tcPr>
            <w:tcW w:w="992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не менее 2000,0</w:t>
            </w:r>
          </w:p>
        </w:tc>
        <w:tc>
          <w:tcPr>
            <w:tcW w:w="1077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не менее 2000,0</w:t>
            </w:r>
          </w:p>
        </w:tc>
        <w:tc>
          <w:tcPr>
            <w:tcW w:w="1077" w:type="dxa"/>
            <w:vMerge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310C" w:rsidRPr="00C52370" w:rsidTr="004307B6">
        <w:tc>
          <w:tcPr>
            <w:tcW w:w="1763" w:type="dxa"/>
            <w:vMerge w:val="restart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 xml:space="preserve">О3. Общепрограммное мероприятие «Обеспечение деятельности некоммерческой </w:t>
            </w:r>
            <w:r w:rsidRPr="00C523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организации в целях оказания поддержки субъектам деятельности в сфере промышленности»</w:t>
            </w:r>
          </w:p>
        </w:tc>
        <w:tc>
          <w:tcPr>
            <w:tcW w:w="1276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областной бюджет</w:t>
            </w:r>
          </w:p>
        </w:tc>
        <w:tc>
          <w:tcPr>
            <w:tcW w:w="567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5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26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850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55 914,5</w:t>
            </w:r>
          </w:p>
        </w:tc>
        <w:tc>
          <w:tcPr>
            <w:tcW w:w="992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112 596,2</w:t>
            </w:r>
          </w:p>
        </w:tc>
        <w:tc>
          <w:tcPr>
            <w:tcW w:w="992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38 290,7</w:t>
            </w:r>
          </w:p>
        </w:tc>
        <w:tc>
          <w:tcPr>
            <w:tcW w:w="1077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38 290,7</w:t>
            </w:r>
          </w:p>
        </w:tc>
        <w:tc>
          <w:tcPr>
            <w:tcW w:w="1077" w:type="dxa"/>
            <w:vMerge w:val="restart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Минпромторг НСО,</w:t>
            </w:r>
          </w:p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фонд развития </w:t>
            </w:r>
            <w:r w:rsidRPr="00C523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промышленности Новосибирской области</w:t>
            </w:r>
          </w:p>
        </w:tc>
        <w:tc>
          <w:tcPr>
            <w:tcW w:w="2099" w:type="dxa"/>
            <w:vMerge w:val="restart"/>
          </w:tcPr>
          <w:p w:rsidR="005304AF" w:rsidRPr="00C52370" w:rsidRDefault="005304AF" w:rsidP="00B36BC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количество проектов, направленных на внедрение наилучших доступных технологий и импортозамещение в сфере </w:t>
            </w:r>
            <w:r w:rsidRPr="00C523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промышленности, реализуемых на территории Новосибирской области субъектами деятельности в сфере промышленности, финансовое обеспечение которых осуществляется с участием Государственного фонда развития промышленности Новосибирской области, за период 2022 - 2025 годов составит не менее 11, что позволит привлечь средства частного инвестора на реализацию проектов в размере </w:t>
            </w:r>
            <w:r w:rsidR="00A6594B" w:rsidRPr="00C52370">
              <w:rPr>
                <w:rFonts w:ascii="Times New Roman" w:hAnsi="Times New Roman" w:cs="Times New Roman"/>
                <w:sz w:val="16"/>
                <w:szCs w:val="16"/>
              </w:rPr>
              <w:t>не менее 3</w:t>
            </w:r>
            <w:r w:rsidR="00B36BC8" w:rsidRPr="00C52370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  <w:r w:rsidR="00A6594B" w:rsidRPr="00C5237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B36BC8" w:rsidRPr="00C52370">
              <w:rPr>
                <w:rFonts w:ascii="Times New Roman" w:hAnsi="Times New Roman" w:cs="Times New Roman"/>
                <w:sz w:val="16"/>
                <w:szCs w:val="16"/>
              </w:rPr>
              <w:t>003</w:t>
            </w:r>
            <w:r w:rsidR="00A6594B" w:rsidRPr="00C5237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B36BC8" w:rsidRPr="00C5237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A6594B" w:rsidRPr="00C52370">
              <w:rPr>
                <w:rFonts w:ascii="Times New Roman" w:hAnsi="Times New Roman" w:cs="Times New Roman"/>
                <w:sz w:val="16"/>
                <w:szCs w:val="16"/>
              </w:rPr>
              <w:t xml:space="preserve"> тыс. рублей.</w:t>
            </w:r>
          </w:p>
        </w:tc>
      </w:tr>
      <w:tr w:rsidR="00A2310C" w:rsidRPr="00C52370" w:rsidTr="004307B6">
        <w:tc>
          <w:tcPr>
            <w:tcW w:w="1763" w:type="dxa"/>
            <w:vMerge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100 403,8</w:t>
            </w:r>
          </w:p>
        </w:tc>
        <w:tc>
          <w:tcPr>
            <w:tcW w:w="992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  <w:vMerge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310C" w:rsidRPr="00C52370" w:rsidTr="004307B6">
        <w:tc>
          <w:tcPr>
            <w:tcW w:w="1763" w:type="dxa"/>
            <w:vMerge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310C" w:rsidRPr="00C52370" w:rsidTr="004307B6">
        <w:tc>
          <w:tcPr>
            <w:tcW w:w="1763" w:type="dxa"/>
            <w:vMerge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310C" w:rsidRPr="00C52370" w:rsidTr="004307B6">
        <w:tc>
          <w:tcPr>
            <w:tcW w:w="1763" w:type="dxa"/>
            <w:vMerge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310C" w:rsidRPr="00C52370" w:rsidTr="004307B6">
        <w:tc>
          <w:tcPr>
            <w:tcW w:w="15088" w:type="dxa"/>
            <w:gridSpan w:val="15"/>
          </w:tcPr>
          <w:p w:rsidR="005304AF" w:rsidRPr="00C52370" w:rsidRDefault="005304AF" w:rsidP="005304AF">
            <w:pPr>
              <w:pStyle w:val="ConsPlusNormal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1.1. Задача 1 государственной программы: содействие развитию производственно-технологического потенциала промышленных организаций Новосибирской области</w:t>
            </w:r>
          </w:p>
        </w:tc>
      </w:tr>
      <w:tr w:rsidR="00A2310C" w:rsidRPr="00C52370" w:rsidTr="004307B6">
        <w:tc>
          <w:tcPr>
            <w:tcW w:w="15088" w:type="dxa"/>
            <w:gridSpan w:val="15"/>
          </w:tcPr>
          <w:p w:rsidR="005304AF" w:rsidRPr="00C52370" w:rsidRDefault="005304AF" w:rsidP="005304AF">
            <w:pPr>
              <w:pStyle w:val="ConsPlusNormal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1.1.1. Подпрограмма 1 «Техническое перевооружение промышленности Новосибирской области»</w:t>
            </w:r>
          </w:p>
        </w:tc>
      </w:tr>
      <w:tr w:rsidR="00A2310C" w:rsidRPr="00C52370" w:rsidTr="004307B6">
        <w:tc>
          <w:tcPr>
            <w:tcW w:w="15088" w:type="dxa"/>
            <w:gridSpan w:val="15"/>
          </w:tcPr>
          <w:p w:rsidR="005304AF" w:rsidRPr="00C52370" w:rsidRDefault="005304AF" w:rsidP="005304AF">
            <w:pPr>
              <w:pStyle w:val="ConsPlusNormal"/>
              <w:outlineLvl w:val="4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1.1.1.1. Цель подпрограммы 1: содействие развитию производственно-технологического потенциала промышленных организаций Новосибирской области</w:t>
            </w:r>
          </w:p>
        </w:tc>
      </w:tr>
      <w:tr w:rsidR="00A2310C" w:rsidRPr="00C52370" w:rsidTr="004307B6">
        <w:tc>
          <w:tcPr>
            <w:tcW w:w="15088" w:type="dxa"/>
            <w:gridSpan w:val="15"/>
          </w:tcPr>
          <w:p w:rsidR="005304AF" w:rsidRPr="00C52370" w:rsidRDefault="005304AF" w:rsidP="005304AF">
            <w:pPr>
              <w:pStyle w:val="ConsPlusNormal"/>
              <w:outlineLvl w:val="5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1.1.1.1.1. Задача 1.1 подпрограммы 1: стимулирование промышленных организаций к внедрению передовой техники и технологии, механизации и автоматизации производства, модернизации и замене морально устаревшего и физически изношенного оборудования новым, более производительным</w:t>
            </w:r>
          </w:p>
        </w:tc>
      </w:tr>
      <w:tr w:rsidR="00A2310C" w:rsidRPr="00C52370" w:rsidTr="004307B6">
        <w:tc>
          <w:tcPr>
            <w:tcW w:w="1763" w:type="dxa"/>
            <w:vMerge w:val="restart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1.1.1.1.1.1. Возмещение части затрат на приобретенное новое основное технологическое оборудование</w:t>
            </w:r>
          </w:p>
        </w:tc>
        <w:tc>
          <w:tcPr>
            <w:tcW w:w="1276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5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26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850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25 000,0</w:t>
            </w:r>
          </w:p>
        </w:tc>
        <w:tc>
          <w:tcPr>
            <w:tcW w:w="992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25 000,0</w:t>
            </w:r>
          </w:p>
        </w:tc>
        <w:tc>
          <w:tcPr>
            <w:tcW w:w="993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15 068,4</w:t>
            </w:r>
          </w:p>
        </w:tc>
        <w:tc>
          <w:tcPr>
            <w:tcW w:w="992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15 068,4</w:t>
            </w:r>
          </w:p>
        </w:tc>
        <w:tc>
          <w:tcPr>
            <w:tcW w:w="992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25 068,4</w:t>
            </w:r>
          </w:p>
        </w:tc>
        <w:tc>
          <w:tcPr>
            <w:tcW w:w="992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15 068,4</w:t>
            </w:r>
          </w:p>
        </w:tc>
        <w:tc>
          <w:tcPr>
            <w:tcW w:w="1077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15 068,4</w:t>
            </w:r>
          </w:p>
        </w:tc>
        <w:tc>
          <w:tcPr>
            <w:tcW w:w="1077" w:type="dxa"/>
            <w:vMerge w:val="restart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Минпромторг НСО</w:t>
            </w:r>
          </w:p>
        </w:tc>
        <w:tc>
          <w:tcPr>
            <w:tcW w:w="2099" w:type="dxa"/>
            <w:vMerge w:val="restart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 xml:space="preserve">за период 2019 - 2025 годов количество единиц нового основного технологического оборудования, приобретенного промышленными организациями, составит не менее </w:t>
            </w:r>
            <w:r w:rsidR="00DB529A" w:rsidRPr="00C52370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 xml:space="preserve"> ед.</w:t>
            </w:r>
          </w:p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 xml:space="preserve">Объем инвестиций в основной капитал, привлекаемых в целях технического перевооружения (в части новых машин и оборудования), при государственной поддержке в рамках реализации мероприятий подпрограммы не менее 1 900 000,0 тыс. рублей за период 2019 - </w:t>
            </w:r>
            <w:r w:rsidRPr="00C523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2025 годов</w:t>
            </w:r>
          </w:p>
        </w:tc>
      </w:tr>
      <w:tr w:rsidR="00A2310C" w:rsidRPr="00C52370" w:rsidTr="004307B6">
        <w:tc>
          <w:tcPr>
            <w:tcW w:w="1763" w:type="dxa"/>
            <w:vMerge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17 678,1</w:t>
            </w:r>
          </w:p>
        </w:tc>
        <w:tc>
          <w:tcPr>
            <w:tcW w:w="992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28 870,7</w:t>
            </w:r>
          </w:p>
        </w:tc>
        <w:tc>
          <w:tcPr>
            <w:tcW w:w="992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  <w:vMerge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310C" w:rsidRPr="00C52370" w:rsidTr="004307B6">
        <w:tc>
          <w:tcPr>
            <w:tcW w:w="1763" w:type="dxa"/>
            <w:vMerge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310C" w:rsidRPr="00C52370" w:rsidTr="004307B6">
        <w:tc>
          <w:tcPr>
            <w:tcW w:w="1763" w:type="dxa"/>
            <w:vMerge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310C" w:rsidRPr="00C52370" w:rsidTr="004307B6">
        <w:tc>
          <w:tcPr>
            <w:tcW w:w="1763" w:type="dxa"/>
            <w:vMerge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5304AF" w:rsidRPr="00C52370" w:rsidRDefault="005304AF" w:rsidP="005304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5304AF" w:rsidRPr="00C52370" w:rsidRDefault="005304AF" w:rsidP="005304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 w:val="restart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Итого на решение задачи 1.1 цели 1 подпрограммы 1 государственной программы</w:t>
            </w: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25 000,0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25 000,0</w:t>
            </w: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15 068,4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15 068,4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25 068,4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15 068,4</w:t>
            </w: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15 068,4</w:t>
            </w:r>
          </w:p>
        </w:tc>
        <w:tc>
          <w:tcPr>
            <w:tcW w:w="1077" w:type="dxa"/>
            <w:vMerge w:val="restart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099" w:type="dxa"/>
            <w:vMerge w:val="restart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17 678,1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28 870,7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5088" w:type="dxa"/>
            <w:gridSpan w:val="15"/>
          </w:tcPr>
          <w:p w:rsidR="00060154" w:rsidRPr="00C52370" w:rsidRDefault="00060154" w:rsidP="00060154">
            <w:pPr>
              <w:pStyle w:val="ConsPlusNormal"/>
              <w:outlineLvl w:val="5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1.1.1.1.2. Задача 1.2: обеспечение условий для активизации процессов коммерциализации научно-исследовательских, опытно-конструкторских и технологических работ, внедрения новых видов продукции и технологий на промышленных организациях Новосибирской области</w:t>
            </w:r>
          </w:p>
        </w:tc>
      </w:tr>
      <w:tr w:rsidR="00060154" w:rsidRPr="00C52370" w:rsidTr="004307B6">
        <w:tc>
          <w:tcPr>
            <w:tcW w:w="1763" w:type="dxa"/>
            <w:vMerge w:val="restart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1.1.1.1.2.1. Возмещение части затрат на проведенные научно-исследовательские, опытно-конструкторские и технологические работы</w:t>
            </w: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  <w:vMerge w:val="restart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Минпромторг НСО</w:t>
            </w:r>
          </w:p>
        </w:tc>
        <w:tc>
          <w:tcPr>
            <w:tcW w:w="2099" w:type="dxa"/>
            <w:vMerge w:val="restart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 xml:space="preserve">объемы финансирования и ожидаемые результаты будут уточнены после внесения изменений в </w:t>
            </w:r>
            <w:hyperlink r:id="rId4">
              <w:r w:rsidRPr="00C52370">
                <w:rPr>
                  <w:rFonts w:ascii="Times New Roman" w:hAnsi="Times New Roman" w:cs="Times New Roman"/>
                  <w:sz w:val="16"/>
                  <w:szCs w:val="16"/>
                </w:rPr>
                <w:t>Закон</w:t>
              </w:r>
            </w:hyperlink>
            <w:r w:rsidRPr="00C52370">
              <w:rPr>
                <w:rFonts w:ascii="Times New Roman" w:hAnsi="Times New Roman" w:cs="Times New Roman"/>
                <w:sz w:val="16"/>
                <w:szCs w:val="16"/>
              </w:rPr>
              <w:t xml:space="preserve"> Новосибирской области об областном бюджете Новосибирской области на 2023 год и плановый период 2024 - 2025 годов</w:t>
            </w: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 w:val="restart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Итого на решение задачи 1.2 цели 1 подпрограммы 1 государственной программы</w:t>
            </w: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  <w:vMerge w:val="restart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099" w:type="dxa"/>
            <w:vMerge w:val="restart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 w:val="restart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Итого затрат по подпрограмме 1 государственной программы</w:t>
            </w: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25 000,0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25 000,0</w:t>
            </w: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15 068,4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15 068,4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25 068,4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15 068,4</w:t>
            </w: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15 068,4</w:t>
            </w:r>
          </w:p>
        </w:tc>
        <w:tc>
          <w:tcPr>
            <w:tcW w:w="1077" w:type="dxa"/>
            <w:vMerge w:val="restart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099" w:type="dxa"/>
            <w:vMerge w:val="restart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17 678,1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28 870,7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5088" w:type="dxa"/>
            <w:gridSpan w:val="15"/>
          </w:tcPr>
          <w:p w:rsidR="00060154" w:rsidRPr="00C52370" w:rsidRDefault="00060154" w:rsidP="00060154">
            <w:pPr>
              <w:pStyle w:val="ConsPlusNormal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1.2. Задача 2 государственной программы: содействие развитию исследований и разработок, обеспечивающих создание новых материалов, технологий и высокотехнологичной продукции в Новосибирской области</w:t>
            </w:r>
          </w:p>
        </w:tc>
      </w:tr>
      <w:tr w:rsidR="00060154" w:rsidRPr="00C52370" w:rsidTr="004307B6">
        <w:tc>
          <w:tcPr>
            <w:tcW w:w="15088" w:type="dxa"/>
            <w:gridSpan w:val="15"/>
          </w:tcPr>
          <w:p w:rsidR="00060154" w:rsidRPr="00C52370" w:rsidRDefault="00060154" w:rsidP="00060154">
            <w:pPr>
              <w:pStyle w:val="ConsPlusNormal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1.2.1. Подпрограмма 2 «Государственная поддержка научно-производственных центров в Новосибирской области»</w:t>
            </w:r>
          </w:p>
        </w:tc>
      </w:tr>
      <w:tr w:rsidR="00060154" w:rsidRPr="00C52370" w:rsidTr="004307B6">
        <w:tc>
          <w:tcPr>
            <w:tcW w:w="15088" w:type="dxa"/>
            <w:gridSpan w:val="15"/>
          </w:tcPr>
          <w:p w:rsidR="00060154" w:rsidRPr="00C52370" w:rsidRDefault="00060154" w:rsidP="00060154">
            <w:pPr>
              <w:pStyle w:val="ConsPlusNormal"/>
              <w:outlineLvl w:val="4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1.2.1.1. Цель подпрограммы 2: содействие развитию исследований и разработок, обеспечивающих создание новых материалов, технологий и высокотехнологичной продукции</w:t>
            </w:r>
          </w:p>
        </w:tc>
      </w:tr>
      <w:tr w:rsidR="00060154" w:rsidRPr="00C52370" w:rsidTr="004307B6">
        <w:tc>
          <w:tcPr>
            <w:tcW w:w="15088" w:type="dxa"/>
            <w:gridSpan w:val="15"/>
          </w:tcPr>
          <w:p w:rsidR="00060154" w:rsidRPr="00C52370" w:rsidRDefault="00060154" w:rsidP="00060154">
            <w:pPr>
              <w:pStyle w:val="ConsPlusNormal"/>
              <w:outlineLvl w:val="5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 xml:space="preserve">1.2.1.1.1. Задача 1.1 подпрограммы 2: формирование организационных и финансовых условий для проведения научно-производственными центрами комплекса исследовательских, экспериментальных работ по созданию новых материалов, технологий, в том числе </w:t>
            </w:r>
            <w:proofErr w:type="spellStart"/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нанотехнологий</w:t>
            </w:r>
            <w:proofErr w:type="spellEnd"/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, разработке образцов и выпуску опытных партий инновационной высокотехнологичной продукции, ее испытанию и сертификации</w:t>
            </w:r>
          </w:p>
        </w:tc>
      </w:tr>
      <w:tr w:rsidR="00060154" w:rsidRPr="00C52370" w:rsidTr="004307B6">
        <w:tc>
          <w:tcPr>
            <w:tcW w:w="1763" w:type="dxa"/>
            <w:vMerge w:val="restart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1.2.1.1.1.1. Возмещение части затрат на проведенный комплекс работ по созданию новых материалов, технологий, опытных образцов (опытных партий) инновационной высокотехнологичной продукции</w:t>
            </w: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20 000,0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20 000,0</w:t>
            </w: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5 000,0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24 321,7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20 000,0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5 000,0</w:t>
            </w: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5 000,0</w:t>
            </w:r>
          </w:p>
        </w:tc>
        <w:tc>
          <w:tcPr>
            <w:tcW w:w="1077" w:type="dxa"/>
            <w:vMerge w:val="restart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Минпромторг НСО</w:t>
            </w:r>
          </w:p>
        </w:tc>
        <w:tc>
          <w:tcPr>
            <w:tcW w:w="2099" w:type="dxa"/>
            <w:vMerge w:val="restart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создание не менее 59 новых материалов, технологий, опытных образцов инновационной продукции за период 2019 - 2025 годов.</w:t>
            </w:r>
          </w:p>
          <w:p w:rsidR="00060154" w:rsidRPr="00C52370" w:rsidRDefault="00060154" w:rsidP="004849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Плановое значение целевого индикатора № 12, уст</w:t>
            </w:r>
            <w:r w:rsidR="00484909" w:rsidRPr="00C52370">
              <w:rPr>
                <w:rFonts w:ascii="Times New Roman" w:hAnsi="Times New Roman" w:cs="Times New Roman"/>
                <w:sz w:val="16"/>
                <w:szCs w:val="16"/>
              </w:rPr>
              <w:t>ановленного на 2022 год, достигалось</w:t>
            </w: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 xml:space="preserve"> в том числе за счет средств резервного фонда Правительства Новосибирской области в объеме 15 000,0 тыс. рублей</w:t>
            </w: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 w:val="restart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Итого на решение задачи 1.1 цели 1 подпрограммы 2 государственной программы</w:t>
            </w: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20 000,0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20 000,0</w:t>
            </w: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5 000,0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24 321,7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20 000,0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5 000,0</w:t>
            </w: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5 000,0</w:t>
            </w:r>
          </w:p>
        </w:tc>
        <w:tc>
          <w:tcPr>
            <w:tcW w:w="1077" w:type="dxa"/>
            <w:vMerge w:val="restart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099" w:type="dxa"/>
            <w:vMerge w:val="restart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5088" w:type="dxa"/>
            <w:gridSpan w:val="15"/>
          </w:tcPr>
          <w:p w:rsidR="00060154" w:rsidRPr="00C52370" w:rsidRDefault="00060154" w:rsidP="00060154">
            <w:pPr>
              <w:pStyle w:val="ConsPlusNormal"/>
              <w:outlineLvl w:val="5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1.2.1.1.2. Задача 1.2 подпрограммы 2: развитие научно-исследовательской и опытно-экспериментальной базы научно-производственных центров, обеспечивающей проведение комплекса работ, испытаний новых материалов и технологий, промышленных образцов продукции</w:t>
            </w:r>
          </w:p>
        </w:tc>
      </w:tr>
      <w:tr w:rsidR="00060154" w:rsidRPr="00C52370" w:rsidTr="004307B6">
        <w:tc>
          <w:tcPr>
            <w:tcW w:w="1763" w:type="dxa"/>
            <w:vMerge w:val="restart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1.2.1.1.2.1. Возмещение части затрат на приобретенное специальное исследовательское, опытно-экспериментальное оборудование и приборы</w:t>
            </w: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4 000,0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4 000,0</w:t>
            </w: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4 000,0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  <w:vMerge w:val="restart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Минпромторг НСО</w:t>
            </w:r>
          </w:p>
        </w:tc>
        <w:tc>
          <w:tcPr>
            <w:tcW w:w="2099" w:type="dxa"/>
            <w:vMerge w:val="restart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за период 2019 - 2025 годов приобретение научно-производственными центрами не менее 8 ед. специального исследовательского, опытно-экспериментального оборудования и приборов, повышение инновационной активности.</w:t>
            </w:r>
          </w:p>
          <w:p w:rsidR="00060154" w:rsidRPr="00C52370" w:rsidRDefault="00060154" w:rsidP="004849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Значение целевого индикатора № 13 на 2022 год - 2 ед. и достига</w:t>
            </w:r>
            <w:r w:rsidR="00484909" w:rsidRPr="00C52370">
              <w:rPr>
                <w:rFonts w:ascii="Times New Roman" w:hAnsi="Times New Roman" w:cs="Times New Roman"/>
                <w:sz w:val="16"/>
                <w:szCs w:val="16"/>
              </w:rPr>
              <w:t>лось</w:t>
            </w: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 xml:space="preserve"> за счет средств резервного фонда Правительства Новосибирской области в объеме 4 000,0 тыс. рублей.</w:t>
            </w: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 w:val="restart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Итого на решение задачи 1.2 цели 1 подпрограммы 2 государственной программы</w:t>
            </w: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4 000,0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4 000,0</w:t>
            </w: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4 000,0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  <w:vMerge w:val="restart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099" w:type="dxa"/>
            <w:vMerge w:val="restart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 w:val="restart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 xml:space="preserve">Итого затрат по подпрограмме 2 </w:t>
            </w:r>
            <w:r w:rsidRPr="00C523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государственной программы</w:t>
            </w: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областной бюджет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24 000,0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24 000,0</w:t>
            </w: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5 000,0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24 321,7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24 000,0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5 000,0</w:t>
            </w: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5 000,0</w:t>
            </w:r>
          </w:p>
        </w:tc>
        <w:tc>
          <w:tcPr>
            <w:tcW w:w="1077" w:type="dxa"/>
            <w:vMerge w:val="restart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099" w:type="dxa"/>
            <w:vMerge w:val="restart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5088" w:type="dxa"/>
            <w:gridSpan w:val="15"/>
          </w:tcPr>
          <w:p w:rsidR="00060154" w:rsidRPr="00C52370" w:rsidRDefault="00060154" w:rsidP="00060154">
            <w:pPr>
              <w:pStyle w:val="ConsPlusNormal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1.3. Задача 3 государственной программы: создание условий для развития медицинской промышленности Новосибирской области</w:t>
            </w:r>
          </w:p>
        </w:tc>
      </w:tr>
      <w:tr w:rsidR="00060154" w:rsidRPr="00C52370" w:rsidTr="004307B6">
        <w:tc>
          <w:tcPr>
            <w:tcW w:w="15088" w:type="dxa"/>
            <w:gridSpan w:val="15"/>
          </w:tcPr>
          <w:p w:rsidR="00060154" w:rsidRPr="00C52370" w:rsidRDefault="00060154" w:rsidP="00060154">
            <w:pPr>
              <w:pStyle w:val="ConsPlusNormal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1.3.1. Подпрограмма 3 «Развитие медицинской промышленности Новосибирской области»</w:t>
            </w:r>
          </w:p>
        </w:tc>
      </w:tr>
      <w:tr w:rsidR="00060154" w:rsidRPr="00C52370" w:rsidTr="004307B6">
        <w:tc>
          <w:tcPr>
            <w:tcW w:w="15088" w:type="dxa"/>
            <w:gridSpan w:val="15"/>
          </w:tcPr>
          <w:p w:rsidR="00060154" w:rsidRPr="00C52370" w:rsidRDefault="00060154" w:rsidP="00060154">
            <w:pPr>
              <w:pStyle w:val="ConsPlusNormal"/>
              <w:outlineLvl w:val="4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1.3.1.1. Цель подпрограммы 3: создание условий для развития медицинской промышленности на территории Новосибирской области</w:t>
            </w:r>
          </w:p>
        </w:tc>
      </w:tr>
      <w:tr w:rsidR="00060154" w:rsidRPr="00C52370" w:rsidTr="004307B6">
        <w:tc>
          <w:tcPr>
            <w:tcW w:w="15088" w:type="dxa"/>
            <w:gridSpan w:val="15"/>
          </w:tcPr>
          <w:p w:rsidR="00060154" w:rsidRPr="00C52370" w:rsidRDefault="00060154" w:rsidP="00060154">
            <w:pPr>
              <w:pStyle w:val="ConsPlusNormal"/>
              <w:outlineLvl w:val="5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1.3.1.1.1. Задача 1.1 подпрограммы 3: содействие повышению эффективности работы организаций медицинской промышленности Новосибирской области, стимулирование увеличения объемов производства продукции, имеющей стабильный спрос на российском рынке, инновационной продукции</w:t>
            </w:r>
          </w:p>
        </w:tc>
      </w:tr>
      <w:tr w:rsidR="00060154" w:rsidRPr="00C52370" w:rsidTr="004307B6">
        <w:tc>
          <w:tcPr>
            <w:tcW w:w="1763" w:type="dxa"/>
            <w:vMerge w:val="restart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1.3.1.1.1.1. Возмещение части затрат на проведенные доклинические (в том числе технические и/или токсикологические) и/или клинические испытания/исследования медицинских изделий, лекарственных средств и медицинских технологий</w:t>
            </w: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2 600,0</w:t>
            </w: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2 600,0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  <w:vMerge w:val="restart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Минпромторг НСО</w:t>
            </w:r>
          </w:p>
        </w:tc>
        <w:tc>
          <w:tcPr>
            <w:tcW w:w="2099" w:type="dxa"/>
            <w:vMerge w:val="restart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количество проведенных доклинических (в том числе технических и/или токсикологических) и/или клинических испытаний/исследований медицинских изделий, лекарственных средств и медицинских технологий - 4 ед. за период 2019 - 2025 годов.</w:t>
            </w: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 w:val="restart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1.3.1.1.1.2. Возмещение части затрат на разработку и производство образцов продукции медицинских изделий, лекарственных средств и медицинских технологий, готовых к обязательным видам испытаний</w:t>
            </w: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2 570,6</w:t>
            </w: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2 570,6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  <w:vMerge w:val="restart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Минпромторг НСО</w:t>
            </w:r>
          </w:p>
        </w:tc>
        <w:tc>
          <w:tcPr>
            <w:tcW w:w="2099" w:type="dxa"/>
            <w:vMerge w:val="restart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количество образцов продукции медицинских изделий, лекарственных средств и медицинских технологий, готовых к обязательным видам испытаний, - 4 ед.</w:t>
            </w:r>
          </w:p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 xml:space="preserve">за период 2019 - 2025 годов. </w:t>
            </w: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 w:val="restart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Итого на решение задачи 1.1 цели 1 подпрограммы 3 государственной программы</w:t>
            </w: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5 170,6</w:t>
            </w: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5 170,6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 w:val="restart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099" w:type="dxa"/>
            <w:vMerge w:val="restart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5088" w:type="dxa"/>
            <w:gridSpan w:val="15"/>
          </w:tcPr>
          <w:p w:rsidR="00060154" w:rsidRPr="00C52370" w:rsidRDefault="00060154" w:rsidP="00060154">
            <w:pPr>
              <w:pStyle w:val="ConsPlusNormal"/>
              <w:outlineLvl w:val="5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1.3.1.1.2. Задача 1.2 подпрограммы 3: содействие развитию инфраструктуры медицинской промышленности в Новосибирской области</w:t>
            </w:r>
          </w:p>
        </w:tc>
      </w:tr>
      <w:tr w:rsidR="00060154" w:rsidRPr="00C52370" w:rsidTr="004307B6">
        <w:tc>
          <w:tcPr>
            <w:tcW w:w="1763" w:type="dxa"/>
            <w:vMerge w:val="restart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1.3.1.1.2.1. Возмещение части затрат на создание и/или усовершенствование (модернизацию, расширение области аккредитации) специализированных аккредитованных лабораторий по предоставлению услуг организациям, осуществляющим деятельность в сфере разработки и производства медицинских изделий, лекарственных средств и медицинских технологий</w:t>
            </w: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  <w:vMerge w:val="restart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Минпромторг НСО</w:t>
            </w:r>
          </w:p>
        </w:tc>
        <w:tc>
          <w:tcPr>
            <w:tcW w:w="2099" w:type="dxa"/>
            <w:vMerge w:val="restart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создание и/или усовершенствование (модернизация, расширение области аккредитации) специализированных аккредитованных лабораторий по предоставлению услуг организациям, осуществляющим деятельность в сфере разработки и производства медицинских изделий, лекарственных средств и медицинских технологий.</w:t>
            </w:r>
          </w:p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8B170C">
        <w:trPr>
          <w:trHeight w:val="1419"/>
        </w:trPr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 w:val="restart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Итого на решение задачи 1.2 цели 1 подпрограммы 3 государственной программы</w:t>
            </w: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  <w:vMerge w:val="restart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099" w:type="dxa"/>
            <w:vMerge w:val="restart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 w:val="restart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Итого затрат по подпрограмме 3 государственной программы</w:t>
            </w: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5 170,6</w:t>
            </w: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5 170,6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  <w:vMerge w:val="restart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099" w:type="dxa"/>
            <w:vMerge w:val="restart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 w:val="restart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Итого по государственной программе</w:t>
            </w: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89 000,0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94 170,6</w:t>
            </w: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56 373,4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95 140,5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166 835,2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58 359,1</w:t>
            </w: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58 359,1</w:t>
            </w:r>
          </w:p>
        </w:tc>
        <w:tc>
          <w:tcPr>
            <w:tcW w:w="1077" w:type="dxa"/>
            <w:vMerge w:val="restart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099" w:type="dxa"/>
            <w:vMerge w:val="restart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52 873,8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129 274,5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4307B6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0154" w:rsidRPr="00C52370" w:rsidTr="00DB529A">
        <w:tc>
          <w:tcPr>
            <w:tcW w:w="1763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6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060154" w:rsidRPr="00C52370" w:rsidRDefault="00060154" w:rsidP="0006015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4" w:rsidRPr="00C52370" w:rsidRDefault="00060154" w:rsidP="000601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 менее 202 000,0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4" w:rsidRPr="00C52370" w:rsidRDefault="00060154" w:rsidP="000601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 менее 202 000,0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4" w:rsidRPr="00C52370" w:rsidRDefault="00060154" w:rsidP="000601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 менее 202 000,0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4" w:rsidRPr="00C52370" w:rsidRDefault="00060154" w:rsidP="000601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 менее 202 000,0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4" w:rsidRPr="00C52370" w:rsidRDefault="00060154" w:rsidP="000601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 менее 202 000,0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4" w:rsidRPr="00C52370" w:rsidRDefault="00060154" w:rsidP="000601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не менее </w:t>
            </w:r>
          </w:p>
          <w:p w:rsidR="00060154" w:rsidRPr="00C52370" w:rsidRDefault="00060154" w:rsidP="000601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5237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2 000,0</w:t>
            </w:r>
          </w:p>
        </w:tc>
        <w:tc>
          <w:tcPr>
            <w:tcW w:w="1077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Merge/>
          </w:tcPr>
          <w:p w:rsidR="00060154" w:rsidRPr="00C52370" w:rsidRDefault="00060154" w:rsidP="000601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307B6" w:rsidRPr="00C52370" w:rsidRDefault="004307B6" w:rsidP="004307B6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C52370">
        <w:rPr>
          <w:rFonts w:ascii="Times New Roman" w:hAnsi="Times New Roman" w:cs="Times New Roman"/>
        </w:rPr>
        <w:t>Применяемые сокращения:</w:t>
      </w:r>
    </w:p>
    <w:p w:rsidR="004307B6" w:rsidRPr="00C52370" w:rsidRDefault="004307B6" w:rsidP="004307B6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C52370">
        <w:rPr>
          <w:rFonts w:ascii="Times New Roman" w:hAnsi="Times New Roman" w:cs="Times New Roman"/>
        </w:rPr>
        <w:t>ГП - государственная программа;</w:t>
      </w:r>
    </w:p>
    <w:p w:rsidR="004307B6" w:rsidRPr="00C52370" w:rsidRDefault="004307B6" w:rsidP="004307B6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C52370">
        <w:rPr>
          <w:rFonts w:ascii="Times New Roman" w:hAnsi="Times New Roman" w:cs="Times New Roman"/>
        </w:rPr>
        <w:t>ГРБС - главный распорядитель бюджетных средств;</w:t>
      </w:r>
    </w:p>
    <w:p w:rsidR="004307B6" w:rsidRPr="00C52370" w:rsidRDefault="004307B6" w:rsidP="004307B6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C52370">
        <w:rPr>
          <w:rFonts w:ascii="Times New Roman" w:hAnsi="Times New Roman" w:cs="Times New Roman"/>
        </w:rPr>
        <w:t>Минпромторг НСО - министерство промышленности, торговли и развития предпринимательства Новосибирской области;</w:t>
      </w:r>
    </w:p>
    <w:p w:rsidR="004307B6" w:rsidRPr="00C52370" w:rsidRDefault="004307B6" w:rsidP="004307B6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C52370">
        <w:rPr>
          <w:rFonts w:ascii="Times New Roman" w:hAnsi="Times New Roman" w:cs="Times New Roman"/>
        </w:rPr>
        <w:t>ОМ - обозначение мероприятия;</w:t>
      </w:r>
    </w:p>
    <w:p w:rsidR="00735CAB" w:rsidRPr="00C52370" w:rsidRDefault="004307B6" w:rsidP="004307B6">
      <w:pPr>
        <w:pStyle w:val="ConsPlusNormal"/>
        <w:ind w:firstLine="539"/>
        <w:jc w:val="both"/>
        <w:rPr>
          <w:rFonts w:ascii="Times New Roman" w:hAnsi="Times New Roman" w:cs="Times New Roman"/>
        </w:rPr>
      </w:pPr>
      <w:proofErr w:type="spellStart"/>
      <w:r w:rsidRPr="00C52370">
        <w:rPr>
          <w:rFonts w:ascii="Times New Roman" w:hAnsi="Times New Roman" w:cs="Times New Roman"/>
        </w:rPr>
        <w:t>пГП</w:t>
      </w:r>
      <w:proofErr w:type="spellEnd"/>
      <w:r w:rsidRPr="00C52370">
        <w:rPr>
          <w:rFonts w:ascii="Times New Roman" w:hAnsi="Times New Roman" w:cs="Times New Roman"/>
        </w:rPr>
        <w:t xml:space="preserve"> - подпрограмма государственной программы.</w:t>
      </w:r>
      <w:r w:rsidR="00F4186B" w:rsidRPr="00C52370">
        <w:rPr>
          <w:rFonts w:ascii="Times New Roman" w:hAnsi="Times New Roman" w:cs="Times New Roman"/>
        </w:rPr>
        <w:t>».</w:t>
      </w:r>
    </w:p>
    <w:p w:rsidR="00661E70" w:rsidRPr="00A2310C" w:rsidRDefault="00661E70" w:rsidP="00661E70">
      <w:pPr>
        <w:pStyle w:val="ConsPlusNormal"/>
        <w:ind w:firstLine="539"/>
        <w:jc w:val="center"/>
        <w:rPr>
          <w:rFonts w:ascii="Times New Roman" w:hAnsi="Times New Roman" w:cs="Times New Roman"/>
        </w:rPr>
      </w:pPr>
      <w:r w:rsidRPr="00C52370">
        <w:rPr>
          <w:rFonts w:ascii="Times New Roman" w:hAnsi="Times New Roman" w:cs="Times New Roman"/>
        </w:rPr>
        <w:t>__________</w:t>
      </w:r>
    </w:p>
    <w:sectPr w:rsidR="00661E70" w:rsidRPr="00A2310C" w:rsidSect="004307B6">
      <w:pgSz w:w="16838" w:h="11905" w:orient="landscape"/>
      <w:pgMar w:top="1701" w:right="1134" w:bottom="850" w:left="1134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AB"/>
    <w:rsid w:val="00060154"/>
    <w:rsid w:val="000B06B7"/>
    <w:rsid w:val="00157998"/>
    <w:rsid w:val="0016602D"/>
    <w:rsid w:val="00166925"/>
    <w:rsid w:val="0016787E"/>
    <w:rsid w:val="004307B6"/>
    <w:rsid w:val="00484909"/>
    <w:rsid w:val="005304AF"/>
    <w:rsid w:val="00661E70"/>
    <w:rsid w:val="00705CF8"/>
    <w:rsid w:val="00735CAB"/>
    <w:rsid w:val="007670DD"/>
    <w:rsid w:val="00775CBC"/>
    <w:rsid w:val="00866388"/>
    <w:rsid w:val="008678FF"/>
    <w:rsid w:val="008B170C"/>
    <w:rsid w:val="00962126"/>
    <w:rsid w:val="009B0C01"/>
    <w:rsid w:val="009B160A"/>
    <w:rsid w:val="00A035E0"/>
    <w:rsid w:val="00A2310C"/>
    <w:rsid w:val="00A6594B"/>
    <w:rsid w:val="00B02FE7"/>
    <w:rsid w:val="00B15413"/>
    <w:rsid w:val="00B24A70"/>
    <w:rsid w:val="00B36BC8"/>
    <w:rsid w:val="00C52370"/>
    <w:rsid w:val="00CE1131"/>
    <w:rsid w:val="00CE71F0"/>
    <w:rsid w:val="00D35F18"/>
    <w:rsid w:val="00DB529A"/>
    <w:rsid w:val="00F4186B"/>
    <w:rsid w:val="00F551C8"/>
    <w:rsid w:val="00F8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CDF2E-3AE6-4A39-92F4-008986AE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5CA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735CA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BDE0832B1A2453B298858D8D2D9597654D20987FF134E1B8EDDA659A536BCECBA90E66EA59CE783479A35D8C0F508B3FAaDF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9</Pages>
  <Words>2285</Words>
  <Characters>13028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Писарев Владимир Александрович</dc:creator>
  <cp:lastModifiedBy>Писарев Владимир Александрович</cp:lastModifiedBy>
  <cp:revision>27</cp:revision>
  <dcterms:created xsi:type="dcterms:W3CDTF">2022-10-18T03:05:00Z</dcterms:created>
  <dcterms:modified xsi:type="dcterms:W3CDTF">2023-02-08T04:03:00Z</dcterms:modified>
</cp:coreProperties>
</file>