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0A0" w:firstRow="1" w:lastRow="0" w:firstColumn="1" w:lastColumn="0" w:noHBand="0" w:noVBand="0"/>
      </w:tblPr>
      <w:tblGrid>
        <w:gridCol w:w="9468"/>
      </w:tblGrid>
      <w:tr w:rsidR="006C4D8A" w:rsidRPr="00621A82" w:rsidTr="0067440F">
        <w:trPr>
          <w:trHeight w:val="2698"/>
        </w:trPr>
        <w:tc>
          <w:tcPr>
            <w:tcW w:w="9468" w:type="dxa"/>
          </w:tcPr>
          <w:p w:rsidR="00C9492E" w:rsidRPr="00621A82" w:rsidRDefault="002D6395" w:rsidP="00785DB6">
            <w:pPr>
              <w:spacing w:after="0" w:line="240" w:lineRule="auto"/>
              <w:jc w:val="center"/>
              <w:rPr>
                <w:rFonts w:ascii="Times New Roman" w:hAnsi="Times New Roman"/>
                <w:sz w:val="28"/>
                <w:szCs w:val="28"/>
              </w:rPr>
            </w:pPr>
            <w:r w:rsidRPr="00621A82">
              <w:rPr>
                <w:rFonts w:ascii="Times New Roman" w:hAnsi="Times New Roman"/>
                <w:noProof/>
                <w:sz w:val="28"/>
                <w:szCs w:val="28"/>
              </w:rPr>
              <w:drawing>
                <wp:inline distT="0" distB="0" distL="0" distR="0" wp14:anchorId="1AAF9F79" wp14:editId="5E859D60">
                  <wp:extent cx="528955" cy="650240"/>
                  <wp:effectExtent l="0" t="0" r="4445"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C9492E" w:rsidRPr="00621A82" w:rsidRDefault="00C9492E" w:rsidP="00785DB6">
            <w:pPr>
              <w:spacing w:after="0" w:line="240" w:lineRule="auto"/>
              <w:jc w:val="center"/>
              <w:rPr>
                <w:rFonts w:ascii="Times New Roman" w:hAnsi="Times New Roman"/>
                <w:sz w:val="28"/>
                <w:szCs w:val="28"/>
              </w:rPr>
            </w:pPr>
          </w:p>
          <w:p w:rsidR="00C9492E" w:rsidRPr="00621A82" w:rsidRDefault="00C9492E" w:rsidP="005C6080">
            <w:pPr>
              <w:spacing w:after="0" w:line="240" w:lineRule="auto"/>
              <w:jc w:val="center"/>
              <w:rPr>
                <w:rFonts w:ascii="Times New Roman" w:hAnsi="Times New Roman"/>
                <w:b/>
                <w:sz w:val="28"/>
                <w:szCs w:val="28"/>
              </w:rPr>
            </w:pPr>
            <w:r w:rsidRPr="00621A82">
              <w:rPr>
                <w:rFonts w:ascii="Times New Roman" w:hAnsi="Times New Roman"/>
                <w:b/>
                <w:sz w:val="28"/>
                <w:szCs w:val="28"/>
              </w:rPr>
              <w:t>МИНИСТЕРСТВО</w:t>
            </w:r>
            <w:r w:rsidR="00BC5ECC" w:rsidRPr="00621A82">
              <w:rPr>
                <w:rFonts w:ascii="Times New Roman" w:hAnsi="Times New Roman"/>
                <w:b/>
                <w:sz w:val="28"/>
                <w:szCs w:val="28"/>
              </w:rPr>
              <w:t xml:space="preserve"> ТРУДА И </w:t>
            </w:r>
            <w:r w:rsidRPr="00621A82">
              <w:rPr>
                <w:rFonts w:ascii="Times New Roman" w:hAnsi="Times New Roman"/>
                <w:b/>
                <w:sz w:val="28"/>
                <w:szCs w:val="28"/>
              </w:rPr>
              <w:t>СОЦИАЛЬНОГО РАЗВИТИЯ</w:t>
            </w:r>
            <w:r w:rsidR="00BC5ECC" w:rsidRPr="00621A82">
              <w:rPr>
                <w:rFonts w:ascii="Times New Roman" w:hAnsi="Times New Roman"/>
                <w:b/>
                <w:sz w:val="28"/>
                <w:szCs w:val="28"/>
              </w:rPr>
              <w:t xml:space="preserve"> </w:t>
            </w:r>
            <w:r w:rsidRPr="00621A82">
              <w:rPr>
                <w:rFonts w:ascii="Times New Roman" w:hAnsi="Times New Roman"/>
                <w:b/>
                <w:sz w:val="28"/>
                <w:szCs w:val="28"/>
              </w:rPr>
              <w:t>НОВОСИБИРСКОЙ ОБЛАСТИ</w:t>
            </w:r>
          </w:p>
          <w:p w:rsidR="00F26A23" w:rsidRPr="00621A82" w:rsidRDefault="00F26A23" w:rsidP="00F26A23">
            <w:pPr>
              <w:spacing w:after="0" w:line="240" w:lineRule="auto"/>
              <w:rPr>
                <w:rFonts w:ascii="Times New Roman" w:hAnsi="Times New Roman"/>
                <w:b/>
                <w:sz w:val="16"/>
                <w:szCs w:val="16"/>
              </w:rPr>
            </w:pPr>
          </w:p>
          <w:p w:rsidR="00C9492E" w:rsidRPr="00621A82" w:rsidRDefault="00C9492E" w:rsidP="0073680E">
            <w:pPr>
              <w:spacing w:after="0" w:line="240" w:lineRule="auto"/>
              <w:jc w:val="center"/>
              <w:rPr>
                <w:rFonts w:ascii="Times New Roman" w:hAnsi="Times New Roman"/>
                <w:b/>
                <w:sz w:val="28"/>
                <w:szCs w:val="28"/>
              </w:rPr>
            </w:pPr>
            <w:r w:rsidRPr="00621A82">
              <w:rPr>
                <w:rFonts w:ascii="Times New Roman" w:hAnsi="Times New Roman"/>
                <w:b/>
                <w:sz w:val="28"/>
                <w:szCs w:val="28"/>
              </w:rPr>
              <w:t>ПРИКАЗ</w:t>
            </w:r>
          </w:p>
          <w:p w:rsidR="00C9492E" w:rsidRPr="00621A82" w:rsidRDefault="00C9492E" w:rsidP="0073680E">
            <w:pPr>
              <w:spacing w:after="0" w:line="240" w:lineRule="auto"/>
              <w:jc w:val="center"/>
              <w:rPr>
                <w:rFonts w:ascii="Times New Roman" w:hAnsi="Times New Roman"/>
              </w:rPr>
            </w:pPr>
          </w:p>
        </w:tc>
      </w:tr>
    </w:tbl>
    <w:p w:rsidR="00C9492E" w:rsidRPr="00621A82" w:rsidRDefault="00C9492E" w:rsidP="00D024C2">
      <w:pPr>
        <w:pStyle w:val="a7"/>
        <w:spacing w:line="360" w:lineRule="auto"/>
        <w:ind w:firstLine="0"/>
        <w:rPr>
          <w:szCs w:val="28"/>
        </w:rPr>
        <w:sectPr w:rsidR="00C9492E" w:rsidRPr="00621A82" w:rsidSect="0067440F">
          <w:pgSz w:w="11906" w:h="16838"/>
          <w:pgMar w:top="851" w:right="1134" w:bottom="1134" w:left="1418" w:header="709" w:footer="709" w:gutter="0"/>
          <w:cols w:space="708"/>
          <w:docGrid w:linePitch="360"/>
        </w:sectPr>
      </w:pPr>
    </w:p>
    <w:tbl>
      <w:tblPr>
        <w:tblW w:w="0" w:type="auto"/>
        <w:tblLayout w:type="fixed"/>
        <w:tblLook w:val="00A0" w:firstRow="1" w:lastRow="0" w:firstColumn="1" w:lastColumn="0" w:noHBand="0" w:noVBand="0"/>
      </w:tblPr>
      <w:tblGrid>
        <w:gridCol w:w="1548"/>
        <w:gridCol w:w="6120"/>
        <w:gridCol w:w="540"/>
        <w:gridCol w:w="1260"/>
      </w:tblGrid>
      <w:tr w:rsidR="006C4D8A" w:rsidRPr="00621A82" w:rsidTr="006142E2">
        <w:tc>
          <w:tcPr>
            <w:tcW w:w="1548" w:type="dxa"/>
            <w:tcBorders>
              <w:bottom w:val="single" w:sz="4" w:space="0" w:color="auto"/>
            </w:tcBorders>
          </w:tcPr>
          <w:p w:rsidR="00C9492E" w:rsidRPr="00621A82" w:rsidRDefault="00C9492E" w:rsidP="00684A08">
            <w:pPr>
              <w:spacing w:after="0" w:line="240" w:lineRule="auto"/>
              <w:rPr>
                <w:rFonts w:ascii="Times New Roman" w:hAnsi="Times New Roman"/>
                <w:sz w:val="28"/>
                <w:szCs w:val="28"/>
              </w:rPr>
            </w:pPr>
          </w:p>
        </w:tc>
        <w:tc>
          <w:tcPr>
            <w:tcW w:w="6120" w:type="dxa"/>
          </w:tcPr>
          <w:p w:rsidR="00C9492E" w:rsidRPr="00621A82" w:rsidRDefault="00C9492E" w:rsidP="00684A08">
            <w:pPr>
              <w:spacing w:after="0" w:line="240" w:lineRule="auto"/>
              <w:rPr>
                <w:rFonts w:ascii="Times New Roman" w:hAnsi="Times New Roman"/>
                <w:sz w:val="28"/>
                <w:szCs w:val="28"/>
              </w:rPr>
            </w:pPr>
          </w:p>
        </w:tc>
        <w:tc>
          <w:tcPr>
            <w:tcW w:w="540" w:type="dxa"/>
          </w:tcPr>
          <w:p w:rsidR="00C9492E" w:rsidRPr="00621A82" w:rsidRDefault="00C9492E" w:rsidP="00684A08">
            <w:pPr>
              <w:spacing w:after="0" w:line="240" w:lineRule="auto"/>
              <w:rPr>
                <w:rFonts w:ascii="Times New Roman" w:hAnsi="Times New Roman"/>
                <w:sz w:val="28"/>
                <w:szCs w:val="28"/>
              </w:rPr>
            </w:pPr>
            <w:r w:rsidRPr="00621A82">
              <w:rPr>
                <w:rFonts w:ascii="Times New Roman" w:hAnsi="Times New Roman"/>
                <w:sz w:val="28"/>
                <w:szCs w:val="28"/>
              </w:rPr>
              <w:t>№</w:t>
            </w:r>
          </w:p>
        </w:tc>
        <w:tc>
          <w:tcPr>
            <w:tcW w:w="1260" w:type="dxa"/>
            <w:tcBorders>
              <w:bottom w:val="single" w:sz="4" w:space="0" w:color="auto"/>
            </w:tcBorders>
          </w:tcPr>
          <w:p w:rsidR="00C9492E" w:rsidRPr="00621A82" w:rsidRDefault="00C9492E" w:rsidP="001F269A">
            <w:pPr>
              <w:spacing w:after="0" w:line="240" w:lineRule="auto"/>
              <w:rPr>
                <w:rFonts w:ascii="Times New Roman" w:hAnsi="Times New Roman"/>
                <w:sz w:val="28"/>
                <w:szCs w:val="28"/>
              </w:rPr>
            </w:pPr>
          </w:p>
        </w:tc>
      </w:tr>
      <w:tr w:rsidR="006C4D8A" w:rsidRPr="00621A82" w:rsidTr="00674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468" w:type="dxa"/>
            <w:gridSpan w:val="4"/>
            <w:tcBorders>
              <w:top w:val="nil"/>
              <w:left w:val="nil"/>
              <w:bottom w:val="nil"/>
              <w:right w:val="nil"/>
            </w:tcBorders>
          </w:tcPr>
          <w:p w:rsidR="00C9492E" w:rsidRPr="00621A82" w:rsidRDefault="00C9492E" w:rsidP="00684A08">
            <w:pPr>
              <w:spacing w:after="0" w:line="240" w:lineRule="auto"/>
              <w:jc w:val="center"/>
              <w:rPr>
                <w:rFonts w:ascii="Times New Roman" w:hAnsi="Times New Roman"/>
                <w:sz w:val="28"/>
                <w:szCs w:val="28"/>
              </w:rPr>
            </w:pPr>
          </w:p>
          <w:p w:rsidR="00C9492E" w:rsidRPr="00621A82" w:rsidRDefault="00C9492E" w:rsidP="00684A08">
            <w:pPr>
              <w:spacing w:after="0" w:line="240" w:lineRule="auto"/>
              <w:jc w:val="center"/>
              <w:rPr>
                <w:rFonts w:ascii="Times New Roman" w:hAnsi="Times New Roman"/>
                <w:sz w:val="28"/>
                <w:szCs w:val="28"/>
              </w:rPr>
            </w:pPr>
            <w:r w:rsidRPr="00621A82">
              <w:rPr>
                <w:rFonts w:ascii="Times New Roman" w:hAnsi="Times New Roman"/>
                <w:sz w:val="28"/>
                <w:szCs w:val="28"/>
              </w:rPr>
              <w:t>Новосибирск</w:t>
            </w:r>
          </w:p>
        </w:tc>
      </w:tr>
    </w:tbl>
    <w:p w:rsidR="00C9492E" w:rsidRPr="00621A82" w:rsidRDefault="00C9492E" w:rsidP="0018612F">
      <w:pPr>
        <w:pStyle w:val="2"/>
      </w:pPr>
      <w:r w:rsidRPr="00621A82">
        <w:t xml:space="preserve">        </w:t>
      </w:r>
    </w:p>
    <w:p w:rsidR="009717E8" w:rsidRPr="00621A82" w:rsidRDefault="009717E8" w:rsidP="005037C8">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О </w:t>
      </w:r>
      <w:r w:rsidR="00F2397D" w:rsidRPr="00621A82">
        <w:rPr>
          <w:rFonts w:ascii="Times New Roman" w:hAnsi="Times New Roman"/>
          <w:sz w:val="28"/>
          <w:szCs w:val="28"/>
        </w:rPr>
        <w:t>внесении изменений в приказ министерства труда и социального развития Новосибирской области от 20.02.2018 № 196</w:t>
      </w:r>
    </w:p>
    <w:p w:rsidR="00044793" w:rsidRPr="00621A82" w:rsidRDefault="00044793" w:rsidP="00044793">
      <w:pPr>
        <w:spacing w:after="0" w:line="240" w:lineRule="auto"/>
        <w:jc w:val="center"/>
        <w:rPr>
          <w:rFonts w:ascii="Times New Roman" w:hAnsi="Times New Roman"/>
          <w:sz w:val="24"/>
          <w:szCs w:val="24"/>
        </w:rPr>
      </w:pPr>
    </w:p>
    <w:p w:rsidR="00E1488F" w:rsidRPr="00621A82" w:rsidRDefault="00E1488F" w:rsidP="00044793">
      <w:pPr>
        <w:spacing w:after="0" w:line="240" w:lineRule="auto"/>
        <w:jc w:val="center"/>
        <w:rPr>
          <w:rFonts w:ascii="Times New Roman" w:hAnsi="Times New Roman"/>
          <w:sz w:val="24"/>
          <w:szCs w:val="24"/>
        </w:rPr>
      </w:pPr>
    </w:p>
    <w:p w:rsidR="00F06E6F" w:rsidRPr="00621A82" w:rsidRDefault="005037C8" w:rsidP="00F06E6F">
      <w:pPr>
        <w:widowControl w:val="0"/>
        <w:autoSpaceDE w:val="0"/>
        <w:autoSpaceDN w:val="0"/>
        <w:spacing w:after="0" w:line="240" w:lineRule="auto"/>
        <w:ind w:firstLine="540"/>
        <w:jc w:val="both"/>
        <w:rPr>
          <w:rFonts w:ascii="Times New Roman" w:hAnsi="Times New Roman"/>
          <w:b/>
          <w:sz w:val="28"/>
          <w:szCs w:val="28"/>
        </w:rPr>
      </w:pPr>
      <w:r w:rsidRPr="00621A82">
        <w:rPr>
          <w:rFonts w:ascii="Times New Roman" w:hAnsi="Times New Roman"/>
          <w:b/>
          <w:sz w:val="28"/>
          <w:szCs w:val="28"/>
        </w:rPr>
        <w:t>ПРИКАЗЫВАЮ</w:t>
      </w:r>
      <w:r w:rsidR="009717E8" w:rsidRPr="00621A82">
        <w:rPr>
          <w:rFonts w:ascii="Times New Roman" w:hAnsi="Times New Roman"/>
          <w:b/>
          <w:sz w:val="28"/>
          <w:szCs w:val="28"/>
        </w:rPr>
        <w:t>:</w:t>
      </w:r>
    </w:p>
    <w:p w:rsidR="00C04642" w:rsidRPr="00621A82" w:rsidRDefault="00C04642" w:rsidP="00F06E6F">
      <w:pPr>
        <w:widowControl w:val="0"/>
        <w:autoSpaceDE w:val="0"/>
        <w:autoSpaceDN w:val="0"/>
        <w:spacing w:after="0" w:line="240" w:lineRule="auto"/>
        <w:ind w:firstLine="540"/>
        <w:jc w:val="both"/>
        <w:rPr>
          <w:rFonts w:ascii="Times New Roman" w:hAnsi="Times New Roman"/>
          <w:b/>
          <w:sz w:val="28"/>
          <w:szCs w:val="28"/>
        </w:rPr>
      </w:pPr>
    </w:p>
    <w:p w:rsidR="00C04642" w:rsidRPr="00621A82" w:rsidRDefault="00C04642" w:rsidP="00F06E6F">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Внести в приказ министерства труда и социального развития Новосибирской области от 20.02.2018 № 196 «О конкурсной комиссии по проведению конкурса на замещение вакантной должности государственной гражданской службы Новосибирской области в министерстве труда и социального развития Новосибирской области, сроках и порядке ее работы, методике проведения конкурса» (далее – приказ) следующие изменения:</w:t>
      </w:r>
    </w:p>
    <w:p w:rsidR="005A752D" w:rsidRPr="00621A82" w:rsidRDefault="00F06E6F" w:rsidP="00C601FB">
      <w:pPr>
        <w:spacing w:after="0" w:line="240" w:lineRule="auto"/>
        <w:ind w:firstLine="539"/>
        <w:jc w:val="both"/>
        <w:rPr>
          <w:rFonts w:ascii="Times New Roman" w:hAnsi="Times New Roman"/>
          <w:sz w:val="28"/>
          <w:szCs w:val="28"/>
        </w:rPr>
      </w:pPr>
      <w:r w:rsidRPr="00621A82">
        <w:rPr>
          <w:rFonts w:ascii="Times New Roman" w:hAnsi="Times New Roman"/>
          <w:sz w:val="28"/>
          <w:szCs w:val="28"/>
        </w:rPr>
        <w:t>1. </w:t>
      </w:r>
      <w:r w:rsidR="005A752D" w:rsidRPr="00621A82">
        <w:rPr>
          <w:rFonts w:ascii="Times New Roman" w:hAnsi="Times New Roman"/>
          <w:sz w:val="28"/>
          <w:szCs w:val="28"/>
        </w:rPr>
        <w:t>В приказе:</w:t>
      </w:r>
    </w:p>
    <w:p w:rsidR="00F06E6F" w:rsidRPr="00621A82" w:rsidRDefault="005A752D" w:rsidP="00C601FB">
      <w:pPr>
        <w:spacing w:after="0" w:line="240" w:lineRule="auto"/>
        <w:ind w:firstLine="539"/>
        <w:jc w:val="both"/>
        <w:rPr>
          <w:rFonts w:ascii="Times New Roman" w:hAnsi="Times New Roman"/>
          <w:sz w:val="28"/>
          <w:szCs w:val="28"/>
        </w:rPr>
      </w:pPr>
      <w:r w:rsidRPr="00621A82">
        <w:rPr>
          <w:rFonts w:ascii="Times New Roman" w:hAnsi="Times New Roman"/>
          <w:sz w:val="28"/>
          <w:szCs w:val="28"/>
        </w:rPr>
        <w:t>1) в</w:t>
      </w:r>
      <w:r w:rsidR="00C601FB" w:rsidRPr="00621A82">
        <w:rPr>
          <w:rFonts w:ascii="Times New Roman" w:hAnsi="Times New Roman"/>
          <w:sz w:val="28"/>
          <w:szCs w:val="28"/>
        </w:rPr>
        <w:t xml:space="preserve"> названии слова «методике проведения конкурса» заменить словами «</w:t>
      </w:r>
      <w:hyperlink w:anchor="P168" w:history="1">
        <w:r w:rsidR="00573599" w:rsidRPr="00621A82">
          <w:rPr>
            <w:rFonts w:ascii="Times New Roman" w:hAnsi="Times New Roman"/>
            <w:sz w:val="28"/>
            <w:szCs w:val="28"/>
          </w:rPr>
          <w:t>методике</w:t>
        </w:r>
      </w:hyperlink>
      <w:r w:rsidR="00573599" w:rsidRPr="00621A82">
        <w:rPr>
          <w:rFonts w:ascii="Times New Roman" w:hAnsi="Times New Roman"/>
          <w:sz w:val="28"/>
          <w:szCs w:val="28"/>
        </w:rPr>
        <w:t xml:space="preserve"> проведения конкурсов на замещение вакантных должностей государственной гражданской службы Новосибирской области</w:t>
      </w:r>
      <w:r w:rsidR="00EF23F3" w:rsidRPr="00621A82">
        <w:rPr>
          <w:rFonts w:ascii="Times New Roman" w:hAnsi="Times New Roman"/>
          <w:sz w:val="28"/>
          <w:szCs w:val="28"/>
        </w:rPr>
        <w:t xml:space="preserve"> в министерстве труда и социального развития Новосибирской области</w:t>
      </w:r>
      <w:r w:rsidR="00573599" w:rsidRPr="00621A82">
        <w:rPr>
          <w:rFonts w:ascii="Times New Roman" w:hAnsi="Times New Roman"/>
          <w:sz w:val="28"/>
          <w:szCs w:val="28"/>
        </w:rPr>
        <w:t xml:space="preserve"> и включение в кадровый резерв министерства труда и социального развития Новосибирской области»</w:t>
      </w:r>
      <w:r w:rsidRPr="00621A82">
        <w:rPr>
          <w:rFonts w:ascii="Times New Roman" w:hAnsi="Times New Roman"/>
          <w:sz w:val="28"/>
          <w:szCs w:val="28"/>
        </w:rPr>
        <w:t>;</w:t>
      </w:r>
    </w:p>
    <w:p w:rsidR="001A135D" w:rsidRPr="00621A82" w:rsidRDefault="00F06E6F" w:rsidP="006530D7">
      <w:pPr>
        <w:autoSpaceDE w:val="0"/>
        <w:autoSpaceDN w:val="0"/>
        <w:adjustRightInd w:val="0"/>
        <w:spacing w:after="0" w:line="240" w:lineRule="auto"/>
        <w:ind w:firstLine="539"/>
        <w:jc w:val="both"/>
        <w:rPr>
          <w:rFonts w:ascii="Times New Roman" w:hAnsi="Times New Roman"/>
          <w:sz w:val="28"/>
          <w:szCs w:val="28"/>
        </w:rPr>
      </w:pPr>
      <w:r w:rsidRPr="00621A82">
        <w:rPr>
          <w:rFonts w:ascii="Times New Roman" w:hAnsi="Times New Roman"/>
          <w:sz w:val="28"/>
          <w:szCs w:val="28"/>
        </w:rPr>
        <w:t>2</w:t>
      </w:r>
      <w:r w:rsidR="005A752D" w:rsidRPr="00621A82">
        <w:rPr>
          <w:rFonts w:ascii="Times New Roman" w:hAnsi="Times New Roman"/>
          <w:sz w:val="28"/>
          <w:szCs w:val="28"/>
        </w:rPr>
        <w:t>)</w:t>
      </w:r>
      <w:r w:rsidR="001A135D" w:rsidRPr="00621A82">
        <w:rPr>
          <w:rFonts w:ascii="Times New Roman" w:hAnsi="Times New Roman"/>
          <w:sz w:val="28"/>
          <w:szCs w:val="28"/>
        </w:rPr>
        <w:t> </w:t>
      </w:r>
      <w:r w:rsidR="005A752D" w:rsidRPr="00621A82">
        <w:rPr>
          <w:rFonts w:ascii="Times New Roman" w:hAnsi="Times New Roman"/>
          <w:sz w:val="28"/>
          <w:szCs w:val="28"/>
        </w:rPr>
        <w:t>п</w:t>
      </w:r>
      <w:r w:rsidR="001A135D" w:rsidRPr="00621A82">
        <w:rPr>
          <w:rFonts w:ascii="Times New Roman" w:hAnsi="Times New Roman"/>
          <w:sz w:val="28"/>
          <w:szCs w:val="28"/>
        </w:rPr>
        <w:t>реамбул</w:t>
      </w:r>
      <w:r w:rsidR="00573599" w:rsidRPr="00621A82">
        <w:rPr>
          <w:rFonts w:ascii="Times New Roman" w:hAnsi="Times New Roman"/>
          <w:sz w:val="28"/>
          <w:szCs w:val="28"/>
        </w:rPr>
        <w:t>у</w:t>
      </w:r>
      <w:r w:rsidR="001A135D" w:rsidRPr="00621A82">
        <w:rPr>
          <w:rFonts w:ascii="Times New Roman" w:hAnsi="Times New Roman"/>
          <w:sz w:val="28"/>
          <w:szCs w:val="28"/>
        </w:rPr>
        <w:t xml:space="preserve"> </w:t>
      </w:r>
      <w:r w:rsidR="00253234" w:rsidRPr="00621A82">
        <w:rPr>
          <w:rFonts w:ascii="Times New Roman" w:hAnsi="Times New Roman"/>
          <w:sz w:val="28"/>
          <w:szCs w:val="28"/>
        </w:rPr>
        <w:t xml:space="preserve">дополнить </w:t>
      </w:r>
      <w:r w:rsidR="001A135D" w:rsidRPr="00621A82">
        <w:rPr>
          <w:rFonts w:ascii="Times New Roman" w:hAnsi="Times New Roman"/>
          <w:sz w:val="28"/>
          <w:szCs w:val="28"/>
        </w:rPr>
        <w:t>словами «</w:t>
      </w:r>
      <w:r w:rsidR="00EF23F3" w:rsidRPr="00621A82">
        <w:rPr>
          <w:rFonts w:ascii="Times New Roman" w:hAnsi="Times New Roman"/>
          <w:sz w:val="28"/>
          <w:szCs w:val="28"/>
        </w:rPr>
        <w:t xml:space="preserve">, </w:t>
      </w:r>
      <w:r w:rsidR="001A135D" w:rsidRPr="00621A82">
        <w:rPr>
          <w:rFonts w:ascii="Times New Roman" w:hAnsi="Times New Roman"/>
          <w:sz w:val="28"/>
          <w:szCs w:val="28"/>
        </w:rPr>
        <w:t>постановлением Правительства Российской Федерации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sidR="005A752D" w:rsidRPr="00621A82">
        <w:rPr>
          <w:rFonts w:ascii="Times New Roman" w:hAnsi="Times New Roman"/>
          <w:sz w:val="28"/>
          <w:szCs w:val="28"/>
        </w:rPr>
        <w:t>;</w:t>
      </w:r>
    </w:p>
    <w:p w:rsidR="00E92C78" w:rsidRPr="00621A82" w:rsidRDefault="00F06E6F" w:rsidP="00D541B1">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3</w:t>
      </w:r>
      <w:r w:rsidR="005A752D" w:rsidRPr="00621A82">
        <w:rPr>
          <w:rFonts w:ascii="Times New Roman" w:hAnsi="Times New Roman"/>
          <w:sz w:val="28"/>
          <w:szCs w:val="28"/>
        </w:rPr>
        <w:t>) а</w:t>
      </w:r>
      <w:r w:rsidR="00573599" w:rsidRPr="00621A82">
        <w:rPr>
          <w:rFonts w:ascii="Times New Roman" w:hAnsi="Times New Roman"/>
          <w:sz w:val="28"/>
          <w:szCs w:val="28"/>
        </w:rPr>
        <w:t xml:space="preserve">бзац </w:t>
      </w:r>
      <w:r w:rsidR="005A752D" w:rsidRPr="00621A82">
        <w:rPr>
          <w:rFonts w:ascii="Times New Roman" w:hAnsi="Times New Roman"/>
          <w:sz w:val="28"/>
          <w:szCs w:val="28"/>
        </w:rPr>
        <w:t xml:space="preserve">третий </w:t>
      </w:r>
      <w:hyperlink r:id="rId8" w:history="1">
        <w:r w:rsidR="00573599" w:rsidRPr="00621A82">
          <w:rPr>
            <w:rFonts w:ascii="Times New Roman" w:hAnsi="Times New Roman"/>
            <w:sz w:val="28"/>
            <w:szCs w:val="28"/>
          </w:rPr>
          <w:t>пункта 3</w:t>
        </w:r>
      </w:hyperlink>
      <w:r w:rsidR="00573599" w:rsidRPr="00621A82">
        <w:rPr>
          <w:rFonts w:ascii="Times New Roman" w:hAnsi="Times New Roman"/>
          <w:sz w:val="28"/>
          <w:szCs w:val="28"/>
        </w:rPr>
        <w:t xml:space="preserve"> </w:t>
      </w:r>
      <w:r w:rsidR="00E92C78" w:rsidRPr="00621A82">
        <w:rPr>
          <w:rFonts w:ascii="Times New Roman" w:hAnsi="Times New Roman"/>
          <w:sz w:val="28"/>
          <w:szCs w:val="28"/>
        </w:rPr>
        <w:t>изложить в следующей редакции:</w:t>
      </w:r>
    </w:p>
    <w:p w:rsidR="003A3303" w:rsidRPr="00621A82" w:rsidRDefault="003A3303" w:rsidP="003A3303">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w:t>
      </w:r>
      <w:hyperlink w:anchor="P168" w:history="1">
        <w:r w:rsidRPr="00621A82">
          <w:rPr>
            <w:rFonts w:ascii="Times New Roman" w:hAnsi="Times New Roman"/>
            <w:sz w:val="28"/>
            <w:szCs w:val="28"/>
          </w:rPr>
          <w:t>методику</w:t>
        </w:r>
      </w:hyperlink>
      <w:r w:rsidRPr="00621A82">
        <w:rPr>
          <w:rFonts w:ascii="Times New Roman" w:hAnsi="Times New Roman"/>
          <w:sz w:val="28"/>
          <w:szCs w:val="28"/>
        </w:rPr>
        <w:t xml:space="preserve"> проведения конкурсов на замещение вакантных должностей государственной гражданской службы Новосибирской области </w:t>
      </w:r>
      <w:r w:rsidR="005D2A89" w:rsidRPr="00621A82">
        <w:rPr>
          <w:rFonts w:ascii="Times New Roman" w:hAnsi="Times New Roman"/>
          <w:sz w:val="28"/>
          <w:szCs w:val="28"/>
        </w:rPr>
        <w:t xml:space="preserve">в министерстве </w:t>
      </w:r>
      <w:r w:rsidRPr="00621A82">
        <w:rPr>
          <w:rFonts w:ascii="Times New Roman" w:hAnsi="Times New Roman"/>
          <w:sz w:val="28"/>
          <w:szCs w:val="28"/>
        </w:rPr>
        <w:t>и включение в кадровый резерв министерства».</w:t>
      </w:r>
    </w:p>
    <w:p w:rsidR="003A3303" w:rsidRPr="00621A82" w:rsidRDefault="005A752D" w:rsidP="003A3303">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2</w:t>
      </w:r>
      <w:r w:rsidR="003A3303" w:rsidRPr="00621A82">
        <w:rPr>
          <w:rFonts w:ascii="Times New Roman" w:hAnsi="Times New Roman"/>
          <w:sz w:val="28"/>
          <w:szCs w:val="28"/>
        </w:rPr>
        <w:t xml:space="preserve">. Порядок работы конкурсной комиссии по проведению конкурса на замещение вакантной должности государственной гражданской службы Новосибирской области в министерстве </w:t>
      </w:r>
      <w:r w:rsidRPr="00621A82">
        <w:rPr>
          <w:rFonts w:ascii="Times New Roman" w:hAnsi="Times New Roman"/>
          <w:sz w:val="28"/>
          <w:szCs w:val="28"/>
        </w:rPr>
        <w:t xml:space="preserve">труда и социального развития Новосибирской области </w:t>
      </w:r>
      <w:r w:rsidR="001A635F" w:rsidRPr="00621A82">
        <w:rPr>
          <w:rFonts w:ascii="Times New Roman" w:hAnsi="Times New Roman"/>
          <w:sz w:val="28"/>
          <w:szCs w:val="28"/>
        </w:rPr>
        <w:t>изложить в редакции согласно приложению № 1 к настоящему приказу.</w:t>
      </w:r>
    </w:p>
    <w:p w:rsidR="00EF23F3" w:rsidRPr="00621A82" w:rsidRDefault="00EF23F3" w:rsidP="003A3303">
      <w:pPr>
        <w:widowControl w:val="0"/>
        <w:autoSpaceDE w:val="0"/>
        <w:autoSpaceDN w:val="0"/>
        <w:spacing w:after="0" w:line="240" w:lineRule="auto"/>
        <w:ind w:firstLine="540"/>
        <w:jc w:val="both"/>
        <w:rPr>
          <w:rFonts w:ascii="Times New Roman" w:hAnsi="Times New Roman"/>
          <w:sz w:val="28"/>
          <w:szCs w:val="28"/>
        </w:rPr>
      </w:pPr>
    </w:p>
    <w:p w:rsidR="00E1488F" w:rsidRPr="00621A82" w:rsidRDefault="005A752D" w:rsidP="00E1488F">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lastRenderedPageBreak/>
        <w:t>3</w:t>
      </w:r>
      <w:r w:rsidR="00C04642" w:rsidRPr="00621A82">
        <w:rPr>
          <w:rFonts w:ascii="Times New Roman" w:hAnsi="Times New Roman"/>
          <w:sz w:val="28"/>
          <w:szCs w:val="28"/>
        </w:rPr>
        <w:t>. </w:t>
      </w:r>
      <w:hyperlink w:anchor="P168" w:history="1">
        <w:r w:rsidR="00E1488F" w:rsidRPr="00621A82">
          <w:rPr>
            <w:rFonts w:ascii="Times New Roman" w:hAnsi="Times New Roman"/>
            <w:sz w:val="28"/>
            <w:szCs w:val="28"/>
          </w:rPr>
          <w:t>Методику</w:t>
        </w:r>
      </w:hyperlink>
      <w:r w:rsidR="00E1488F" w:rsidRPr="00621A82">
        <w:rPr>
          <w:rFonts w:ascii="Times New Roman" w:hAnsi="Times New Roman"/>
          <w:sz w:val="28"/>
          <w:szCs w:val="28"/>
        </w:rPr>
        <w:t xml:space="preserve"> проведения конкурс</w:t>
      </w:r>
      <w:r w:rsidRPr="00621A82">
        <w:rPr>
          <w:rFonts w:ascii="Times New Roman" w:hAnsi="Times New Roman"/>
          <w:sz w:val="28"/>
          <w:szCs w:val="28"/>
        </w:rPr>
        <w:t>а</w:t>
      </w:r>
      <w:r w:rsidR="00E1488F" w:rsidRPr="00621A82">
        <w:rPr>
          <w:rFonts w:ascii="Times New Roman" w:hAnsi="Times New Roman"/>
          <w:sz w:val="28"/>
          <w:szCs w:val="28"/>
        </w:rPr>
        <w:t xml:space="preserve"> на замещение вакантн</w:t>
      </w:r>
      <w:r w:rsidR="002D1A3D" w:rsidRPr="00621A82">
        <w:rPr>
          <w:rFonts w:ascii="Times New Roman" w:hAnsi="Times New Roman"/>
          <w:sz w:val="28"/>
          <w:szCs w:val="28"/>
        </w:rPr>
        <w:t>ой</w:t>
      </w:r>
      <w:r w:rsidR="00E1488F" w:rsidRPr="00621A82">
        <w:rPr>
          <w:rFonts w:ascii="Times New Roman" w:hAnsi="Times New Roman"/>
          <w:sz w:val="28"/>
          <w:szCs w:val="28"/>
        </w:rPr>
        <w:t xml:space="preserve"> должност</w:t>
      </w:r>
      <w:r w:rsidR="002D1A3D" w:rsidRPr="00621A82">
        <w:rPr>
          <w:rFonts w:ascii="Times New Roman" w:hAnsi="Times New Roman"/>
          <w:sz w:val="28"/>
          <w:szCs w:val="28"/>
        </w:rPr>
        <w:t>и</w:t>
      </w:r>
      <w:r w:rsidR="00E1488F" w:rsidRPr="00621A82">
        <w:rPr>
          <w:rFonts w:ascii="Times New Roman" w:hAnsi="Times New Roman"/>
          <w:sz w:val="28"/>
          <w:szCs w:val="28"/>
        </w:rPr>
        <w:t xml:space="preserve"> государственной гражданской службы Новосибирской области </w:t>
      </w:r>
      <w:r w:rsidR="002D1A3D" w:rsidRPr="00621A82">
        <w:rPr>
          <w:rFonts w:ascii="Times New Roman" w:hAnsi="Times New Roman"/>
          <w:sz w:val="28"/>
          <w:szCs w:val="28"/>
        </w:rPr>
        <w:t xml:space="preserve">в </w:t>
      </w:r>
      <w:r w:rsidR="00E1488F" w:rsidRPr="00621A82">
        <w:rPr>
          <w:rFonts w:ascii="Times New Roman" w:hAnsi="Times New Roman"/>
          <w:sz w:val="28"/>
          <w:szCs w:val="28"/>
        </w:rPr>
        <w:t>министерств</w:t>
      </w:r>
      <w:r w:rsidR="002D1A3D" w:rsidRPr="00621A82">
        <w:rPr>
          <w:rFonts w:ascii="Times New Roman" w:hAnsi="Times New Roman"/>
          <w:sz w:val="28"/>
          <w:szCs w:val="28"/>
        </w:rPr>
        <w:t>е</w:t>
      </w:r>
      <w:r w:rsidR="00E1488F" w:rsidRPr="00621A82">
        <w:rPr>
          <w:rFonts w:ascii="Times New Roman" w:hAnsi="Times New Roman"/>
          <w:sz w:val="28"/>
          <w:szCs w:val="28"/>
        </w:rPr>
        <w:t xml:space="preserve"> </w:t>
      </w:r>
      <w:r w:rsidRPr="00621A82">
        <w:rPr>
          <w:rFonts w:ascii="Times New Roman" w:hAnsi="Times New Roman"/>
          <w:sz w:val="28"/>
          <w:szCs w:val="28"/>
        </w:rPr>
        <w:t xml:space="preserve">труда и социального развития Новосибирской области </w:t>
      </w:r>
      <w:r w:rsidR="00E1488F" w:rsidRPr="00621A82">
        <w:rPr>
          <w:rFonts w:ascii="Times New Roman" w:hAnsi="Times New Roman"/>
          <w:sz w:val="28"/>
          <w:szCs w:val="28"/>
        </w:rPr>
        <w:t xml:space="preserve">изложить в редакции согласно приложению № </w:t>
      </w:r>
      <w:r w:rsidR="00F26A23" w:rsidRPr="00621A82">
        <w:rPr>
          <w:rFonts w:ascii="Times New Roman" w:hAnsi="Times New Roman"/>
          <w:sz w:val="28"/>
          <w:szCs w:val="28"/>
        </w:rPr>
        <w:t>2</w:t>
      </w:r>
      <w:r w:rsidR="00E1488F" w:rsidRPr="00621A82">
        <w:rPr>
          <w:rFonts w:ascii="Times New Roman" w:hAnsi="Times New Roman"/>
          <w:sz w:val="28"/>
          <w:szCs w:val="28"/>
        </w:rPr>
        <w:t xml:space="preserve"> к настоящему приказу.</w:t>
      </w:r>
    </w:p>
    <w:p w:rsidR="00902B5A" w:rsidRPr="00621A82" w:rsidRDefault="00902B5A" w:rsidP="00044793">
      <w:pPr>
        <w:spacing w:after="0" w:line="240" w:lineRule="auto"/>
        <w:jc w:val="center"/>
        <w:rPr>
          <w:rFonts w:ascii="Times New Roman" w:hAnsi="Times New Roman"/>
          <w:sz w:val="28"/>
          <w:szCs w:val="28"/>
        </w:rPr>
      </w:pPr>
    </w:p>
    <w:p w:rsidR="00267640" w:rsidRPr="00621A82" w:rsidRDefault="00267640" w:rsidP="00044793">
      <w:pPr>
        <w:spacing w:after="0" w:line="240" w:lineRule="auto"/>
        <w:jc w:val="center"/>
        <w:rPr>
          <w:rFonts w:ascii="Times New Roman" w:hAnsi="Times New Roman"/>
          <w:sz w:val="28"/>
          <w:szCs w:val="28"/>
        </w:rPr>
      </w:pPr>
    </w:p>
    <w:p w:rsidR="00267640" w:rsidRPr="00621A82" w:rsidRDefault="00267640" w:rsidP="00044793">
      <w:pPr>
        <w:spacing w:after="0" w:line="240" w:lineRule="auto"/>
        <w:jc w:val="center"/>
        <w:rPr>
          <w:rFonts w:ascii="Times New Roman" w:hAnsi="Times New Roman"/>
          <w:sz w:val="28"/>
          <w:szCs w:val="28"/>
        </w:rPr>
      </w:pPr>
    </w:p>
    <w:p w:rsidR="005037C8" w:rsidRPr="00621A82" w:rsidRDefault="005037C8" w:rsidP="005037C8">
      <w:pPr>
        <w:spacing w:after="0" w:line="240" w:lineRule="auto"/>
        <w:rPr>
          <w:rFonts w:ascii="Times New Roman" w:hAnsi="Times New Roman"/>
          <w:sz w:val="28"/>
          <w:szCs w:val="28"/>
        </w:rPr>
      </w:pPr>
      <w:r w:rsidRPr="00621A82">
        <w:rPr>
          <w:rFonts w:ascii="Times New Roman" w:hAnsi="Times New Roman"/>
          <w:sz w:val="28"/>
          <w:szCs w:val="28"/>
        </w:rPr>
        <w:t xml:space="preserve">Временно исполняющий </w:t>
      </w:r>
    </w:p>
    <w:p w:rsidR="005037C8" w:rsidRPr="00621A82" w:rsidRDefault="005037C8" w:rsidP="005037C8">
      <w:pPr>
        <w:spacing w:after="0" w:line="240" w:lineRule="auto"/>
        <w:rPr>
          <w:rFonts w:ascii="Times New Roman" w:hAnsi="Times New Roman"/>
          <w:sz w:val="28"/>
          <w:szCs w:val="28"/>
        </w:rPr>
      </w:pPr>
      <w:r w:rsidRPr="00621A82">
        <w:rPr>
          <w:rFonts w:ascii="Times New Roman" w:hAnsi="Times New Roman"/>
          <w:sz w:val="28"/>
          <w:szCs w:val="28"/>
        </w:rPr>
        <w:t xml:space="preserve">обязанности министра                                                                         </w:t>
      </w:r>
      <w:r w:rsidR="00BD78A4" w:rsidRPr="00621A82">
        <w:rPr>
          <w:rFonts w:ascii="Times New Roman" w:hAnsi="Times New Roman"/>
          <w:sz w:val="28"/>
          <w:szCs w:val="28"/>
        </w:rPr>
        <w:t xml:space="preserve">    </w:t>
      </w:r>
      <w:r w:rsidRPr="00621A82">
        <w:rPr>
          <w:rFonts w:ascii="Times New Roman" w:hAnsi="Times New Roman"/>
          <w:sz w:val="28"/>
          <w:szCs w:val="28"/>
        </w:rPr>
        <w:t>Я.А. Фролов</w:t>
      </w:r>
    </w:p>
    <w:p w:rsidR="00206661" w:rsidRPr="00621A82" w:rsidRDefault="00206661" w:rsidP="005037C8">
      <w:pPr>
        <w:spacing w:after="0" w:line="240" w:lineRule="auto"/>
        <w:rPr>
          <w:rFonts w:ascii="Times New Roman" w:hAnsi="Times New Roman"/>
          <w:sz w:val="28"/>
          <w:szCs w:val="28"/>
        </w:rPr>
      </w:pPr>
    </w:p>
    <w:p w:rsidR="00206661" w:rsidRPr="00621A82" w:rsidRDefault="00206661" w:rsidP="005037C8">
      <w:pPr>
        <w:spacing w:after="0" w:line="240" w:lineRule="auto"/>
        <w:rPr>
          <w:rFonts w:ascii="Times New Roman" w:hAnsi="Times New Roman"/>
          <w:sz w:val="28"/>
          <w:szCs w:val="28"/>
        </w:rPr>
      </w:pPr>
    </w:p>
    <w:p w:rsidR="00206661" w:rsidRPr="00621A82" w:rsidRDefault="00206661" w:rsidP="005037C8">
      <w:pPr>
        <w:spacing w:after="0" w:line="240" w:lineRule="auto"/>
        <w:rPr>
          <w:rFonts w:ascii="Times New Roman" w:hAnsi="Times New Roman"/>
          <w:sz w:val="28"/>
          <w:szCs w:val="28"/>
        </w:rPr>
      </w:pPr>
    </w:p>
    <w:p w:rsidR="00206661" w:rsidRPr="00621A82" w:rsidRDefault="00206661"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06E6F" w:rsidRPr="00621A82" w:rsidRDefault="00F06E6F" w:rsidP="005037C8">
      <w:pPr>
        <w:spacing w:after="0" w:line="240" w:lineRule="auto"/>
        <w:rPr>
          <w:rFonts w:ascii="Times New Roman" w:hAnsi="Times New Roman"/>
          <w:sz w:val="28"/>
          <w:szCs w:val="28"/>
        </w:rPr>
      </w:pPr>
    </w:p>
    <w:p w:rsidR="00F26A23" w:rsidRPr="00621A82" w:rsidRDefault="00F26A23" w:rsidP="005037C8">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lastRenderedPageBreak/>
        <w:t xml:space="preserve">                                                                           Приложение № 1 к приказу </w:t>
      </w:r>
    </w:p>
    <w:p w:rsidR="00F26A23" w:rsidRPr="00621A82" w:rsidRDefault="00F26A23" w:rsidP="005037C8">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министерства труда и социального </w:t>
      </w:r>
    </w:p>
    <w:p w:rsidR="00F26A23" w:rsidRPr="00621A82" w:rsidRDefault="00F26A23" w:rsidP="005037C8">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развития Новосибирской области</w:t>
      </w:r>
    </w:p>
    <w:p w:rsidR="00735C36" w:rsidRPr="00621A82" w:rsidRDefault="00444029" w:rsidP="005037C8">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w:t>
      </w:r>
      <w:r w:rsidR="00735C36" w:rsidRPr="00621A82">
        <w:rPr>
          <w:rFonts w:ascii="Times New Roman" w:hAnsi="Times New Roman"/>
          <w:sz w:val="28"/>
          <w:szCs w:val="28"/>
        </w:rPr>
        <w:t>от «</w:t>
      </w:r>
      <w:r w:rsidRPr="00621A82">
        <w:rPr>
          <w:rFonts w:ascii="Times New Roman" w:hAnsi="Times New Roman"/>
          <w:sz w:val="28"/>
          <w:szCs w:val="28"/>
        </w:rPr>
        <w:t>___</w:t>
      </w:r>
      <w:r w:rsidR="00735C36" w:rsidRPr="00621A82">
        <w:rPr>
          <w:rFonts w:ascii="Times New Roman" w:hAnsi="Times New Roman"/>
          <w:sz w:val="28"/>
          <w:szCs w:val="28"/>
        </w:rPr>
        <w:t>»</w:t>
      </w:r>
      <w:r w:rsidRPr="00621A82">
        <w:rPr>
          <w:rFonts w:ascii="Times New Roman" w:hAnsi="Times New Roman"/>
          <w:sz w:val="28"/>
          <w:szCs w:val="28"/>
        </w:rPr>
        <w:t xml:space="preserve"> _________</w:t>
      </w:r>
      <w:r w:rsidR="00735C36" w:rsidRPr="00621A82">
        <w:rPr>
          <w:rFonts w:ascii="Times New Roman" w:hAnsi="Times New Roman"/>
          <w:sz w:val="28"/>
          <w:szCs w:val="28"/>
        </w:rPr>
        <w:t xml:space="preserve"> 2018 г.</w:t>
      </w:r>
      <w:r w:rsidRPr="00621A82">
        <w:rPr>
          <w:rFonts w:ascii="Times New Roman" w:hAnsi="Times New Roman"/>
          <w:sz w:val="28"/>
          <w:szCs w:val="28"/>
        </w:rPr>
        <w:t xml:space="preserve"> № ___</w:t>
      </w:r>
      <w:r w:rsidR="00735C36" w:rsidRPr="00621A82">
        <w:rPr>
          <w:rFonts w:ascii="Times New Roman" w:hAnsi="Times New Roman"/>
          <w:sz w:val="28"/>
          <w:szCs w:val="28"/>
        </w:rPr>
        <w:t xml:space="preserve"> </w:t>
      </w:r>
    </w:p>
    <w:p w:rsidR="00F26A23" w:rsidRPr="00621A82" w:rsidRDefault="00F26A23" w:rsidP="005037C8">
      <w:pPr>
        <w:widowControl w:val="0"/>
        <w:autoSpaceDE w:val="0"/>
        <w:autoSpaceDN w:val="0"/>
        <w:spacing w:after="0" w:line="240" w:lineRule="auto"/>
        <w:jc w:val="center"/>
        <w:outlineLvl w:val="0"/>
        <w:rPr>
          <w:rFonts w:ascii="Times New Roman" w:hAnsi="Times New Roman"/>
          <w:sz w:val="28"/>
          <w:szCs w:val="28"/>
        </w:rPr>
      </w:pPr>
    </w:p>
    <w:p w:rsidR="005037C8" w:rsidRPr="00621A82" w:rsidRDefault="005037C8" w:rsidP="005037C8">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w:t>
      </w:r>
      <w:r w:rsidR="00F26A23" w:rsidRPr="00621A82">
        <w:rPr>
          <w:rFonts w:ascii="Times New Roman" w:hAnsi="Times New Roman"/>
          <w:sz w:val="28"/>
          <w:szCs w:val="28"/>
        </w:rPr>
        <w:t xml:space="preserve">                  </w:t>
      </w:r>
      <w:r w:rsidR="00D63ADC" w:rsidRPr="00621A82">
        <w:rPr>
          <w:rFonts w:ascii="Times New Roman" w:hAnsi="Times New Roman"/>
          <w:sz w:val="28"/>
          <w:szCs w:val="28"/>
        </w:rPr>
        <w:t xml:space="preserve"> </w:t>
      </w:r>
      <w:r w:rsidR="00F26A23" w:rsidRPr="00621A82">
        <w:rPr>
          <w:rFonts w:ascii="Times New Roman" w:hAnsi="Times New Roman"/>
          <w:sz w:val="28"/>
          <w:szCs w:val="28"/>
        </w:rPr>
        <w:t xml:space="preserve"> </w:t>
      </w:r>
      <w:r w:rsidRPr="00621A82">
        <w:rPr>
          <w:rFonts w:ascii="Times New Roman" w:hAnsi="Times New Roman"/>
          <w:sz w:val="28"/>
          <w:szCs w:val="28"/>
        </w:rPr>
        <w:t xml:space="preserve"> УТВЕРЖДЕН</w:t>
      </w:r>
    </w:p>
    <w:p w:rsidR="005037C8" w:rsidRPr="00621A82" w:rsidRDefault="005037C8" w:rsidP="005037C8">
      <w:pPr>
        <w:widowControl w:val="0"/>
        <w:autoSpaceDE w:val="0"/>
        <w:autoSpaceDN w:val="0"/>
        <w:spacing w:after="0" w:line="240" w:lineRule="auto"/>
        <w:jc w:val="right"/>
        <w:rPr>
          <w:rFonts w:ascii="Times New Roman" w:hAnsi="Times New Roman"/>
          <w:sz w:val="28"/>
          <w:szCs w:val="28"/>
        </w:rPr>
      </w:pPr>
      <w:r w:rsidRPr="00621A82">
        <w:rPr>
          <w:rFonts w:ascii="Times New Roman" w:hAnsi="Times New Roman"/>
          <w:sz w:val="28"/>
          <w:szCs w:val="28"/>
        </w:rPr>
        <w:t xml:space="preserve">приказом министерства труда и </w:t>
      </w:r>
    </w:p>
    <w:p w:rsidR="005037C8" w:rsidRPr="00621A82" w:rsidRDefault="005037C8" w:rsidP="005037C8">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                                                                                  социального развития</w:t>
      </w:r>
    </w:p>
    <w:p w:rsidR="005037C8" w:rsidRPr="00621A82" w:rsidRDefault="005037C8" w:rsidP="005037C8">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                                                                                 Новосибирской области</w:t>
      </w:r>
    </w:p>
    <w:p w:rsidR="005037C8" w:rsidRPr="00621A82" w:rsidRDefault="00F26A23" w:rsidP="00F26A23">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                                                                                  </w:t>
      </w:r>
      <w:r w:rsidR="005037C8" w:rsidRPr="00621A82">
        <w:rPr>
          <w:rFonts w:ascii="Times New Roman" w:hAnsi="Times New Roman"/>
          <w:sz w:val="28"/>
          <w:szCs w:val="28"/>
        </w:rPr>
        <w:t xml:space="preserve">от </w:t>
      </w:r>
      <w:r w:rsidRPr="00621A82">
        <w:rPr>
          <w:rFonts w:ascii="Times New Roman" w:hAnsi="Times New Roman"/>
          <w:sz w:val="28"/>
          <w:szCs w:val="28"/>
        </w:rPr>
        <w:t>20.02.2018</w:t>
      </w:r>
      <w:r w:rsidR="005037C8" w:rsidRPr="00621A82">
        <w:rPr>
          <w:rFonts w:ascii="Times New Roman" w:hAnsi="Times New Roman"/>
          <w:sz w:val="28"/>
          <w:szCs w:val="28"/>
        </w:rPr>
        <w:t xml:space="preserve"> № </w:t>
      </w:r>
      <w:r w:rsidRPr="00621A82">
        <w:rPr>
          <w:rFonts w:ascii="Times New Roman" w:hAnsi="Times New Roman"/>
          <w:sz w:val="28"/>
          <w:szCs w:val="28"/>
        </w:rPr>
        <w:t>196</w:t>
      </w:r>
    </w:p>
    <w:p w:rsidR="009717E8" w:rsidRPr="00621A82" w:rsidRDefault="009717E8" w:rsidP="00044793">
      <w:pPr>
        <w:spacing w:after="0" w:line="240" w:lineRule="auto"/>
        <w:jc w:val="center"/>
        <w:rPr>
          <w:rFonts w:ascii="Times New Roman" w:hAnsi="Times New Roman"/>
          <w:sz w:val="28"/>
          <w:szCs w:val="28"/>
        </w:rPr>
      </w:pPr>
    </w:p>
    <w:p w:rsidR="00CD7C68" w:rsidRPr="00C34A08" w:rsidRDefault="007B2535" w:rsidP="007B2535">
      <w:pPr>
        <w:widowControl w:val="0"/>
        <w:autoSpaceDE w:val="0"/>
        <w:autoSpaceDN w:val="0"/>
        <w:spacing w:after="0" w:line="240" w:lineRule="auto"/>
        <w:jc w:val="center"/>
        <w:rPr>
          <w:rFonts w:ascii="Times New Roman" w:hAnsi="Times New Roman"/>
          <w:sz w:val="28"/>
          <w:szCs w:val="28"/>
        </w:rPr>
      </w:pPr>
      <w:r w:rsidRPr="00C34A08">
        <w:rPr>
          <w:rFonts w:ascii="Times New Roman" w:hAnsi="Times New Roman"/>
          <w:sz w:val="28"/>
          <w:szCs w:val="28"/>
        </w:rPr>
        <w:t xml:space="preserve">Порядок </w:t>
      </w:r>
    </w:p>
    <w:p w:rsidR="007B2535" w:rsidRPr="00C34A08" w:rsidRDefault="007B2535" w:rsidP="007B2535">
      <w:pPr>
        <w:widowControl w:val="0"/>
        <w:autoSpaceDE w:val="0"/>
        <w:autoSpaceDN w:val="0"/>
        <w:spacing w:after="0" w:line="240" w:lineRule="auto"/>
        <w:jc w:val="center"/>
        <w:rPr>
          <w:rFonts w:ascii="Times New Roman" w:hAnsi="Times New Roman"/>
          <w:sz w:val="28"/>
          <w:szCs w:val="28"/>
        </w:rPr>
      </w:pPr>
      <w:r w:rsidRPr="00C34A08">
        <w:rPr>
          <w:rFonts w:ascii="Times New Roman" w:hAnsi="Times New Roman"/>
          <w:sz w:val="28"/>
          <w:szCs w:val="28"/>
        </w:rPr>
        <w:t xml:space="preserve">работы конкурсной комиссии по проведению конкурса на замещение вакантной должности государственной гражданской службы Новосибирской области в министерстве труда и социального развития Новосибирской  области </w:t>
      </w:r>
    </w:p>
    <w:p w:rsidR="00B613C9" w:rsidRPr="00621A82" w:rsidRDefault="00B613C9" w:rsidP="007B2535">
      <w:pPr>
        <w:widowControl w:val="0"/>
        <w:autoSpaceDE w:val="0"/>
        <w:autoSpaceDN w:val="0"/>
        <w:spacing w:after="0" w:line="240" w:lineRule="auto"/>
        <w:jc w:val="center"/>
        <w:rPr>
          <w:rFonts w:ascii="Times New Roman" w:hAnsi="Times New Roman"/>
          <w:sz w:val="28"/>
          <w:szCs w:val="28"/>
        </w:rPr>
      </w:pPr>
    </w:p>
    <w:p w:rsidR="00B86EDB" w:rsidRPr="00621A82" w:rsidRDefault="00B86EDB" w:rsidP="00B86EDB">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1. </w:t>
      </w:r>
      <w:proofErr w:type="gramStart"/>
      <w:r w:rsidR="009717E8" w:rsidRPr="00621A82">
        <w:rPr>
          <w:rFonts w:ascii="Times New Roman" w:hAnsi="Times New Roman"/>
          <w:sz w:val="28"/>
          <w:szCs w:val="28"/>
        </w:rPr>
        <w:t xml:space="preserve">Порядок работы конкурсной комиссии по проведению конкурса на замещение вакантной должности государственной гражданской службы Новосибирской области в министерстве </w:t>
      </w:r>
      <w:r w:rsidR="00667910" w:rsidRPr="00621A82">
        <w:rPr>
          <w:rFonts w:ascii="Times New Roman" w:hAnsi="Times New Roman"/>
          <w:sz w:val="28"/>
          <w:szCs w:val="28"/>
        </w:rPr>
        <w:t xml:space="preserve">труда и </w:t>
      </w:r>
      <w:r w:rsidR="009717E8" w:rsidRPr="00621A82">
        <w:rPr>
          <w:rFonts w:ascii="Times New Roman" w:hAnsi="Times New Roman"/>
          <w:sz w:val="28"/>
          <w:szCs w:val="28"/>
        </w:rPr>
        <w:t xml:space="preserve">социального развития Новосибирской области (далее </w:t>
      </w:r>
      <w:r w:rsidR="000769FD" w:rsidRPr="00621A82">
        <w:rPr>
          <w:rFonts w:ascii="Times New Roman" w:hAnsi="Times New Roman"/>
          <w:sz w:val="28"/>
          <w:szCs w:val="28"/>
        </w:rPr>
        <w:t xml:space="preserve">– </w:t>
      </w:r>
      <w:r w:rsidR="009717E8" w:rsidRPr="00621A82">
        <w:rPr>
          <w:rFonts w:ascii="Times New Roman" w:hAnsi="Times New Roman"/>
          <w:sz w:val="28"/>
          <w:szCs w:val="28"/>
        </w:rPr>
        <w:t>конкурсная комиссия</w:t>
      </w:r>
      <w:r w:rsidR="000F6505" w:rsidRPr="00621A82">
        <w:rPr>
          <w:rFonts w:ascii="Times New Roman" w:hAnsi="Times New Roman"/>
          <w:sz w:val="28"/>
          <w:szCs w:val="28"/>
        </w:rPr>
        <w:t xml:space="preserve">, </w:t>
      </w:r>
      <w:r w:rsidR="0052758B" w:rsidRPr="00621A82">
        <w:rPr>
          <w:rFonts w:ascii="Times New Roman" w:hAnsi="Times New Roman"/>
          <w:sz w:val="28"/>
          <w:szCs w:val="28"/>
        </w:rPr>
        <w:t>конкурс</w:t>
      </w:r>
      <w:r w:rsidR="006530D7" w:rsidRPr="00621A82">
        <w:rPr>
          <w:rFonts w:ascii="Times New Roman" w:hAnsi="Times New Roman"/>
          <w:sz w:val="28"/>
          <w:szCs w:val="28"/>
        </w:rPr>
        <w:t xml:space="preserve"> на замещение вакантной должности</w:t>
      </w:r>
      <w:r w:rsidR="0052758B" w:rsidRPr="00621A82">
        <w:rPr>
          <w:rFonts w:ascii="Times New Roman" w:hAnsi="Times New Roman"/>
          <w:sz w:val="28"/>
          <w:szCs w:val="28"/>
        </w:rPr>
        <w:t xml:space="preserve">, </w:t>
      </w:r>
      <w:r w:rsidR="00585156" w:rsidRPr="00621A82">
        <w:rPr>
          <w:rFonts w:ascii="Times New Roman" w:hAnsi="Times New Roman"/>
          <w:sz w:val="28"/>
          <w:szCs w:val="28"/>
        </w:rPr>
        <w:t>министерство</w:t>
      </w:r>
      <w:r w:rsidR="009717E8" w:rsidRPr="00621A82">
        <w:rPr>
          <w:rFonts w:ascii="Times New Roman" w:hAnsi="Times New Roman"/>
          <w:sz w:val="28"/>
          <w:szCs w:val="28"/>
        </w:rPr>
        <w:t xml:space="preserve">) разработан в соответствии с Федеральным </w:t>
      </w:r>
      <w:hyperlink r:id="rId9" w:history="1">
        <w:r w:rsidR="009717E8" w:rsidRPr="00621A82">
          <w:rPr>
            <w:rFonts w:ascii="Times New Roman" w:hAnsi="Times New Roman"/>
            <w:sz w:val="28"/>
            <w:szCs w:val="28"/>
          </w:rPr>
          <w:t>законом</w:t>
        </w:r>
      </w:hyperlink>
      <w:r w:rsidR="009717E8" w:rsidRPr="00621A82">
        <w:rPr>
          <w:rFonts w:ascii="Times New Roman" w:hAnsi="Times New Roman"/>
          <w:sz w:val="28"/>
          <w:szCs w:val="28"/>
        </w:rPr>
        <w:t xml:space="preserve"> от 27.07.2004 </w:t>
      </w:r>
      <w:r w:rsidR="005037C8" w:rsidRPr="00621A82">
        <w:rPr>
          <w:rFonts w:ascii="Times New Roman" w:hAnsi="Times New Roman"/>
          <w:sz w:val="28"/>
          <w:szCs w:val="28"/>
        </w:rPr>
        <w:t>№</w:t>
      </w:r>
      <w:r w:rsidR="009717E8" w:rsidRPr="00621A82">
        <w:rPr>
          <w:rFonts w:ascii="Times New Roman" w:hAnsi="Times New Roman"/>
          <w:sz w:val="28"/>
          <w:szCs w:val="28"/>
        </w:rPr>
        <w:t xml:space="preserve"> 79-ФЗ </w:t>
      </w:r>
      <w:r w:rsidR="005037C8" w:rsidRPr="00621A82">
        <w:rPr>
          <w:rFonts w:ascii="Times New Roman" w:hAnsi="Times New Roman"/>
          <w:sz w:val="28"/>
          <w:szCs w:val="28"/>
        </w:rPr>
        <w:t>«</w:t>
      </w:r>
      <w:r w:rsidR="009717E8" w:rsidRPr="00621A82">
        <w:rPr>
          <w:rFonts w:ascii="Times New Roman" w:hAnsi="Times New Roman"/>
          <w:sz w:val="28"/>
          <w:szCs w:val="28"/>
        </w:rPr>
        <w:t>О государственной гражданской службе Российской Федерации</w:t>
      </w:r>
      <w:r w:rsidR="005037C8" w:rsidRPr="00621A82">
        <w:rPr>
          <w:rFonts w:ascii="Times New Roman" w:hAnsi="Times New Roman"/>
          <w:sz w:val="28"/>
          <w:szCs w:val="28"/>
        </w:rPr>
        <w:t>»</w:t>
      </w:r>
      <w:r w:rsidR="009717E8" w:rsidRPr="00621A82">
        <w:rPr>
          <w:rFonts w:ascii="Times New Roman" w:hAnsi="Times New Roman"/>
          <w:sz w:val="28"/>
          <w:szCs w:val="28"/>
        </w:rPr>
        <w:t xml:space="preserve">, </w:t>
      </w:r>
      <w:hyperlink r:id="rId10" w:history="1">
        <w:r w:rsidR="009717E8" w:rsidRPr="00621A82">
          <w:rPr>
            <w:rFonts w:ascii="Times New Roman" w:hAnsi="Times New Roman"/>
            <w:sz w:val="28"/>
            <w:szCs w:val="28"/>
          </w:rPr>
          <w:t>Указом</w:t>
        </w:r>
      </w:hyperlink>
      <w:r w:rsidR="009717E8" w:rsidRPr="00621A82">
        <w:rPr>
          <w:rFonts w:ascii="Times New Roman" w:hAnsi="Times New Roman"/>
          <w:sz w:val="28"/>
          <w:szCs w:val="28"/>
        </w:rPr>
        <w:t xml:space="preserve"> Президента Российской Федерации от 01.02.2005 </w:t>
      </w:r>
      <w:r w:rsidR="005037C8" w:rsidRPr="00621A82">
        <w:rPr>
          <w:rFonts w:ascii="Times New Roman" w:hAnsi="Times New Roman"/>
          <w:sz w:val="28"/>
          <w:szCs w:val="28"/>
        </w:rPr>
        <w:t>№</w:t>
      </w:r>
      <w:r w:rsidR="009717E8" w:rsidRPr="00621A82">
        <w:rPr>
          <w:rFonts w:ascii="Times New Roman" w:hAnsi="Times New Roman"/>
          <w:sz w:val="28"/>
          <w:szCs w:val="28"/>
        </w:rPr>
        <w:t xml:space="preserve"> 112 </w:t>
      </w:r>
      <w:r w:rsidR="005037C8" w:rsidRPr="00621A82">
        <w:rPr>
          <w:rFonts w:ascii="Times New Roman" w:hAnsi="Times New Roman"/>
          <w:sz w:val="28"/>
          <w:szCs w:val="28"/>
        </w:rPr>
        <w:t>«</w:t>
      </w:r>
      <w:r w:rsidR="009717E8" w:rsidRPr="00621A82">
        <w:rPr>
          <w:rFonts w:ascii="Times New Roman" w:hAnsi="Times New Roman"/>
          <w:sz w:val="28"/>
          <w:szCs w:val="28"/>
        </w:rPr>
        <w:t>О конкурсе на замещение вакантной</w:t>
      </w:r>
      <w:proofErr w:type="gramEnd"/>
      <w:r w:rsidR="009717E8" w:rsidRPr="00621A82">
        <w:rPr>
          <w:rFonts w:ascii="Times New Roman" w:hAnsi="Times New Roman"/>
          <w:sz w:val="28"/>
          <w:szCs w:val="28"/>
        </w:rPr>
        <w:t xml:space="preserve"> должности государственной гражданской службы Российской Федерации</w:t>
      </w:r>
      <w:r w:rsidR="005037C8" w:rsidRPr="00621A82">
        <w:rPr>
          <w:rFonts w:ascii="Times New Roman" w:hAnsi="Times New Roman"/>
          <w:sz w:val="28"/>
          <w:szCs w:val="28"/>
        </w:rPr>
        <w:t>»</w:t>
      </w:r>
      <w:r w:rsidR="008B4534" w:rsidRPr="00621A82">
        <w:rPr>
          <w:rFonts w:ascii="Times New Roman" w:hAnsi="Times New Roman"/>
          <w:sz w:val="28"/>
          <w:szCs w:val="28"/>
        </w:rPr>
        <w:t>, постановлением Правительства Российской Федерации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sidR="00EC7169" w:rsidRPr="00621A82">
        <w:rPr>
          <w:rFonts w:ascii="Times New Roman" w:hAnsi="Times New Roman"/>
          <w:sz w:val="28"/>
          <w:szCs w:val="28"/>
        </w:rPr>
        <w:t xml:space="preserve"> </w:t>
      </w:r>
    </w:p>
    <w:p w:rsidR="00EC7169" w:rsidRPr="00621A82" w:rsidRDefault="005D2A89" w:rsidP="00EB4F43">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К</w:t>
      </w:r>
      <w:r w:rsidR="00EC7169" w:rsidRPr="00621A82">
        <w:rPr>
          <w:rFonts w:ascii="Times New Roman" w:hAnsi="Times New Roman"/>
          <w:sz w:val="28"/>
          <w:szCs w:val="28"/>
        </w:rPr>
        <w:t xml:space="preserve">онкурсная комиссия </w:t>
      </w:r>
      <w:r w:rsidR="00EB4F43" w:rsidRPr="00621A82">
        <w:rPr>
          <w:rFonts w:ascii="Times New Roman" w:hAnsi="Times New Roman"/>
          <w:sz w:val="28"/>
          <w:szCs w:val="28"/>
        </w:rPr>
        <w:t xml:space="preserve">также </w:t>
      </w:r>
      <w:r w:rsidR="00EC7169" w:rsidRPr="00621A82">
        <w:rPr>
          <w:rFonts w:ascii="Times New Roman" w:hAnsi="Times New Roman"/>
          <w:sz w:val="28"/>
          <w:szCs w:val="28"/>
        </w:rPr>
        <w:t xml:space="preserve">проводит конкурс на </w:t>
      </w:r>
      <w:r w:rsidR="00B22D2A" w:rsidRPr="00621A82">
        <w:rPr>
          <w:rFonts w:ascii="Times New Roman" w:hAnsi="Times New Roman"/>
          <w:sz w:val="28"/>
          <w:szCs w:val="28"/>
        </w:rPr>
        <w:t xml:space="preserve">включение </w:t>
      </w:r>
      <w:r w:rsidR="00EC7169" w:rsidRPr="00621A82">
        <w:rPr>
          <w:rFonts w:ascii="Times New Roman" w:hAnsi="Times New Roman"/>
          <w:sz w:val="28"/>
          <w:szCs w:val="28"/>
        </w:rPr>
        <w:t>в кадровый резерв министерства труда и социального развития Новосибирской области</w:t>
      </w:r>
      <w:r w:rsidR="006530D7" w:rsidRPr="00621A82">
        <w:rPr>
          <w:rFonts w:ascii="Times New Roman" w:hAnsi="Times New Roman"/>
          <w:sz w:val="28"/>
          <w:szCs w:val="28"/>
        </w:rPr>
        <w:t xml:space="preserve"> (далее - конкурс на включение в кадровый резерв)</w:t>
      </w:r>
      <w:r w:rsidR="0052758B" w:rsidRPr="00621A82">
        <w:rPr>
          <w:rFonts w:ascii="Times New Roman" w:hAnsi="Times New Roman"/>
          <w:sz w:val="28"/>
          <w:szCs w:val="28"/>
        </w:rPr>
        <w:t>.</w:t>
      </w:r>
    </w:p>
    <w:p w:rsidR="006530D7" w:rsidRPr="00621A82" w:rsidRDefault="008B7B1E" w:rsidP="006530D7">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2. </w:t>
      </w:r>
      <w:r w:rsidR="009717E8" w:rsidRPr="00621A82">
        <w:rPr>
          <w:rFonts w:ascii="Times New Roman" w:hAnsi="Times New Roman"/>
          <w:sz w:val="28"/>
          <w:szCs w:val="28"/>
        </w:rPr>
        <w:t xml:space="preserve">Заседание конкурсной комиссии в министерстве проводится при наличии не менее двух </w:t>
      </w:r>
      <w:r w:rsidR="00585156" w:rsidRPr="00621A82">
        <w:rPr>
          <w:rFonts w:ascii="Times New Roman" w:hAnsi="Times New Roman"/>
          <w:sz w:val="28"/>
          <w:szCs w:val="28"/>
        </w:rPr>
        <w:t>кандидатов на замещение вакантной должности</w:t>
      </w:r>
      <w:r w:rsidR="006530D7" w:rsidRPr="00621A82">
        <w:rPr>
          <w:rFonts w:ascii="Times New Roman" w:hAnsi="Times New Roman"/>
          <w:sz w:val="28"/>
          <w:szCs w:val="28"/>
        </w:rPr>
        <w:t xml:space="preserve"> (при проведении конкурса на включение в  кадровый резерв - при наличии не менее двух кандидатов на включение в кадровый резерв</w:t>
      </w:r>
      <w:r w:rsidR="003905A2" w:rsidRPr="00621A82">
        <w:rPr>
          <w:rFonts w:ascii="Times New Roman" w:hAnsi="Times New Roman"/>
          <w:sz w:val="28"/>
          <w:szCs w:val="28"/>
        </w:rPr>
        <w:t xml:space="preserve"> министерства</w:t>
      </w:r>
      <w:r w:rsidR="006530D7" w:rsidRPr="00621A82">
        <w:rPr>
          <w:rFonts w:ascii="Times New Roman" w:hAnsi="Times New Roman"/>
          <w:sz w:val="28"/>
          <w:szCs w:val="28"/>
        </w:rPr>
        <w:t>).</w:t>
      </w:r>
    </w:p>
    <w:p w:rsidR="009717E8" w:rsidRPr="00621A82" w:rsidRDefault="008B7B1E"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3. </w:t>
      </w:r>
      <w:r w:rsidR="009717E8" w:rsidRPr="00621A82">
        <w:rPr>
          <w:rFonts w:ascii="Times New Roman" w:hAnsi="Times New Roman"/>
          <w:sz w:val="28"/>
          <w:szCs w:val="28"/>
        </w:rPr>
        <w:t xml:space="preserve">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w:t>
      </w:r>
      <w:r w:rsidR="003905A2" w:rsidRPr="00621A82">
        <w:rPr>
          <w:rFonts w:ascii="Times New Roman" w:hAnsi="Times New Roman"/>
          <w:sz w:val="28"/>
          <w:szCs w:val="28"/>
        </w:rPr>
        <w:t xml:space="preserve">государственной </w:t>
      </w:r>
      <w:r w:rsidR="009717E8" w:rsidRPr="00621A82">
        <w:rPr>
          <w:rFonts w:ascii="Times New Roman" w:hAnsi="Times New Roman"/>
          <w:sz w:val="28"/>
          <w:szCs w:val="28"/>
        </w:rPr>
        <w:t>гражданской службы, не допускается.</w:t>
      </w:r>
    </w:p>
    <w:p w:rsidR="009717E8" w:rsidRPr="00621A82" w:rsidRDefault="008B7B1E" w:rsidP="00585156">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4. </w:t>
      </w:r>
      <w:r w:rsidR="009717E8" w:rsidRPr="00621A82">
        <w:rPr>
          <w:rFonts w:ascii="Times New Roman" w:hAnsi="Times New Roman"/>
          <w:sz w:val="28"/>
          <w:szCs w:val="28"/>
        </w:rPr>
        <w:t xml:space="preserve">Члены конкурсной комиссии информируются о дате проведения заседания конкурсной комиссии не менее чем за </w:t>
      </w:r>
      <w:r w:rsidR="002060A6" w:rsidRPr="00621A82">
        <w:rPr>
          <w:rFonts w:ascii="Times New Roman" w:hAnsi="Times New Roman"/>
          <w:sz w:val="28"/>
          <w:szCs w:val="28"/>
        </w:rPr>
        <w:t>три рабочих дня</w:t>
      </w:r>
      <w:r w:rsidR="009717E8" w:rsidRPr="00621A82">
        <w:rPr>
          <w:rFonts w:ascii="Times New Roman" w:hAnsi="Times New Roman"/>
          <w:sz w:val="28"/>
          <w:szCs w:val="28"/>
        </w:rPr>
        <w:t>.</w:t>
      </w:r>
    </w:p>
    <w:p w:rsidR="009717E8" w:rsidRPr="00621A82" w:rsidRDefault="008B7B1E"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5. </w:t>
      </w:r>
      <w:r w:rsidR="009717E8" w:rsidRPr="00621A82">
        <w:rPr>
          <w:rFonts w:ascii="Times New Roman" w:hAnsi="Times New Roman"/>
          <w:sz w:val="28"/>
          <w:szCs w:val="28"/>
        </w:rPr>
        <w:t>Председатель конкурсной комиссии:</w:t>
      </w:r>
    </w:p>
    <w:p w:rsidR="009717E8" w:rsidRPr="00621A82" w:rsidRDefault="009717E8"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планирует работу конкурсной комиссии;</w:t>
      </w:r>
    </w:p>
    <w:p w:rsidR="0092132C" w:rsidRPr="00621A82" w:rsidRDefault="0092132C" w:rsidP="0092132C">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согласовывает методы оценки профессиональных и личностных качеств </w:t>
      </w:r>
      <w:r w:rsidRPr="00621A82">
        <w:rPr>
          <w:rFonts w:ascii="Times New Roman" w:hAnsi="Times New Roman"/>
          <w:sz w:val="28"/>
          <w:szCs w:val="28"/>
        </w:rPr>
        <w:lastRenderedPageBreak/>
        <w:t>кандидатов;</w:t>
      </w:r>
    </w:p>
    <w:p w:rsidR="009717E8" w:rsidRPr="00621A82" w:rsidRDefault="009717E8"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утверждает повестку дня заседания конкурсной комиссии;</w:t>
      </w:r>
    </w:p>
    <w:p w:rsidR="009717E8" w:rsidRPr="00621A82" w:rsidRDefault="009717E8"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подписывает </w:t>
      </w:r>
      <w:r w:rsidR="00CA4357" w:rsidRPr="00621A82">
        <w:rPr>
          <w:rFonts w:ascii="Times New Roman" w:hAnsi="Times New Roman"/>
          <w:sz w:val="28"/>
          <w:szCs w:val="28"/>
        </w:rPr>
        <w:t xml:space="preserve">решение конкурсной комиссии по итогам конкурса на замещение вакантной должности </w:t>
      </w:r>
      <w:r w:rsidR="00004561" w:rsidRPr="00621A82">
        <w:rPr>
          <w:rFonts w:ascii="Times New Roman" w:hAnsi="Times New Roman"/>
          <w:sz w:val="28"/>
          <w:szCs w:val="28"/>
        </w:rPr>
        <w:t xml:space="preserve">или </w:t>
      </w:r>
      <w:r w:rsidRPr="00621A82">
        <w:rPr>
          <w:rFonts w:ascii="Times New Roman" w:hAnsi="Times New Roman"/>
          <w:sz w:val="28"/>
          <w:szCs w:val="28"/>
        </w:rPr>
        <w:t>протокол</w:t>
      </w:r>
      <w:r w:rsidR="00CA4357" w:rsidRPr="00621A82">
        <w:rPr>
          <w:rFonts w:ascii="Times New Roman" w:hAnsi="Times New Roman"/>
          <w:sz w:val="28"/>
          <w:szCs w:val="28"/>
        </w:rPr>
        <w:t xml:space="preserve"> </w:t>
      </w:r>
      <w:r w:rsidR="006E655B" w:rsidRPr="00621A82">
        <w:rPr>
          <w:rFonts w:ascii="Times New Roman" w:hAnsi="Times New Roman"/>
          <w:sz w:val="28"/>
          <w:szCs w:val="28"/>
        </w:rPr>
        <w:t>заседания конкурсной комиссии по результатам конкурса на включение в кадровый резерв.</w:t>
      </w:r>
    </w:p>
    <w:p w:rsidR="009717E8" w:rsidRPr="00621A82" w:rsidRDefault="008B7B1E"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6. </w:t>
      </w:r>
      <w:r w:rsidR="009717E8" w:rsidRPr="00621A82">
        <w:rPr>
          <w:rFonts w:ascii="Times New Roman" w:hAnsi="Times New Roman"/>
          <w:sz w:val="28"/>
          <w:szCs w:val="28"/>
        </w:rPr>
        <w:t>Заместитель председателя конкурсной комиссии исполняет полномочия председателя конкурсной комиссии в период его временного отсутствия.</w:t>
      </w:r>
    </w:p>
    <w:p w:rsidR="009717E8" w:rsidRPr="00621A82" w:rsidRDefault="008B7B1E"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7. </w:t>
      </w:r>
      <w:r w:rsidR="009717E8" w:rsidRPr="00621A82">
        <w:rPr>
          <w:rFonts w:ascii="Times New Roman" w:hAnsi="Times New Roman"/>
          <w:sz w:val="28"/>
          <w:szCs w:val="28"/>
        </w:rPr>
        <w:t>Секретарь конкурсной комиссии:</w:t>
      </w:r>
    </w:p>
    <w:p w:rsidR="00E764DC" w:rsidRPr="00621A82" w:rsidRDefault="00E764DC" w:rsidP="00E764DC">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формирует материалы к заседанию конкурсной комиссии;</w:t>
      </w:r>
    </w:p>
    <w:p w:rsidR="00E764DC" w:rsidRPr="00621A82" w:rsidRDefault="00E764DC" w:rsidP="00E764DC">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информирует членов конкурсной комиссии и кандидатов о дате, времени и месте проведения заседания конкурсной комиссии, </w:t>
      </w:r>
      <w:r w:rsidR="00EC2D3D" w:rsidRPr="00621A82">
        <w:rPr>
          <w:rFonts w:ascii="Times New Roman" w:hAnsi="Times New Roman"/>
          <w:sz w:val="28"/>
          <w:szCs w:val="28"/>
        </w:rPr>
        <w:t xml:space="preserve">а также </w:t>
      </w:r>
      <w:r w:rsidRPr="00621A82">
        <w:rPr>
          <w:rFonts w:ascii="Times New Roman" w:hAnsi="Times New Roman"/>
          <w:sz w:val="28"/>
          <w:szCs w:val="28"/>
        </w:rPr>
        <w:t>знакомит членов конкурсной комиссии с материалами выполнения кандидатами конкурсных заданий не менее чем за три рабочих дня до начала заседания конкурсной комиссии;</w:t>
      </w:r>
    </w:p>
    <w:p w:rsidR="00E764DC" w:rsidRPr="00621A82" w:rsidRDefault="00E764DC" w:rsidP="00E764DC">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0"/>
        </w:rPr>
        <w:t>ведет виде</w:t>
      </w:r>
      <w:proofErr w:type="gramStart"/>
      <w:r w:rsidRPr="00621A82">
        <w:rPr>
          <w:rFonts w:ascii="Times New Roman" w:hAnsi="Times New Roman"/>
          <w:sz w:val="28"/>
          <w:szCs w:val="20"/>
        </w:rPr>
        <w:t>о-</w:t>
      </w:r>
      <w:proofErr w:type="gramEnd"/>
      <w:r w:rsidRPr="00621A82">
        <w:rPr>
          <w:rFonts w:ascii="Times New Roman" w:hAnsi="Times New Roman"/>
          <w:sz w:val="28"/>
          <w:szCs w:val="20"/>
        </w:rPr>
        <w:t xml:space="preserve"> и (или) аудиозапись либо стенограмму</w:t>
      </w:r>
      <w:r w:rsidR="00EC2D3D" w:rsidRPr="00621A82">
        <w:rPr>
          <w:rFonts w:ascii="Times New Roman" w:hAnsi="Times New Roman"/>
          <w:sz w:val="28"/>
          <w:szCs w:val="20"/>
        </w:rPr>
        <w:t xml:space="preserve"> заседания конкурсной комиссии;</w:t>
      </w:r>
    </w:p>
    <w:p w:rsidR="006E655B" w:rsidRPr="00621A82" w:rsidRDefault="006E655B" w:rsidP="009717E8">
      <w:pPr>
        <w:widowControl w:val="0"/>
        <w:autoSpaceDE w:val="0"/>
        <w:autoSpaceDN w:val="0"/>
        <w:spacing w:after="0" w:line="240" w:lineRule="auto"/>
        <w:ind w:firstLine="540"/>
        <w:jc w:val="both"/>
        <w:rPr>
          <w:rFonts w:ascii="Times New Roman" w:hAnsi="Times New Roman"/>
          <w:sz w:val="28"/>
          <w:szCs w:val="28"/>
        </w:rPr>
      </w:pPr>
      <w:proofErr w:type="gramStart"/>
      <w:r w:rsidRPr="00621A82">
        <w:rPr>
          <w:rFonts w:ascii="Times New Roman" w:hAnsi="Times New Roman"/>
          <w:sz w:val="28"/>
          <w:szCs w:val="28"/>
        </w:rPr>
        <w:t xml:space="preserve">оформляет решение конкурсной комиссии по итогам конкурса на замещение вакантной должности </w:t>
      </w:r>
      <w:r w:rsidR="00004561" w:rsidRPr="00621A82">
        <w:rPr>
          <w:rFonts w:ascii="Times New Roman" w:hAnsi="Times New Roman"/>
          <w:sz w:val="28"/>
          <w:szCs w:val="28"/>
        </w:rPr>
        <w:t>по форме согласно приложению № 4 к методике проведения конкурсов на замещение вакантных должностей государственной гражданской службы Новосибирской области</w:t>
      </w:r>
      <w:r w:rsidR="007D02A8" w:rsidRPr="00621A82">
        <w:rPr>
          <w:rFonts w:ascii="Times New Roman" w:hAnsi="Times New Roman"/>
          <w:sz w:val="28"/>
          <w:szCs w:val="28"/>
        </w:rPr>
        <w:t xml:space="preserve"> в министерстве труда и социального развития Новосибирской области</w:t>
      </w:r>
      <w:r w:rsidR="00004561" w:rsidRPr="00621A82">
        <w:rPr>
          <w:rFonts w:ascii="Times New Roman" w:hAnsi="Times New Roman"/>
          <w:sz w:val="28"/>
          <w:szCs w:val="28"/>
        </w:rPr>
        <w:t xml:space="preserve"> и включение в кадровый резерв министерства труда и социального развития Новосибирской области (далее </w:t>
      </w:r>
      <w:r w:rsidR="007D02A8" w:rsidRPr="00621A82">
        <w:rPr>
          <w:rFonts w:ascii="Times New Roman" w:hAnsi="Times New Roman"/>
          <w:sz w:val="28"/>
          <w:szCs w:val="28"/>
        </w:rPr>
        <w:t>-</w:t>
      </w:r>
      <w:r w:rsidR="00004561" w:rsidRPr="00621A82">
        <w:rPr>
          <w:rFonts w:ascii="Times New Roman" w:hAnsi="Times New Roman"/>
          <w:sz w:val="28"/>
          <w:szCs w:val="28"/>
        </w:rPr>
        <w:t xml:space="preserve"> методика) и</w:t>
      </w:r>
      <w:r w:rsidR="00DA7ADA" w:rsidRPr="00621A82">
        <w:rPr>
          <w:rFonts w:ascii="Times New Roman" w:hAnsi="Times New Roman"/>
          <w:sz w:val="28"/>
          <w:szCs w:val="28"/>
        </w:rPr>
        <w:t>ли</w:t>
      </w:r>
      <w:r w:rsidR="00004561" w:rsidRPr="00621A82">
        <w:rPr>
          <w:rFonts w:ascii="Times New Roman" w:hAnsi="Times New Roman"/>
          <w:sz w:val="28"/>
          <w:szCs w:val="28"/>
        </w:rPr>
        <w:t xml:space="preserve"> </w:t>
      </w:r>
      <w:r w:rsidRPr="00621A82">
        <w:rPr>
          <w:rFonts w:ascii="Times New Roman" w:hAnsi="Times New Roman"/>
          <w:sz w:val="28"/>
          <w:szCs w:val="28"/>
        </w:rPr>
        <w:t>протокол заседания конкурсной комиссии по результатам конкурса на</w:t>
      </w:r>
      <w:proofErr w:type="gramEnd"/>
      <w:r w:rsidRPr="00621A82">
        <w:rPr>
          <w:rFonts w:ascii="Times New Roman" w:hAnsi="Times New Roman"/>
          <w:sz w:val="28"/>
          <w:szCs w:val="28"/>
        </w:rPr>
        <w:t xml:space="preserve"> включение в кадровый резерв </w:t>
      </w:r>
      <w:r w:rsidR="00004561" w:rsidRPr="00621A82">
        <w:rPr>
          <w:rFonts w:ascii="Times New Roman" w:hAnsi="Times New Roman"/>
          <w:sz w:val="28"/>
          <w:szCs w:val="28"/>
        </w:rPr>
        <w:t>по форме согласно приложению № 5 к методике</w:t>
      </w:r>
      <w:r w:rsidRPr="00621A82">
        <w:rPr>
          <w:rFonts w:ascii="Times New Roman" w:hAnsi="Times New Roman"/>
          <w:sz w:val="28"/>
          <w:szCs w:val="28"/>
        </w:rPr>
        <w:t>.</w:t>
      </w:r>
    </w:p>
    <w:p w:rsidR="00BF27C8" w:rsidRPr="00621A82" w:rsidRDefault="008B7B1E" w:rsidP="00BF27C8">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8. </w:t>
      </w:r>
      <w:r w:rsidR="00BF27C8" w:rsidRPr="00621A82">
        <w:rPr>
          <w:rFonts w:ascii="Times New Roman" w:hAnsi="Times New Roman"/>
          <w:sz w:val="28"/>
          <w:szCs w:val="28"/>
        </w:rPr>
        <w:t>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p>
    <w:p w:rsidR="009D14C1" w:rsidRPr="00621A82" w:rsidRDefault="00AF0615" w:rsidP="009D14C1">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9.</w:t>
      </w:r>
      <w:r w:rsidR="009D14C1" w:rsidRPr="00621A82">
        <w:rPr>
          <w:rFonts w:ascii="Times New Roman" w:hAnsi="Times New Roman"/>
          <w:sz w:val="28"/>
          <w:szCs w:val="28"/>
        </w:rPr>
        <w:t xml:space="preserve">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w:t>
      </w:r>
      <w:r w:rsidRPr="00621A82">
        <w:rPr>
          <w:rFonts w:ascii="Times New Roman" w:hAnsi="Times New Roman"/>
          <w:sz w:val="28"/>
          <w:szCs w:val="28"/>
        </w:rPr>
        <w:t xml:space="preserve">государственной </w:t>
      </w:r>
      <w:r w:rsidR="009D14C1" w:rsidRPr="00621A82">
        <w:rPr>
          <w:rFonts w:ascii="Times New Roman" w:hAnsi="Times New Roman"/>
          <w:sz w:val="28"/>
          <w:szCs w:val="28"/>
        </w:rPr>
        <w:t xml:space="preserve">гражданской службы и других положений должностного регламента по этой должности, а также иных положений, установленных </w:t>
      </w:r>
      <w:hyperlink r:id="rId11" w:history="1">
        <w:r w:rsidR="009D14C1" w:rsidRPr="00621A82">
          <w:rPr>
            <w:rFonts w:ascii="Times New Roman" w:hAnsi="Times New Roman"/>
            <w:sz w:val="28"/>
            <w:szCs w:val="28"/>
          </w:rPr>
          <w:t>законодательством</w:t>
        </w:r>
      </w:hyperlink>
      <w:r w:rsidR="009D14C1" w:rsidRPr="00621A82">
        <w:rPr>
          <w:rFonts w:ascii="Times New Roman" w:hAnsi="Times New Roman"/>
          <w:sz w:val="28"/>
          <w:szCs w:val="28"/>
        </w:rPr>
        <w:t xml:space="preserve"> Российской Федерации </w:t>
      </w:r>
      <w:r w:rsidRPr="00621A82">
        <w:rPr>
          <w:rFonts w:ascii="Times New Roman" w:hAnsi="Times New Roman"/>
          <w:sz w:val="28"/>
          <w:szCs w:val="28"/>
        </w:rPr>
        <w:t xml:space="preserve">и Новосибирской  области </w:t>
      </w:r>
      <w:r w:rsidR="009D14C1" w:rsidRPr="00621A82">
        <w:rPr>
          <w:rFonts w:ascii="Times New Roman" w:hAnsi="Times New Roman"/>
          <w:sz w:val="28"/>
          <w:szCs w:val="28"/>
        </w:rPr>
        <w:t>о государственной гражданской службе.</w:t>
      </w:r>
    </w:p>
    <w:p w:rsidR="009717E8" w:rsidRPr="00621A82" w:rsidRDefault="00AF0615" w:rsidP="009D14C1">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10</w:t>
      </w:r>
      <w:r w:rsidR="009717E8" w:rsidRPr="00621A82">
        <w:rPr>
          <w:rFonts w:ascii="Times New Roman" w:hAnsi="Times New Roman"/>
          <w:sz w:val="28"/>
          <w:szCs w:val="28"/>
        </w:rPr>
        <w:t>.</w:t>
      </w:r>
      <w:r w:rsidR="008B7B1E" w:rsidRPr="00621A82">
        <w:rPr>
          <w:rFonts w:ascii="Times New Roman" w:hAnsi="Times New Roman"/>
          <w:sz w:val="28"/>
          <w:szCs w:val="28"/>
        </w:rPr>
        <w:t> </w:t>
      </w:r>
      <w:r w:rsidR="009717E8" w:rsidRPr="00621A82">
        <w:rPr>
          <w:rFonts w:ascii="Times New Roman" w:hAnsi="Times New Roman"/>
          <w:sz w:val="28"/>
          <w:szCs w:val="28"/>
        </w:rPr>
        <w:t>Решени</w:t>
      </w:r>
      <w:r w:rsidR="00625A9B" w:rsidRPr="00621A82">
        <w:rPr>
          <w:rFonts w:ascii="Times New Roman" w:hAnsi="Times New Roman"/>
          <w:sz w:val="28"/>
          <w:szCs w:val="28"/>
        </w:rPr>
        <w:t>я</w:t>
      </w:r>
      <w:r w:rsidR="009717E8" w:rsidRPr="00621A82">
        <w:rPr>
          <w:rFonts w:ascii="Times New Roman" w:hAnsi="Times New Roman"/>
          <w:sz w:val="28"/>
          <w:szCs w:val="28"/>
        </w:rPr>
        <w:t xml:space="preserve"> конкурсной комиссии по результатам проведения конкурс</w:t>
      </w:r>
      <w:r w:rsidR="00BF27C8" w:rsidRPr="00621A82">
        <w:rPr>
          <w:rFonts w:ascii="Times New Roman" w:hAnsi="Times New Roman"/>
          <w:sz w:val="28"/>
          <w:szCs w:val="28"/>
        </w:rPr>
        <w:t>а на замещение вакантной должности и конкурса на включение в кадровый резерв</w:t>
      </w:r>
      <w:r w:rsidR="009717E8" w:rsidRPr="00621A82">
        <w:rPr>
          <w:rFonts w:ascii="Times New Roman" w:hAnsi="Times New Roman"/>
          <w:sz w:val="28"/>
          <w:szCs w:val="28"/>
        </w:rPr>
        <w:t xml:space="preserve"> принимается в отсутствие кандидата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w:t>
      </w:r>
      <w:r w:rsidR="00DA7ADA" w:rsidRPr="00621A82">
        <w:rPr>
          <w:rFonts w:ascii="Times New Roman" w:hAnsi="Times New Roman"/>
          <w:sz w:val="28"/>
          <w:szCs w:val="28"/>
        </w:rPr>
        <w:t xml:space="preserve">конкурсной </w:t>
      </w:r>
      <w:r w:rsidR="009717E8" w:rsidRPr="00621A82">
        <w:rPr>
          <w:rFonts w:ascii="Times New Roman" w:hAnsi="Times New Roman"/>
          <w:sz w:val="28"/>
          <w:szCs w:val="28"/>
        </w:rPr>
        <w:t xml:space="preserve">комиссии. Решение конкурсной комиссии о признании одного из кандидатов победителем конкурса </w:t>
      </w:r>
      <w:r w:rsidR="00BF27C8" w:rsidRPr="00621A82">
        <w:rPr>
          <w:rFonts w:ascii="Times New Roman" w:hAnsi="Times New Roman"/>
          <w:sz w:val="28"/>
          <w:szCs w:val="28"/>
        </w:rPr>
        <w:t xml:space="preserve">на замещение вакантной должности </w:t>
      </w:r>
      <w:r w:rsidR="009717E8" w:rsidRPr="00621A82">
        <w:rPr>
          <w:rFonts w:ascii="Times New Roman" w:hAnsi="Times New Roman"/>
          <w:sz w:val="28"/>
          <w:szCs w:val="28"/>
        </w:rPr>
        <w:t>является основанием для назначения данного кандидата на должность.</w:t>
      </w:r>
    </w:p>
    <w:p w:rsidR="009717E8" w:rsidRPr="00621A82" w:rsidRDefault="00444029"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1</w:t>
      </w:r>
      <w:r w:rsidR="00AF0615" w:rsidRPr="00621A82">
        <w:rPr>
          <w:rFonts w:ascii="Times New Roman" w:hAnsi="Times New Roman"/>
          <w:sz w:val="28"/>
          <w:szCs w:val="28"/>
        </w:rPr>
        <w:t>1</w:t>
      </w:r>
      <w:r w:rsidRPr="00621A82">
        <w:rPr>
          <w:rFonts w:ascii="Times New Roman" w:hAnsi="Times New Roman"/>
          <w:sz w:val="28"/>
          <w:szCs w:val="28"/>
        </w:rPr>
        <w:t>. </w:t>
      </w:r>
      <w:r w:rsidR="009717E8" w:rsidRPr="00621A82">
        <w:rPr>
          <w:rFonts w:ascii="Times New Roman" w:hAnsi="Times New Roman"/>
          <w:sz w:val="28"/>
          <w:szCs w:val="28"/>
        </w:rPr>
        <w:t xml:space="preserve">Конкурсная комиссия </w:t>
      </w:r>
      <w:r w:rsidR="00BF27C8" w:rsidRPr="00621A82">
        <w:rPr>
          <w:rFonts w:ascii="Times New Roman" w:hAnsi="Times New Roman"/>
          <w:sz w:val="28"/>
          <w:szCs w:val="28"/>
        </w:rPr>
        <w:t xml:space="preserve">по </w:t>
      </w:r>
      <w:r w:rsidR="00700F3D" w:rsidRPr="00621A82">
        <w:rPr>
          <w:rFonts w:ascii="Times New Roman" w:hAnsi="Times New Roman"/>
          <w:sz w:val="28"/>
          <w:szCs w:val="28"/>
        </w:rPr>
        <w:t>итогам</w:t>
      </w:r>
      <w:r w:rsidR="00BF27C8" w:rsidRPr="00621A82">
        <w:rPr>
          <w:rFonts w:ascii="Times New Roman" w:hAnsi="Times New Roman"/>
          <w:sz w:val="28"/>
          <w:szCs w:val="28"/>
        </w:rPr>
        <w:t xml:space="preserve"> конкурса на замещение вакантной </w:t>
      </w:r>
      <w:r w:rsidR="00BF27C8" w:rsidRPr="00621A82">
        <w:rPr>
          <w:rFonts w:ascii="Times New Roman" w:hAnsi="Times New Roman"/>
          <w:sz w:val="28"/>
          <w:szCs w:val="28"/>
        </w:rPr>
        <w:lastRenderedPageBreak/>
        <w:t xml:space="preserve">должности </w:t>
      </w:r>
      <w:r w:rsidR="009717E8" w:rsidRPr="00621A82">
        <w:rPr>
          <w:rFonts w:ascii="Times New Roman" w:hAnsi="Times New Roman"/>
          <w:sz w:val="28"/>
          <w:szCs w:val="28"/>
        </w:rPr>
        <w:t>принимает следующие решения:</w:t>
      </w:r>
    </w:p>
    <w:p w:rsidR="009717E8" w:rsidRPr="00621A82" w:rsidRDefault="00D63ADC"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1) </w:t>
      </w:r>
      <w:r w:rsidR="009717E8" w:rsidRPr="00621A82">
        <w:rPr>
          <w:rFonts w:ascii="Times New Roman" w:hAnsi="Times New Roman"/>
          <w:sz w:val="28"/>
          <w:szCs w:val="28"/>
        </w:rPr>
        <w:t>о признании одного из кандидатов победителем конкурса;</w:t>
      </w:r>
    </w:p>
    <w:p w:rsidR="009717E8" w:rsidRPr="00621A82" w:rsidRDefault="00D63ADC" w:rsidP="009717E8">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2) </w:t>
      </w:r>
      <w:r w:rsidR="009717E8" w:rsidRPr="00621A82">
        <w:rPr>
          <w:rFonts w:ascii="Times New Roman" w:hAnsi="Times New Roman"/>
          <w:sz w:val="28"/>
          <w:szCs w:val="28"/>
        </w:rPr>
        <w:t>об</w:t>
      </w:r>
      <w:r w:rsidR="000A1370" w:rsidRPr="00621A82">
        <w:rPr>
          <w:rFonts w:ascii="Times New Roman" w:hAnsi="Times New Roman"/>
          <w:sz w:val="28"/>
          <w:szCs w:val="28"/>
        </w:rPr>
        <w:t xml:space="preserve"> отсутствии победителя конкурса.</w:t>
      </w:r>
    </w:p>
    <w:p w:rsidR="000A1370" w:rsidRPr="00621A82" w:rsidRDefault="000A1370" w:rsidP="000A1370">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Конкурсная комиссия </w:t>
      </w:r>
      <w:r w:rsidR="00D63ADC" w:rsidRPr="00621A82">
        <w:rPr>
          <w:rFonts w:ascii="Times New Roman" w:hAnsi="Times New Roman"/>
          <w:sz w:val="28"/>
          <w:szCs w:val="28"/>
        </w:rPr>
        <w:t>принимает</w:t>
      </w:r>
      <w:r w:rsidRPr="00621A82">
        <w:rPr>
          <w:rFonts w:ascii="Times New Roman" w:hAnsi="Times New Roman"/>
          <w:sz w:val="28"/>
          <w:szCs w:val="28"/>
        </w:rPr>
        <w:t xml:space="preserve"> решение, имеющее рекомендательный характер, о включении в кадровый резерв </w:t>
      </w:r>
      <w:r w:rsidR="00735C36" w:rsidRPr="00621A82">
        <w:rPr>
          <w:rFonts w:ascii="Times New Roman" w:hAnsi="Times New Roman"/>
          <w:sz w:val="28"/>
          <w:szCs w:val="28"/>
        </w:rPr>
        <w:t>министерства</w:t>
      </w:r>
      <w:r w:rsidRPr="00621A82">
        <w:rPr>
          <w:rFonts w:ascii="Times New Roman" w:hAnsi="Times New Roman"/>
          <w:sz w:val="28"/>
          <w:szCs w:val="28"/>
        </w:rPr>
        <w:t xml:space="preserve"> кандидата, который не стал победителем конкурса на замещение вакантной должности, но профессиональные и личностные качества которого получили высокую оценку.</w:t>
      </w:r>
    </w:p>
    <w:p w:rsidR="00C300B0" w:rsidRPr="00621A82" w:rsidRDefault="00C300B0" w:rsidP="00C300B0">
      <w:pPr>
        <w:widowControl w:val="0"/>
        <w:autoSpaceDE w:val="0"/>
        <w:autoSpaceDN w:val="0"/>
        <w:spacing w:after="0" w:line="240" w:lineRule="auto"/>
        <w:ind w:firstLine="540"/>
        <w:jc w:val="both"/>
        <w:rPr>
          <w:rFonts w:ascii="Times New Roman" w:hAnsi="Times New Roman"/>
          <w:sz w:val="28"/>
          <w:szCs w:val="28"/>
        </w:rPr>
      </w:pPr>
      <w:r w:rsidRPr="00621A82">
        <w:rPr>
          <w:rFonts w:ascii="Times New Roman" w:hAnsi="Times New Roman"/>
          <w:sz w:val="28"/>
          <w:szCs w:val="28"/>
        </w:rPr>
        <w:t>Конкурсная комиссия по результатам конкурса на включение в кад</w:t>
      </w:r>
      <w:r w:rsidR="003F321A">
        <w:rPr>
          <w:rFonts w:ascii="Times New Roman" w:hAnsi="Times New Roman"/>
          <w:sz w:val="28"/>
          <w:szCs w:val="28"/>
        </w:rPr>
        <w:t xml:space="preserve">ровый резерв принимает решение </w:t>
      </w:r>
      <w:r w:rsidRPr="00621A82">
        <w:rPr>
          <w:rFonts w:ascii="Times New Roman" w:hAnsi="Times New Roman"/>
          <w:sz w:val="28"/>
          <w:szCs w:val="28"/>
        </w:rPr>
        <w:t>о включении кандидата в кадровый резерв министерства.</w:t>
      </w:r>
    </w:p>
    <w:p w:rsidR="00173598" w:rsidRPr="00621A82" w:rsidRDefault="00C300B0" w:rsidP="00C300B0">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1</w:t>
      </w:r>
      <w:r w:rsidR="00AF0615" w:rsidRPr="00621A82">
        <w:rPr>
          <w:rFonts w:ascii="Times New Roman" w:hAnsi="Times New Roman"/>
          <w:sz w:val="28"/>
          <w:szCs w:val="28"/>
        </w:rPr>
        <w:t>2</w:t>
      </w:r>
      <w:r w:rsidRPr="00621A82">
        <w:rPr>
          <w:rFonts w:ascii="Times New Roman" w:hAnsi="Times New Roman"/>
          <w:sz w:val="28"/>
          <w:szCs w:val="28"/>
        </w:rPr>
        <w:t>. Результаты голосования конкурсной комиссии оформляются решением по итогам конкурса на замещение вакантной должности или протоколом по результатам конкурса на включение в кадровый резерв</w:t>
      </w:r>
      <w:r w:rsidR="00173598" w:rsidRPr="00621A82">
        <w:rPr>
          <w:rFonts w:ascii="Times New Roman" w:hAnsi="Times New Roman"/>
          <w:sz w:val="28"/>
          <w:szCs w:val="28"/>
        </w:rPr>
        <w:t>.</w:t>
      </w:r>
    </w:p>
    <w:p w:rsidR="00C300B0" w:rsidRPr="00621A82" w:rsidRDefault="00173598" w:rsidP="00173598">
      <w:pPr>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 xml:space="preserve">Решение конкурсной комиссии по итогам конкурса на замещение вакантной должности и протокол заседания конкурсной комиссии по результатам конкурса на включение в кадровый резерв </w:t>
      </w:r>
      <w:r w:rsidR="00C300B0" w:rsidRPr="00621A82">
        <w:rPr>
          <w:rFonts w:ascii="Times New Roman" w:hAnsi="Times New Roman"/>
          <w:sz w:val="28"/>
          <w:szCs w:val="28"/>
        </w:rPr>
        <w:t xml:space="preserve">подписывается председателем, заместителем председателя, секретарем и членами </w:t>
      </w:r>
      <w:r w:rsidR="00987C88" w:rsidRPr="00621A82">
        <w:rPr>
          <w:rFonts w:ascii="Times New Roman" w:hAnsi="Times New Roman"/>
          <w:sz w:val="28"/>
          <w:szCs w:val="28"/>
        </w:rPr>
        <w:t xml:space="preserve">конкурсной </w:t>
      </w:r>
      <w:r w:rsidR="00C300B0" w:rsidRPr="00621A82">
        <w:rPr>
          <w:rFonts w:ascii="Times New Roman" w:hAnsi="Times New Roman"/>
          <w:sz w:val="28"/>
          <w:szCs w:val="28"/>
        </w:rPr>
        <w:t>комиссии, принявшими участие в заседании</w:t>
      </w:r>
      <w:r w:rsidR="005A752D" w:rsidRPr="00621A82">
        <w:rPr>
          <w:rFonts w:ascii="Times New Roman" w:hAnsi="Times New Roman"/>
          <w:sz w:val="28"/>
          <w:szCs w:val="28"/>
        </w:rPr>
        <w:t>.</w:t>
      </w:r>
    </w:p>
    <w:p w:rsidR="00C300B0" w:rsidRPr="00621A82" w:rsidRDefault="00C300B0" w:rsidP="000A1370">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D63ADC" w:rsidRPr="00621A82" w:rsidRDefault="00D63ADC" w:rsidP="00735C36">
      <w:pPr>
        <w:autoSpaceDE w:val="0"/>
        <w:autoSpaceDN w:val="0"/>
        <w:adjustRightInd w:val="0"/>
        <w:spacing w:after="0" w:line="240" w:lineRule="auto"/>
        <w:ind w:firstLine="540"/>
        <w:jc w:val="both"/>
        <w:rPr>
          <w:rFonts w:ascii="Times New Roman" w:hAnsi="Times New Roman"/>
          <w:sz w:val="28"/>
          <w:szCs w:val="28"/>
        </w:rPr>
      </w:pPr>
    </w:p>
    <w:p w:rsidR="00D63ADC" w:rsidRPr="00621A82" w:rsidRDefault="00D63ADC"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7D02A8"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F36703" w:rsidRPr="00621A82" w:rsidRDefault="00F36703" w:rsidP="00735C36">
      <w:pPr>
        <w:autoSpaceDE w:val="0"/>
        <w:autoSpaceDN w:val="0"/>
        <w:adjustRightInd w:val="0"/>
        <w:spacing w:after="0" w:line="240" w:lineRule="auto"/>
        <w:ind w:firstLine="540"/>
        <w:jc w:val="both"/>
        <w:rPr>
          <w:rFonts w:ascii="Times New Roman" w:hAnsi="Times New Roman"/>
          <w:sz w:val="28"/>
          <w:szCs w:val="28"/>
        </w:rPr>
      </w:pPr>
    </w:p>
    <w:p w:rsidR="007D02A8" w:rsidRPr="00621A82" w:rsidRDefault="007D02A8"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D63ADC" w:rsidRPr="00621A82" w:rsidRDefault="00D63ADC" w:rsidP="00735C36">
      <w:pPr>
        <w:autoSpaceDE w:val="0"/>
        <w:autoSpaceDN w:val="0"/>
        <w:adjustRightInd w:val="0"/>
        <w:spacing w:after="0" w:line="240" w:lineRule="auto"/>
        <w:ind w:firstLine="540"/>
        <w:jc w:val="both"/>
        <w:rPr>
          <w:rFonts w:ascii="Times New Roman" w:hAnsi="Times New Roman"/>
          <w:sz w:val="28"/>
          <w:szCs w:val="28"/>
        </w:rPr>
      </w:pPr>
    </w:p>
    <w:p w:rsidR="00F06E6F" w:rsidRPr="00621A82" w:rsidRDefault="00F06E6F" w:rsidP="00735C36">
      <w:pPr>
        <w:autoSpaceDE w:val="0"/>
        <w:autoSpaceDN w:val="0"/>
        <w:adjustRightInd w:val="0"/>
        <w:spacing w:after="0" w:line="240" w:lineRule="auto"/>
        <w:ind w:firstLine="540"/>
        <w:jc w:val="both"/>
        <w:rPr>
          <w:rFonts w:ascii="Times New Roman" w:hAnsi="Times New Roman"/>
          <w:sz w:val="28"/>
          <w:szCs w:val="28"/>
        </w:rPr>
      </w:pPr>
    </w:p>
    <w:p w:rsidR="00444029" w:rsidRPr="00621A82" w:rsidRDefault="00444029" w:rsidP="00444029">
      <w:pPr>
        <w:widowControl w:val="0"/>
        <w:autoSpaceDE w:val="0"/>
        <w:autoSpaceDN w:val="0"/>
        <w:spacing w:after="0" w:line="240" w:lineRule="auto"/>
        <w:jc w:val="center"/>
        <w:outlineLvl w:val="0"/>
        <w:rPr>
          <w:rFonts w:ascii="Times New Roman" w:hAnsi="Times New Roman"/>
          <w:sz w:val="28"/>
          <w:szCs w:val="28"/>
        </w:rPr>
      </w:pPr>
      <w:bookmarkStart w:id="0" w:name="P168"/>
      <w:bookmarkEnd w:id="0"/>
      <w:r w:rsidRPr="00621A82">
        <w:rPr>
          <w:rFonts w:ascii="Times New Roman" w:hAnsi="Times New Roman"/>
          <w:sz w:val="28"/>
          <w:szCs w:val="28"/>
        </w:rPr>
        <w:lastRenderedPageBreak/>
        <w:t xml:space="preserve">                                                                          Приложение № 2 к приказу </w:t>
      </w:r>
    </w:p>
    <w:p w:rsidR="00444029" w:rsidRPr="00621A82" w:rsidRDefault="00444029" w:rsidP="00444029">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министерства труда и социального </w:t>
      </w:r>
    </w:p>
    <w:p w:rsidR="00444029" w:rsidRPr="00621A82" w:rsidRDefault="00444029" w:rsidP="00444029">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развития Новосибирской области</w:t>
      </w:r>
    </w:p>
    <w:p w:rsidR="00444029" w:rsidRPr="00621A82" w:rsidRDefault="00444029" w:rsidP="00444029">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от «___» _________ 2018 г. № ___ </w:t>
      </w:r>
    </w:p>
    <w:p w:rsidR="00444029" w:rsidRPr="00621A82" w:rsidRDefault="00444029" w:rsidP="00444029">
      <w:pPr>
        <w:widowControl w:val="0"/>
        <w:autoSpaceDE w:val="0"/>
        <w:autoSpaceDN w:val="0"/>
        <w:spacing w:after="0" w:line="240" w:lineRule="auto"/>
        <w:jc w:val="center"/>
        <w:outlineLvl w:val="0"/>
        <w:rPr>
          <w:rFonts w:ascii="Times New Roman" w:hAnsi="Times New Roman"/>
          <w:sz w:val="28"/>
          <w:szCs w:val="28"/>
        </w:rPr>
      </w:pPr>
    </w:p>
    <w:p w:rsidR="00444029" w:rsidRPr="00621A82" w:rsidRDefault="00444029" w:rsidP="00444029">
      <w:pPr>
        <w:widowControl w:val="0"/>
        <w:autoSpaceDE w:val="0"/>
        <w:autoSpaceDN w:val="0"/>
        <w:spacing w:after="0" w:line="240" w:lineRule="auto"/>
        <w:jc w:val="center"/>
        <w:outlineLvl w:val="0"/>
        <w:rPr>
          <w:rFonts w:ascii="Times New Roman" w:hAnsi="Times New Roman"/>
          <w:sz w:val="28"/>
          <w:szCs w:val="28"/>
        </w:rPr>
      </w:pPr>
      <w:r w:rsidRPr="00621A82">
        <w:rPr>
          <w:rFonts w:ascii="Times New Roman" w:hAnsi="Times New Roman"/>
          <w:sz w:val="28"/>
          <w:szCs w:val="28"/>
        </w:rPr>
        <w:t xml:space="preserve">                                                                               </w:t>
      </w:r>
      <w:r w:rsidR="00D63ADC" w:rsidRPr="00621A82">
        <w:rPr>
          <w:rFonts w:ascii="Times New Roman" w:hAnsi="Times New Roman"/>
          <w:sz w:val="28"/>
          <w:szCs w:val="28"/>
        </w:rPr>
        <w:t xml:space="preserve"> </w:t>
      </w:r>
      <w:r w:rsidRPr="00621A82">
        <w:rPr>
          <w:rFonts w:ascii="Times New Roman" w:hAnsi="Times New Roman"/>
          <w:sz w:val="28"/>
          <w:szCs w:val="28"/>
        </w:rPr>
        <w:t>УТВЕРЖДЕНА</w:t>
      </w:r>
    </w:p>
    <w:p w:rsidR="00444029" w:rsidRPr="00621A82" w:rsidRDefault="00444029" w:rsidP="00444029">
      <w:pPr>
        <w:widowControl w:val="0"/>
        <w:autoSpaceDE w:val="0"/>
        <w:autoSpaceDN w:val="0"/>
        <w:spacing w:after="0" w:line="240" w:lineRule="auto"/>
        <w:jc w:val="right"/>
        <w:rPr>
          <w:rFonts w:ascii="Times New Roman" w:hAnsi="Times New Roman"/>
          <w:sz w:val="28"/>
          <w:szCs w:val="28"/>
        </w:rPr>
      </w:pPr>
      <w:r w:rsidRPr="00621A82">
        <w:rPr>
          <w:rFonts w:ascii="Times New Roman" w:hAnsi="Times New Roman"/>
          <w:sz w:val="28"/>
          <w:szCs w:val="28"/>
        </w:rPr>
        <w:t xml:space="preserve">приказом министерства труда и </w:t>
      </w:r>
    </w:p>
    <w:p w:rsidR="00444029" w:rsidRPr="00621A82" w:rsidRDefault="00444029" w:rsidP="00444029">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                                                                                  социального развития</w:t>
      </w:r>
    </w:p>
    <w:p w:rsidR="00444029" w:rsidRPr="00621A82" w:rsidRDefault="00444029" w:rsidP="00444029">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                                                                                 Новосибирской области</w:t>
      </w:r>
    </w:p>
    <w:p w:rsidR="00444029" w:rsidRPr="00621A82" w:rsidRDefault="00444029" w:rsidP="00444029">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                                                                                  от 20.02.2018 № 196</w:t>
      </w:r>
    </w:p>
    <w:p w:rsidR="00444029" w:rsidRPr="00621A82" w:rsidRDefault="00444029" w:rsidP="00444029">
      <w:pPr>
        <w:spacing w:after="0" w:line="240" w:lineRule="auto"/>
        <w:jc w:val="center"/>
        <w:rPr>
          <w:rFonts w:ascii="Times New Roman" w:hAnsi="Times New Roman"/>
          <w:sz w:val="28"/>
          <w:szCs w:val="28"/>
        </w:rPr>
      </w:pPr>
    </w:p>
    <w:p w:rsidR="00CD7C68" w:rsidRPr="00C34A08" w:rsidRDefault="00963EEB" w:rsidP="002B3486">
      <w:pPr>
        <w:widowControl w:val="0"/>
        <w:autoSpaceDE w:val="0"/>
        <w:autoSpaceDN w:val="0"/>
        <w:spacing w:after="0" w:line="240" w:lineRule="auto"/>
        <w:jc w:val="center"/>
        <w:rPr>
          <w:rFonts w:ascii="Times New Roman" w:hAnsi="Times New Roman"/>
          <w:sz w:val="28"/>
          <w:szCs w:val="28"/>
        </w:rPr>
      </w:pPr>
      <w:r w:rsidRPr="00C34A08">
        <w:rPr>
          <w:rFonts w:ascii="Times New Roman" w:hAnsi="Times New Roman"/>
          <w:sz w:val="28"/>
          <w:szCs w:val="28"/>
        </w:rPr>
        <w:t xml:space="preserve">Методика </w:t>
      </w:r>
    </w:p>
    <w:p w:rsidR="002B3486" w:rsidRPr="00C34A08" w:rsidRDefault="002B3486" w:rsidP="002B3486">
      <w:pPr>
        <w:widowControl w:val="0"/>
        <w:autoSpaceDE w:val="0"/>
        <w:autoSpaceDN w:val="0"/>
        <w:spacing w:after="0" w:line="240" w:lineRule="auto"/>
        <w:jc w:val="center"/>
        <w:rPr>
          <w:rFonts w:ascii="Times New Roman CYR" w:hAnsi="Times New Roman CYR" w:cs="Times New Roman CYR"/>
          <w:sz w:val="28"/>
          <w:szCs w:val="28"/>
        </w:rPr>
      </w:pPr>
      <w:r w:rsidRPr="00C34A08">
        <w:rPr>
          <w:rFonts w:ascii="Times New Roman CYR" w:hAnsi="Times New Roman CYR" w:cs="Times New Roman CYR"/>
          <w:sz w:val="28"/>
          <w:szCs w:val="28"/>
        </w:rPr>
        <w:t>проведения конкурсов на замещение вакантных должностей</w:t>
      </w:r>
    </w:p>
    <w:p w:rsidR="00F36703" w:rsidRDefault="002B3486" w:rsidP="002B3486">
      <w:pPr>
        <w:widowControl w:val="0"/>
        <w:autoSpaceDE w:val="0"/>
        <w:autoSpaceDN w:val="0"/>
        <w:adjustRightInd w:val="0"/>
        <w:spacing w:after="0" w:line="240" w:lineRule="auto"/>
        <w:jc w:val="center"/>
        <w:rPr>
          <w:rFonts w:ascii="Times New Roman CYR" w:hAnsi="Times New Roman CYR" w:cs="Times New Roman CYR"/>
          <w:sz w:val="28"/>
          <w:szCs w:val="28"/>
        </w:rPr>
      </w:pPr>
      <w:r w:rsidRPr="00C34A08">
        <w:rPr>
          <w:rFonts w:ascii="Times New Roman CYR" w:hAnsi="Times New Roman CYR" w:cs="Times New Roman CYR"/>
          <w:sz w:val="28"/>
          <w:szCs w:val="28"/>
        </w:rPr>
        <w:t xml:space="preserve">государственной гражданской службы Новосибирской области </w:t>
      </w:r>
    </w:p>
    <w:p w:rsidR="002B3486" w:rsidRPr="00C34A08" w:rsidRDefault="008A603F" w:rsidP="002B3486">
      <w:pPr>
        <w:widowControl w:val="0"/>
        <w:autoSpaceDE w:val="0"/>
        <w:autoSpaceDN w:val="0"/>
        <w:adjustRightInd w:val="0"/>
        <w:spacing w:after="0" w:line="240" w:lineRule="auto"/>
        <w:jc w:val="center"/>
        <w:rPr>
          <w:rFonts w:ascii="Times New Roman CYR" w:hAnsi="Times New Roman CYR" w:cs="Times New Roman CYR"/>
          <w:sz w:val="28"/>
          <w:szCs w:val="28"/>
        </w:rPr>
      </w:pPr>
      <w:r w:rsidRPr="00C34A08">
        <w:rPr>
          <w:rFonts w:ascii="Times New Roman CYR" w:hAnsi="Times New Roman CYR" w:cs="Times New Roman CYR"/>
          <w:sz w:val="28"/>
          <w:szCs w:val="28"/>
        </w:rPr>
        <w:t>в министерстве труда и социального развития Новосибирской области</w:t>
      </w:r>
    </w:p>
    <w:p w:rsidR="002B3486" w:rsidRPr="00C34A08" w:rsidRDefault="002B3486" w:rsidP="002B3486">
      <w:pPr>
        <w:widowControl w:val="0"/>
        <w:autoSpaceDE w:val="0"/>
        <w:autoSpaceDN w:val="0"/>
        <w:adjustRightInd w:val="0"/>
        <w:spacing w:after="0" w:line="240" w:lineRule="auto"/>
        <w:jc w:val="center"/>
        <w:rPr>
          <w:rFonts w:ascii="Times New Roman CYR" w:hAnsi="Times New Roman CYR" w:cs="Times New Roman CYR"/>
          <w:sz w:val="28"/>
          <w:szCs w:val="28"/>
        </w:rPr>
      </w:pPr>
      <w:r w:rsidRPr="00C34A08">
        <w:rPr>
          <w:rFonts w:ascii="Times New Roman CYR" w:hAnsi="Times New Roman CYR" w:cs="Times New Roman CYR"/>
          <w:sz w:val="28"/>
          <w:szCs w:val="28"/>
        </w:rPr>
        <w:t>и включение в кадровый резерв министерства труда и социального развития Новосибирской области</w:t>
      </w:r>
    </w:p>
    <w:p w:rsidR="002B3486" w:rsidRPr="00C34A08" w:rsidRDefault="002B3486" w:rsidP="002B3486">
      <w:pPr>
        <w:widowControl w:val="0"/>
        <w:autoSpaceDE w:val="0"/>
        <w:autoSpaceDN w:val="0"/>
        <w:adjustRightInd w:val="0"/>
        <w:spacing w:after="0" w:line="240" w:lineRule="auto"/>
        <w:jc w:val="center"/>
        <w:rPr>
          <w:rFonts w:ascii="Times New Roman CYR" w:hAnsi="Times New Roman CYR" w:cs="Times New Roman CYR"/>
          <w:sz w:val="28"/>
          <w:szCs w:val="28"/>
        </w:rPr>
      </w:pPr>
    </w:p>
    <w:p w:rsidR="002B3486" w:rsidRPr="00C34A08" w:rsidRDefault="002B3486" w:rsidP="002B3486">
      <w:pPr>
        <w:widowControl w:val="0"/>
        <w:autoSpaceDE w:val="0"/>
        <w:autoSpaceDN w:val="0"/>
        <w:adjustRightInd w:val="0"/>
        <w:snapToGrid w:val="0"/>
        <w:spacing w:before="120" w:after="0" w:line="240" w:lineRule="auto"/>
        <w:jc w:val="center"/>
        <w:rPr>
          <w:rFonts w:ascii="Times New Roman" w:hAnsi="Times New Roman"/>
          <w:bCs/>
          <w:sz w:val="28"/>
          <w:szCs w:val="28"/>
        </w:rPr>
      </w:pPr>
      <w:r w:rsidRPr="00C34A08">
        <w:rPr>
          <w:rFonts w:ascii="Times New Roman" w:hAnsi="Times New Roman"/>
          <w:bCs/>
          <w:sz w:val="28"/>
          <w:szCs w:val="28"/>
        </w:rPr>
        <w:t>I. Общие положения</w:t>
      </w:r>
    </w:p>
    <w:p w:rsidR="002B3486" w:rsidRPr="00621A82" w:rsidRDefault="002B3486" w:rsidP="002B3486">
      <w:pPr>
        <w:widowControl w:val="0"/>
        <w:autoSpaceDE w:val="0"/>
        <w:autoSpaceDN w:val="0"/>
        <w:adjustRightInd w:val="0"/>
        <w:spacing w:after="0" w:line="240" w:lineRule="auto"/>
        <w:ind w:firstLine="540"/>
        <w:jc w:val="both"/>
        <w:rPr>
          <w:rFonts w:ascii="Times New Roman CYR" w:hAnsi="Times New Roman CYR" w:cs="Times New Roman CYR"/>
          <w:sz w:val="28"/>
          <w:szCs w:val="28"/>
        </w:rPr>
      </w:pPr>
    </w:p>
    <w:p w:rsidR="002B3486" w:rsidRPr="00621A82" w:rsidRDefault="004C7D8D" w:rsidP="002B3486">
      <w:pPr>
        <w:spacing w:after="0" w:line="240" w:lineRule="auto"/>
        <w:ind w:firstLine="709"/>
        <w:jc w:val="both"/>
        <w:rPr>
          <w:rFonts w:ascii="Times New Roman CYR" w:hAnsi="Times New Roman CYR" w:cs="Times New Roman CYR"/>
          <w:sz w:val="28"/>
          <w:szCs w:val="28"/>
        </w:rPr>
      </w:pPr>
      <w:r w:rsidRPr="00621A82">
        <w:rPr>
          <w:rFonts w:ascii="Times New Roman CYR" w:hAnsi="Times New Roman CYR" w:cs="Times New Roman CYR"/>
          <w:sz w:val="28"/>
          <w:szCs w:val="28"/>
        </w:rPr>
        <w:t>1. </w:t>
      </w:r>
      <w:r w:rsidR="002B3486" w:rsidRPr="00621A82">
        <w:rPr>
          <w:rFonts w:ascii="Times New Roman" w:hAnsi="Times New Roman"/>
          <w:sz w:val="28"/>
          <w:szCs w:val="20"/>
        </w:rPr>
        <w:t xml:space="preserve">Настоящая методика направлена на повышение объективности и прозрачности конкурсной процедуры и формирование профессионального кадрового состава </w:t>
      </w:r>
      <w:r w:rsidR="00A94435" w:rsidRPr="00621A82">
        <w:rPr>
          <w:rFonts w:ascii="Times New Roman" w:hAnsi="Times New Roman"/>
          <w:sz w:val="28"/>
          <w:szCs w:val="20"/>
        </w:rPr>
        <w:t>министерства труда и социального развития Новосибирской области (далее - министерство)</w:t>
      </w:r>
      <w:r w:rsidR="002B3486" w:rsidRPr="00621A82">
        <w:rPr>
          <w:rFonts w:ascii="Times New Roman" w:hAnsi="Times New Roman"/>
          <w:sz w:val="28"/>
          <w:szCs w:val="20"/>
        </w:rPr>
        <w:t xml:space="preserve"> при проведении конкурсов на замещение вакантных должностей </w:t>
      </w:r>
      <w:r w:rsidR="00826156" w:rsidRPr="00621A82">
        <w:rPr>
          <w:rFonts w:ascii="Times New Roman" w:hAnsi="Times New Roman"/>
          <w:sz w:val="28"/>
          <w:szCs w:val="20"/>
        </w:rPr>
        <w:t xml:space="preserve">государственной </w:t>
      </w:r>
      <w:r w:rsidR="002B3486" w:rsidRPr="00621A82">
        <w:rPr>
          <w:rFonts w:ascii="Times New Roman" w:hAnsi="Times New Roman"/>
          <w:sz w:val="28"/>
          <w:szCs w:val="20"/>
        </w:rPr>
        <w:t xml:space="preserve">гражданской службы Новосибирской области </w:t>
      </w:r>
      <w:r w:rsidR="008A603F" w:rsidRPr="00621A82">
        <w:rPr>
          <w:rFonts w:ascii="Times New Roman" w:hAnsi="Times New Roman"/>
          <w:sz w:val="28"/>
          <w:szCs w:val="20"/>
        </w:rPr>
        <w:t xml:space="preserve">в министерстве </w:t>
      </w:r>
      <w:r w:rsidR="002B3486" w:rsidRPr="00621A82">
        <w:rPr>
          <w:rFonts w:ascii="Times New Roman" w:hAnsi="Times New Roman"/>
          <w:sz w:val="28"/>
          <w:szCs w:val="20"/>
        </w:rPr>
        <w:t xml:space="preserve">и включение в кадровый резерв </w:t>
      </w:r>
      <w:r w:rsidR="00A94435" w:rsidRPr="00621A82">
        <w:rPr>
          <w:rFonts w:ascii="Times New Roman" w:hAnsi="Times New Roman"/>
          <w:sz w:val="28"/>
          <w:szCs w:val="20"/>
        </w:rPr>
        <w:t>министерства</w:t>
      </w:r>
      <w:r w:rsidR="002B3486" w:rsidRPr="00621A82">
        <w:rPr>
          <w:rFonts w:ascii="Times New Roman" w:hAnsi="Times New Roman"/>
          <w:sz w:val="28"/>
          <w:szCs w:val="20"/>
        </w:rPr>
        <w:t xml:space="preserve"> (да</w:t>
      </w:r>
      <w:r w:rsidR="002525D1" w:rsidRPr="00621A82">
        <w:rPr>
          <w:rFonts w:ascii="Times New Roman" w:hAnsi="Times New Roman"/>
          <w:sz w:val="28"/>
          <w:szCs w:val="20"/>
        </w:rPr>
        <w:t xml:space="preserve">лее </w:t>
      </w:r>
      <w:r w:rsidR="00071DDE" w:rsidRPr="00621A82">
        <w:rPr>
          <w:rFonts w:ascii="Times New Roman" w:hAnsi="Times New Roman"/>
          <w:sz w:val="28"/>
          <w:szCs w:val="20"/>
        </w:rPr>
        <w:t xml:space="preserve">- конкурсы, </w:t>
      </w:r>
      <w:r w:rsidR="002525D1" w:rsidRPr="00621A82">
        <w:rPr>
          <w:rFonts w:ascii="Times New Roman" w:hAnsi="Times New Roman"/>
          <w:sz w:val="28"/>
          <w:szCs w:val="20"/>
        </w:rPr>
        <w:t xml:space="preserve"> </w:t>
      </w:r>
      <w:r w:rsidR="00071DDE" w:rsidRPr="00621A82">
        <w:rPr>
          <w:rFonts w:ascii="Times New Roman" w:hAnsi="Times New Roman"/>
          <w:sz w:val="28"/>
          <w:szCs w:val="20"/>
        </w:rPr>
        <w:t>гражданская служба, кадровый резерв</w:t>
      </w:r>
      <w:r w:rsidR="002B3486" w:rsidRPr="00621A82">
        <w:rPr>
          <w:rFonts w:ascii="Times New Roman" w:hAnsi="Times New Roman"/>
          <w:sz w:val="28"/>
          <w:szCs w:val="20"/>
        </w:rPr>
        <w:t>).</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CYR" w:hAnsi="Times New Roman CYR" w:cs="Times New Roman CYR"/>
          <w:sz w:val="28"/>
          <w:szCs w:val="28"/>
        </w:rPr>
        <w:t>2. </w:t>
      </w:r>
      <w:r w:rsidRPr="00621A82">
        <w:rPr>
          <w:rFonts w:ascii="Times New Roman" w:hAnsi="Times New Roman"/>
          <w:sz w:val="28"/>
          <w:szCs w:val="20"/>
        </w:rPr>
        <w:t xml:space="preserve">Конкурсы проводятся в целях оценки профессионального уровня </w:t>
      </w:r>
      <w:r w:rsidR="00A4737E" w:rsidRPr="00621A82">
        <w:rPr>
          <w:rFonts w:ascii="Times New Roman" w:hAnsi="Times New Roman"/>
          <w:sz w:val="28"/>
          <w:szCs w:val="20"/>
        </w:rPr>
        <w:t>граждан (государственных гражданских служащих</w:t>
      </w:r>
      <w:r w:rsidR="00965C9F" w:rsidRPr="00621A82">
        <w:rPr>
          <w:rFonts w:ascii="Times New Roman" w:hAnsi="Times New Roman"/>
          <w:sz w:val="28"/>
          <w:szCs w:val="20"/>
        </w:rPr>
        <w:t xml:space="preserve">), допущенных к участию в конкурсах (далее </w:t>
      </w:r>
      <w:r w:rsidR="00987C88" w:rsidRPr="00621A82">
        <w:rPr>
          <w:rFonts w:ascii="Times New Roman" w:hAnsi="Times New Roman"/>
          <w:sz w:val="28"/>
          <w:szCs w:val="20"/>
        </w:rPr>
        <w:t>-</w:t>
      </w:r>
      <w:r w:rsidR="00965C9F" w:rsidRPr="00621A82">
        <w:rPr>
          <w:rFonts w:ascii="Times New Roman" w:hAnsi="Times New Roman"/>
          <w:sz w:val="28"/>
          <w:szCs w:val="20"/>
        </w:rPr>
        <w:t xml:space="preserve"> кандидаты)</w:t>
      </w:r>
      <w:r w:rsidRPr="00621A82">
        <w:rPr>
          <w:rFonts w:ascii="Times New Roman" w:hAnsi="Times New Roman"/>
          <w:sz w:val="28"/>
          <w:szCs w:val="20"/>
        </w:rPr>
        <w:t>,  а также их соответствия установленным квалификационным требованиям для замещения соответствующих должностей гражданской службы (далее - квалификационные требования, оценка кандидатов).</w:t>
      </w:r>
    </w:p>
    <w:p w:rsidR="002B3486" w:rsidRPr="00621A82" w:rsidRDefault="002B3486" w:rsidP="002B3486">
      <w:pPr>
        <w:widowControl w:val="0"/>
        <w:autoSpaceDE w:val="0"/>
        <w:autoSpaceDN w:val="0"/>
        <w:adjustRightInd w:val="0"/>
        <w:spacing w:after="0" w:line="240" w:lineRule="auto"/>
        <w:jc w:val="center"/>
        <w:outlineLvl w:val="1"/>
        <w:rPr>
          <w:rFonts w:ascii="Times New Roman" w:hAnsi="Times New Roman"/>
          <w:b/>
          <w:bCs/>
          <w:sz w:val="28"/>
          <w:szCs w:val="28"/>
        </w:rPr>
      </w:pPr>
    </w:p>
    <w:p w:rsidR="002B3486" w:rsidRPr="00C34A08" w:rsidRDefault="002B3486" w:rsidP="002B3486">
      <w:pPr>
        <w:widowControl w:val="0"/>
        <w:autoSpaceDE w:val="0"/>
        <w:autoSpaceDN w:val="0"/>
        <w:adjustRightInd w:val="0"/>
        <w:spacing w:after="0" w:line="240" w:lineRule="auto"/>
        <w:jc w:val="center"/>
        <w:outlineLvl w:val="1"/>
        <w:rPr>
          <w:rFonts w:ascii="Times New Roman" w:hAnsi="Times New Roman"/>
          <w:bCs/>
          <w:sz w:val="28"/>
          <w:szCs w:val="28"/>
        </w:rPr>
      </w:pPr>
      <w:r w:rsidRPr="00C34A08">
        <w:rPr>
          <w:rFonts w:ascii="Times New Roman" w:hAnsi="Times New Roman"/>
          <w:bCs/>
          <w:sz w:val="28"/>
          <w:szCs w:val="28"/>
        </w:rPr>
        <w:t>II. Подготовка к проведению конкурсов</w:t>
      </w:r>
    </w:p>
    <w:p w:rsidR="002B3486" w:rsidRPr="00C34A08" w:rsidRDefault="002B3486" w:rsidP="002B3486">
      <w:pPr>
        <w:spacing w:after="0" w:line="240" w:lineRule="auto"/>
        <w:ind w:firstLine="709"/>
        <w:jc w:val="both"/>
        <w:rPr>
          <w:rFonts w:ascii="Times New Roman" w:hAnsi="Times New Roman"/>
          <w:sz w:val="28"/>
          <w:szCs w:val="28"/>
        </w:rPr>
      </w:pPr>
    </w:p>
    <w:p w:rsidR="002B3486" w:rsidRPr="00C34A08" w:rsidRDefault="00E454E0" w:rsidP="002B3486">
      <w:pPr>
        <w:snapToGrid w:val="0"/>
        <w:spacing w:after="0" w:line="240" w:lineRule="auto"/>
        <w:ind w:firstLine="709"/>
        <w:jc w:val="both"/>
        <w:rPr>
          <w:rFonts w:ascii="Times New Roman" w:hAnsi="Times New Roman"/>
          <w:sz w:val="28"/>
          <w:szCs w:val="20"/>
        </w:rPr>
      </w:pPr>
      <w:r w:rsidRPr="00C34A08">
        <w:rPr>
          <w:rFonts w:ascii="Times New Roman" w:hAnsi="Times New Roman"/>
          <w:sz w:val="28"/>
          <w:szCs w:val="20"/>
        </w:rPr>
        <w:t>3. </w:t>
      </w:r>
      <w:r w:rsidR="002B3486" w:rsidRPr="00C34A08">
        <w:rPr>
          <w:rFonts w:ascii="Times New Roman" w:hAnsi="Times New Roman"/>
          <w:sz w:val="28"/>
          <w:szCs w:val="20"/>
        </w:rPr>
        <w:t xml:space="preserve">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w:t>
      </w:r>
      <w:r w:rsidRPr="00C34A08">
        <w:rPr>
          <w:rFonts w:ascii="Times New Roman" w:hAnsi="Times New Roman"/>
          <w:sz w:val="28"/>
          <w:szCs w:val="20"/>
        </w:rPr>
        <w:t>министерства</w:t>
      </w:r>
      <w:r w:rsidR="002B3486" w:rsidRPr="00C34A08">
        <w:rPr>
          <w:rFonts w:ascii="Times New Roman" w:hAnsi="Times New Roman"/>
          <w:sz w:val="28"/>
          <w:szCs w:val="20"/>
        </w:rPr>
        <w:t xml:space="preserve"> </w:t>
      </w:r>
      <w:r w:rsidR="00826156" w:rsidRPr="00C34A08">
        <w:rPr>
          <w:rFonts w:ascii="Times New Roman" w:hAnsi="Times New Roman"/>
          <w:sz w:val="28"/>
          <w:szCs w:val="20"/>
        </w:rPr>
        <w:t xml:space="preserve">(далее </w:t>
      </w:r>
      <w:r w:rsidR="00071DDE" w:rsidRPr="00C34A08">
        <w:rPr>
          <w:rFonts w:ascii="Times New Roman" w:hAnsi="Times New Roman"/>
          <w:sz w:val="28"/>
          <w:szCs w:val="20"/>
        </w:rPr>
        <w:t>-</w:t>
      </w:r>
      <w:r w:rsidR="00826156" w:rsidRPr="00C34A08">
        <w:rPr>
          <w:rFonts w:ascii="Times New Roman" w:hAnsi="Times New Roman"/>
          <w:sz w:val="28"/>
          <w:szCs w:val="20"/>
        </w:rPr>
        <w:t xml:space="preserve"> гражданские служащие) </w:t>
      </w:r>
      <w:r w:rsidR="002B3486" w:rsidRPr="00C34A08">
        <w:rPr>
          <w:rFonts w:ascii="Times New Roman" w:hAnsi="Times New Roman"/>
          <w:sz w:val="28"/>
          <w:szCs w:val="20"/>
        </w:rPr>
        <w:t>в отношении вакантных должностей гражданской службы, на замещение которых планируется объявление конкурсов</w:t>
      </w:r>
      <w:r w:rsidR="00C66BCF">
        <w:rPr>
          <w:rFonts w:ascii="Times New Roman" w:hAnsi="Times New Roman"/>
          <w:sz w:val="28"/>
          <w:szCs w:val="20"/>
        </w:rPr>
        <w:t xml:space="preserve"> (далее - </w:t>
      </w:r>
      <w:r w:rsidR="00C66BCF" w:rsidRPr="00C34A08">
        <w:rPr>
          <w:rFonts w:ascii="Times New Roman" w:hAnsi="Times New Roman"/>
          <w:sz w:val="28"/>
          <w:szCs w:val="20"/>
        </w:rPr>
        <w:t>вакантны</w:t>
      </w:r>
      <w:r w:rsidR="00C66BCF">
        <w:rPr>
          <w:rFonts w:ascii="Times New Roman" w:hAnsi="Times New Roman"/>
          <w:sz w:val="28"/>
          <w:szCs w:val="20"/>
        </w:rPr>
        <w:t>е</w:t>
      </w:r>
      <w:r w:rsidR="00C66BCF" w:rsidRPr="00C34A08">
        <w:rPr>
          <w:rFonts w:ascii="Times New Roman" w:hAnsi="Times New Roman"/>
          <w:sz w:val="28"/>
          <w:szCs w:val="20"/>
        </w:rPr>
        <w:t xml:space="preserve"> должност</w:t>
      </w:r>
      <w:r w:rsidR="00C66BCF">
        <w:rPr>
          <w:rFonts w:ascii="Times New Roman" w:hAnsi="Times New Roman"/>
          <w:sz w:val="28"/>
          <w:szCs w:val="20"/>
        </w:rPr>
        <w:t>и</w:t>
      </w:r>
      <w:r w:rsidR="00C66BCF" w:rsidRPr="00C34A08">
        <w:rPr>
          <w:rFonts w:ascii="Times New Roman" w:hAnsi="Times New Roman"/>
          <w:sz w:val="28"/>
          <w:szCs w:val="20"/>
        </w:rPr>
        <w:t xml:space="preserve"> гражданской службы</w:t>
      </w:r>
      <w:r w:rsidR="00C66BCF">
        <w:rPr>
          <w:rFonts w:ascii="Times New Roman" w:hAnsi="Times New Roman"/>
          <w:sz w:val="28"/>
          <w:szCs w:val="20"/>
        </w:rPr>
        <w:t>).</w:t>
      </w:r>
    </w:p>
    <w:p w:rsidR="002B3486" w:rsidRPr="00C34A08" w:rsidRDefault="00E454E0" w:rsidP="002B3486">
      <w:pPr>
        <w:snapToGrid w:val="0"/>
        <w:spacing w:after="0" w:line="240" w:lineRule="auto"/>
        <w:ind w:firstLine="709"/>
        <w:jc w:val="both"/>
        <w:rPr>
          <w:rFonts w:ascii="Times New Roman" w:hAnsi="Times New Roman"/>
          <w:sz w:val="28"/>
          <w:szCs w:val="28"/>
        </w:rPr>
      </w:pPr>
      <w:r w:rsidRPr="00C34A08">
        <w:rPr>
          <w:rFonts w:ascii="Times New Roman" w:hAnsi="Times New Roman"/>
          <w:sz w:val="28"/>
          <w:szCs w:val="28"/>
        </w:rPr>
        <w:lastRenderedPageBreak/>
        <w:t>4. </w:t>
      </w:r>
      <w:r w:rsidR="002B3486" w:rsidRPr="00C34A08">
        <w:rPr>
          <w:rFonts w:ascii="Times New Roman" w:hAnsi="Times New Roman"/>
          <w:sz w:val="28"/>
          <w:szCs w:val="28"/>
        </w:rPr>
        <w:t xml:space="preserve">Актуализация положений должностных регламентов гражданских служащих осуществляется заинтересованным </w:t>
      </w:r>
      <w:r w:rsidRPr="00C34A08">
        <w:rPr>
          <w:rFonts w:ascii="Times New Roman" w:hAnsi="Times New Roman"/>
          <w:sz w:val="28"/>
          <w:szCs w:val="28"/>
        </w:rPr>
        <w:t xml:space="preserve">структурным </w:t>
      </w:r>
      <w:r w:rsidR="002B3486" w:rsidRPr="00C34A08">
        <w:rPr>
          <w:rFonts w:ascii="Times New Roman" w:hAnsi="Times New Roman"/>
          <w:sz w:val="28"/>
          <w:szCs w:val="28"/>
        </w:rPr>
        <w:t xml:space="preserve">подразделением </w:t>
      </w:r>
      <w:r w:rsidRPr="00C34A08">
        <w:rPr>
          <w:rFonts w:ascii="Times New Roman" w:hAnsi="Times New Roman"/>
          <w:sz w:val="28"/>
          <w:szCs w:val="28"/>
        </w:rPr>
        <w:t xml:space="preserve">министерства </w:t>
      </w:r>
      <w:r w:rsidR="002B3486" w:rsidRPr="00C34A08">
        <w:rPr>
          <w:rFonts w:ascii="Times New Roman" w:hAnsi="Times New Roman"/>
          <w:sz w:val="28"/>
          <w:szCs w:val="28"/>
        </w:rPr>
        <w:t xml:space="preserve">по согласованию с </w:t>
      </w:r>
      <w:r w:rsidRPr="00C34A08">
        <w:rPr>
          <w:rFonts w:ascii="Times New Roman" w:hAnsi="Times New Roman"/>
          <w:sz w:val="28"/>
          <w:szCs w:val="28"/>
        </w:rPr>
        <w:t>отделом кадровой и мобилизационной работы министерства.</w:t>
      </w:r>
    </w:p>
    <w:p w:rsidR="002B3486" w:rsidRPr="00C34A08" w:rsidRDefault="002B3486" w:rsidP="002B3486">
      <w:pPr>
        <w:snapToGrid w:val="0"/>
        <w:spacing w:after="0" w:line="240" w:lineRule="auto"/>
        <w:ind w:firstLine="709"/>
        <w:jc w:val="both"/>
        <w:rPr>
          <w:rFonts w:ascii="Times New Roman" w:hAnsi="Times New Roman"/>
          <w:sz w:val="28"/>
          <w:szCs w:val="20"/>
        </w:rPr>
      </w:pPr>
      <w:r w:rsidRPr="00C34A08">
        <w:rPr>
          <w:rFonts w:ascii="Times New Roman" w:hAnsi="Times New Roman"/>
          <w:sz w:val="28"/>
          <w:szCs w:val="20"/>
        </w:rPr>
        <w:t>5. </w:t>
      </w:r>
      <w:proofErr w:type="gramStart"/>
      <w:r w:rsidRPr="00C34A08">
        <w:rPr>
          <w:rFonts w:ascii="Times New Roman" w:hAnsi="Times New Roman"/>
          <w:sz w:val="28"/>
          <w:szCs w:val="20"/>
        </w:rPr>
        <w:t>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w:t>
      </w:r>
      <w:proofErr w:type="gramEnd"/>
      <w:r w:rsidRPr="00C34A08">
        <w:rPr>
          <w:rFonts w:ascii="Times New Roman" w:hAnsi="Times New Roman"/>
          <w:sz w:val="28"/>
          <w:szCs w:val="20"/>
        </w:rPr>
        <w:t xml:space="preserve"> кадровый резерв).</w:t>
      </w:r>
      <w:r w:rsidR="00B6551F" w:rsidRPr="00C34A08">
        <w:rPr>
          <w:rFonts w:ascii="Times New Roman" w:hAnsi="Times New Roman"/>
          <w:sz w:val="28"/>
          <w:szCs w:val="20"/>
        </w:rPr>
        <w:t xml:space="preserve"> Обеспечение прохождения </w:t>
      </w:r>
      <w:r w:rsidR="000C5C74" w:rsidRPr="00C34A08">
        <w:rPr>
          <w:rFonts w:ascii="Times New Roman" w:hAnsi="Times New Roman"/>
          <w:sz w:val="28"/>
          <w:szCs w:val="20"/>
        </w:rPr>
        <w:t>кандидатами конкурсных процедур осуществляет отдел кадровой и мобилизационной работы</w:t>
      </w:r>
      <w:r w:rsidR="00FC37C7" w:rsidRPr="00C34A08">
        <w:rPr>
          <w:rFonts w:ascii="Times New Roman" w:hAnsi="Times New Roman"/>
          <w:sz w:val="28"/>
          <w:szCs w:val="20"/>
        </w:rPr>
        <w:t xml:space="preserve"> министерства</w:t>
      </w:r>
      <w:r w:rsidR="000C5C74" w:rsidRPr="00C34A08">
        <w:rPr>
          <w:rFonts w:ascii="Times New Roman" w:hAnsi="Times New Roman"/>
          <w:sz w:val="28"/>
          <w:szCs w:val="20"/>
        </w:rPr>
        <w:t>.</w:t>
      </w:r>
    </w:p>
    <w:p w:rsidR="002B3486" w:rsidRPr="00C34A08" w:rsidRDefault="002B3486" w:rsidP="002B3486">
      <w:pPr>
        <w:snapToGrid w:val="0"/>
        <w:spacing w:after="0" w:line="240" w:lineRule="auto"/>
        <w:ind w:firstLine="709"/>
        <w:jc w:val="both"/>
        <w:rPr>
          <w:rFonts w:ascii="Times New Roman" w:hAnsi="Times New Roman"/>
          <w:sz w:val="28"/>
          <w:szCs w:val="20"/>
        </w:rPr>
      </w:pPr>
      <w:r w:rsidRPr="00C34A08">
        <w:rPr>
          <w:rFonts w:ascii="Times New Roman" w:hAnsi="Times New Roman"/>
          <w:sz w:val="28"/>
          <w:szCs w:val="20"/>
        </w:rPr>
        <w:t>6.</w:t>
      </w:r>
      <w:r w:rsidR="008A603F" w:rsidRPr="00C34A08">
        <w:rPr>
          <w:rFonts w:ascii="Times New Roman" w:hAnsi="Times New Roman"/>
          <w:sz w:val="28"/>
          <w:szCs w:val="20"/>
        </w:rPr>
        <w:t xml:space="preserve"> </w:t>
      </w:r>
      <w:r w:rsidRPr="00C34A08">
        <w:rPr>
          <w:rFonts w:ascii="Times New Roman" w:hAnsi="Times New Roman"/>
          <w:sz w:val="28"/>
          <w:szCs w:val="20"/>
        </w:rPr>
        <w:t xml:space="preserve">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95" w:history="1">
        <w:r w:rsidRPr="00C34A08">
          <w:rPr>
            <w:rFonts w:ascii="Times New Roman" w:hAnsi="Times New Roman"/>
            <w:sz w:val="28"/>
            <w:szCs w:val="20"/>
          </w:rPr>
          <w:t>приложению № 1</w:t>
        </w:r>
      </w:hyperlink>
      <w:r w:rsidR="00992F52" w:rsidRPr="00C34A08">
        <w:rPr>
          <w:rFonts w:ascii="Times New Roman" w:hAnsi="Times New Roman"/>
          <w:sz w:val="28"/>
          <w:szCs w:val="20"/>
        </w:rPr>
        <w:t xml:space="preserve"> к настоящей методике</w:t>
      </w:r>
      <w:r w:rsidRPr="00C34A08">
        <w:rPr>
          <w:rFonts w:ascii="Times New Roman" w:hAnsi="Times New Roman"/>
          <w:sz w:val="28"/>
          <w:szCs w:val="20"/>
        </w:rPr>
        <w:t xml:space="preserve"> и описанием методов оценки согласно </w:t>
      </w:r>
      <w:hyperlink w:anchor="P157" w:history="1">
        <w:r w:rsidRPr="00C34A08">
          <w:rPr>
            <w:rFonts w:ascii="Times New Roman" w:hAnsi="Times New Roman"/>
            <w:sz w:val="28"/>
            <w:szCs w:val="20"/>
          </w:rPr>
          <w:t>приложению № 2</w:t>
        </w:r>
      </w:hyperlink>
      <w:r w:rsidR="00992F52" w:rsidRPr="00C34A08">
        <w:rPr>
          <w:rFonts w:ascii="Times New Roman" w:hAnsi="Times New Roman"/>
          <w:sz w:val="28"/>
          <w:szCs w:val="20"/>
        </w:rPr>
        <w:t xml:space="preserve"> к настоящей методике</w:t>
      </w:r>
      <w:r w:rsidRPr="00C34A08">
        <w:rPr>
          <w:rFonts w:ascii="Times New Roman" w:hAnsi="Times New Roman"/>
          <w:sz w:val="28"/>
          <w:szCs w:val="20"/>
        </w:rPr>
        <w:t>.</w:t>
      </w:r>
    </w:p>
    <w:p w:rsidR="002B3486" w:rsidRPr="00C34A08" w:rsidRDefault="002B3486" w:rsidP="002B3486">
      <w:pPr>
        <w:snapToGrid w:val="0"/>
        <w:spacing w:after="0" w:line="240" w:lineRule="auto"/>
        <w:ind w:firstLine="709"/>
        <w:jc w:val="both"/>
        <w:rPr>
          <w:rFonts w:ascii="Times New Roman" w:hAnsi="Times New Roman"/>
          <w:sz w:val="28"/>
          <w:szCs w:val="20"/>
        </w:rPr>
      </w:pPr>
      <w:r w:rsidRPr="00C34A08">
        <w:rPr>
          <w:rFonts w:ascii="Times New Roman CYR" w:hAnsi="Times New Roman CYR" w:cs="Times New Roman CYR"/>
          <w:sz w:val="28"/>
          <w:szCs w:val="28"/>
        </w:rPr>
        <w:t>7.</w:t>
      </w:r>
      <w:r w:rsidRPr="00C34A08">
        <w:rPr>
          <w:rFonts w:ascii="Times New Roman CYR" w:hAnsi="Times New Roman CYR" w:cs="Times New Roman CYR"/>
          <w:sz w:val="28"/>
          <w:szCs w:val="28"/>
          <w:lang w:val="en-US"/>
        </w:rPr>
        <w:t> </w:t>
      </w:r>
      <w:proofErr w:type="gramStart"/>
      <w:r w:rsidRPr="00C34A08">
        <w:rPr>
          <w:rFonts w:ascii="Times New Roman" w:hAnsi="Times New Roman"/>
          <w:sz w:val="28"/>
          <w:szCs w:val="20"/>
        </w:rPr>
        <w:t xml:space="preserve">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w:t>
      </w:r>
      <w:r w:rsidR="00A158D9" w:rsidRPr="00C34A08">
        <w:rPr>
          <w:rFonts w:ascii="Times New Roman" w:hAnsi="Times New Roman"/>
          <w:sz w:val="28"/>
          <w:szCs w:val="20"/>
        </w:rPr>
        <w:t>«</w:t>
      </w:r>
      <w:r w:rsidRPr="00C34A08">
        <w:rPr>
          <w:rFonts w:ascii="Times New Roman" w:hAnsi="Times New Roman"/>
          <w:sz w:val="28"/>
          <w:szCs w:val="20"/>
        </w:rPr>
        <w:t>руководители</w:t>
      </w:r>
      <w:r w:rsidR="00A158D9" w:rsidRPr="00C34A08">
        <w:rPr>
          <w:rFonts w:ascii="Times New Roman" w:hAnsi="Times New Roman"/>
          <w:sz w:val="28"/>
          <w:szCs w:val="20"/>
        </w:rPr>
        <w:t>»</w:t>
      </w:r>
      <w:r w:rsidRPr="00C34A08">
        <w:rPr>
          <w:rFonts w:ascii="Times New Roman" w:hAnsi="Times New Roman"/>
          <w:sz w:val="28"/>
          <w:szCs w:val="20"/>
        </w:rPr>
        <w:t xml:space="preserve"> </w:t>
      </w:r>
      <w:r w:rsidR="001D7B17" w:rsidRPr="00C34A08">
        <w:rPr>
          <w:rFonts w:ascii="Times New Roman" w:hAnsi="Times New Roman"/>
          <w:sz w:val="28"/>
          <w:szCs w:val="20"/>
        </w:rPr>
        <w:t>главной и ведущей групп должностей</w:t>
      </w:r>
      <w:proofErr w:type="gramEnd"/>
      <w:r w:rsidR="001D7B17" w:rsidRPr="00C34A08">
        <w:rPr>
          <w:rFonts w:ascii="Times New Roman" w:hAnsi="Times New Roman"/>
          <w:sz w:val="28"/>
          <w:szCs w:val="20"/>
        </w:rPr>
        <w:t xml:space="preserve"> </w:t>
      </w:r>
      <w:r w:rsidRPr="00C34A08">
        <w:rPr>
          <w:rFonts w:ascii="Times New Roman" w:hAnsi="Times New Roman"/>
          <w:sz w:val="28"/>
          <w:szCs w:val="20"/>
        </w:rPr>
        <w:t xml:space="preserve">и категории </w:t>
      </w:r>
      <w:r w:rsidR="00A158D9" w:rsidRPr="00C34A08">
        <w:rPr>
          <w:rFonts w:ascii="Times New Roman" w:hAnsi="Times New Roman"/>
          <w:sz w:val="28"/>
          <w:szCs w:val="20"/>
        </w:rPr>
        <w:t>«</w:t>
      </w:r>
      <w:r w:rsidRPr="00C34A08">
        <w:rPr>
          <w:rFonts w:ascii="Times New Roman" w:hAnsi="Times New Roman"/>
          <w:sz w:val="28"/>
          <w:szCs w:val="20"/>
        </w:rPr>
        <w:t>специалисты</w:t>
      </w:r>
      <w:r w:rsidR="00A158D9" w:rsidRPr="00C34A08">
        <w:rPr>
          <w:rFonts w:ascii="Times New Roman" w:hAnsi="Times New Roman"/>
          <w:sz w:val="28"/>
          <w:szCs w:val="20"/>
        </w:rPr>
        <w:t>»</w:t>
      </w:r>
      <w:r w:rsidRPr="00C34A08">
        <w:rPr>
          <w:rFonts w:ascii="Times New Roman" w:hAnsi="Times New Roman"/>
          <w:sz w:val="28"/>
          <w:szCs w:val="20"/>
        </w:rPr>
        <w:t xml:space="preserve"> главной и ведущей групп должностей.</w:t>
      </w:r>
    </w:p>
    <w:p w:rsidR="002B3486" w:rsidRPr="00C34A08" w:rsidRDefault="00A158D9" w:rsidP="002B3486">
      <w:pPr>
        <w:widowControl w:val="0"/>
        <w:autoSpaceDE w:val="0"/>
        <w:autoSpaceDN w:val="0"/>
        <w:adjustRightInd w:val="0"/>
        <w:spacing w:after="0" w:line="240" w:lineRule="auto"/>
        <w:ind w:firstLine="709"/>
        <w:jc w:val="both"/>
        <w:rPr>
          <w:rFonts w:ascii="Times New Roman" w:hAnsi="Times New Roman"/>
          <w:sz w:val="28"/>
          <w:szCs w:val="20"/>
        </w:rPr>
      </w:pPr>
      <w:r w:rsidRPr="00C34A08">
        <w:rPr>
          <w:rFonts w:ascii="Times New Roman CYR" w:hAnsi="Times New Roman CYR" w:cs="Times New Roman CYR"/>
          <w:sz w:val="28"/>
          <w:szCs w:val="28"/>
        </w:rPr>
        <w:t>8</w:t>
      </w:r>
      <w:r w:rsidR="002B3486" w:rsidRPr="00C34A08">
        <w:rPr>
          <w:rFonts w:ascii="Times New Roman CYR" w:hAnsi="Times New Roman CYR" w:cs="Times New Roman CYR"/>
          <w:sz w:val="28"/>
          <w:szCs w:val="28"/>
        </w:rPr>
        <w:t>. </w:t>
      </w:r>
      <w:r w:rsidR="002B3486" w:rsidRPr="00C34A08">
        <w:rPr>
          <w:rFonts w:ascii="Times New Roman" w:hAnsi="Times New Roman"/>
          <w:sz w:val="28"/>
          <w:szCs w:val="20"/>
        </w:rPr>
        <w:t xml:space="preserve">Члены конкурсной комиссии </w:t>
      </w:r>
      <w:r w:rsidR="00B02451" w:rsidRPr="00C34A08">
        <w:rPr>
          <w:rFonts w:ascii="Times New Roman" w:hAnsi="Times New Roman"/>
          <w:sz w:val="28"/>
          <w:szCs w:val="28"/>
        </w:rPr>
        <w:t xml:space="preserve">по проведению конкурса на замещение вакантной должности </w:t>
      </w:r>
      <w:r w:rsidR="00021532" w:rsidRPr="00C34A08">
        <w:rPr>
          <w:rFonts w:ascii="Times New Roman" w:hAnsi="Times New Roman"/>
          <w:sz w:val="28"/>
          <w:szCs w:val="28"/>
        </w:rPr>
        <w:t xml:space="preserve">государственной </w:t>
      </w:r>
      <w:r w:rsidR="00B02451" w:rsidRPr="00C34A08">
        <w:rPr>
          <w:rFonts w:ascii="Times New Roman" w:hAnsi="Times New Roman"/>
          <w:sz w:val="28"/>
          <w:szCs w:val="28"/>
        </w:rPr>
        <w:t>гражданской службы Новосибирской области в министерстве</w:t>
      </w:r>
      <w:r w:rsidR="00433756" w:rsidRPr="00C34A08">
        <w:rPr>
          <w:rFonts w:ascii="Times New Roman" w:hAnsi="Times New Roman"/>
          <w:sz w:val="28"/>
          <w:szCs w:val="28"/>
        </w:rPr>
        <w:t xml:space="preserve"> </w:t>
      </w:r>
      <w:r w:rsidR="00B02451" w:rsidRPr="00C34A08">
        <w:rPr>
          <w:rFonts w:ascii="Times New Roman" w:hAnsi="Times New Roman"/>
          <w:sz w:val="28"/>
          <w:szCs w:val="28"/>
        </w:rPr>
        <w:t xml:space="preserve">(далее - конкурсная комиссия) </w:t>
      </w:r>
      <w:r w:rsidR="002B3486" w:rsidRPr="00C34A08">
        <w:rPr>
          <w:rFonts w:ascii="Times New Roman" w:hAnsi="Times New Roman"/>
          <w:sz w:val="28"/>
          <w:szCs w:val="20"/>
        </w:rPr>
        <w:t xml:space="preserve">вправе вносить предложения о применении методов оценки и формировании конкурсных заданий в соответствии с </w:t>
      </w:r>
      <w:r w:rsidR="004449D9" w:rsidRPr="00C34A08">
        <w:rPr>
          <w:rFonts w:ascii="Times New Roman" w:hAnsi="Times New Roman"/>
          <w:sz w:val="28"/>
          <w:szCs w:val="20"/>
        </w:rPr>
        <w:t>настоящей методикой</w:t>
      </w:r>
      <w:r w:rsidR="002B3486" w:rsidRPr="00C34A08">
        <w:rPr>
          <w:rFonts w:ascii="Times New Roman" w:hAnsi="Times New Roman"/>
          <w:sz w:val="28"/>
          <w:szCs w:val="20"/>
        </w:rPr>
        <w:t>.</w:t>
      </w:r>
    </w:p>
    <w:p w:rsidR="002B3486" w:rsidRPr="00C34A08" w:rsidRDefault="004449D9" w:rsidP="002B3486">
      <w:pPr>
        <w:widowControl w:val="0"/>
        <w:autoSpaceDE w:val="0"/>
        <w:autoSpaceDN w:val="0"/>
        <w:adjustRightInd w:val="0"/>
        <w:spacing w:after="0" w:line="240" w:lineRule="auto"/>
        <w:ind w:firstLine="709"/>
        <w:jc w:val="both"/>
        <w:rPr>
          <w:rFonts w:ascii="Times New Roman" w:hAnsi="Times New Roman"/>
          <w:sz w:val="28"/>
          <w:szCs w:val="20"/>
        </w:rPr>
      </w:pPr>
      <w:r w:rsidRPr="00C34A08">
        <w:rPr>
          <w:rFonts w:ascii="Times New Roman CYR" w:hAnsi="Times New Roman CYR" w:cs="Times New Roman CYR"/>
          <w:sz w:val="28"/>
          <w:szCs w:val="28"/>
        </w:rPr>
        <w:t>9. </w:t>
      </w:r>
      <w:r w:rsidR="002B3486" w:rsidRPr="00C34A08">
        <w:rPr>
          <w:rFonts w:ascii="Times New Roman" w:hAnsi="Times New Roman"/>
          <w:sz w:val="28"/>
          <w:szCs w:val="20"/>
        </w:rPr>
        <w:t xml:space="preserve">Максимальный балл за выполнение каждого конкурсного задания </w:t>
      </w:r>
      <w:r w:rsidR="00021532" w:rsidRPr="00C34A08">
        <w:rPr>
          <w:rFonts w:ascii="Times New Roman" w:hAnsi="Times New Roman"/>
          <w:sz w:val="28"/>
          <w:szCs w:val="20"/>
        </w:rPr>
        <w:t>-</w:t>
      </w:r>
      <w:r w:rsidR="00F06E6F" w:rsidRPr="00C34A08">
        <w:rPr>
          <w:rFonts w:ascii="Times New Roman" w:hAnsi="Times New Roman"/>
          <w:sz w:val="28"/>
          <w:szCs w:val="20"/>
        </w:rPr>
        <w:t xml:space="preserve"> 5 балл</w:t>
      </w:r>
      <w:r w:rsidR="00F04911" w:rsidRPr="00C34A08">
        <w:rPr>
          <w:rFonts w:ascii="Times New Roman" w:hAnsi="Times New Roman"/>
          <w:sz w:val="28"/>
          <w:szCs w:val="20"/>
        </w:rPr>
        <w:t>ов</w:t>
      </w:r>
      <w:r w:rsidR="004D5077" w:rsidRPr="00C34A08">
        <w:rPr>
          <w:rFonts w:ascii="Times New Roman" w:hAnsi="Times New Roman"/>
          <w:sz w:val="28"/>
          <w:szCs w:val="20"/>
        </w:rPr>
        <w:t>.</w:t>
      </w:r>
    </w:p>
    <w:p w:rsidR="002B3486" w:rsidRPr="00C34A08" w:rsidRDefault="004449D9" w:rsidP="002B3486">
      <w:pPr>
        <w:widowControl w:val="0"/>
        <w:autoSpaceDE w:val="0"/>
        <w:autoSpaceDN w:val="0"/>
        <w:adjustRightInd w:val="0"/>
        <w:snapToGrid w:val="0"/>
        <w:spacing w:after="100" w:line="240" w:lineRule="auto"/>
        <w:ind w:firstLine="709"/>
        <w:jc w:val="both"/>
        <w:rPr>
          <w:rFonts w:ascii="Times New Roman CYR" w:hAnsi="Times New Roman CYR" w:cs="Times New Roman CYR"/>
          <w:sz w:val="28"/>
          <w:szCs w:val="28"/>
        </w:rPr>
      </w:pPr>
      <w:r w:rsidRPr="00C34A08">
        <w:rPr>
          <w:rFonts w:ascii="Times New Roman CYR" w:hAnsi="Times New Roman CYR" w:cs="Times New Roman CYR"/>
          <w:sz w:val="28"/>
          <w:szCs w:val="28"/>
        </w:rPr>
        <w:t>10. </w:t>
      </w:r>
      <w:r w:rsidR="002B3486" w:rsidRPr="00C34A08">
        <w:rPr>
          <w:rFonts w:ascii="Times New Roman CYR" w:hAnsi="Times New Roman CYR" w:cs="Times New Roman CYR"/>
          <w:sz w:val="28"/>
          <w:szCs w:val="28"/>
        </w:rPr>
        <w:t>Перед проведением</w:t>
      </w:r>
      <w:r w:rsidR="007D46D0" w:rsidRPr="00C34A08">
        <w:rPr>
          <w:rFonts w:ascii="Times New Roman CYR" w:hAnsi="Times New Roman CYR" w:cs="Times New Roman CYR"/>
          <w:sz w:val="28"/>
          <w:szCs w:val="28"/>
        </w:rPr>
        <w:t xml:space="preserve"> каждой</w:t>
      </w:r>
      <w:r w:rsidR="002B3486" w:rsidRPr="00C34A08">
        <w:rPr>
          <w:rFonts w:ascii="Times New Roman CYR" w:hAnsi="Times New Roman CYR" w:cs="Times New Roman CYR"/>
          <w:sz w:val="28"/>
          <w:szCs w:val="28"/>
        </w:rPr>
        <w:t xml:space="preserve"> конкурсн</w:t>
      </w:r>
      <w:r w:rsidR="007D46D0" w:rsidRPr="00C34A08">
        <w:rPr>
          <w:rFonts w:ascii="Times New Roman CYR" w:hAnsi="Times New Roman CYR" w:cs="Times New Roman CYR"/>
          <w:sz w:val="28"/>
          <w:szCs w:val="28"/>
        </w:rPr>
        <w:t>ой</w:t>
      </w:r>
      <w:r w:rsidR="002B3486" w:rsidRPr="00C34A08">
        <w:rPr>
          <w:rFonts w:ascii="Times New Roman CYR" w:hAnsi="Times New Roman CYR" w:cs="Times New Roman CYR"/>
          <w:sz w:val="28"/>
          <w:szCs w:val="28"/>
        </w:rPr>
        <w:t xml:space="preserve"> процедур</w:t>
      </w:r>
      <w:r w:rsidR="007D46D0" w:rsidRPr="00C34A08">
        <w:rPr>
          <w:rFonts w:ascii="Times New Roman CYR" w:hAnsi="Times New Roman CYR" w:cs="Times New Roman CYR"/>
          <w:sz w:val="28"/>
          <w:szCs w:val="28"/>
        </w:rPr>
        <w:t>ы</w:t>
      </w:r>
      <w:r w:rsidR="002B3486" w:rsidRPr="00C34A08">
        <w:rPr>
          <w:rFonts w:ascii="Times New Roman CYR" w:hAnsi="Times New Roman CYR" w:cs="Times New Roman CYR"/>
          <w:sz w:val="28"/>
          <w:szCs w:val="28"/>
        </w:rPr>
        <w:t xml:space="preserve"> формируются критерии, по которым будут оцениваться кандидаты</w:t>
      </w:r>
      <w:r w:rsidR="0054454E" w:rsidRPr="00C34A08">
        <w:rPr>
          <w:rFonts w:ascii="Times New Roman CYR" w:hAnsi="Times New Roman CYR" w:cs="Times New Roman CYR"/>
          <w:sz w:val="28"/>
          <w:szCs w:val="28"/>
        </w:rPr>
        <w:t>.</w:t>
      </w:r>
    </w:p>
    <w:p w:rsidR="006551C5" w:rsidRPr="00C34A08" w:rsidRDefault="006551C5" w:rsidP="002B3486">
      <w:pPr>
        <w:widowControl w:val="0"/>
        <w:autoSpaceDE w:val="0"/>
        <w:autoSpaceDN w:val="0"/>
        <w:adjustRightInd w:val="0"/>
        <w:spacing w:after="0" w:line="240" w:lineRule="auto"/>
        <w:jc w:val="center"/>
        <w:outlineLvl w:val="1"/>
        <w:rPr>
          <w:rFonts w:ascii="Arial" w:hAnsi="Arial" w:cs="Arial"/>
          <w:bCs/>
          <w:sz w:val="20"/>
          <w:szCs w:val="20"/>
        </w:rPr>
      </w:pPr>
    </w:p>
    <w:p w:rsidR="002B3486" w:rsidRPr="00C34A08" w:rsidRDefault="002B3486" w:rsidP="002B3486">
      <w:pPr>
        <w:widowControl w:val="0"/>
        <w:autoSpaceDE w:val="0"/>
        <w:autoSpaceDN w:val="0"/>
        <w:adjustRightInd w:val="0"/>
        <w:spacing w:after="0" w:line="240" w:lineRule="auto"/>
        <w:jc w:val="center"/>
        <w:outlineLvl w:val="1"/>
        <w:rPr>
          <w:rFonts w:ascii="Times New Roman" w:hAnsi="Times New Roman"/>
          <w:bCs/>
          <w:sz w:val="28"/>
          <w:szCs w:val="28"/>
        </w:rPr>
      </w:pPr>
      <w:r w:rsidRPr="00C34A08">
        <w:rPr>
          <w:rFonts w:ascii="Times New Roman" w:hAnsi="Times New Roman"/>
          <w:bCs/>
          <w:sz w:val="28"/>
          <w:szCs w:val="28"/>
        </w:rPr>
        <w:t>III. Объявление конкурсов и предварительное</w:t>
      </w:r>
    </w:p>
    <w:p w:rsidR="002B3486" w:rsidRPr="00C34A08" w:rsidRDefault="002B3486" w:rsidP="002B3486">
      <w:pPr>
        <w:widowControl w:val="0"/>
        <w:autoSpaceDE w:val="0"/>
        <w:autoSpaceDN w:val="0"/>
        <w:adjustRightInd w:val="0"/>
        <w:spacing w:after="0" w:line="240" w:lineRule="auto"/>
        <w:jc w:val="center"/>
        <w:rPr>
          <w:rFonts w:ascii="Times New Roman" w:hAnsi="Times New Roman"/>
          <w:bCs/>
          <w:sz w:val="28"/>
          <w:szCs w:val="28"/>
        </w:rPr>
      </w:pPr>
      <w:r w:rsidRPr="00C34A08">
        <w:rPr>
          <w:rFonts w:ascii="Times New Roman" w:hAnsi="Times New Roman"/>
          <w:bCs/>
          <w:sz w:val="28"/>
          <w:szCs w:val="28"/>
        </w:rPr>
        <w:t>тестирование претендентов</w:t>
      </w:r>
    </w:p>
    <w:p w:rsidR="003B59C2" w:rsidRPr="00621A82" w:rsidRDefault="003B59C2" w:rsidP="002B3486">
      <w:pPr>
        <w:widowControl w:val="0"/>
        <w:autoSpaceDE w:val="0"/>
        <w:autoSpaceDN w:val="0"/>
        <w:adjustRightInd w:val="0"/>
        <w:spacing w:after="0" w:line="240" w:lineRule="auto"/>
        <w:jc w:val="center"/>
        <w:rPr>
          <w:rFonts w:ascii="Times New Roman" w:hAnsi="Times New Roman"/>
          <w:b/>
          <w:bCs/>
          <w:sz w:val="28"/>
          <w:szCs w:val="28"/>
        </w:rPr>
      </w:pPr>
    </w:p>
    <w:p w:rsidR="002B3486" w:rsidRPr="00621A82" w:rsidRDefault="002B3486" w:rsidP="002B3486">
      <w:pPr>
        <w:widowControl w:val="0"/>
        <w:autoSpaceDE w:val="0"/>
        <w:autoSpaceDN w:val="0"/>
        <w:adjustRightInd w:val="0"/>
        <w:spacing w:after="0" w:line="240" w:lineRule="auto"/>
        <w:ind w:firstLine="540"/>
        <w:jc w:val="both"/>
        <w:rPr>
          <w:rFonts w:ascii="Times New Roman" w:hAnsi="Times New Roman"/>
          <w:sz w:val="28"/>
          <w:szCs w:val="28"/>
        </w:rPr>
      </w:pPr>
      <w:r w:rsidRPr="00621A82">
        <w:rPr>
          <w:rFonts w:ascii="Times New Roman" w:hAnsi="Times New Roman"/>
          <w:sz w:val="28"/>
          <w:szCs w:val="28"/>
        </w:rPr>
        <w:t>1</w:t>
      </w:r>
      <w:r w:rsidR="00A4737E" w:rsidRPr="00621A82">
        <w:rPr>
          <w:rFonts w:ascii="Times New Roman" w:hAnsi="Times New Roman"/>
          <w:sz w:val="28"/>
          <w:szCs w:val="28"/>
        </w:rPr>
        <w:t>1</w:t>
      </w:r>
      <w:r w:rsidR="000C1023" w:rsidRPr="00621A82">
        <w:rPr>
          <w:rFonts w:ascii="Times New Roman" w:hAnsi="Times New Roman"/>
          <w:sz w:val="28"/>
          <w:szCs w:val="28"/>
        </w:rPr>
        <w:t>. </w:t>
      </w:r>
      <w:r w:rsidRPr="00621A82">
        <w:rPr>
          <w:rFonts w:ascii="Times New Roman" w:hAnsi="Times New Roman"/>
          <w:sz w:val="28"/>
          <w:szCs w:val="28"/>
        </w:rPr>
        <w:t>На официальн</w:t>
      </w:r>
      <w:r w:rsidR="00A4737E" w:rsidRPr="00621A82">
        <w:rPr>
          <w:rFonts w:ascii="Times New Roman" w:hAnsi="Times New Roman"/>
          <w:sz w:val="28"/>
          <w:szCs w:val="28"/>
        </w:rPr>
        <w:t>ых</w:t>
      </w:r>
      <w:r w:rsidRPr="00621A82">
        <w:rPr>
          <w:rFonts w:ascii="Times New Roman" w:hAnsi="Times New Roman"/>
          <w:sz w:val="28"/>
          <w:szCs w:val="28"/>
        </w:rPr>
        <w:t xml:space="preserve"> сайт</w:t>
      </w:r>
      <w:r w:rsidR="00A4737E" w:rsidRPr="00621A82">
        <w:rPr>
          <w:rFonts w:ascii="Times New Roman" w:hAnsi="Times New Roman"/>
          <w:sz w:val="28"/>
          <w:szCs w:val="28"/>
        </w:rPr>
        <w:t>ах</w:t>
      </w:r>
      <w:r w:rsidRPr="00621A82">
        <w:rPr>
          <w:rFonts w:ascii="Times New Roman" w:hAnsi="Times New Roman"/>
          <w:sz w:val="28"/>
          <w:szCs w:val="28"/>
        </w:rPr>
        <w:t xml:space="preserve"> Губернатора Новосибирской области и Правительства Новосибирской области,</w:t>
      </w:r>
      <w:r w:rsidR="00843C84" w:rsidRPr="00621A82">
        <w:rPr>
          <w:rFonts w:ascii="Times New Roman" w:hAnsi="Times New Roman"/>
          <w:sz w:val="28"/>
          <w:szCs w:val="28"/>
        </w:rPr>
        <w:t xml:space="preserve"> министерства, </w:t>
      </w:r>
      <w:r w:rsidRPr="00621A82">
        <w:rPr>
          <w:rFonts w:ascii="Times New Roman" w:hAnsi="Times New Roman"/>
          <w:sz w:val="28"/>
          <w:szCs w:val="28"/>
        </w:rPr>
        <w:t xml:space="preserve"> а также федеральной </w:t>
      </w:r>
      <w:r w:rsidRPr="00621A82">
        <w:rPr>
          <w:rFonts w:ascii="Times New Roman" w:hAnsi="Times New Roman"/>
          <w:sz w:val="28"/>
          <w:szCs w:val="28"/>
        </w:rPr>
        <w:lastRenderedPageBreak/>
        <w:t xml:space="preserve">государственной информационной системы </w:t>
      </w:r>
      <w:r w:rsidR="00843C84" w:rsidRPr="00621A82">
        <w:rPr>
          <w:rFonts w:ascii="Times New Roman" w:hAnsi="Times New Roman"/>
          <w:sz w:val="28"/>
          <w:szCs w:val="28"/>
        </w:rPr>
        <w:t>«</w:t>
      </w:r>
      <w:r w:rsidRPr="00621A82">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43C84" w:rsidRPr="00621A82">
        <w:rPr>
          <w:rFonts w:ascii="Times New Roman" w:hAnsi="Times New Roman"/>
          <w:sz w:val="28"/>
          <w:szCs w:val="28"/>
        </w:rPr>
        <w:t>»</w:t>
      </w:r>
      <w:r w:rsidRPr="00621A82">
        <w:rPr>
          <w:rFonts w:ascii="Times New Roman" w:hAnsi="Times New Roman"/>
          <w:sz w:val="28"/>
          <w:szCs w:val="28"/>
        </w:rPr>
        <w:t xml:space="preserve"> размещается объявление о приеме документов для участия в конкурсе (далее - объявление о конкурсе).</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1</w:t>
      </w:r>
      <w:r w:rsidR="00A4737E" w:rsidRPr="00621A82">
        <w:rPr>
          <w:rFonts w:ascii="Times New Roman" w:hAnsi="Times New Roman"/>
          <w:sz w:val="28"/>
          <w:szCs w:val="20"/>
        </w:rPr>
        <w:t>2</w:t>
      </w:r>
      <w:r w:rsidR="000C1023" w:rsidRPr="00621A82">
        <w:rPr>
          <w:rFonts w:ascii="Times New Roman" w:hAnsi="Times New Roman"/>
          <w:sz w:val="28"/>
          <w:szCs w:val="20"/>
        </w:rPr>
        <w:t>. </w:t>
      </w:r>
      <w:proofErr w:type="gramStart"/>
      <w:r w:rsidRPr="00621A82">
        <w:rPr>
          <w:rFonts w:ascii="Times New Roman" w:hAnsi="Times New Roman"/>
          <w:sz w:val="28"/>
          <w:szCs w:val="20"/>
        </w:rPr>
        <w:t xml:space="preserve">Объявление о конкурсе включает в себя помимо сведений, предусмотренных </w:t>
      </w:r>
      <w:hyperlink r:id="rId12" w:history="1">
        <w:r w:rsidRPr="00621A82">
          <w:rPr>
            <w:rFonts w:ascii="Times New Roman" w:hAnsi="Times New Roman"/>
            <w:sz w:val="28"/>
            <w:szCs w:val="20"/>
          </w:rPr>
          <w:t>пунктом 6</w:t>
        </w:r>
      </w:hyperlink>
      <w:r w:rsidRPr="00621A82">
        <w:rPr>
          <w:rFonts w:ascii="Times New Roman" w:hAnsi="Times New Roman"/>
          <w:sz w:val="28"/>
          <w:szCs w:val="20"/>
        </w:rPr>
        <w:t xml:space="preserve"> Положения о конкурсе на замещение вакантной должности государственной гражданской службы Российской Федерации, утвержденн</w:t>
      </w:r>
      <w:r w:rsidR="00C34CC6">
        <w:rPr>
          <w:rFonts w:ascii="Times New Roman" w:hAnsi="Times New Roman"/>
          <w:sz w:val="28"/>
          <w:szCs w:val="20"/>
        </w:rPr>
        <w:t>ого</w:t>
      </w:r>
      <w:r w:rsidRPr="00621A82">
        <w:rPr>
          <w:rFonts w:ascii="Times New Roman" w:hAnsi="Times New Roman"/>
          <w:sz w:val="28"/>
          <w:szCs w:val="20"/>
        </w:rPr>
        <w:t xml:space="preserve"> Указом Президента Российской Федерации от </w:t>
      </w:r>
      <w:r w:rsidR="00547F3A" w:rsidRPr="00621A82">
        <w:rPr>
          <w:rFonts w:ascii="Times New Roman" w:hAnsi="Times New Roman"/>
          <w:sz w:val="28"/>
          <w:szCs w:val="20"/>
        </w:rPr>
        <w:t>01.02.</w:t>
      </w:r>
      <w:r w:rsidRPr="00621A82">
        <w:rPr>
          <w:rFonts w:ascii="Times New Roman" w:hAnsi="Times New Roman"/>
          <w:sz w:val="28"/>
          <w:szCs w:val="20"/>
        </w:rPr>
        <w:t xml:space="preserve">2005 № 112 </w:t>
      </w:r>
      <w:r w:rsidR="00843C84" w:rsidRPr="00621A82">
        <w:rPr>
          <w:rFonts w:ascii="Times New Roman" w:hAnsi="Times New Roman"/>
          <w:sz w:val="28"/>
          <w:szCs w:val="20"/>
        </w:rPr>
        <w:t>«</w:t>
      </w:r>
      <w:r w:rsidRPr="00621A82">
        <w:rPr>
          <w:rFonts w:ascii="Times New Roman" w:hAnsi="Times New Roman"/>
          <w:sz w:val="28"/>
          <w:szCs w:val="20"/>
        </w:rPr>
        <w:t>О конкурсе на замещение вакантной должности государственной гражданской службы Российской Федерации</w:t>
      </w:r>
      <w:r w:rsidR="00843C84" w:rsidRPr="00621A82">
        <w:rPr>
          <w:rFonts w:ascii="Times New Roman" w:hAnsi="Times New Roman"/>
          <w:sz w:val="28"/>
          <w:szCs w:val="20"/>
        </w:rPr>
        <w:t>»</w:t>
      </w:r>
      <w:r w:rsidRPr="00621A82">
        <w:rPr>
          <w:rFonts w:ascii="Times New Roman" w:hAnsi="Times New Roman"/>
          <w:sz w:val="28"/>
          <w:szCs w:val="20"/>
        </w:rPr>
        <w:t>,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w:t>
      </w:r>
      <w:proofErr w:type="gramEnd"/>
      <w:r w:rsidRPr="00621A82">
        <w:rPr>
          <w:rFonts w:ascii="Times New Roman" w:hAnsi="Times New Roman"/>
          <w:sz w:val="28"/>
          <w:szCs w:val="20"/>
        </w:rPr>
        <w:t xml:space="preserve">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8"/>
        </w:rPr>
        <w:t>1</w:t>
      </w:r>
      <w:r w:rsidR="00A4737E" w:rsidRPr="00621A82">
        <w:rPr>
          <w:rFonts w:ascii="Times New Roman" w:hAnsi="Times New Roman"/>
          <w:sz w:val="28"/>
          <w:szCs w:val="28"/>
        </w:rPr>
        <w:t>3</w:t>
      </w:r>
      <w:r w:rsidR="000C1023" w:rsidRPr="00621A82">
        <w:rPr>
          <w:rFonts w:ascii="Times New Roman" w:hAnsi="Times New Roman"/>
          <w:sz w:val="28"/>
          <w:szCs w:val="28"/>
        </w:rPr>
        <w:t>. </w:t>
      </w:r>
      <w:proofErr w:type="gramStart"/>
      <w:r w:rsidRPr="00621A82">
        <w:rPr>
          <w:rFonts w:ascii="Times New Roman" w:hAnsi="Times New Roman"/>
          <w:sz w:val="28"/>
          <w:szCs w:val="28"/>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также указывается в объявлении о конкурсе.</w:t>
      </w:r>
      <w:proofErr w:type="gramEnd"/>
      <w:r w:rsidRPr="00621A82">
        <w:rPr>
          <w:rFonts w:ascii="Times New Roman" w:hAnsi="Times New Roman"/>
          <w:sz w:val="28"/>
          <w:szCs w:val="28"/>
        </w:rPr>
        <w:t xml:space="preserve"> </w:t>
      </w:r>
      <w:r w:rsidRPr="00621A82">
        <w:rPr>
          <w:rFonts w:ascii="Times New Roman" w:hAnsi="Times New Roman"/>
          <w:sz w:val="28"/>
          <w:szCs w:val="20"/>
        </w:rPr>
        <w:t xml:space="preserve">Предварительный </w:t>
      </w:r>
      <w:r w:rsidR="000C1023" w:rsidRPr="00621A82">
        <w:rPr>
          <w:rFonts w:ascii="Times New Roman" w:hAnsi="Times New Roman"/>
          <w:sz w:val="28"/>
          <w:szCs w:val="20"/>
        </w:rPr>
        <w:t>те</w:t>
      </w:r>
      <w:proofErr w:type="gramStart"/>
      <w:r w:rsidR="000C1023" w:rsidRPr="00621A82">
        <w:rPr>
          <w:rFonts w:ascii="Times New Roman" w:hAnsi="Times New Roman"/>
          <w:sz w:val="28"/>
          <w:szCs w:val="20"/>
        </w:rPr>
        <w:t xml:space="preserve">ст </w:t>
      </w:r>
      <w:r w:rsidR="00A4737E" w:rsidRPr="00621A82">
        <w:rPr>
          <w:rFonts w:ascii="Times New Roman" w:hAnsi="Times New Roman"/>
          <w:sz w:val="28"/>
          <w:szCs w:val="20"/>
        </w:rPr>
        <w:t>вкл</w:t>
      </w:r>
      <w:proofErr w:type="gramEnd"/>
      <w:r w:rsidR="00A4737E" w:rsidRPr="00621A82">
        <w:rPr>
          <w:rFonts w:ascii="Times New Roman" w:hAnsi="Times New Roman"/>
          <w:sz w:val="28"/>
          <w:szCs w:val="20"/>
        </w:rPr>
        <w:t>ючает</w:t>
      </w:r>
      <w:r w:rsidRPr="00621A82">
        <w:rPr>
          <w:rFonts w:ascii="Times New Roman" w:hAnsi="Times New Roman"/>
          <w:sz w:val="28"/>
          <w:szCs w:val="20"/>
        </w:rPr>
        <w:t xml:space="preserve"> в себя задания для оценки уровня владения претендентами государственным языком Российской Федерации (русским языком), знаниями основ </w:t>
      </w:r>
      <w:hyperlink r:id="rId13" w:history="1">
        <w:r w:rsidRPr="00621A82">
          <w:rPr>
            <w:rFonts w:ascii="Times New Roman" w:hAnsi="Times New Roman"/>
            <w:sz w:val="28"/>
            <w:szCs w:val="20"/>
          </w:rPr>
          <w:t>Конституции</w:t>
        </w:r>
      </w:hyperlink>
      <w:r w:rsidRPr="00621A82">
        <w:rPr>
          <w:rFonts w:ascii="Times New Roman" w:hAnsi="Times New Roman"/>
          <w:sz w:val="28"/>
          <w:szCs w:val="20"/>
        </w:rPr>
        <w:t xml:space="preserve"> Российской Федерации, законодательства Российской Федерации о государственной службе и о противодействии коррупции, знан</w:t>
      </w:r>
      <w:r w:rsidR="00E9677F">
        <w:rPr>
          <w:rFonts w:ascii="Times New Roman" w:hAnsi="Times New Roman"/>
          <w:sz w:val="28"/>
          <w:szCs w:val="20"/>
        </w:rPr>
        <w:t>иями</w:t>
      </w:r>
      <w:r w:rsidRPr="00621A82">
        <w:rPr>
          <w:rFonts w:ascii="Times New Roman" w:hAnsi="Times New Roman"/>
          <w:sz w:val="28"/>
          <w:szCs w:val="20"/>
        </w:rPr>
        <w:t xml:space="preserve"> и умени</w:t>
      </w:r>
      <w:r w:rsidR="00E9677F">
        <w:rPr>
          <w:rFonts w:ascii="Times New Roman" w:hAnsi="Times New Roman"/>
          <w:sz w:val="28"/>
          <w:szCs w:val="20"/>
        </w:rPr>
        <w:t>ями</w:t>
      </w:r>
      <w:r w:rsidRPr="00621A82">
        <w:rPr>
          <w:rFonts w:ascii="Times New Roman" w:hAnsi="Times New Roman"/>
          <w:sz w:val="28"/>
          <w:szCs w:val="20"/>
        </w:rPr>
        <w:t xml:space="preserve"> в сфере информационно-коммуникационных технологий.</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1</w:t>
      </w:r>
      <w:r w:rsidR="00A4737E" w:rsidRPr="00621A82">
        <w:rPr>
          <w:rFonts w:ascii="Times New Roman" w:hAnsi="Times New Roman"/>
          <w:sz w:val="28"/>
          <w:szCs w:val="20"/>
        </w:rPr>
        <w:t>4</w:t>
      </w:r>
      <w:r w:rsidR="000C1023" w:rsidRPr="00621A82">
        <w:rPr>
          <w:rFonts w:ascii="Times New Roman" w:hAnsi="Times New Roman"/>
          <w:sz w:val="28"/>
          <w:szCs w:val="20"/>
        </w:rPr>
        <w:t>. </w:t>
      </w:r>
      <w:r w:rsidRPr="00621A82">
        <w:rPr>
          <w:rFonts w:ascii="Times New Roman" w:hAnsi="Times New Roman"/>
          <w:sz w:val="28"/>
          <w:szCs w:val="20"/>
        </w:rPr>
        <w:t xml:space="preserve">Предварительный тест размещается на официальном сайте федеральной государственной информационной системы </w:t>
      </w:r>
      <w:r w:rsidR="00A4737E" w:rsidRPr="00621A82">
        <w:rPr>
          <w:rFonts w:ascii="Times New Roman" w:hAnsi="Times New Roman"/>
          <w:sz w:val="28"/>
          <w:szCs w:val="20"/>
        </w:rPr>
        <w:t>«</w:t>
      </w:r>
      <w:r w:rsidRPr="00621A82">
        <w:rPr>
          <w:rFonts w:ascii="Times New Roman" w:hAnsi="Times New Roman"/>
          <w:sz w:val="28"/>
          <w:szCs w:val="20"/>
        </w:rPr>
        <w:t>Единая информационная система управления кадровым составом государственной гражданской службы Российской Федерации</w:t>
      </w:r>
      <w:r w:rsidR="00A4737E" w:rsidRPr="00621A82">
        <w:rPr>
          <w:rFonts w:ascii="Times New Roman" w:hAnsi="Times New Roman"/>
          <w:sz w:val="28"/>
          <w:szCs w:val="20"/>
        </w:rPr>
        <w:t>»</w:t>
      </w:r>
      <w:r w:rsidRPr="00621A82">
        <w:rPr>
          <w:rFonts w:ascii="Times New Roman" w:hAnsi="Times New Roman"/>
          <w:sz w:val="28"/>
          <w:szCs w:val="20"/>
        </w:rPr>
        <w:t>, доступ претендентам для его прохождения предоставляется безвозмездно.</w:t>
      </w:r>
    </w:p>
    <w:p w:rsidR="002B3486" w:rsidRPr="00621A82" w:rsidRDefault="00A4737E"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15</w:t>
      </w:r>
      <w:r w:rsidR="000C1023" w:rsidRPr="00621A82">
        <w:rPr>
          <w:rFonts w:ascii="Times New Roman" w:hAnsi="Times New Roman"/>
          <w:sz w:val="28"/>
          <w:szCs w:val="20"/>
        </w:rPr>
        <w:t>. </w:t>
      </w:r>
      <w:r w:rsidR="002B3486" w:rsidRPr="00621A82">
        <w:rPr>
          <w:rFonts w:ascii="Times New Roman" w:hAnsi="Times New Roman"/>
          <w:sz w:val="28"/>
          <w:szCs w:val="20"/>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3B59C2" w:rsidRPr="00621A82" w:rsidRDefault="003B59C2" w:rsidP="002B3486">
      <w:pPr>
        <w:widowControl w:val="0"/>
        <w:autoSpaceDE w:val="0"/>
        <w:autoSpaceDN w:val="0"/>
        <w:adjustRightInd w:val="0"/>
        <w:spacing w:after="0" w:line="240" w:lineRule="auto"/>
        <w:jc w:val="center"/>
        <w:outlineLvl w:val="1"/>
        <w:rPr>
          <w:rFonts w:ascii="Times New Roman" w:hAnsi="Times New Roman"/>
          <w:b/>
          <w:bCs/>
          <w:sz w:val="28"/>
          <w:szCs w:val="28"/>
        </w:rPr>
      </w:pPr>
    </w:p>
    <w:p w:rsidR="002B3486" w:rsidRPr="00C34A08" w:rsidRDefault="002B3486" w:rsidP="002B3486">
      <w:pPr>
        <w:widowControl w:val="0"/>
        <w:autoSpaceDE w:val="0"/>
        <w:autoSpaceDN w:val="0"/>
        <w:adjustRightInd w:val="0"/>
        <w:spacing w:after="0" w:line="240" w:lineRule="auto"/>
        <w:jc w:val="center"/>
        <w:outlineLvl w:val="1"/>
        <w:rPr>
          <w:rFonts w:ascii="Times New Roman" w:hAnsi="Times New Roman"/>
          <w:bCs/>
          <w:sz w:val="28"/>
          <w:szCs w:val="28"/>
        </w:rPr>
      </w:pPr>
      <w:r w:rsidRPr="00C34A08">
        <w:rPr>
          <w:rFonts w:ascii="Times New Roman" w:hAnsi="Times New Roman"/>
          <w:bCs/>
          <w:sz w:val="28"/>
          <w:szCs w:val="28"/>
        </w:rPr>
        <w:t>IV. Проведение конкурсов</w:t>
      </w:r>
    </w:p>
    <w:p w:rsidR="002B3486" w:rsidRPr="00621A82" w:rsidRDefault="002B3486" w:rsidP="002B3486">
      <w:pPr>
        <w:widowControl w:val="0"/>
        <w:autoSpaceDE w:val="0"/>
        <w:autoSpaceDN w:val="0"/>
        <w:adjustRightInd w:val="0"/>
        <w:snapToGrid w:val="0"/>
        <w:spacing w:after="100" w:line="240" w:lineRule="auto"/>
        <w:ind w:firstLine="567"/>
        <w:jc w:val="both"/>
        <w:rPr>
          <w:rFonts w:ascii="Times New Roman" w:hAnsi="Times New Roman"/>
          <w:sz w:val="28"/>
          <w:szCs w:val="28"/>
        </w:rPr>
      </w:pPr>
    </w:p>
    <w:p w:rsidR="00965C9F" w:rsidRPr="00621A82" w:rsidRDefault="002B3486" w:rsidP="00965C9F">
      <w:pPr>
        <w:autoSpaceDE w:val="0"/>
        <w:autoSpaceDN w:val="0"/>
        <w:adjustRightInd w:val="0"/>
        <w:spacing w:after="0" w:line="240" w:lineRule="auto"/>
        <w:ind w:firstLine="708"/>
        <w:jc w:val="both"/>
        <w:rPr>
          <w:rFonts w:ascii="Times New Roman" w:hAnsi="Times New Roman"/>
          <w:sz w:val="28"/>
          <w:szCs w:val="28"/>
        </w:rPr>
      </w:pPr>
      <w:r w:rsidRPr="00621A82">
        <w:rPr>
          <w:rFonts w:ascii="Times New Roman" w:hAnsi="Times New Roman"/>
          <w:sz w:val="28"/>
          <w:szCs w:val="20"/>
        </w:rPr>
        <w:t>1</w:t>
      </w:r>
      <w:r w:rsidR="00A4737E" w:rsidRPr="00621A82">
        <w:rPr>
          <w:rFonts w:ascii="Times New Roman" w:hAnsi="Times New Roman"/>
          <w:sz w:val="28"/>
          <w:szCs w:val="20"/>
        </w:rPr>
        <w:t>6</w:t>
      </w:r>
      <w:r w:rsidRPr="00621A82">
        <w:rPr>
          <w:rFonts w:ascii="Times New Roman" w:hAnsi="Times New Roman"/>
          <w:sz w:val="28"/>
          <w:szCs w:val="20"/>
        </w:rPr>
        <w:t>.</w:t>
      </w:r>
      <w:r w:rsidR="00A4737E" w:rsidRPr="00621A82">
        <w:rPr>
          <w:rFonts w:ascii="Times New Roman" w:hAnsi="Times New Roman"/>
          <w:sz w:val="28"/>
          <w:szCs w:val="20"/>
        </w:rPr>
        <w:t xml:space="preserve"> </w:t>
      </w:r>
      <w:r w:rsidR="00965C9F" w:rsidRPr="00621A82">
        <w:rPr>
          <w:rFonts w:ascii="Times New Roman" w:hAnsi="Times New Roman"/>
          <w:sz w:val="28"/>
          <w:szCs w:val="28"/>
        </w:rPr>
        <w:t>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1</w:t>
      </w:r>
      <w:r w:rsidR="00965C9F" w:rsidRPr="00621A82">
        <w:rPr>
          <w:rFonts w:ascii="Times New Roman" w:hAnsi="Times New Roman"/>
          <w:sz w:val="28"/>
          <w:szCs w:val="20"/>
        </w:rPr>
        <w:t>7</w:t>
      </w:r>
      <w:r w:rsidRPr="00621A82">
        <w:rPr>
          <w:rFonts w:ascii="Times New Roman" w:hAnsi="Times New Roman"/>
          <w:sz w:val="28"/>
          <w:szCs w:val="20"/>
        </w:rPr>
        <w:t>. В ходе конкурсных процедур проводится тестирование:</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lastRenderedPageBreak/>
        <w:t xml:space="preserve">для оценки уровня </w:t>
      </w:r>
      <w:r w:rsidR="00A532BA" w:rsidRPr="00621A82">
        <w:rPr>
          <w:rFonts w:ascii="Times New Roman" w:hAnsi="Times New Roman"/>
          <w:sz w:val="28"/>
          <w:szCs w:val="20"/>
        </w:rPr>
        <w:t xml:space="preserve">владения </w:t>
      </w:r>
      <w:r w:rsidR="001367BA" w:rsidRPr="00621A82">
        <w:rPr>
          <w:rFonts w:ascii="Times New Roman" w:hAnsi="Times New Roman"/>
          <w:sz w:val="28"/>
          <w:szCs w:val="20"/>
        </w:rPr>
        <w:t xml:space="preserve">государственным языком Российской Федерации </w:t>
      </w:r>
      <w:r w:rsidR="00433756" w:rsidRPr="00621A82">
        <w:rPr>
          <w:rFonts w:ascii="Times New Roman" w:hAnsi="Times New Roman"/>
          <w:sz w:val="28"/>
          <w:szCs w:val="20"/>
        </w:rPr>
        <w:t>(</w:t>
      </w:r>
      <w:r w:rsidR="00A532BA" w:rsidRPr="00621A82">
        <w:rPr>
          <w:rFonts w:ascii="Times New Roman" w:hAnsi="Times New Roman"/>
          <w:sz w:val="28"/>
          <w:szCs w:val="20"/>
        </w:rPr>
        <w:t>русским языком</w:t>
      </w:r>
      <w:r w:rsidR="00433756" w:rsidRPr="00621A82">
        <w:rPr>
          <w:rFonts w:ascii="Times New Roman" w:hAnsi="Times New Roman"/>
          <w:sz w:val="28"/>
          <w:szCs w:val="20"/>
        </w:rPr>
        <w:t>)</w:t>
      </w:r>
      <w:r w:rsidR="00A532BA" w:rsidRPr="00621A82">
        <w:rPr>
          <w:rFonts w:ascii="Times New Roman" w:hAnsi="Times New Roman"/>
          <w:sz w:val="28"/>
          <w:szCs w:val="20"/>
        </w:rPr>
        <w:t xml:space="preserve">, </w:t>
      </w:r>
      <w:r w:rsidRPr="00621A82">
        <w:rPr>
          <w:rFonts w:ascii="Times New Roman" w:hAnsi="Times New Roman"/>
          <w:sz w:val="28"/>
          <w:szCs w:val="20"/>
        </w:rPr>
        <w:t>знани</w:t>
      </w:r>
      <w:r w:rsidR="00A532BA" w:rsidRPr="00621A82">
        <w:rPr>
          <w:rFonts w:ascii="Times New Roman" w:hAnsi="Times New Roman"/>
          <w:sz w:val="28"/>
          <w:szCs w:val="20"/>
        </w:rPr>
        <w:t>ями</w:t>
      </w:r>
      <w:r w:rsidRPr="00621A82">
        <w:rPr>
          <w:rFonts w:ascii="Times New Roman" w:hAnsi="Times New Roman"/>
          <w:sz w:val="28"/>
          <w:szCs w:val="20"/>
        </w:rPr>
        <w:t xml:space="preserve"> основ </w:t>
      </w:r>
      <w:hyperlink r:id="rId14" w:history="1">
        <w:r w:rsidRPr="00621A82">
          <w:rPr>
            <w:rFonts w:ascii="Times New Roman" w:hAnsi="Times New Roman"/>
            <w:sz w:val="28"/>
            <w:szCs w:val="20"/>
          </w:rPr>
          <w:t>Конституции</w:t>
        </w:r>
      </w:hyperlink>
      <w:r w:rsidRPr="00621A82">
        <w:rPr>
          <w:rFonts w:ascii="Times New Roman" w:hAnsi="Times New Roman"/>
          <w:sz w:val="28"/>
          <w:szCs w:val="20"/>
        </w:rPr>
        <w:t xml:space="preserve"> Российской Федерации, законодательства Российской Федерации о государственной службе и о противодействии коррупции, знани</w:t>
      </w:r>
      <w:r w:rsidR="00A532BA" w:rsidRPr="00621A82">
        <w:rPr>
          <w:rFonts w:ascii="Times New Roman" w:hAnsi="Times New Roman"/>
          <w:sz w:val="28"/>
          <w:szCs w:val="20"/>
        </w:rPr>
        <w:t>ям</w:t>
      </w:r>
      <w:r w:rsidR="00C34CC6">
        <w:rPr>
          <w:rFonts w:ascii="Times New Roman" w:hAnsi="Times New Roman"/>
          <w:sz w:val="28"/>
          <w:szCs w:val="20"/>
        </w:rPr>
        <w:t>и</w:t>
      </w:r>
      <w:bookmarkStart w:id="1" w:name="_GoBack"/>
      <w:bookmarkEnd w:id="1"/>
      <w:r w:rsidR="00A532BA" w:rsidRPr="00621A82">
        <w:rPr>
          <w:rFonts w:ascii="Times New Roman" w:hAnsi="Times New Roman"/>
          <w:sz w:val="28"/>
          <w:szCs w:val="20"/>
        </w:rPr>
        <w:t xml:space="preserve"> </w:t>
      </w:r>
      <w:r w:rsidRPr="00621A82">
        <w:rPr>
          <w:rFonts w:ascii="Times New Roman" w:hAnsi="Times New Roman"/>
          <w:sz w:val="28"/>
          <w:szCs w:val="20"/>
        </w:rPr>
        <w:t>и умени</w:t>
      </w:r>
      <w:r w:rsidR="00A532BA" w:rsidRPr="00621A82">
        <w:rPr>
          <w:rFonts w:ascii="Times New Roman" w:hAnsi="Times New Roman"/>
          <w:sz w:val="28"/>
          <w:szCs w:val="20"/>
        </w:rPr>
        <w:t>ями</w:t>
      </w:r>
      <w:r w:rsidRPr="00621A82">
        <w:rPr>
          <w:rFonts w:ascii="Times New Roman" w:hAnsi="Times New Roman"/>
          <w:sz w:val="28"/>
          <w:szCs w:val="20"/>
        </w:rPr>
        <w:t xml:space="preserve"> в сфере информационно-коммуникационных технологий;</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 xml:space="preserve">для оценки знаний и умений по вопросам профессиональной служебной деятельности </w:t>
      </w:r>
      <w:proofErr w:type="gramStart"/>
      <w:r w:rsidRPr="00621A82">
        <w:rPr>
          <w:rFonts w:ascii="Times New Roman" w:hAnsi="Times New Roman"/>
          <w:sz w:val="28"/>
          <w:szCs w:val="20"/>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621A82">
        <w:rPr>
          <w:rFonts w:ascii="Times New Roman" w:hAnsi="Times New Roman"/>
          <w:sz w:val="28"/>
          <w:szCs w:val="20"/>
        </w:rPr>
        <w:t xml:space="preserve"> кадровый резерв).</w:t>
      </w:r>
    </w:p>
    <w:p w:rsidR="002B3486" w:rsidRPr="00621A82" w:rsidRDefault="00965C9F"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18</w:t>
      </w:r>
      <w:r w:rsidR="002B3486" w:rsidRPr="00621A82">
        <w:rPr>
          <w:rFonts w:ascii="Times New Roman" w:hAnsi="Times New Roman"/>
          <w:sz w:val="28"/>
          <w:szCs w:val="20"/>
        </w:rPr>
        <w:t xml:space="preserve">.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w:t>
      </w:r>
    </w:p>
    <w:p w:rsidR="002B3486" w:rsidRPr="00621A82" w:rsidRDefault="00965C9F"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19</w:t>
      </w:r>
      <w:r w:rsidR="002B3486" w:rsidRPr="00621A82">
        <w:rPr>
          <w:rFonts w:ascii="Times New Roman" w:hAnsi="Times New Roman"/>
          <w:sz w:val="28"/>
          <w:szCs w:val="20"/>
        </w:rPr>
        <w:t>.Члены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2</w:t>
      </w:r>
      <w:r w:rsidR="00965C9F" w:rsidRPr="00621A82">
        <w:rPr>
          <w:rFonts w:ascii="Times New Roman" w:hAnsi="Times New Roman"/>
          <w:sz w:val="28"/>
          <w:szCs w:val="20"/>
        </w:rPr>
        <w:t>0</w:t>
      </w:r>
      <w:r w:rsidRPr="00621A82">
        <w:rPr>
          <w:rFonts w:ascii="Times New Roman" w:hAnsi="Times New Roman"/>
          <w:sz w:val="28"/>
          <w:szCs w:val="20"/>
        </w:rPr>
        <w:t>. При выполнении кандидатами конкурсных заданий и проведении заседания конкурсной комиссии ведется виде</w:t>
      </w:r>
      <w:proofErr w:type="gramStart"/>
      <w:r w:rsidRPr="00621A82">
        <w:rPr>
          <w:rFonts w:ascii="Times New Roman" w:hAnsi="Times New Roman"/>
          <w:sz w:val="28"/>
          <w:szCs w:val="20"/>
        </w:rPr>
        <w:t>о-</w:t>
      </w:r>
      <w:proofErr w:type="gramEnd"/>
      <w:r w:rsidRPr="00621A82">
        <w:rPr>
          <w:rFonts w:ascii="Times New Roman" w:hAnsi="Times New Roman"/>
          <w:sz w:val="28"/>
          <w:szCs w:val="20"/>
        </w:rPr>
        <w:t xml:space="preserve"> и (или) аудиозапись </w:t>
      </w:r>
      <w:r w:rsidR="00F904E4" w:rsidRPr="00621A82">
        <w:rPr>
          <w:rFonts w:ascii="Times New Roman" w:hAnsi="Times New Roman"/>
          <w:sz w:val="28"/>
          <w:szCs w:val="20"/>
        </w:rPr>
        <w:t xml:space="preserve">либо стенограмма </w:t>
      </w:r>
      <w:r w:rsidRPr="00621A82">
        <w:rPr>
          <w:rFonts w:ascii="Times New Roman" w:hAnsi="Times New Roman"/>
          <w:sz w:val="28"/>
          <w:szCs w:val="20"/>
        </w:rPr>
        <w:t>проведения соответствующих конкурсных процедур.</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2</w:t>
      </w:r>
      <w:r w:rsidR="00965C9F" w:rsidRPr="00621A82">
        <w:rPr>
          <w:rFonts w:ascii="Times New Roman" w:hAnsi="Times New Roman"/>
          <w:sz w:val="28"/>
          <w:szCs w:val="20"/>
        </w:rPr>
        <w:t>1</w:t>
      </w:r>
      <w:r w:rsidRPr="00621A82">
        <w:rPr>
          <w:rFonts w:ascii="Times New Roman" w:hAnsi="Times New Roman"/>
          <w:sz w:val="28"/>
          <w:szCs w:val="20"/>
        </w:rPr>
        <w:t>. В ходе индивидуального собеседования конкурсной комиссией проводится обсуждение с кандидатом результатов выполнения им конкурсных заданий, задаются вопросы с целью определения его профессионального уровня.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2</w:t>
      </w:r>
      <w:r w:rsidR="00965C9F" w:rsidRPr="00621A82">
        <w:rPr>
          <w:rFonts w:ascii="Times New Roman" w:hAnsi="Times New Roman"/>
          <w:sz w:val="28"/>
          <w:szCs w:val="20"/>
        </w:rPr>
        <w:t>2</w:t>
      </w:r>
      <w:r w:rsidRPr="00621A82">
        <w:rPr>
          <w:rFonts w:ascii="Times New Roman" w:hAnsi="Times New Roman"/>
          <w:sz w:val="28"/>
          <w:szCs w:val="20"/>
        </w:rPr>
        <w:t>.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 3</w:t>
      </w:r>
      <w:r w:rsidR="00965C9F" w:rsidRPr="00621A82">
        <w:rPr>
          <w:rFonts w:ascii="Times New Roman" w:hAnsi="Times New Roman"/>
          <w:sz w:val="28"/>
          <w:szCs w:val="20"/>
        </w:rPr>
        <w:t xml:space="preserve"> к настоящей методике</w:t>
      </w:r>
      <w:r w:rsidRPr="00621A82">
        <w:rPr>
          <w:rFonts w:ascii="Times New Roman" w:hAnsi="Times New Roman"/>
          <w:sz w:val="28"/>
          <w:szCs w:val="20"/>
        </w:rPr>
        <w:t>, результат оценки кандидата при необходимости с краткой мотивировкой, обосновывающей принятое членом конкурсной комиссии решение.</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2</w:t>
      </w:r>
      <w:r w:rsidR="00965C9F" w:rsidRPr="00621A82">
        <w:rPr>
          <w:rFonts w:ascii="Times New Roman" w:hAnsi="Times New Roman"/>
          <w:sz w:val="28"/>
          <w:szCs w:val="20"/>
        </w:rPr>
        <w:t>3</w:t>
      </w:r>
      <w:r w:rsidRPr="00621A82">
        <w:rPr>
          <w:rFonts w:ascii="Times New Roman" w:hAnsi="Times New Roman"/>
          <w:sz w:val="28"/>
          <w:szCs w:val="20"/>
        </w:rPr>
        <w:t>.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2</w:t>
      </w:r>
      <w:r w:rsidR="00965C9F" w:rsidRPr="00621A82">
        <w:rPr>
          <w:rFonts w:ascii="Times New Roman" w:hAnsi="Times New Roman"/>
          <w:sz w:val="28"/>
          <w:szCs w:val="20"/>
        </w:rPr>
        <w:t>4</w:t>
      </w:r>
      <w:r w:rsidR="007D46D0" w:rsidRPr="00621A82">
        <w:rPr>
          <w:rFonts w:ascii="Times New Roman" w:hAnsi="Times New Roman"/>
          <w:sz w:val="28"/>
          <w:szCs w:val="20"/>
        </w:rPr>
        <w:t>. </w:t>
      </w:r>
      <w:proofErr w:type="gramStart"/>
      <w:r w:rsidRPr="00621A82">
        <w:rPr>
          <w:rFonts w:ascii="Times New Roman" w:hAnsi="Times New Roman"/>
          <w:sz w:val="28"/>
          <w:szCs w:val="20"/>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097826" w:rsidRPr="00621A82" w:rsidRDefault="00097826" w:rsidP="00097826">
      <w:pPr>
        <w:autoSpaceDE w:val="0"/>
        <w:autoSpaceDN w:val="0"/>
        <w:adjustRightInd w:val="0"/>
        <w:spacing w:after="0" w:line="240" w:lineRule="auto"/>
        <w:ind w:firstLine="708"/>
        <w:jc w:val="both"/>
        <w:rPr>
          <w:rFonts w:ascii="Times New Roman" w:hAnsi="Times New Roman"/>
          <w:sz w:val="28"/>
          <w:szCs w:val="28"/>
        </w:rPr>
      </w:pPr>
      <w:r w:rsidRPr="00621A82">
        <w:rPr>
          <w:rFonts w:ascii="Times New Roman" w:hAnsi="Times New Roman"/>
          <w:sz w:val="28"/>
          <w:szCs w:val="20"/>
        </w:rPr>
        <w:t>25.</w:t>
      </w:r>
      <w:r w:rsidR="007D46D0" w:rsidRPr="00621A82">
        <w:rPr>
          <w:rFonts w:ascii="Times New Roman" w:hAnsi="Times New Roman"/>
          <w:sz w:val="28"/>
          <w:szCs w:val="20"/>
        </w:rPr>
        <w:t> </w:t>
      </w:r>
      <w:r w:rsidRPr="00621A82">
        <w:rPr>
          <w:rFonts w:ascii="Times New Roman" w:hAnsi="Times New Roman"/>
          <w:sz w:val="28"/>
          <w:szCs w:val="28"/>
        </w:rPr>
        <w:t>По результатам сопоставления итоговых баллов кандидатов секретарь конкурсной комиссии формирует рейтинг кандидатов.</w:t>
      </w:r>
    </w:p>
    <w:p w:rsidR="00097826" w:rsidRPr="00621A82" w:rsidRDefault="007D46D0" w:rsidP="00097826">
      <w:pPr>
        <w:autoSpaceDE w:val="0"/>
        <w:autoSpaceDN w:val="0"/>
        <w:adjustRightInd w:val="0"/>
        <w:spacing w:after="0" w:line="240" w:lineRule="auto"/>
        <w:ind w:firstLine="708"/>
        <w:jc w:val="both"/>
        <w:rPr>
          <w:rFonts w:ascii="Times New Roman" w:hAnsi="Times New Roman"/>
          <w:sz w:val="28"/>
          <w:szCs w:val="28"/>
        </w:rPr>
      </w:pPr>
      <w:r w:rsidRPr="00621A82">
        <w:rPr>
          <w:rFonts w:ascii="Times New Roman" w:hAnsi="Times New Roman"/>
          <w:sz w:val="28"/>
          <w:szCs w:val="28"/>
        </w:rPr>
        <w:t>26. </w:t>
      </w:r>
      <w:r w:rsidR="00097826" w:rsidRPr="00621A82">
        <w:rPr>
          <w:rFonts w:ascii="Times New Roman" w:hAnsi="Times New Roman"/>
          <w:sz w:val="28"/>
          <w:szCs w:val="28"/>
        </w:rPr>
        <w:t>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2B3486" w:rsidRPr="00621A82" w:rsidRDefault="000769FD"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2</w:t>
      </w:r>
      <w:r w:rsidR="007D46D0" w:rsidRPr="00621A82">
        <w:rPr>
          <w:rFonts w:ascii="Times New Roman" w:hAnsi="Times New Roman"/>
          <w:sz w:val="28"/>
          <w:szCs w:val="20"/>
        </w:rPr>
        <w:t>7</w:t>
      </w:r>
      <w:r w:rsidR="002B3486" w:rsidRPr="00621A82">
        <w:rPr>
          <w:rFonts w:ascii="Times New Roman" w:hAnsi="Times New Roman"/>
          <w:sz w:val="28"/>
          <w:szCs w:val="20"/>
        </w:rPr>
        <w:t>.</w:t>
      </w:r>
      <w:r w:rsidR="007D46D0" w:rsidRPr="00621A82">
        <w:rPr>
          <w:rFonts w:ascii="Times New Roman" w:hAnsi="Times New Roman"/>
          <w:sz w:val="28"/>
          <w:szCs w:val="20"/>
        </w:rPr>
        <w:t> </w:t>
      </w:r>
      <w:r w:rsidR="002B3486" w:rsidRPr="00621A82">
        <w:rPr>
          <w:rFonts w:ascii="Times New Roman" w:hAnsi="Times New Roman"/>
          <w:sz w:val="28"/>
          <w:szCs w:val="20"/>
        </w:rPr>
        <w:t xml:space="preserve">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w:t>
      </w:r>
      <w:r w:rsidR="00F904E4" w:rsidRPr="00621A82">
        <w:rPr>
          <w:rFonts w:ascii="Times New Roman" w:hAnsi="Times New Roman"/>
          <w:sz w:val="28"/>
          <w:szCs w:val="20"/>
        </w:rPr>
        <w:t xml:space="preserve">Новосибирской области </w:t>
      </w:r>
      <w:r w:rsidR="007D46D0" w:rsidRPr="00621A82">
        <w:rPr>
          <w:rFonts w:ascii="Times New Roman" w:hAnsi="Times New Roman"/>
          <w:sz w:val="28"/>
          <w:szCs w:val="20"/>
        </w:rPr>
        <w:t xml:space="preserve">в </w:t>
      </w:r>
      <w:r w:rsidR="00C74584" w:rsidRPr="00621A82">
        <w:rPr>
          <w:rFonts w:ascii="Times New Roman" w:hAnsi="Times New Roman"/>
          <w:sz w:val="28"/>
          <w:szCs w:val="20"/>
        </w:rPr>
        <w:t>министерств</w:t>
      </w:r>
      <w:r w:rsidR="007D46D0" w:rsidRPr="00621A82">
        <w:rPr>
          <w:rFonts w:ascii="Times New Roman" w:hAnsi="Times New Roman"/>
          <w:sz w:val="28"/>
          <w:szCs w:val="20"/>
        </w:rPr>
        <w:t>е</w:t>
      </w:r>
      <w:r w:rsidR="00C74584" w:rsidRPr="00621A82">
        <w:rPr>
          <w:rFonts w:ascii="Times New Roman" w:hAnsi="Times New Roman"/>
          <w:sz w:val="28"/>
          <w:szCs w:val="20"/>
        </w:rPr>
        <w:t xml:space="preserve"> </w:t>
      </w:r>
      <w:r w:rsidR="002B3486" w:rsidRPr="00621A82">
        <w:rPr>
          <w:rFonts w:ascii="Times New Roman" w:hAnsi="Times New Roman"/>
          <w:sz w:val="28"/>
          <w:szCs w:val="20"/>
        </w:rPr>
        <w:t xml:space="preserve">по </w:t>
      </w:r>
      <w:r w:rsidR="002B3486" w:rsidRPr="00621A82">
        <w:rPr>
          <w:rFonts w:ascii="Times New Roman" w:hAnsi="Times New Roman"/>
          <w:sz w:val="28"/>
          <w:szCs w:val="20"/>
        </w:rPr>
        <w:lastRenderedPageBreak/>
        <w:t xml:space="preserve">форме согласно </w:t>
      </w:r>
      <w:hyperlink w:anchor="P282" w:history="1">
        <w:r w:rsidR="002B3486" w:rsidRPr="00621A82">
          <w:rPr>
            <w:rFonts w:ascii="Times New Roman" w:hAnsi="Times New Roman"/>
            <w:sz w:val="28"/>
            <w:szCs w:val="20"/>
          </w:rPr>
          <w:t xml:space="preserve">приложению </w:t>
        </w:r>
        <w:r w:rsidRPr="00621A82">
          <w:rPr>
            <w:rFonts w:ascii="Times New Roman" w:hAnsi="Times New Roman"/>
            <w:sz w:val="28"/>
            <w:szCs w:val="20"/>
          </w:rPr>
          <w:t>№</w:t>
        </w:r>
        <w:r w:rsidR="002B3486" w:rsidRPr="00621A82">
          <w:rPr>
            <w:rFonts w:ascii="Times New Roman" w:hAnsi="Times New Roman"/>
            <w:sz w:val="28"/>
            <w:szCs w:val="20"/>
          </w:rPr>
          <w:t xml:space="preserve"> 4</w:t>
        </w:r>
      </w:hyperlink>
      <w:r w:rsidR="002B3486" w:rsidRPr="00621A82">
        <w:rPr>
          <w:rFonts w:ascii="Times New Roman" w:hAnsi="Times New Roman"/>
          <w:sz w:val="28"/>
          <w:szCs w:val="20"/>
        </w:rPr>
        <w:t xml:space="preserve"> </w:t>
      </w:r>
      <w:r w:rsidRPr="00621A82">
        <w:rPr>
          <w:rFonts w:ascii="Times New Roman" w:hAnsi="Times New Roman"/>
          <w:sz w:val="28"/>
          <w:szCs w:val="20"/>
        </w:rPr>
        <w:t>к настояще</w:t>
      </w:r>
      <w:r w:rsidR="00F904E4" w:rsidRPr="00621A82">
        <w:rPr>
          <w:rFonts w:ascii="Times New Roman" w:hAnsi="Times New Roman"/>
          <w:sz w:val="28"/>
          <w:szCs w:val="20"/>
        </w:rPr>
        <w:t>й</w:t>
      </w:r>
      <w:r w:rsidRPr="00621A82">
        <w:rPr>
          <w:rFonts w:ascii="Times New Roman" w:hAnsi="Times New Roman"/>
          <w:sz w:val="28"/>
          <w:szCs w:val="20"/>
        </w:rPr>
        <w:t xml:space="preserve"> методике </w:t>
      </w:r>
      <w:r w:rsidR="002B3486" w:rsidRPr="00621A82">
        <w:rPr>
          <w:rFonts w:ascii="Times New Roman" w:hAnsi="Times New Roman"/>
          <w:sz w:val="28"/>
          <w:szCs w:val="20"/>
        </w:rPr>
        <w:t xml:space="preserve">и протоколом заседания конкурсной комиссии по результатам конкурса на включение в кадровый резерв </w:t>
      </w:r>
      <w:r w:rsidR="001C42C4" w:rsidRPr="00621A82">
        <w:rPr>
          <w:rFonts w:ascii="Times New Roman" w:hAnsi="Times New Roman"/>
          <w:sz w:val="28"/>
          <w:szCs w:val="20"/>
        </w:rPr>
        <w:t xml:space="preserve">министерства </w:t>
      </w:r>
      <w:r w:rsidR="002B3486" w:rsidRPr="00621A82">
        <w:rPr>
          <w:rFonts w:ascii="Times New Roman" w:hAnsi="Times New Roman"/>
          <w:sz w:val="28"/>
          <w:szCs w:val="20"/>
        </w:rPr>
        <w:t xml:space="preserve">по форме согласно </w:t>
      </w:r>
      <w:hyperlink w:anchor="P481" w:history="1">
        <w:r w:rsidR="002B3486" w:rsidRPr="00621A82">
          <w:rPr>
            <w:rFonts w:ascii="Times New Roman" w:hAnsi="Times New Roman"/>
            <w:sz w:val="28"/>
            <w:szCs w:val="20"/>
          </w:rPr>
          <w:t xml:space="preserve">приложению </w:t>
        </w:r>
        <w:r w:rsidRPr="00621A82">
          <w:rPr>
            <w:rFonts w:ascii="Times New Roman" w:hAnsi="Times New Roman"/>
            <w:sz w:val="28"/>
            <w:szCs w:val="20"/>
          </w:rPr>
          <w:t>№</w:t>
        </w:r>
        <w:r w:rsidR="002B3486" w:rsidRPr="00621A82">
          <w:rPr>
            <w:rFonts w:ascii="Times New Roman" w:hAnsi="Times New Roman"/>
            <w:sz w:val="28"/>
            <w:szCs w:val="20"/>
          </w:rPr>
          <w:t xml:space="preserve"> 5</w:t>
        </w:r>
      </w:hyperlink>
      <w:r w:rsidR="002D436A" w:rsidRPr="00621A82">
        <w:rPr>
          <w:rFonts w:ascii="Times New Roman" w:hAnsi="Times New Roman"/>
          <w:sz w:val="28"/>
          <w:szCs w:val="20"/>
        </w:rPr>
        <w:t xml:space="preserve"> к настоящей методике</w:t>
      </w:r>
      <w:r w:rsidR="002B3486" w:rsidRPr="00621A82">
        <w:rPr>
          <w:rFonts w:ascii="Times New Roman" w:hAnsi="Times New Roman"/>
          <w:sz w:val="28"/>
          <w:szCs w:val="20"/>
        </w:rPr>
        <w:t>.</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2B3486" w:rsidRPr="00621A82" w:rsidRDefault="009E28E3" w:rsidP="002B3486">
      <w:pPr>
        <w:snapToGrid w:val="0"/>
        <w:spacing w:after="0" w:line="240" w:lineRule="auto"/>
        <w:ind w:firstLine="709"/>
        <w:jc w:val="both"/>
        <w:rPr>
          <w:rFonts w:ascii="Times New Roman" w:hAnsi="Times New Roman"/>
          <w:sz w:val="28"/>
          <w:szCs w:val="20"/>
        </w:rPr>
      </w:pPr>
      <w:r>
        <w:rPr>
          <w:rFonts w:ascii="Times New Roman" w:hAnsi="Times New Roman"/>
          <w:sz w:val="28"/>
          <w:szCs w:val="20"/>
        </w:rPr>
        <w:t>28</w:t>
      </w:r>
      <w:r w:rsidR="007D46D0" w:rsidRPr="00621A82">
        <w:rPr>
          <w:rFonts w:ascii="Times New Roman" w:hAnsi="Times New Roman"/>
          <w:sz w:val="28"/>
          <w:szCs w:val="20"/>
        </w:rPr>
        <w:t>. </w:t>
      </w:r>
      <w:r w:rsidR="002B3486" w:rsidRPr="00621A82">
        <w:rPr>
          <w:rFonts w:ascii="Times New Roman" w:hAnsi="Times New Roman"/>
          <w:sz w:val="28"/>
          <w:szCs w:val="20"/>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2B3486" w:rsidRPr="00621A82" w:rsidRDefault="009E28E3" w:rsidP="002B3486">
      <w:pPr>
        <w:snapToGrid w:val="0"/>
        <w:spacing w:after="0" w:line="240" w:lineRule="auto"/>
        <w:ind w:firstLine="709"/>
        <w:jc w:val="both"/>
        <w:rPr>
          <w:rFonts w:ascii="Times New Roman" w:hAnsi="Times New Roman"/>
          <w:sz w:val="28"/>
          <w:szCs w:val="20"/>
        </w:rPr>
      </w:pPr>
      <w:r>
        <w:rPr>
          <w:rFonts w:ascii="Times New Roman" w:hAnsi="Times New Roman"/>
          <w:sz w:val="28"/>
          <w:szCs w:val="20"/>
        </w:rPr>
        <w:t>29</w:t>
      </w:r>
      <w:r w:rsidR="007D46D0" w:rsidRPr="00621A82">
        <w:rPr>
          <w:rFonts w:ascii="Times New Roman" w:hAnsi="Times New Roman"/>
          <w:sz w:val="28"/>
          <w:szCs w:val="20"/>
        </w:rPr>
        <w:t>. </w:t>
      </w:r>
      <w:r w:rsidR="002B3486" w:rsidRPr="00621A82">
        <w:rPr>
          <w:rFonts w:ascii="Times New Roman" w:hAnsi="Times New Roman"/>
          <w:sz w:val="28"/>
          <w:szCs w:val="20"/>
        </w:rPr>
        <w:t xml:space="preserve">Согласие кандидата </w:t>
      </w:r>
      <w:proofErr w:type="gramStart"/>
      <w:r w:rsidR="002B3486" w:rsidRPr="00621A82">
        <w:rPr>
          <w:rFonts w:ascii="Times New Roman" w:hAnsi="Times New Roman"/>
          <w:sz w:val="28"/>
          <w:szCs w:val="20"/>
        </w:rPr>
        <w:t>на его включение в кадровый резерв по результатам конкурса на замещение вакантных должностей гражданской службы</w:t>
      </w:r>
      <w:r w:rsidR="003E2B66" w:rsidRPr="00621A82">
        <w:rPr>
          <w:rFonts w:ascii="Times New Roman" w:hAnsi="Times New Roman"/>
          <w:sz w:val="28"/>
          <w:szCs w:val="20"/>
        </w:rPr>
        <w:t xml:space="preserve"> </w:t>
      </w:r>
      <w:r w:rsidR="00F17518" w:rsidRPr="00621A82">
        <w:rPr>
          <w:rFonts w:ascii="Times New Roman" w:hAnsi="Times New Roman"/>
          <w:sz w:val="28"/>
          <w:szCs w:val="20"/>
        </w:rPr>
        <w:t xml:space="preserve">Новосибирской области в </w:t>
      </w:r>
      <w:r w:rsidR="003E2B66" w:rsidRPr="00621A82">
        <w:rPr>
          <w:rFonts w:ascii="Times New Roman" w:hAnsi="Times New Roman"/>
          <w:sz w:val="28"/>
          <w:szCs w:val="20"/>
        </w:rPr>
        <w:t>министерстве</w:t>
      </w:r>
      <w:proofErr w:type="gramEnd"/>
      <w:r w:rsidR="002B3486" w:rsidRPr="00621A82">
        <w:rPr>
          <w:rFonts w:ascii="Times New Roman" w:hAnsi="Times New Roman"/>
          <w:sz w:val="28"/>
          <w:szCs w:val="20"/>
        </w:rPr>
        <w:t xml:space="preserve"> оформляется в письменной форме либо в форме электронного документа, подписанного усиленной квалифицированной электронной подписью.</w:t>
      </w:r>
    </w:p>
    <w:p w:rsidR="002B3486" w:rsidRPr="00621A82" w:rsidRDefault="002B3486" w:rsidP="002B3486">
      <w:pPr>
        <w:widowControl w:val="0"/>
        <w:autoSpaceDE w:val="0"/>
        <w:autoSpaceDN w:val="0"/>
        <w:adjustRightInd w:val="0"/>
        <w:spacing w:after="0" w:line="240" w:lineRule="auto"/>
        <w:ind w:firstLine="720"/>
        <w:jc w:val="both"/>
        <w:rPr>
          <w:rFonts w:ascii="Arial" w:hAnsi="Arial" w:cs="Arial"/>
          <w:sz w:val="20"/>
          <w:szCs w:val="20"/>
        </w:rPr>
      </w:pPr>
    </w:p>
    <w:p w:rsidR="002B3486" w:rsidRPr="00621A82" w:rsidRDefault="002B3486" w:rsidP="002B3486">
      <w:pPr>
        <w:widowControl w:val="0"/>
        <w:autoSpaceDE w:val="0"/>
        <w:autoSpaceDN w:val="0"/>
        <w:adjustRightInd w:val="0"/>
        <w:spacing w:after="0" w:line="240" w:lineRule="auto"/>
        <w:jc w:val="both"/>
        <w:rPr>
          <w:rFonts w:ascii="Times New Roman CYR" w:hAnsi="Times New Roman CYR" w:cs="Times New Roman CYR"/>
          <w:sz w:val="28"/>
          <w:szCs w:val="28"/>
        </w:rPr>
      </w:pPr>
    </w:p>
    <w:p w:rsidR="002B3486" w:rsidRPr="00621A82" w:rsidRDefault="002B3486" w:rsidP="002B3486">
      <w:pPr>
        <w:spacing w:after="0" w:line="240" w:lineRule="auto"/>
        <w:jc w:val="both"/>
        <w:rPr>
          <w:rFonts w:ascii="Times New Roman" w:hAnsi="Times New Roman"/>
          <w:sz w:val="28"/>
          <w:szCs w:val="28"/>
        </w:rPr>
      </w:pPr>
    </w:p>
    <w:p w:rsidR="002B3486" w:rsidRPr="00621A82" w:rsidRDefault="002B3486" w:rsidP="002B3486">
      <w:pPr>
        <w:spacing w:after="0" w:line="240" w:lineRule="auto"/>
        <w:jc w:val="both"/>
        <w:rPr>
          <w:rFonts w:ascii="Times New Roman" w:hAnsi="Times New Roman"/>
          <w:sz w:val="28"/>
          <w:szCs w:val="28"/>
        </w:rPr>
      </w:pPr>
    </w:p>
    <w:p w:rsidR="002B3486" w:rsidRPr="00621A82" w:rsidRDefault="002B3486" w:rsidP="002B3486">
      <w:pPr>
        <w:spacing w:after="0" w:line="240" w:lineRule="auto"/>
        <w:jc w:val="both"/>
        <w:rPr>
          <w:rFonts w:ascii="Times New Roman" w:hAnsi="Times New Roman"/>
          <w:sz w:val="28"/>
          <w:szCs w:val="28"/>
        </w:rPr>
      </w:pPr>
    </w:p>
    <w:p w:rsidR="003E2B66" w:rsidRPr="00621A82" w:rsidRDefault="003E2B66" w:rsidP="002B3486">
      <w:pPr>
        <w:spacing w:after="0" w:line="240" w:lineRule="auto"/>
        <w:jc w:val="both"/>
        <w:rPr>
          <w:rFonts w:ascii="Times New Roman" w:hAnsi="Times New Roman"/>
          <w:sz w:val="28"/>
          <w:szCs w:val="28"/>
        </w:rPr>
      </w:pPr>
    </w:p>
    <w:p w:rsidR="003E2B66" w:rsidRPr="00621A82" w:rsidRDefault="003E2B66" w:rsidP="002B3486">
      <w:pPr>
        <w:spacing w:after="0" w:line="240" w:lineRule="auto"/>
        <w:jc w:val="both"/>
        <w:rPr>
          <w:rFonts w:ascii="Times New Roman" w:hAnsi="Times New Roman"/>
          <w:sz w:val="28"/>
          <w:szCs w:val="28"/>
        </w:rPr>
      </w:pPr>
    </w:p>
    <w:p w:rsidR="003E2B66" w:rsidRPr="00621A82" w:rsidRDefault="003E2B66" w:rsidP="002B3486">
      <w:pPr>
        <w:spacing w:after="0" w:line="240" w:lineRule="auto"/>
        <w:jc w:val="both"/>
        <w:rPr>
          <w:rFonts w:ascii="Times New Roman" w:hAnsi="Times New Roman"/>
          <w:sz w:val="28"/>
          <w:szCs w:val="28"/>
        </w:rPr>
      </w:pPr>
    </w:p>
    <w:p w:rsidR="003E2B66" w:rsidRPr="00621A82" w:rsidRDefault="003E2B66"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ED719A" w:rsidRPr="00621A82" w:rsidRDefault="00ED719A" w:rsidP="002B3486">
      <w:pPr>
        <w:spacing w:after="0" w:line="240" w:lineRule="auto"/>
        <w:jc w:val="both"/>
        <w:rPr>
          <w:rFonts w:ascii="Times New Roman" w:hAnsi="Times New Roman"/>
          <w:sz w:val="28"/>
          <w:szCs w:val="28"/>
        </w:rPr>
      </w:pPr>
    </w:p>
    <w:p w:rsidR="002B3486" w:rsidRPr="00621A82" w:rsidRDefault="002B3486" w:rsidP="002B3486">
      <w:pPr>
        <w:spacing w:after="0" w:line="240" w:lineRule="auto"/>
        <w:jc w:val="both"/>
        <w:rPr>
          <w:rFonts w:ascii="Times New Roman" w:hAnsi="Times New Roman"/>
          <w:sz w:val="28"/>
          <w:szCs w:val="28"/>
        </w:rPr>
      </w:pPr>
    </w:p>
    <w:p w:rsidR="002B3486" w:rsidRPr="00621A82" w:rsidRDefault="002B3486" w:rsidP="002B3486">
      <w:pPr>
        <w:spacing w:after="0" w:line="240" w:lineRule="auto"/>
        <w:jc w:val="both"/>
        <w:rPr>
          <w:rFonts w:ascii="Times New Roman" w:hAnsi="Times New Roman"/>
          <w:sz w:val="28"/>
          <w:szCs w:val="28"/>
        </w:rPr>
      </w:pPr>
    </w:p>
    <w:p w:rsidR="002B3486" w:rsidRPr="00621A82" w:rsidRDefault="002B3486" w:rsidP="002B3486">
      <w:pPr>
        <w:spacing w:after="0" w:line="240" w:lineRule="auto"/>
        <w:jc w:val="both"/>
        <w:rPr>
          <w:rFonts w:ascii="Times New Roman" w:hAnsi="Times New Roman"/>
          <w:sz w:val="28"/>
          <w:szCs w:val="28"/>
        </w:rPr>
      </w:pPr>
    </w:p>
    <w:p w:rsidR="007D0AA8" w:rsidRPr="00621A82" w:rsidRDefault="007D0AA8" w:rsidP="002B3486">
      <w:pPr>
        <w:spacing w:after="0" w:line="240" w:lineRule="auto"/>
        <w:jc w:val="both"/>
        <w:rPr>
          <w:rFonts w:ascii="Times New Roman" w:hAnsi="Times New Roman"/>
          <w:sz w:val="28"/>
          <w:szCs w:val="28"/>
        </w:rPr>
      </w:pPr>
    </w:p>
    <w:p w:rsidR="007D0AA8" w:rsidRPr="00621A82" w:rsidRDefault="007D0AA8" w:rsidP="002B3486">
      <w:pPr>
        <w:spacing w:after="0" w:line="240" w:lineRule="auto"/>
        <w:jc w:val="both"/>
        <w:rPr>
          <w:rFonts w:ascii="Times New Roman" w:hAnsi="Times New Roman"/>
          <w:sz w:val="28"/>
          <w:szCs w:val="28"/>
        </w:rPr>
      </w:pPr>
    </w:p>
    <w:p w:rsidR="007D0AA8" w:rsidRPr="00621A82" w:rsidRDefault="007D0AA8" w:rsidP="002B3486">
      <w:pPr>
        <w:spacing w:after="0" w:line="240" w:lineRule="auto"/>
        <w:jc w:val="both"/>
        <w:rPr>
          <w:rFonts w:ascii="Times New Roman" w:hAnsi="Times New Roman"/>
          <w:sz w:val="28"/>
          <w:szCs w:val="28"/>
        </w:rPr>
      </w:pPr>
    </w:p>
    <w:p w:rsidR="007D0AA8" w:rsidRPr="00621A82" w:rsidRDefault="007D0AA8" w:rsidP="002B3486">
      <w:pPr>
        <w:spacing w:after="0" w:line="240" w:lineRule="auto"/>
        <w:jc w:val="both"/>
        <w:rPr>
          <w:rFonts w:ascii="Times New Roman" w:hAnsi="Times New Roman"/>
          <w:sz w:val="28"/>
          <w:szCs w:val="28"/>
        </w:rPr>
      </w:pPr>
    </w:p>
    <w:p w:rsidR="00FC37C7" w:rsidRPr="00621A82" w:rsidRDefault="00FC37C7" w:rsidP="002B3486">
      <w:pPr>
        <w:spacing w:after="0" w:line="240" w:lineRule="auto"/>
        <w:jc w:val="both"/>
        <w:rPr>
          <w:rFonts w:ascii="Times New Roman" w:hAnsi="Times New Roman"/>
          <w:sz w:val="28"/>
          <w:szCs w:val="28"/>
        </w:rPr>
      </w:pPr>
    </w:p>
    <w:p w:rsidR="00FC37C7" w:rsidRPr="00621A82" w:rsidRDefault="00FC37C7" w:rsidP="002B3486">
      <w:pPr>
        <w:spacing w:after="0" w:line="240" w:lineRule="auto"/>
        <w:jc w:val="both"/>
        <w:rPr>
          <w:rFonts w:ascii="Times New Roman" w:hAnsi="Times New Roman"/>
          <w:sz w:val="28"/>
          <w:szCs w:val="28"/>
        </w:rPr>
      </w:pPr>
    </w:p>
    <w:p w:rsidR="00FC37C7" w:rsidRPr="00621A82" w:rsidRDefault="00FC37C7" w:rsidP="002B3486">
      <w:pPr>
        <w:spacing w:after="0" w:line="240" w:lineRule="auto"/>
        <w:jc w:val="both"/>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21F93" w:rsidRPr="00621A82" w:rsidTr="00021F93">
        <w:trPr>
          <w:trHeight w:val="2258"/>
        </w:trPr>
        <w:tc>
          <w:tcPr>
            <w:tcW w:w="4642" w:type="dxa"/>
          </w:tcPr>
          <w:p w:rsidR="00021F93" w:rsidRPr="00621A82" w:rsidRDefault="00021F93" w:rsidP="00021F93">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lastRenderedPageBreak/>
              <w:t xml:space="preserve">Приложение № 1 </w:t>
            </w:r>
          </w:p>
          <w:p w:rsidR="00021F93" w:rsidRPr="00621A82" w:rsidRDefault="00021F93" w:rsidP="00021F93">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 xml:space="preserve">к методике проведения конкурсов на замещение вакантных должностей государственной гражданской службы Новосибирской области </w:t>
            </w:r>
            <w:r w:rsidR="001D61A3" w:rsidRPr="00621A82">
              <w:rPr>
                <w:rFonts w:ascii="Times New Roman CYR" w:hAnsi="Times New Roman CYR" w:cs="Times New Roman CYR"/>
                <w:sz w:val="28"/>
                <w:szCs w:val="28"/>
              </w:rPr>
              <w:t>в министерстве труда и социального развития Новосибирской области</w:t>
            </w:r>
          </w:p>
          <w:p w:rsidR="00021F93" w:rsidRPr="00621A82" w:rsidRDefault="00021F93" w:rsidP="00021F93">
            <w:pPr>
              <w:widowControl w:val="0"/>
              <w:autoSpaceDE w:val="0"/>
              <w:autoSpaceDN w:val="0"/>
              <w:adjustRightInd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и включение в кадровый резерв министерства труда и социального развития Новосибирской области</w:t>
            </w:r>
          </w:p>
        </w:tc>
      </w:tr>
    </w:tbl>
    <w:p w:rsidR="00021F93" w:rsidRDefault="00021F93" w:rsidP="00021F93">
      <w:pPr>
        <w:widowControl w:val="0"/>
        <w:autoSpaceDE w:val="0"/>
        <w:autoSpaceDN w:val="0"/>
        <w:spacing w:after="0" w:line="240" w:lineRule="auto"/>
        <w:jc w:val="center"/>
        <w:rPr>
          <w:rFonts w:ascii="Times New Roman" w:hAnsi="Times New Roman"/>
          <w:sz w:val="28"/>
          <w:szCs w:val="28"/>
        </w:rPr>
      </w:pPr>
    </w:p>
    <w:p w:rsidR="00F36703" w:rsidRPr="00621A82" w:rsidRDefault="00F36703" w:rsidP="00021F93">
      <w:pPr>
        <w:widowControl w:val="0"/>
        <w:autoSpaceDE w:val="0"/>
        <w:autoSpaceDN w:val="0"/>
        <w:spacing w:after="0" w:line="240" w:lineRule="auto"/>
        <w:jc w:val="center"/>
        <w:rPr>
          <w:rFonts w:ascii="Times New Roman" w:hAnsi="Times New Roman"/>
          <w:sz w:val="28"/>
          <w:szCs w:val="28"/>
        </w:rPr>
      </w:pPr>
    </w:p>
    <w:p w:rsidR="008168D8" w:rsidRPr="00C34A08" w:rsidRDefault="008D04F8" w:rsidP="00021F93">
      <w:pPr>
        <w:widowControl w:val="0"/>
        <w:autoSpaceDE w:val="0"/>
        <w:autoSpaceDN w:val="0"/>
        <w:spacing w:after="0" w:line="240" w:lineRule="auto"/>
        <w:jc w:val="center"/>
        <w:rPr>
          <w:rFonts w:ascii="Times New Roman" w:hAnsi="Times New Roman"/>
          <w:sz w:val="28"/>
          <w:szCs w:val="20"/>
        </w:rPr>
      </w:pPr>
      <w:r w:rsidRPr="00C34A08">
        <w:rPr>
          <w:rFonts w:ascii="Times New Roman" w:hAnsi="Times New Roman"/>
          <w:sz w:val="28"/>
          <w:szCs w:val="20"/>
        </w:rPr>
        <w:t xml:space="preserve">Методы оценки </w:t>
      </w:r>
    </w:p>
    <w:p w:rsidR="00021F93" w:rsidRPr="00C34A08" w:rsidRDefault="00ED719A" w:rsidP="001D7B17">
      <w:pPr>
        <w:widowControl w:val="0"/>
        <w:autoSpaceDE w:val="0"/>
        <w:autoSpaceDN w:val="0"/>
        <w:spacing w:after="0" w:line="240" w:lineRule="auto"/>
        <w:jc w:val="center"/>
        <w:rPr>
          <w:rFonts w:ascii="Times New Roman CYR" w:hAnsi="Times New Roman CYR" w:cs="Times New Roman CYR"/>
          <w:sz w:val="28"/>
          <w:szCs w:val="28"/>
        </w:rPr>
      </w:pPr>
      <w:r w:rsidRPr="00C34A08">
        <w:rPr>
          <w:rFonts w:ascii="Times New Roman" w:hAnsi="Times New Roman"/>
          <w:sz w:val="28"/>
          <w:szCs w:val="20"/>
        </w:rPr>
        <w:t>профессиональных и личностных каче</w:t>
      </w:r>
      <w:proofErr w:type="gramStart"/>
      <w:r w:rsidRPr="00C34A08">
        <w:rPr>
          <w:rFonts w:ascii="Times New Roman" w:hAnsi="Times New Roman"/>
          <w:sz w:val="28"/>
          <w:szCs w:val="20"/>
        </w:rPr>
        <w:t>ств гр</w:t>
      </w:r>
      <w:proofErr w:type="gramEnd"/>
      <w:r w:rsidRPr="00C34A08">
        <w:rPr>
          <w:rFonts w:ascii="Times New Roman" w:hAnsi="Times New Roman"/>
          <w:sz w:val="28"/>
          <w:szCs w:val="20"/>
        </w:rPr>
        <w:t xml:space="preserve">аждан (государственных </w:t>
      </w:r>
      <w:r w:rsidR="00031BE5" w:rsidRPr="00C34A08">
        <w:rPr>
          <w:rFonts w:ascii="Times New Roman" w:hAnsi="Times New Roman"/>
          <w:sz w:val="28"/>
          <w:szCs w:val="20"/>
        </w:rPr>
        <w:t>гражданских служащих)</w:t>
      </w:r>
      <w:r w:rsidR="0018629E" w:rsidRPr="00C34A08">
        <w:rPr>
          <w:rFonts w:ascii="Times New Roman" w:hAnsi="Times New Roman"/>
          <w:sz w:val="28"/>
          <w:szCs w:val="20"/>
        </w:rPr>
        <w:t xml:space="preserve">, допущенных к участию </w:t>
      </w:r>
      <w:r w:rsidRPr="00C34A08">
        <w:rPr>
          <w:rFonts w:ascii="Times New Roman" w:hAnsi="Times New Roman"/>
          <w:sz w:val="28"/>
          <w:szCs w:val="20"/>
        </w:rPr>
        <w:t xml:space="preserve"> </w:t>
      </w:r>
      <w:r w:rsidR="00A84018" w:rsidRPr="00C34A08">
        <w:rPr>
          <w:rFonts w:ascii="Times New Roman" w:hAnsi="Times New Roman"/>
          <w:sz w:val="28"/>
          <w:szCs w:val="20"/>
        </w:rPr>
        <w:t>в конкурсах</w:t>
      </w:r>
      <w:r w:rsidRPr="00C34A08">
        <w:rPr>
          <w:rFonts w:ascii="Times New Roman" w:hAnsi="Times New Roman"/>
          <w:sz w:val="28"/>
          <w:szCs w:val="20"/>
        </w:rPr>
        <w:t xml:space="preserve"> на замещение вакантных должностей </w:t>
      </w:r>
      <w:r w:rsidR="001D61A3" w:rsidRPr="00C34A08">
        <w:rPr>
          <w:rFonts w:ascii="Times New Roman" w:hAnsi="Times New Roman"/>
          <w:sz w:val="28"/>
          <w:szCs w:val="20"/>
        </w:rPr>
        <w:t xml:space="preserve">государственной </w:t>
      </w:r>
      <w:r w:rsidRPr="00C34A08">
        <w:rPr>
          <w:rFonts w:ascii="Times New Roman" w:hAnsi="Times New Roman"/>
          <w:sz w:val="28"/>
          <w:szCs w:val="20"/>
        </w:rPr>
        <w:t xml:space="preserve">гражданской службы Новосибирской области </w:t>
      </w:r>
      <w:r w:rsidR="001D7B17" w:rsidRPr="00C34A08">
        <w:rPr>
          <w:rFonts w:ascii="Times New Roman" w:hAnsi="Times New Roman"/>
          <w:sz w:val="28"/>
          <w:szCs w:val="20"/>
        </w:rPr>
        <w:t xml:space="preserve">в министерстве труда и социального развития Новосибирской области </w:t>
      </w:r>
      <w:r w:rsidRPr="00C34A08">
        <w:rPr>
          <w:rFonts w:ascii="Times New Roman" w:hAnsi="Times New Roman"/>
          <w:sz w:val="28"/>
          <w:szCs w:val="20"/>
        </w:rPr>
        <w:t>и включение в кадровый резерв министерства труда и социального развития Новосибирской области</w:t>
      </w:r>
    </w:p>
    <w:p w:rsidR="008D04F8" w:rsidRPr="00621A82" w:rsidRDefault="008D04F8" w:rsidP="00021F93">
      <w:pPr>
        <w:widowControl w:val="0"/>
        <w:autoSpaceDE w:val="0"/>
        <w:autoSpaceDN w:val="0"/>
        <w:spacing w:after="0" w:line="240" w:lineRule="auto"/>
        <w:jc w:val="center"/>
        <w:rPr>
          <w:rFonts w:ascii="Times New Roman" w:hAnsi="Times New Roman"/>
          <w:b/>
          <w:sz w:val="28"/>
          <w:szCs w:val="28"/>
        </w:rPr>
      </w:pPr>
    </w:p>
    <w:tbl>
      <w:tblPr>
        <w:tblStyle w:val="12"/>
        <w:tblW w:w="0" w:type="auto"/>
        <w:tblLook w:val="04A0" w:firstRow="1" w:lastRow="0" w:firstColumn="1" w:lastColumn="0" w:noHBand="0" w:noVBand="1"/>
      </w:tblPr>
      <w:tblGrid>
        <w:gridCol w:w="2468"/>
        <w:gridCol w:w="2242"/>
        <w:gridCol w:w="2418"/>
        <w:gridCol w:w="2442"/>
      </w:tblGrid>
      <w:tr w:rsidR="002B3486" w:rsidRPr="00621A82" w:rsidTr="008D04F8">
        <w:tc>
          <w:tcPr>
            <w:tcW w:w="2468" w:type="dxa"/>
          </w:tcPr>
          <w:p w:rsidR="002B3486" w:rsidRPr="00621A82" w:rsidRDefault="00365026" w:rsidP="002B3486">
            <w:pPr>
              <w:widowControl w:val="0"/>
              <w:autoSpaceDE w:val="0"/>
              <w:autoSpaceDN w:val="0"/>
              <w:adjustRightInd w:val="0"/>
              <w:spacing w:after="0" w:line="240" w:lineRule="auto"/>
              <w:jc w:val="center"/>
              <w:rPr>
                <w:sz w:val="28"/>
                <w:szCs w:val="20"/>
              </w:rPr>
            </w:pPr>
            <w:r w:rsidRPr="00621A82">
              <w:rPr>
                <w:sz w:val="28"/>
                <w:szCs w:val="28"/>
              </w:rPr>
              <w:t xml:space="preserve"> </w:t>
            </w:r>
            <w:r w:rsidR="002B3486" w:rsidRPr="00621A82">
              <w:rPr>
                <w:sz w:val="28"/>
                <w:szCs w:val="20"/>
              </w:rPr>
              <w:t>Категории должностей</w:t>
            </w:r>
          </w:p>
        </w:tc>
        <w:tc>
          <w:tcPr>
            <w:tcW w:w="2242"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Группы должностей</w:t>
            </w:r>
          </w:p>
        </w:tc>
        <w:tc>
          <w:tcPr>
            <w:tcW w:w="2418"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Обязательные методы оценки</w:t>
            </w:r>
          </w:p>
        </w:tc>
        <w:tc>
          <w:tcPr>
            <w:tcW w:w="2442" w:type="dxa"/>
          </w:tcPr>
          <w:p w:rsidR="002B3486" w:rsidRPr="00621A82" w:rsidRDefault="002B3486" w:rsidP="008D04F8">
            <w:pPr>
              <w:widowControl w:val="0"/>
              <w:autoSpaceDE w:val="0"/>
              <w:autoSpaceDN w:val="0"/>
              <w:adjustRightInd w:val="0"/>
              <w:spacing w:after="0" w:line="240" w:lineRule="auto"/>
              <w:jc w:val="center"/>
              <w:rPr>
                <w:sz w:val="28"/>
                <w:szCs w:val="20"/>
              </w:rPr>
            </w:pPr>
            <w:r w:rsidRPr="00621A82">
              <w:rPr>
                <w:sz w:val="28"/>
                <w:szCs w:val="20"/>
              </w:rPr>
              <w:t>Дополнительные методы оценки</w:t>
            </w:r>
            <w:r w:rsidR="008D04F8" w:rsidRPr="00621A82">
              <w:rPr>
                <w:sz w:val="28"/>
                <w:szCs w:val="20"/>
              </w:rPr>
              <w:t xml:space="preserve"> </w:t>
            </w:r>
            <w:r w:rsidR="008168D8" w:rsidRPr="00621A82">
              <w:rPr>
                <w:sz w:val="28"/>
                <w:szCs w:val="20"/>
              </w:rPr>
              <w:t>(может быть использован один или несколько методов оценки)</w:t>
            </w:r>
          </w:p>
        </w:tc>
      </w:tr>
      <w:tr w:rsidR="002B3486" w:rsidRPr="00621A82" w:rsidTr="008D04F8">
        <w:tc>
          <w:tcPr>
            <w:tcW w:w="2468"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Руководители</w:t>
            </w:r>
          </w:p>
        </w:tc>
        <w:tc>
          <w:tcPr>
            <w:tcW w:w="2242"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главная</w:t>
            </w:r>
          </w:p>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ведущая</w:t>
            </w:r>
          </w:p>
        </w:tc>
        <w:tc>
          <w:tcPr>
            <w:tcW w:w="2418" w:type="dxa"/>
            <w:vMerge w:val="restart"/>
          </w:tcPr>
          <w:p w:rsidR="002B3486" w:rsidRPr="00621A82" w:rsidRDefault="002B3486" w:rsidP="002B3486">
            <w:pPr>
              <w:widowControl w:val="0"/>
              <w:autoSpaceDE w:val="0"/>
              <w:autoSpaceDN w:val="0"/>
              <w:adjustRightInd w:val="0"/>
              <w:spacing w:after="0" w:line="240" w:lineRule="auto"/>
              <w:jc w:val="center"/>
              <w:rPr>
                <w:sz w:val="28"/>
                <w:szCs w:val="20"/>
              </w:rPr>
            </w:pPr>
          </w:p>
          <w:p w:rsidR="002B3486" w:rsidRPr="00621A82" w:rsidRDefault="002B3486" w:rsidP="002B3486">
            <w:pPr>
              <w:widowControl w:val="0"/>
              <w:autoSpaceDE w:val="0"/>
              <w:autoSpaceDN w:val="0"/>
              <w:adjustRightInd w:val="0"/>
              <w:spacing w:after="0" w:line="240" w:lineRule="auto"/>
              <w:jc w:val="center"/>
              <w:rPr>
                <w:sz w:val="28"/>
                <w:szCs w:val="20"/>
              </w:rPr>
            </w:pPr>
          </w:p>
          <w:p w:rsidR="002B3486" w:rsidRPr="00621A82" w:rsidRDefault="002B3486" w:rsidP="002B3486">
            <w:pPr>
              <w:widowControl w:val="0"/>
              <w:autoSpaceDE w:val="0"/>
              <w:autoSpaceDN w:val="0"/>
              <w:adjustRightInd w:val="0"/>
              <w:spacing w:after="0" w:line="240" w:lineRule="auto"/>
              <w:jc w:val="center"/>
              <w:rPr>
                <w:sz w:val="28"/>
                <w:szCs w:val="20"/>
              </w:rPr>
            </w:pPr>
          </w:p>
          <w:p w:rsidR="002B3486" w:rsidRPr="00621A82" w:rsidRDefault="002B3486" w:rsidP="002B3486">
            <w:pPr>
              <w:widowControl w:val="0"/>
              <w:autoSpaceDE w:val="0"/>
              <w:autoSpaceDN w:val="0"/>
              <w:adjustRightInd w:val="0"/>
              <w:spacing w:after="0" w:line="240" w:lineRule="auto"/>
              <w:jc w:val="center"/>
              <w:rPr>
                <w:sz w:val="28"/>
                <w:szCs w:val="20"/>
              </w:rPr>
            </w:pPr>
          </w:p>
          <w:p w:rsidR="002B3486" w:rsidRPr="00621A82" w:rsidRDefault="002B3486" w:rsidP="002B3486">
            <w:pPr>
              <w:widowControl w:val="0"/>
              <w:autoSpaceDE w:val="0"/>
              <w:autoSpaceDN w:val="0"/>
              <w:adjustRightInd w:val="0"/>
              <w:spacing w:after="0" w:line="240" w:lineRule="auto"/>
              <w:jc w:val="center"/>
              <w:rPr>
                <w:sz w:val="28"/>
                <w:szCs w:val="20"/>
              </w:rPr>
            </w:pPr>
          </w:p>
          <w:p w:rsidR="002B3486" w:rsidRPr="00621A82" w:rsidRDefault="002B3486" w:rsidP="002B3486">
            <w:pPr>
              <w:widowControl w:val="0"/>
              <w:autoSpaceDE w:val="0"/>
              <w:autoSpaceDN w:val="0"/>
              <w:adjustRightInd w:val="0"/>
              <w:spacing w:after="0" w:line="240" w:lineRule="auto"/>
              <w:jc w:val="center"/>
              <w:rPr>
                <w:sz w:val="28"/>
                <w:szCs w:val="20"/>
              </w:rPr>
            </w:pPr>
          </w:p>
          <w:p w:rsidR="002B3486" w:rsidRPr="00621A82" w:rsidRDefault="002B3486" w:rsidP="002B3486">
            <w:pPr>
              <w:widowControl w:val="0"/>
              <w:autoSpaceDE w:val="0"/>
              <w:autoSpaceDN w:val="0"/>
              <w:adjustRightInd w:val="0"/>
              <w:spacing w:after="0" w:line="240" w:lineRule="auto"/>
              <w:jc w:val="center"/>
              <w:rPr>
                <w:sz w:val="28"/>
                <w:szCs w:val="20"/>
              </w:rPr>
            </w:pPr>
          </w:p>
          <w:p w:rsidR="002B3486" w:rsidRPr="00621A82" w:rsidRDefault="00365026" w:rsidP="002B3486">
            <w:pPr>
              <w:widowControl w:val="0"/>
              <w:autoSpaceDE w:val="0"/>
              <w:autoSpaceDN w:val="0"/>
              <w:adjustRightInd w:val="0"/>
              <w:spacing w:after="0" w:line="240" w:lineRule="auto"/>
              <w:jc w:val="center"/>
              <w:rPr>
                <w:sz w:val="28"/>
                <w:szCs w:val="20"/>
              </w:rPr>
            </w:pPr>
            <w:r w:rsidRPr="00621A82">
              <w:rPr>
                <w:sz w:val="28"/>
                <w:szCs w:val="20"/>
              </w:rPr>
              <w:t>т</w:t>
            </w:r>
            <w:r w:rsidR="002B3486" w:rsidRPr="00621A82">
              <w:rPr>
                <w:sz w:val="28"/>
                <w:szCs w:val="20"/>
              </w:rPr>
              <w:t>естирование</w:t>
            </w:r>
            <w:r w:rsidRPr="00621A82">
              <w:rPr>
                <w:sz w:val="28"/>
                <w:szCs w:val="20"/>
              </w:rPr>
              <w:t>,</w:t>
            </w:r>
            <w:r w:rsidR="002B3486" w:rsidRPr="00621A82">
              <w:rPr>
                <w:sz w:val="28"/>
                <w:szCs w:val="20"/>
              </w:rPr>
              <w:t xml:space="preserve"> </w:t>
            </w:r>
          </w:p>
          <w:p w:rsidR="002B3486" w:rsidRPr="00621A82" w:rsidRDefault="00365026" w:rsidP="002B3486">
            <w:pPr>
              <w:widowControl w:val="0"/>
              <w:autoSpaceDE w:val="0"/>
              <w:autoSpaceDN w:val="0"/>
              <w:adjustRightInd w:val="0"/>
              <w:spacing w:after="0" w:line="240" w:lineRule="auto"/>
              <w:jc w:val="center"/>
              <w:rPr>
                <w:sz w:val="28"/>
                <w:szCs w:val="20"/>
              </w:rPr>
            </w:pPr>
            <w:r w:rsidRPr="00621A82">
              <w:rPr>
                <w:sz w:val="28"/>
                <w:szCs w:val="20"/>
              </w:rPr>
              <w:t>и</w:t>
            </w:r>
            <w:r w:rsidR="002B3486" w:rsidRPr="00621A82">
              <w:rPr>
                <w:sz w:val="28"/>
                <w:szCs w:val="20"/>
              </w:rPr>
              <w:t xml:space="preserve">ндивидуальное собеседование </w:t>
            </w:r>
          </w:p>
        </w:tc>
        <w:tc>
          <w:tcPr>
            <w:tcW w:w="2442" w:type="dxa"/>
          </w:tcPr>
          <w:p w:rsidR="002B3486" w:rsidRPr="00621A82" w:rsidRDefault="00365026" w:rsidP="002B3486">
            <w:pPr>
              <w:widowControl w:val="0"/>
              <w:autoSpaceDE w:val="0"/>
              <w:autoSpaceDN w:val="0"/>
              <w:adjustRightInd w:val="0"/>
              <w:spacing w:after="0" w:line="240" w:lineRule="auto"/>
              <w:jc w:val="center"/>
              <w:rPr>
                <w:sz w:val="28"/>
                <w:szCs w:val="20"/>
              </w:rPr>
            </w:pPr>
            <w:r w:rsidRPr="00621A82">
              <w:rPr>
                <w:sz w:val="28"/>
                <w:szCs w:val="20"/>
              </w:rPr>
              <w:t>п</w:t>
            </w:r>
            <w:r w:rsidR="002B3486" w:rsidRPr="00621A82">
              <w:rPr>
                <w:sz w:val="28"/>
                <w:szCs w:val="20"/>
              </w:rPr>
              <w:t>одготовка проекта документа, написание реферата, анкетирование, проведение групповых дискуссий</w:t>
            </w:r>
          </w:p>
        </w:tc>
      </w:tr>
      <w:tr w:rsidR="002B3486" w:rsidRPr="00621A82" w:rsidTr="008D04F8">
        <w:tc>
          <w:tcPr>
            <w:tcW w:w="2468"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Специалисты</w:t>
            </w:r>
          </w:p>
        </w:tc>
        <w:tc>
          <w:tcPr>
            <w:tcW w:w="2242"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главная</w:t>
            </w:r>
          </w:p>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ведущая</w:t>
            </w:r>
          </w:p>
          <w:p w:rsidR="002B3486" w:rsidRPr="00621A82" w:rsidRDefault="002B3486" w:rsidP="002B3486">
            <w:pPr>
              <w:widowControl w:val="0"/>
              <w:autoSpaceDE w:val="0"/>
              <w:autoSpaceDN w:val="0"/>
              <w:adjustRightInd w:val="0"/>
              <w:spacing w:after="0" w:line="240" w:lineRule="auto"/>
              <w:jc w:val="center"/>
              <w:rPr>
                <w:sz w:val="28"/>
                <w:szCs w:val="20"/>
              </w:rPr>
            </w:pPr>
          </w:p>
        </w:tc>
        <w:tc>
          <w:tcPr>
            <w:tcW w:w="2418" w:type="dxa"/>
            <w:vMerge/>
          </w:tcPr>
          <w:p w:rsidR="002B3486" w:rsidRPr="00621A82" w:rsidRDefault="002B3486" w:rsidP="002B3486">
            <w:pPr>
              <w:widowControl w:val="0"/>
              <w:autoSpaceDE w:val="0"/>
              <w:autoSpaceDN w:val="0"/>
              <w:adjustRightInd w:val="0"/>
              <w:spacing w:after="0" w:line="240" w:lineRule="auto"/>
              <w:jc w:val="center"/>
              <w:rPr>
                <w:sz w:val="28"/>
                <w:szCs w:val="20"/>
              </w:rPr>
            </w:pPr>
          </w:p>
        </w:tc>
        <w:tc>
          <w:tcPr>
            <w:tcW w:w="2442" w:type="dxa"/>
          </w:tcPr>
          <w:p w:rsidR="002B3486" w:rsidRPr="00621A82" w:rsidRDefault="00365026" w:rsidP="00365026">
            <w:pPr>
              <w:widowControl w:val="0"/>
              <w:autoSpaceDE w:val="0"/>
              <w:autoSpaceDN w:val="0"/>
              <w:adjustRightInd w:val="0"/>
              <w:spacing w:after="0" w:line="240" w:lineRule="auto"/>
              <w:jc w:val="center"/>
              <w:rPr>
                <w:sz w:val="28"/>
                <w:szCs w:val="20"/>
              </w:rPr>
            </w:pPr>
            <w:r w:rsidRPr="00621A82">
              <w:rPr>
                <w:sz w:val="28"/>
                <w:szCs w:val="20"/>
              </w:rPr>
              <w:t>п</w:t>
            </w:r>
            <w:r w:rsidR="002B3486" w:rsidRPr="00621A82">
              <w:rPr>
                <w:sz w:val="28"/>
                <w:szCs w:val="20"/>
              </w:rPr>
              <w:t xml:space="preserve">одготовка проекта документа, </w:t>
            </w:r>
            <w:r w:rsidRPr="00621A82">
              <w:rPr>
                <w:sz w:val="28"/>
                <w:szCs w:val="20"/>
              </w:rPr>
              <w:t>анкетирование, написание реферата</w:t>
            </w:r>
          </w:p>
        </w:tc>
      </w:tr>
      <w:tr w:rsidR="002B3486" w:rsidRPr="00621A82" w:rsidTr="008D04F8">
        <w:tc>
          <w:tcPr>
            <w:tcW w:w="2468"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Обеспечивающие специалисты</w:t>
            </w:r>
          </w:p>
        </w:tc>
        <w:tc>
          <w:tcPr>
            <w:tcW w:w="2242" w:type="dxa"/>
          </w:tcPr>
          <w:p w:rsidR="002B3486" w:rsidRPr="00621A82" w:rsidRDefault="002B3486" w:rsidP="002B3486">
            <w:pPr>
              <w:widowControl w:val="0"/>
              <w:autoSpaceDE w:val="0"/>
              <w:autoSpaceDN w:val="0"/>
              <w:adjustRightInd w:val="0"/>
              <w:spacing w:after="0" w:line="240" w:lineRule="auto"/>
              <w:jc w:val="center"/>
              <w:rPr>
                <w:sz w:val="28"/>
                <w:szCs w:val="20"/>
              </w:rPr>
            </w:pPr>
            <w:r w:rsidRPr="00621A82">
              <w:rPr>
                <w:sz w:val="28"/>
                <w:szCs w:val="20"/>
              </w:rPr>
              <w:t>старшая</w:t>
            </w:r>
          </w:p>
          <w:p w:rsidR="002B3486" w:rsidRPr="00621A82" w:rsidRDefault="002B3486" w:rsidP="002B3486">
            <w:pPr>
              <w:widowControl w:val="0"/>
              <w:autoSpaceDE w:val="0"/>
              <w:autoSpaceDN w:val="0"/>
              <w:adjustRightInd w:val="0"/>
              <w:spacing w:after="0" w:line="240" w:lineRule="auto"/>
              <w:jc w:val="center"/>
              <w:rPr>
                <w:sz w:val="28"/>
                <w:szCs w:val="20"/>
              </w:rPr>
            </w:pPr>
          </w:p>
        </w:tc>
        <w:tc>
          <w:tcPr>
            <w:tcW w:w="2418" w:type="dxa"/>
            <w:vMerge/>
          </w:tcPr>
          <w:p w:rsidR="002B3486" w:rsidRPr="00621A82" w:rsidRDefault="002B3486" w:rsidP="002B3486">
            <w:pPr>
              <w:widowControl w:val="0"/>
              <w:autoSpaceDE w:val="0"/>
              <w:autoSpaceDN w:val="0"/>
              <w:adjustRightInd w:val="0"/>
              <w:spacing w:after="0" w:line="240" w:lineRule="auto"/>
              <w:jc w:val="center"/>
              <w:rPr>
                <w:sz w:val="28"/>
                <w:szCs w:val="20"/>
              </w:rPr>
            </w:pPr>
          </w:p>
        </w:tc>
        <w:tc>
          <w:tcPr>
            <w:tcW w:w="2442" w:type="dxa"/>
          </w:tcPr>
          <w:p w:rsidR="00DE26E6" w:rsidRPr="00621A82" w:rsidRDefault="00DE26E6" w:rsidP="002B3486">
            <w:pPr>
              <w:widowControl w:val="0"/>
              <w:autoSpaceDE w:val="0"/>
              <w:autoSpaceDN w:val="0"/>
              <w:adjustRightInd w:val="0"/>
              <w:spacing w:after="0" w:line="240" w:lineRule="auto"/>
              <w:jc w:val="center"/>
              <w:rPr>
                <w:sz w:val="28"/>
                <w:szCs w:val="20"/>
              </w:rPr>
            </w:pPr>
            <w:r w:rsidRPr="00621A82">
              <w:rPr>
                <w:sz w:val="28"/>
                <w:szCs w:val="20"/>
              </w:rPr>
              <w:t>не предусмотрены</w:t>
            </w:r>
          </w:p>
        </w:tc>
      </w:tr>
    </w:tbl>
    <w:p w:rsidR="002B3486" w:rsidRPr="00621A82" w:rsidRDefault="002B3486" w:rsidP="002B3486">
      <w:pPr>
        <w:widowControl w:val="0"/>
        <w:autoSpaceDE w:val="0"/>
        <w:autoSpaceDN w:val="0"/>
        <w:adjustRightInd w:val="0"/>
        <w:spacing w:after="0" w:line="240" w:lineRule="auto"/>
        <w:ind w:firstLine="709"/>
        <w:jc w:val="both"/>
        <w:rPr>
          <w:rFonts w:ascii="Times New Roman" w:hAnsi="Times New Roman"/>
          <w:i/>
          <w:sz w:val="28"/>
          <w:szCs w:val="20"/>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D2D1C" w:rsidRPr="00621A82" w:rsidTr="00E50401">
        <w:trPr>
          <w:trHeight w:val="2258"/>
        </w:trPr>
        <w:tc>
          <w:tcPr>
            <w:tcW w:w="4642" w:type="dxa"/>
          </w:tcPr>
          <w:p w:rsidR="003D2D1C" w:rsidRPr="00621A82" w:rsidRDefault="003D2D1C" w:rsidP="00E50401">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lastRenderedPageBreak/>
              <w:t xml:space="preserve">Приложение № 2 </w:t>
            </w:r>
          </w:p>
          <w:p w:rsidR="001D7B17" w:rsidRPr="00621A82" w:rsidRDefault="001D7B17" w:rsidP="001D7B17">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к методике проведения конкурсов на замещение вакантных должностей государственной гражданской службы Новосибирской области в министерстве труда и социального развития Новосибирской области</w:t>
            </w:r>
          </w:p>
          <w:p w:rsidR="003D2D1C" w:rsidRPr="00621A82" w:rsidRDefault="001D7B17" w:rsidP="001D7B17">
            <w:pPr>
              <w:widowControl w:val="0"/>
              <w:autoSpaceDE w:val="0"/>
              <w:autoSpaceDN w:val="0"/>
              <w:adjustRightInd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и включение в кадровый резерв министерства труда и социального развития Новосибирской области</w:t>
            </w:r>
          </w:p>
        </w:tc>
      </w:tr>
    </w:tbl>
    <w:p w:rsidR="00ED719A" w:rsidRDefault="00ED719A" w:rsidP="002B3486">
      <w:pPr>
        <w:snapToGrid w:val="0"/>
        <w:spacing w:after="0" w:line="240" w:lineRule="auto"/>
        <w:ind w:firstLine="709"/>
        <w:jc w:val="center"/>
        <w:rPr>
          <w:rFonts w:ascii="Times New Roman" w:hAnsi="Times New Roman"/>
          <w:sz w:val="28"/>
          <w:szCs w:val="20"/>
        </w:rPr>
      </w:pPr>
    </w:p>
    <w:p w:rsidR="00F36703" w:rsidRPr="00621A82" w:rsidRDefault="00F36703" w:rsidP="002B3486">
      <w:pPr>
        <w:snapToGrid w:val="0"/>
        <w:spacing w:after="0" w:line="240" w:lineRule="auto"/>
        <w:ind w:firstLine="709"/>
        <w:jc w:val="center"/>
        <w:rPr>
          <w:rFonts w:ascii="Times New Roman" w:hAnsi="Times New Roman"/>
          <w:sz w:val="28"/>
          <w:szCs w:val="20"/>
        </w:rPr>
      </w:pPr>
    </w:p>
    <w:p w:rsidR="00A84018" w:rsidRPr="00C34A08" w:rsidRDefault="002B3486" w:rsidP="00A84018">
      <w:pPr>
        <w:widowControl w:val="0"/>
        <w:autoSpaceDE w:val="0"/>
        <w:autoSpaceDN w:val="0"/>
        <w:spacing w:after="0" w:line="240" w:lineRule="auto"/>
        <w:jc w:val="center"/>
        <w:rPr>
          <w:rFonts w:ascii="Times New Roman" w:hAnsi="Times New Roman"/>
          <w:sz w:val="28"/>
          <w:szCs w:val="20"/>
        </w:rPr>
      </w:pPr>
      <w:r w:rsidRPr="00C34A08">
        <w:rPr>
          <w:rFonts w:ascii="Times New Roman" w:hAnsi="Times New Roman"/>
          <w:sz w:val="28"/>
          <w:szCs w:val="20"/>
        </w:rPr>
        <w:t>Описание методов оценки профессиональных и личностных каче</w:t>
      </w:r>
      <w:proofErr w:type="gramStart"/>
      <w:r w:rsidRPr="00C34A08">
        <w:rPr>
          <w:rFonts w:ascii="Times New Roman" w:hAnsi="Times New Roman"/>
          <w:sz w:val="28"/>
          <w:szCs w:val="20"/>
        </w:rPr>
        <w:t>ств гр</w:t>
      </w:r>
      <w:proofErr w:type="gramEnd"/>
      <w:r w:rsidRPr="00C34A08">
        <w:rPr>
          <w:rFonts w:ascii="Times New Roman" w:hAnsi="Times New Roman"/>
          <w:sz w:val="28"/>
          <w:szCs w:val="20"/>
        </w:rPr>
        <w:t>аждан (</w:t>
      </w:r>
      <w:r w:rsidR="00ED719A" w:rsidRPr="00C34A08">
        <w:rPr>
          <w:rFonts w:ascii="Times New Roman" w:hAnsi="Times New Roman"/>
          <w:sz w:val="28"/>
          <w:szCs w:val="20"/>
        </w:rPr>
        <w:t xml:space="preserve">государственных </w:t>
      </w:r>
      <w:r w:rsidR="00031BE5" w:rsidRPr="00C34A08">
        <w:rPr>
          <w:rFonts w:ascii="Times New Roman" w:hAnsi="Times New Roman"/>
          <w:sz w:val="28"/>
          <w:szCs w:val="20"/>
        </w:rPr>
        <w:t>гражданских служащих</w:t>
      </w:r>
      <w:r w:rsidR="00A84018" w:rsidRPr="00C34A08">
        <w:rPr>
          <w:rFonts w:ascii="Times New Roman" w:hAnsi="Times New Roman"/>
          <w:sz w:val="28"/>
          <w:szCs w:val="20"/>
        </w:rPr>
        <w:t xml:space="preserve">), допущенных к участию  в конкурсах на замещение вакантных должностей </w:t>
      </w:r>
      <w:r w:rsidR="001D61A3" w:rsidRPr="00C34A08">
        <w:rPr>
          <w:rFonts w:ascii="Times New Roman" w:hAnsi="Times New Roman"/>
          <w:sz w:val="28"/>
          <w:szCs w:val="20"/>
        </w:rPr>
        <w:t xml:space="preserve">государственной </w:t>
      </w:r>
      <w:r w:rsidR="00A84018" w:rsidRPr="00C34A08">
        <w:rPr>
          <w:rFonts w:ascii="Times New Roman" w:hAnsi="Times New Roman"/>
          <w:sz w:val="28"/>
          <w:szCs w:val="20"/>
        </w:rPr>
        <w:t>гражданской службы Новосибирской области</w:t>
      </w:r>
      <w:r w:rsidR="001D7B17" w:rsidRPr="00C34A08">
        <w:rPr>
          <w:rFonts w:ascii="Times New Roman" w:hAnsi="Times New Roman"/>
          <w:sz w:val="28"/>
          <w:szCs w:val="20"/>
        </w:rPr>
        <w:t xml:space="preserve"> в министерстве труда и социального развития Новосибирской области</w:t>
      </w:r>
      <w:r w:rsidR="00A84018" w:rsidRPr="00C34A08">
        <w:rPr>
          <w:rFonts w:ascii="Times New Roman" w:hAnsi="Times New Roman"/>
          <w:sz w:val="28"/>
          <w:szCs w:val="20"/>
        </w:rPr>
        <w:t xml:space="preserve"> и включение в кадровый резерв министерства труда и социального развития Новосибирской области</w:t>
      </w:r>
    </w:p>
    <w:p w:rsidR="002B3486" w:rsidRPr="00621A82" w:rsidRDefault="002B3486" w:rsidP="00A84018">
      <w:pPr>
        <w:widowControl w:val="0"/>
        <w:autoSpaceDE w:val="0"/>
        <w:autoSpaceDN w:val="0"/>
        <w:spacing w:after="0" w:line="240" w:lineRule="auto"/>
        <w:jc w:val="center"/>
        <w:rPr>
          <w:rFonts w:ascii="Times New Roman" w:hAnsi="Times New Roman"/>
          <w:sz w:val="28"/>
          <w:szCs w:val="20"/>
        </w:rPr>
      </w:pP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I. Тестирование</w:t>
      </w:r>
    </w:p>
    <w:p w:rsidR="002B3486" w:rsidRPr="00621A82" w:rsidRDefault="002B3486" w:rsidP="002B3486">
      <w:pPr>
        <w:spacing w:after="0" w:line="240" w:lineRule="auto"/>
        <w:ind w:firstLine="709"/>
        <w:jc w:val="both"/>
        <w:rPr>
          <w:rFonts w:ascii="Times New Roman CYR" w:hAnsi="Times New Roman CYR" w:cs="Times New Roman CYR"/>
          <w:sz w:val="28"/>
          <w:szCs w:val="28"/>
        </w:rPr>
      </w:pPr>
      <w:proofErr w:type="gramStart"/>
      <w:r w:rsidRPr="00621A82">
        <w:rPr>
          <w:rFonts w:ascii="Times New Roman" w:hAnsi="Times New Roman"/>
          <w:sz w:val="28"/>
          <w:szCs w:val="20"/>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Новосибирской области </w:t>
      </w:r>
      <w:r w:rsidR="001D7B17" w:rsidRPr="00621A82">
        <w:rPr>
          <w:rFonts w:ascii="Times New Roman" w:hAnsi="Times New Roman"/>
          <w:sz w:val="28"/>
          <w:szCs w:val="20"/>
        </w:rPr>
        <w:t xml:space="preserve">в министерстве труда и социального развития Новосибирской области </w:t>
      </w:r>
      <w:r w:rsidRPr="00621A82">
        <w:rPr>
          <w:rFonts w:ascii="Times New Roman" w:hAnsi="Times New Roman"/>
          <w:sz w:val="28"/>
          <w:szCs w:val="20"/>
        </w:rPr>
        <w:t>(далее - вакантные должности гражданской службы</w:t>
      </w:r>
      <w:r w:rsidR="001D7B17" w:rsidRPr="00621A82">
        <w:rPr>
          <w:rFonts w:ascii="Times New Roman" w:hAnsi="Times New Roman"/>
          <w:sz w:val="28"/>
          <w:szCs w:val="20"/>
        </w:rPr>
        <w:t>, министерство</w:t>
      </w:r>
      <w:r w:rsidRPr="00621A82">
        <w:rPr>
          <w:rFonts w:ascii="Times New Roman" w:hAnsi="Times New Roman"/>
          <w:sz w:val="28"/>
          <w:szCs w:val="20"/>
        </w:rPr>
        <w:t xml:space="preserve">) и включение в кадровый резерв </w:t>
      </w:r>
      <w:r w:rsidR="003E2A22" w:rsidRPr="00621A82">
        <w:rPr>
          <w:rFonts w:ascii="Times New Roman" w:hAnsi="Times New Roman"/>
          <w:sz w:val="28"/>
          <w:szCs w:val="20"/>
        </w:rPr>
        <w:t xml:space="preserve">министерства </w:t>
      </w:r>
      <w:r w:rsidRPr="00621A82">
        <w:rPr>
          <w:rFonts w:ascii="Times New Roman" w:hAnsi="Times New Roman"/>
          <w:sz w:val="28"/>
          <w:szCs w:val="20"/>
        </w:rPr>
        <w:t xml:space="preserve">(далее </w:t>
      </w:r>
      <w:r w:rsidR="001925AF" w:rsidRPr="00621A82">
        <w:rPr>
          <w:rFonts w:ascii="Times New Roman" w:hAnsi="Times New Roman"/>
          <w:sz w:val="28"/>
          <w:szCs w:val="20"/>
        </w:rPr>
        <w:t>-</w:t>
      </w:r>
      <w:r w:rsidRPr="00621A82">
        <w:rPr>
          <w:rFonts w:ascii="Times New Roman" w:hAnsi="Times New Roman"/>
          <w:sz w:val="28"/>
          <w:szCs w:val="20"/>
        </w:rPr>
        <w:t xml:space="preserve"> </w:t>
      </w:r>
      <w:r w:rsidR="001925AF" w:rsidRPr="00621A82">
        <w:rPr>
          <w:rFonts w:ascii="Times New Roman" w:hAnsi="Times New Roman"/>
          <w:sz w:val="28"/>
          <w:szCs w:val="20"/>
        </w:rPr>
        <w:t xml:space="preserve">кандидаты, </w:t>
      </w:r>
      <w:r w:rsidR="001D7B17" w:rsidRPr="00621A82">
        <w:rPr>
          <w:rFonts w:ascii="Times New Roman" w:hAnsi="Times New Roman"/>
          <w:sz w:val="28"/>
          <w:szCs w:val="20"/>
        </w:rPr>
        <w:t>кадровый резерв</w:t>
      </w:r>
      <w:r w:rsidRPr="00621A82">
        <w:rPr>
          <w:rFonts w:ascii="Times New Roman" w:hAnsi="Times New Roman"/>
          <w:sz w:val="28"/>
          <w:szCs w:val="20"/>
        </w:rPr>
        <w:t xml:space="preserve">) государственным языком Российской Федерации (русским языком), знаниями основ </w:t>
      </w:r>
      <w:hyperlink r:id="rId15" w:history="1">
        <w:r w:rsidRPr="00621A82">
          <w:rPr>
            <w:rFonts w:ascii="Times New Roman" w:hAnsi="Times New Roman"/>
            <w:sz w:val="28"/>
            <w:szCs w:val="20"/>
          </w:rPr>
          <w:t>Конституции</w:t>
        </w:r>
      </w:hyperlink>
      <w:r w:rsidRPr="00621A82">
        <w:rPr>
          <w:rFonts w:ascii="Times New Roman" w:hAnsi="Times New Roman"/>
          <w:sz w:val="28"/>
          <w:szCs w:val="20"/>
        </w:rPr>
        <w:t xml:space="preserve"> Российской Федерации, законодательства Российской Федерации о государственной службе и о противодействии</w:t>
      </w:r>
      <w:proofErr w:type="gramEnd"/>
      <w:r w:rsidRPr="00621A82">
        <w:rPr>
          <w:rFonts w:ascii="Times New Roman" w:hAnsi="Times New Roman"/>
          <w:sz w:val="28"/>
          <w:szCs w:val="20"/>
        </w:rPr>
        <w:t xml:space="preserve">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При тестировании используется единый перечень вопросов.</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Тест содерж</w:t>
      </w:r>
      <w:r w:rsidR="008D3454" w:rsidRPr="00621A82">
        <w:rPr>
          <w:rFonts w:ascii="Times New Roman" w:hAnsi="Times New Roman"/>
          <w:sz w:val="28"/>
          <w:szCs w:val="20"/>
        </w:rPr>
        <w:t>ит</w:t>
      </w:r>
      <w:r w:rsidRPr="00621A82">
        <w:rPr>
          <w:rFonts w:ascii="Times New Roman" w:hAnsi="Times New Roman"/>
          <w:sz w:val="28"/>
          <w:szCs w:val="20"/>
        </w:rPr>
        <w:t xml:space="preserve"> </w:t>
      </w:r>
      <w:r w:rsidR="00F31A59" w:rsidRPr="00621A82">
        <w:rPr>
          <w:rFonts w:ascii="Times New Roman" w:hAnsi="Times New Roman"/>
          <w:sz w:val="28"/>
          <w:szCs w:val="20"/>
        </w:rPr>
        <w:t xml:space="preserve">от </w:t>
      </w:r>
      <w:r w:rsidRPr="00621A82">
        <w:rPr>
          <w:rFonts w:ascii="Times New Roman" w:hAnsi="Times New Roman"/>
          <w:sz w:val="28"/>
          <w:szCs w:val="20"/>
        </w:rPr>
        <w:t>40</w:t>
      </w:r>
      <w:r w:rsidR="00F31A59" w:rsidRPr="00621A82">
        <w:rPr>
          <w:rFonts w:ascii="Times New Roman" w:hAnsi="Times New Roman"/>
          <w:sz w:val="28"/>
          <w:szCs w:val="20"/>
        </w:rPr>
        <w:t xml:space="preserve"> до 60</w:t>
      </w:r>
      <w:r w:rsidRPr="00621A82">
        <w:rPr>
          <w:rFonts w:ascii="Times New Roman" w:hAnsi="Times New Roman"/>
          <w:sz w:val="28"/>
          <w:szCs w:val="20"/>
        </w:rPr>
        <w:t xml:space="preserve"> вопросов.</w:t>
      </w:r>
    </w:p>
    <w:p w:rsidR="00D91CE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 xml:space="preserve">Первая часть теста </w:t>
      </w:r>
      <w:r w:rsidR="00EA73CE" w:rsidRPr="00621A82">
        <w:rPr>
          <w:rFonts w:ascii="Times New Roman" w:hAnsi="Times New Roman"/>
          <w:sz w:val="28"/>
          <w:szCs w:val="20"/>
        </w:rPr>
        <w:t xml:space="preserve">состоит из вопросов </w:t>
      </w:r>
      <w:r w:rsidR="00D91CE6" w:rsidRPr="00621A82">
        <w:rPr>
          <w:rFonts w:ascii="Times New Roman" w:hAnsi="Times New Roman"/>
          <w:sz w:val="28"/>
          <w:szCs w:val="20"/>
        </w:rPr>
        <w:t xml:space="preserve">на знание: </w:t>
      </w:r>
      <w:r w:rsidR="001925AF" w:rsidRPr="00621A82">
        <w:rPr>
          <w:rFonts w:ascii="Times New Roman" w:hAnsi="Times New Roman"/>
          <w:sz w:val="28"/>
          <w:szCs w:val="20"/>
        </w:rPr>
        <w:t>государственного языка Российской Федерации (</w:t>
      </w:r>
      <w:r w:rsidR="00EA73CE" w:rsidRPr="00621A82">
        <w:rPr>
          <w:rFonts w:ascii="Times New Roman" w:hAnsi="Times New Roman"/>
          <w:sz w:val="28"/>
          <w:szCs w:val="20"/>
        </w:rPr>
        <w:t>русск</w:t>
      </w:r>
      <w:r w:rsidR="00D91CE6" w:rsidRPr="00621A82">
        <w:rPr>
          <w:rFonts w:ascii="Times New Roman" w:hAnsi="Times New Roman"/>
          <w:sz w:val="28"/>
          <w:szCs w:val="20"/>
        </w:rPr>
        <w:t>ого языка</w:t>
      </w:r>
      <w:r w:rsidR="001925AF" w:rsidRPr="00621A82">
        <w:rPr>
          <w:rFonts w:ascii="Times New Roman" w:hAnsi="Times New Roman"/>
          <w:sz w:val="28"/>
          <w:szCs w:val="20"/>
        </w:rPr>
        <w:t>)</w:t>
      </w:r>
      <w:r w:rsidR="00EA73CE" w:rsidRPr="00621A82">
        <w:rPr>
          <w:rFonts w:ascii="Times New Roman" w:hAnsi="Times New Roman"/>
          <w:sz w:val="28"/>
          <w:szCs w:val="20"/>
        </w:rPr>
        <w:t xml:space="preserve">, основ </w:t>
      </w:r>
      <w:hyperlink r:id="rId16" w:history="1">
        <w:r w:rsidR="00EA73CE" w:rsidRPr="00621A82">
          <w:rPr>
            <w:rFonts w:ascii="Times New Roman" w:hAnsi="Times New Roman"/>
            <w:sz w:val="28"/>
            <w:szCs w:val="20"/>
          </w:rPr>
          <w:t>Конституции</w:t>
        </w:r>
      </w:hyperlink>
      <w:r w:rsidR="00EA73CE" w:rsidRPr="00621A82">
        <w:rPr>
          <w:rFonts w:ascii="Times New Roman" w:hAnsi="Times New Roman"/>
          <w:sz w:val="28"/>
          <w:szCs w:val="20"/>
        </w:rPr>
        <w:t xml:space="preserve"> Российской Федерации, законодательства Российской Федерации о государственной службе и о противодействии коррупции,</w:t>
      </w:r>
      <w:r w:rsidR="00D91CE6" w:rsidRPr="00621A82">
        <w:rPr>
          <w:rFonts w:ascii="Times New Roman" w:hAnsi="Times New Roman"/>
          <w:sz w:val="28"/>
          <w:szCs w:val="20"/>
        </w:rPr>
        <w:t xml:space="preserve"> а также вопросов на знания</w:t>
      </w:r>
      <w:r w:rsidR="00EA73CE" w:rsidRPr="00621A82">
        <w:rPr>
          <w:rFonts w:ascii="Times New Roman" w:hAnsi="Times New Roman"/>
          <w:sz w:val="28"/>
          <w:szCs w:val="20"/>
        </w:rPr>
        <w:t xml:space="preserve"> и умения в сфере информационно-коммуникационных технологий</w:t>
      </w:r>
      <w:r w:rsidR="00BE24D6" w:rsidRPr="00621A82">
        <w:rPr>
          <w:rFonts w:ascii="Times New Roman" w:hAnsi="Times New Roman"/>
          <w:sz w:val="28"/>
          <w:szCs w:val="20"/>
        </w:rPr>
        <w:t xml:space="preserve"> (далее – первая часть теста)</w:t>
      </w:r>
      <w:r w:rsidR="00D91CE6" w:rsidRPr="00621A82">
        <w:rPr>
          <w:rFonts w:ascii="Times New Roman" w:hAnsi="Times New Roman"/>
          <w:sz w:val="28"/>
          <w:szCs w:val="20"/>
        </w:rPr>
        <w:t>.</w:t>
      </w:r>
    </w:p>
    <w:p w:rsidR="002B3486" w:rsidRPr="00621A82" w:rsidRDefault="00D91CE6" w:rsidP="00D91CE6">
      <w:pPr>
        <w:snapToGrid w:val="0"/>
        <w:spacing w:after="0" w:line="240" w:lineRule="auto"/>
        <w:ind w:firstLine="709"/>
        <w:jc w:val="both"/>
        <w:rPr>
          <w:rFonts w:ascii="Times New Roman" w:hAnsi="Times New Roman"/>
          <w:sz w:val="28"/>
          <w:szCs w:val="20"/>
        </w:rPr>
      </w:pPr>
      <w:proofErr w:type="gramStart"/>
      <w:r w:rsidRPr="00621A82">
        <w:rPr>
          <w:rFonts w:ascii="Times New Roman" w:hAnsi="Times New Roman"/>
          <w:sz w:val="28"/>
          <w:szCs w:val="20"/>
        </w:rPr>
        <w:t xml:space="preserve">Вторая часть теста состоит из вопросов </w:t>
      </w:r>
      <w:r w:rsidR="002B3486" w:rsidRPr="00621A82">
        <w:rPr>
          <w:rFonts w:ascii="Times New Roman" w:hAnsi="Times New Roman"/>
          <w:sz w:val="28"/>
          <w:szCs w:val="20"/>
        </w:rPr>
        <w:t xml:space="preserve">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(группе должностей </w:t>
      </w:r>
      <w:r w:rsidR="001925AF" w:rsidRPr="00621A82">
        <w:rPr>
          <w:rFonts w:ascii="Times New Roman" w:hAnsi="Times New Roman"/>
          <w:sz w:val="28"/>
          <w:szCs w:val="20"/>
        </w:rPr>
        <w:lastRenderedPageBreak/>
        <w:t xml:space="preserve">государственной </w:t>
      </w:r>
      <w:r w:rsidR="002B3486" w:rsidRPr="00621A82">
        <w:rPr>
          <w:rFonts w:ascii="Times New Roman" w:hAnsi="Times New Roman"/>
          <w:sz w:val="28"/>
          <w:szCs w:val="20"/>
        </w:rPr>
        <w:t>гражданской службы</w:t>
      </w:r>
      <w:r w:rsidR="001925AF" w:rsidRPr="00621A82">
        <w:rPr>
          <w:rFonts w:ascii="Times New Roman" w:hAnsi="Times New Roman"/>
          <w:sz w:val="28"/>
          <w:szCs w:val="20"/>
        </w:rPr>
        <w:t xml:space="preserve"> (далее - гражданская служба)</w:t>
      </w:r>
      <w:r w:rsidR="002B3486" w:rsidRPr="00621A82">
        <w:rPr>
          <w:rFonts w:ascii="Times New Roman" w:hAnsi="Times New Roman"/>
          <w:sz w:val="28"/>
          <w:szCs w:val="20"/>
        </w:rPr>
        <w:t>, по которой проводится конкурс на включение в кадровый резерв)</w:t>
      </w:r>
      <w:r w:rsidR="00BE24D6" w:rsidRPr="00621A82">
        <w:rPr>
          <w:rFonts w:ascii="Times New Roman" w:hAnsi="Times New Roman"/>
          <w:sz w:val="28"/>
          <w:szCs w:val="20"/>
        </w:rPr>
        <w:t xml:space="preserve"> (далее - вторая часть теста)</w:t>
      </w:r>
      <w:r w:rsidR="002B3486" w:rsidRPr="00621A82">
        <w:rPr>
          <w:rFonts w:ascii="Times New Roman" w:hAnsi="Times New Roman"/>
          <w:sz w:val="28"/>
          <w:szCs w:val="20"/>
        </w:rPr>
        <w:t>.</w:t>
      </w:r>
      <w:proofErr w:type="gramEnd"/>
    </w:p>
    <w:p w:rsidR="007D0AA8" w:rsidRPr="00621A82" w:rsidRDefault="00BE24D6" w:rsidP="007D0AA8">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Вопросы первой части теста разрабатываются отделом кадровой и мобилизационной работы министерства</w:t>
      </w:r>
      <w:r w:rsidR="00106B4E" w:rsidRPr="00621A82">
        <w:rPr>
          <w:rFonts w:ascii="Times New Roman" w:hAnsi="Times New Roman"/>
          <w:sz w:val="28"/>
          <w:szCs w:val="20"/>
        </w:rPr>
        <w:t xml:space="preserve">. </w:t>
      </w:r>
      <w:proofErr w:type="gramStart"/>
      <w:r w:rsidR="00517ECF" w:rsidRPr="00621A82">
        <w:rPr>
          <w:rFonts w:ascii="Times New Roman" w:hAnsi="Times New Roman"/>
          <w:sz w:val="28"/>
          <w:szCs w:val="20"/>
        </w:rPr>
        <w:t xml:space="preserve">Вопросы второй части теста </w:t>
      </w:r>
      <w:r w:rsidR="00106B4E" w:rsidRPr="00621A82">
        <w:rPr>
          <w:rFonts w:ascii="Times New Roman" w:hAnsi="Times New Roman"/>
          <w:sz w:val="28"/>
          <w:szCs w:val="20"/>
        </w:rPr>
        <w:t>разрабатываются</w:t>
      </w:r>
      <w:r w:rsidR="007D0AA8" w:rsidRPr="00621A82">
        <w:rPr>
          <w:rFonts w:ascii="Times New Roman" w:hAnsi="Times New Roman"/>
          <w:sz w:val="28"/>
          <w:szCs w:val="20"/>
        </w:rPr>
        <w:t xml:space="preserve"> в случае проведения конкурса на замещение вакантной должности гражданской службы </w:t>
      </w:r>
      <w:r w:rsidR="00106B4E" w:rsidRPr="00621A82">
        <w:rPr>
          <w:rFonts w:ascii="Times New Roman" w:hAnsi="Times New Roman"/>
          <w:sz w:val="28"/>
          <w:szCs w:val="20"/>
        </w:rPr>
        <w:t>структурным</w:t>
      </w:r>
      <w:r w:rsidR="007D0AA8" w:rsidRPr="00621A82">
        <w:rPr>
          <w:rFonts w:ascii="Times New Roman" w:hAnsi="Times New Roman"/>
          <w:sz w:val="28"/>
          <w:szCs w:val="20"/>
        </w:rPr>
        <w:t xml:space="preserve"> подразделени</w:t>
      </w:r>
      <w:r w:rsidR="00106B4E" w:rsidRPr="00621A82">
        <w:rPr>
          <w:rFonts w:ascii="Times New Roman" w:hAnsi="Times New Roman"/>
          <w:sz w:val="28"/>
          <w:szCs w:val="20"/>
        </w:rPr>
        <w:t>ем</w:t>
      </w:r>
      <w:r w:rsidR="007D0AA8" w:rsidRPr="00621A82">
        <w:rPr>
          <w:rFonts w:ascii="Times New Roman" w:hAnsi="Times New Roman"/>
          <w:sz w:val="28"/>
          <w:szCs w:val="20"/>
        </w:rPr>
        <w:t xml:space="preserve">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структурн</w:t>
      </w:r>
      <w:r w:rsidR="00106B4E" w:rsidRPr="00621A82">
        <w:rPr>
          <w:rFonts w:ascii="Times New Roman" w:hAnsi="Times New Roman"/>
          <w:sz w:val="28"/>
          <w:szCs w:val="20"/>
        </w:rPr>
        <w:t>ым</w:t>
      </w:r>
      <w:r w:rsidR="007D0AA8" w:rsidRPr="00621A82">
        <w:rPr>
          <w:rFonts w:ascii="Times New Roman" w:hAnsi="Times New Roman"/>
          <w:sz w:val="28"/>
          <w:szCs w:val="20"/>
        </w:rPr>
        <w:t xml:space="preserve"> подразделени</w:t>
      </w:r>
      <w:r w:rsidR="00106B4E" w:rsidRPr="00621A82">
        <w:rPr>
          <w:rFonts w:ascii="Times New Roman" w:hAnsi="Times New Roman"/>
          <w:sz w:val="28"/>
          <w:szCs w:val="20"/>
        </w:rPr>
        <w:t>ем</w:t>
      </w:r>
      <w:r w:rsidR="007D0AA8" w:rsidRPr="00621A82">
        <w:rPr>
          <w:rFonts w:ascii="Times New Roman" w:hAnsi="Times New Roman"/>
          <w:sz w:val="28"/>
          <w:szCs w:val="20"/>
        </w:rPr>
        <w:t xml:space="preserve">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w:t>
      </w:r>
      <w:proofErr w:type="gramEnd"/>
      <w:r w:rsidR="007D0AA8" w:rsidRPr="00621A82">
        <w:rPr>
          <w:rFonts w:ascii="Times New Roman" w:hAnsi="Times New Roman"/>
          <w:sz w:val="28"/>
          <w:szCs w:val="20"/>
        </w:rPr>
        <w:t xml:space="preserve"> кадровый резерв.</w:t>
      </w:r>
    </w:p>
    <w:p w:rsidR="00BE24D6" w:rsidRPr="00621A82" w:rsidRDefault="00BE24D6" w:rsidP="00D91CE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На каждый вопрос теста может быть только один верный вариант ответа.</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Кандидатам предоставляется одно и то же время для прохождения тестирования.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Подведение результатов тестирования основывается на количестве правильных ответов.</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Тестирование считается пройденным, если кандидат правильно ответил на 70 и более процентов заданных вопросов.</w:t>
      </w:r>
    </w:p>
    <w:p w:rsidR="002B3486" w:rsidRPr="00621A82" w:rsidRDefault="00106B4E"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Р</w:t>
      </w:r>
      <w:r w:rsidR="002B3486" w:rsidRPr="00621A82">
        <w:rPr>
          <w:rFonts w:ascii="Times New Roman" w:hAnsi="Times New Roman"/>
          <w:sz w:val="28"/>
          <w:szCs w:val="20"/>
        </w:rPr>
        <w:t>езультаты тестирования оформляются в виде краткой аналитической справки.</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II. Анкетирование</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6111B7" w:rsidRPr="00621A82" w:rsidRDefault="006111B7" w:rsidP="006111B7">
      <w:pPr>
        <w:snapToGrid w:val="0"/>
        <w:spacing w:after="0" w:line="240" w:lineRule="auto"/>
        <w:ind w:firstLine="709"/>
        <w:jc w:val="both"/>
        <w:rPr>
          <w:rFonts w:ascii="Times New Roman" w:hAnsi="Times New Roman"/>
          <w:sz w:val="28"/>
          <w:szCs w:val="20"/>
        </w:rPr>
      </w:pPr>
      <w:proofErr w:type="gramStart"/>
      <w:r w:rsidRPr="00621A82">
        <w:rPr>
          <w:rFonts w:ascii="Times New Roman" w:hAnsi="Times New Roman"/>
          <w:sz w:val="28"/>
          <w:szCs w:val="20"/>
        </w:rPr>
        <w:t xml:space="preserve">Вопросы для проведения анкетирования </w:t>
      </w:r>
      <w:r w:rsidR="00106B4E" w:rsidRPr="00621A82">
        <w:rPr>
          <w:rFonts w:ascii="Times New Roman" w:hAnsi="Times New Roman"/>
          <w:sz w:val="28"/>
          <w:szCs w:val="20"/>
        </w:rPr>
        <w:t xml:space="preserve">разрабатываются </w:t>
      </w:r>
      <w:r w:rsidRPr="00621A82">
        <w:rPr>
          <w:rFonts w:ascii="Times New Roman" w:hAnsi="Times New Roman"/>
          <w:sz w:val="28"/>
          <w:szCs w:val="20"/>
        </w:rPr>
        <w:t>в случае проведения конкурса на замещение вакантной должности гражданской службы структурн</w:t>
      </w:r>
      <w:r w:rsidR="00106B4E" w:rsidRPr="00621A82">
        <w:rPr>
          <w:rFonts w:ascii="Times New Roman" w:hAnsi="Times New Roman"/>
          <w:sz w:val="28"/>
          <w:szCs w:val="20"/>
        </w:rPr>
        <w:t>ым</w:t>
      </w:r>
      <w:r w:rsidRPr="00621A82">
        <w:rPr>
          <w:rFonts w:ascii="Times New Roman" w:hAnsi="Times New Roman"/>
          <w:sz w:val="28"/>
          <w:szCs w:val="20"/>
        </w:rPr>
        <w:t xml:space="preserve"> подразделен</w:t>
      </w:r>
      <w:r w:rsidR="00106B4E" w:rsidRPr="00621A82">
        <w:rPr>
          <w:rFonts w:ascii="Times New Roman" w:hAnsi="Times New Roman"/>
          <w:sz w:val="28"/>
          <w:szCs w:val="20"/>
        </w:rPr>
        <w:t>ием</w:t>
      </w:r>
      <w:r w:rsidRPr="00621A82">
        <w:rPr>
          <w:rFonts w:ascii="Times New Roman" w:hAnsi="Times New Roman"/>
          <w:sz w:val="28"/>
          <w:szCs w:val="20"/>
        </w:rPr>
        <w:t xml:space="preserve">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структурн</w:t>
      </w:r>
      <w:r w:rsidR="00106B4E" w:rsidRPr="00621A82">
        <w:rPr>
          <w:rFonts w:ascii="Times New Roman" w:hAnsi="Times New Roman"/>
          <w:sz w:val="28"/>
          <w:szCs w:val="20"/>
        </w:rPr>
        <w:t>ым</w:t>
      </w:r>
      <w:r w:rsidRPr="00621A82">
        <w:rPr>
          <w:rFonts w:ascii="Times New Roman" w:hAnsi="Times New Roman"/>
          <w:sz w:val="28"/>
          <w:szCs w:val="20"/>
        </w:rPr>
        <w:t xml:space="preserve"> подразделени</w:t>
      </w:r>
      <w:r w:rsidR="00106B4E" w:rsidRPr="00621A82">
        <w:rPr>
          <w:rFonts w:ascii="Times New Roman" w:hAnsi="Times New Roman"/>
          <w:sz w:val="28"/>
          <w:szCs w:val="20"/>
        </w:rPr>
        <w:t>ем</w:t>
      </w:r>
      <w:r w:rsidRPr="00621A82">
        <w:rPr>
          <w:rFonts w:ascii="Times New Roman" w:hAnsi="Times New Roman"/>
          <w:sz w:val="28"/>
          <w:szCs w:val="20"/>
        </w:rPr>
        <w:t xml:space="preserve"> министерства, в котором реализуется область </w:t>
      </w:r>
      <w:r w:rsidRPr="00621A82">
        <w:rPr>
          <w:rFonts w:ascii="Times New Roman" w:hAnsi="Times New Roman"/>
          <w:sz w:val="28"/>
          <w:szCs w:val="20"/>
        </w:rPr>
        <w:lastRenderedPageBreak/>
        <w:t>профессиональной служебной деятельности по группе должностей гражданской службы, по которой проводится конкурс на включение в</w:t>
      </w:r>
      <w:proofErr w:type="gramEnd"/>
      <w:r w:rsidRPr="00621A82">
        <w:rPr>
          <w:rFonts w:ascii="Times New Roman" w:hAnsi="Times New Roman"/>
          <w:sz w:val="28"/>
          <w:szCs w:val="20"/>
        </w:rPr>
        <w:t xml:space="preserve"> кадровый резерв.</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III. Написание реферата или иных письменных работ</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2B3486" w:rsidRPr="00621A82" w:rsidRDefault="002B3486" w:rsidP="002B3486">
      <w:pPr>
        <w:snapToGrid w:val="0"/>
        <w:spacing w:after="0" w:line="240" w:lineRule="auto"/>
        <w:ind w:firstLine="709"/>
        <w:jc w:val="both"/>
        <w:rPr>
          <w:rFonts w:ascii="Times New Roman" w:hAnsi="Times New Roman"/>
          <w:sz w:val="28"/>
          <w:szCs w:val="20"/>
        </w:rPr>
      </w:pPr>
      <w:proofErr w:type="gramStart"/>
      <w:r w:rsidRPr="00621A82">
        <w:rPr>
          <w:rFonts w:ascii="Times New Roman" w:hAnsi="Times New Roman"/>
          <w:sz w:val="28"/>
          <w:szCs w:val="20"/>
        </w:rP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w:t>
      </w:r>
      <w:r w:rsidR="00A73408" w:rsidRPr="00621A82">
        <w:rPr>
          <w:rFonts w:ascii="Times New Roman" w:hAnsi="Times New Roman"/>
          <w:sz w:val="28"/>
          <w:szCs w:val="20"/>
        </w:rPr>
        <w:t>министерства</w:t>
      </w:r>
      <w:r w:rsidRPr="00621A82">
        <w:rPr>
          <w:rFonts w:ascii="Times New Roman" w:hAnsi="Times New Roman"/>
          <w:sz w:val="28"/>
          <w:szCs w:val="20"/>
        </w:rPr>
        <w:t xml:space="preserve">,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00A73408" w:rsidRPr="00621A82">
        <w:rPr>
          <w:rFonts w:ascii="Times New Roman" w:hAnsi="Times New Roman"/>
          <w:sz w:val="28"/>
          <w:szCs w:val="20"/>
        </w:rPr>
        <w:t>министерства</w:t>
      </w:r>
      <w:r w:rsidRPr="00621A82">
        <w:rPr>
          <w:rFonts w:ascii="Times New Roman" w:hAnsi="Times New Roman"/>
          <w:sz w:val="28"/>
          <w:szCs w:val="20"/>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w:t>
      </w:r>
      <w:proofErr w:type="gramEnd"/>
      <w:r w:rsidRPr="00621A82">
        <w:rPr>
          <w:rFonts w:ascii="Times New Roman" w:hAnsi="Times New Roman"/>
          <w:sz w:val="28"/>
          <w:szCs w:val="20"/>
        </w:rPr>
        <w:t xml:space="preserve"> кадровый резерв, и согласовывается с председателем конкурсной комиссии.</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Реферат должен соответствовать следующим требованиям:</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объем реферата - от 7 до 10 страниц (за исключением титульного листа и списка использованной литературы);</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 xml:space="preserve">шрифт - </w:t>
      </w:r>
      <w:proofErr w:type="spellStart"/>
      <w:r w:rsidRPr="00621A82">
        <w:rPr>
          <w:rFonts w:ascii="Times New Roman" w:hAnsi="Times New Roman"/>
          <w:sz w:val="28"/>
          <w:szCs w:val="20"/>
        </w:rPr>
        <w:t>Times</w:t>
      </w:r>
      <w:proofErr w:type="spellEnd"/>
      <w:r w:rsidRPr="00621A82">
        <w:rPr>
          <w:rFonts w:ascii="Times New Roman" w:hAnsi="Times New Roman"/>
          <w:sz w:val="28"/>
          <w:szCs w:val="20"/>
        </w:rPr>
        <w:t xml:space="preserve"> </w:t>
      </w:r>
      <w:proofErr w:type="spellStart"/>
      <w:r w:rsidRPr="00621A82">
        <w:rPr>
          <w:rFonts w:ascii="Times New Roman" w:hAnsi="Times New Roman"/>
          <w:sz w:val="28"/>
          <w:szCs w:val="20"/>
        </w:rPr>
        <w:t>New</w:t>
      </w:r>
      <w:proofErr w:type="spellEnd"/>
      <w:r w:rsidRPr="00621A82">
        <w:rPr>
          <w:rFonts w:ascii="Times New Roman" w:hAnsi="Times New Roman"/>
          <w:sz w:val="28"/>
          <w:szCs w:val="20"/>
        </w:rPr>
        <w:t xml:space="preserve"> </w:t>
      </w:r>
      <w:proofErr w:type="spellStart"/>
      <w:r w:rsidRPr="00621A82">
        <w:rPr>
          <w:rFonts w:ascii="Times New Roman" w:hAnsi="Times New Roman"/>
          <w:sz w:val="28"/>
          <w:szCs w:val="20"/>
        </w:rPr>
        <w:t>Roman</w:t>
      </w:r>
      <w:proofErr w:type="spellEnd"/>
      <w:r w:rsidRPr="00621A82">
        <w:rPr>
          <w:rFonts w:ascii="Times New Roman" w:hAnsi="Times New Roman"/>
          <w:sz w:val="28"/>
          <w:szCs w:val="20"/>
        </w:rPr>
        <w:t>, размер 14, через одинарный интервал.</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Реферат должен содержать ссылки на использованные источники.</w:t>
      </w:r>
    </w:p>
    <w:p w:rsidR="002B3486" w:rsidRPr="00621A82" w:rsidRDefault="002B3486" w:rsidP="002B3486">
      <w:pPr>
        <w:snapToGrid w:val="0"/>
        <w:spacing w:after="0" w:line="240" w:lineRule="auto"/>
        <w:ind w:firstLine="709"/>
        <w:jc w:val="both"/>
        <w:rPr>
          <w:rFonts w:ascii="Times New Roman" w:hAnsi="Times New Roman"/>
          <w:sz w:val="28"/>
          <w:szCs w:val="20"/>
        </w:rPr>
      </w:pPr>
      <w:proofErr w:type="gramStart"/>
      <w:r w:rsidRPr="00621A82">
        <w:rPr>
          <w:rFonts w:ascii="Times New Roman" w:hAnsi="Times New Roman"/>
          <w:sz w:val="28"/>
          <w:szCs w:val="20"/>
        </w:rPr>
        <w:t xml:space="preserve">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w:t>
      </w:r>
      <w:r w:rsidR="00A73408" w:rsidRPr="00621A82">
        <w:rPr>
          <w:rFonts w:ascii="Times New Roman" w:hAnsi="Times New Roman"/>
          <w:sz w:val="28"/>
          <w:szCs w:val="20"/>
        </w:rPr>
        <w:t>министерства</w:t>
      </w:r>
      <w:r w:rsidRPr="00621A82">
        <w:rPr>
          <w:rFonts w:ascii="Times New Roman" w:hAnsi="Times New Roman"/>
          <w:sz w:val="28"/>
          <w:szCs w:val="20"/>
        </w:rPr>
        <w:t xml:space="preserve">,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w:t>
      </w:r>
      <w:r w:rsidR="00A73408" w:rsidRPr="00621A82">
        <w:rPr>
          <w:rFonts w:ascii="Times New Roman" w:hAnsi="Times New Roman"/>
          <w:sz w:val="28"/>
          <w:szCs w:val="20"/>
        </w:rPr>
        <w:t>министерства</w:t>
      </w:r>
      <w:r w:rsidRPr="00621A82">
        <w:rPr>
          <w:rFonts w:ascii="Times New Roman" w:hAnsi="Times New Roman"/>
          <w:sz w:val="28"/>
          <w:szCs w:val="20"/>
        </w:rPr>
        <w:t>, в котором реализуется область профессиональной служебной деятельности по группе должностей гражданской службы, по которой проводится конкурс</w:t>
      </w:r>
      <w:proofErr w:type="gramEnd"/>
      <w:r w:rsidRPr="00621A82">
        <w:rPr>
          <w:rFonts w:ascii="Times New Roman" w:hAnsi="Times New Roman"/>
          <w:sz w:val="28"/>
          <w:szCs w:val="20"/>
        </w:rPr>
        <w:t xml:space="preserve">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На основе указанного заключения выставляется итоговая оценка (балл) по следующим критериям:</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соответствие установленным требованиям оформления;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раскрытие темы;</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аналитические способности, логичность мышления;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обоснованность и практическая реализуемость представленн</w:t>
      </w:r>
      <w:r w:rsidR="002E7DBE" w:rsidRPr="00621A82">
        <w:rPr>
          <w:rFonts w:ascii="Times New Roman" w:hAnsi="Times New Roman"/>
          <w:sz w:val="28"/>
          <w:szCs w:val="20"/>
        </w:rPr>
        <w:t>ых предложений по заданной теме;</w:t>
      </w:r>
    </w:p>
    <w:p w:rsidR="002E7DBE" w:rsidRPr="00621A82" w:rsidRDefault="002E7DBE"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иным критериям, сформированным после разработки конкурсного задания.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I</w:t>
      </w:r>
      <w:r w:rsidR="00E9710B" w:rsidRPr="00621A82">
        <w:rPr>
          <w:rFonts w:ascii="Times New Roman" w:hAnsi="Times New Roman"/>
          <w:sz w:val="28"/>
          <w:szCs w:val="20"/>
        </w:rPr>
        <w:t>V. Индивидуальное собеседование</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В рамках индивидуального собеседования задаются вопросы, направленные на оценку профессионального уровня кандидата.</w:t>
      </w:r>
    </w:p>
    <w:p w:rsidR="00AE611C" w:rsidRPr="00621A82" w:rsidRDefault="002B3486" w:rsidP="00AE611C">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lastRenderedPageBreak/>
        <w:t xml:space="preserve">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w:t>
      </w:r>
      <w:r w:rsidR="00DE5896" w:rsidRPr="00621A82">
        <w:rPr>
          <w:rFonts w:ascii="Times New Roman" w:hAnsi="Times New Roman"/>
          <w:sz w:val="28"/>
          <w:szCs w:val="20"/>
        </w:rPr>
        <w:t xml:space="preserve"> </w:t>
      </w:r>
      <w:r w:rsidRPr="00621A82">
        <w:rPr>
          <w:rFonts w:ascii="Times New Roman" w:hAnsi="Times New Roman"/>
          <w:sz w:val="28"/>
          <w:szCs w:val="20"/>
        </w:rPr>
        <w:t>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r w:rsidR="00013CA3" w:rsidRPr="00621A82">
        <w:rPr>
          <w:rFonts w:ascii="Times New Roman" w:hAnsi="Times New Roman"/>
          <w:sz w:val="28"/>
          <w:szCs w:val="20"/>
        </w:rPr>
        <w:t xml:space="preserve"> </w:t>
      </w:r>
      <w:proofErr w:type="gramStart"/>
      <w:r w:rsidR="00AE611C" w:rsidRPr="00621A82">
        <w:rPr>
          <w:rFonts w:ascii="Times New Roman" w:hAnsi="Times New Roman"/>
          <w:sz w:val="28"/>
          <w:szCs w:val="20"/>
        </w:rPr>
        <w:t xml:space="preserve">Вопросы для проведения индивидуального собеседования </w:t>
      </w:r>
      <w:r w:rsidR="00B6551F" w:rsidRPr="00621A82">
        <w:rPr>
          <w:rFonts w:ascii="Times New Roman" w:hAnsi="Times New Roman"/>
          <w:sz w:val="28"/>
          <w:szCs w:val="20"/>
        </w:rPr>
        <w:t xml:space="preserve">разрабатываются </w:t>
      </w:r>
      <w:r w:rsidR="00AE611C" w:rsidRPr="00621A82">
        <w:rPr>
          <w:rFonts w:ascii="Times New Roman" w:hAnsi="Times New Roman"/>
          <w:sz w:val="28"/>
          <w:szCs w:val="20"/>
        </w:rPr>
        <w:t>в случае проведения конкурса на замещение вакантной должности гражданской службы структурным подразделением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структурным подразделением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w:t>
      </w:r>
      <w:proofErr w:type="gramEnd"/>
      <w:r w:rsidR="00AE611C" w:rsidRPr="00621A82">
        <w:rPr>
          <w:rFonts w:ascii="Times New Roman" w:hAnsi="Times New Roman"/>
          <w:sz w:val="28"/>
          <w:szCs w:val="20"/>
        </w:rPr>
        <w:t xml:space="preserve"> в кадровый резерв.</w:t>
      </w:r>
    </w:p>
    <w:p w:rsidR="002B3486" w:rsidRPr="00621A82" w:rsidRDefault="002B3486" w:rsidP="002B3486">
      <w:pPr>
        <w:snapToGrid w:val="0"/>
        <w:spacing w:after="0" w:line="240" w:lineRule="auto"/>
        <w:ind w:firstLine="709"/>
        <w:jc w:val="both"/>
        <w:rPr>
          <w:rFonts w:ascii="Times New Roman" w:hAnsi="Times New Roman"/>
          <w:sz w:val="28"/>
          <w:szCs w:val="20"/>
        </w:rPr>
      </w:pPr>
      <w:proofErr w:type="gramStart"/>
      <w:r w:rsidRPr="00621A82">
        <w:rPr>
          <w:rFonts w:ascii="Times New Roman" w:hAnsi="Times New Roman"/>
          <w:sz w:val="28"/>
          <w:szCs w:val="20"/>
        </w:rPr>
        <w:t xml:space="preserve">Предварительное индивидуальное собеседование может проводиться руководителем структурного подразделения </w:t>
      </w:r>
      <w:r w:rsidR="00013CA3" w:rsidRPr="00621A82">
        <w:rPr>
          <w:rFonts w:ascii="Times New Roman" w:hAnsi="Times New Roman"/>
          <w:sz w:val="28"/>
          <w:szCs w:val="20"/>
        </w:rPr>
        <w:t>министерства</w:t>
      </w:r>
      <w:r w:rsidRPr="00621A82">
        <w:rPr>
          <w:rFonts w:ascii="Times New Roman" w:hAnsi="Times New Roman"/>
          <w:sz w:val="28"/>
          <w:szCs w:val="20"/>
        </w:rPr>
        <w:t xml:space="preserve">, на замещение вакантной должности гражданской службы в котором проводится конкурс, или руководителем структурного подразделения </w:t>
      </w:r>
      <w:r w:rsidR="00013CA3" w:rsidRPr="00621A82">
        <w:rPr>
          <w:rFonts w:ascii="Times New Roman" w:hAnsi="Times New Roman"/>
          <w:sz w:val="28"/>
          <w:szCs w:val="20"/>
        </w:rPr>
        <w:t>министерства</w:t>
      </w:r>
      <w:r w:rsidRPr="00621A82">
        <w:rPr>
          <w:rFonts w:ascii="Times New Roman" w:hAnsi="Times New Roman"/>
          <w:sz w:val="28"/>
          <w:szCs w:val="20"/>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p>
    <w:p w:rsidR="002B3486" w:rsidRPr="00621A82" w:rsidRDefault="002D1A3D"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К</w:t>
      </w:r>
      <w:r w:rsidR="002B3486" w:rsidRPr="00621A82">
        <w:rPr>
          <w:rFonts w:ascii="Times New Roman" w:hAnsi="Times New Roman"/>
          <w:sz w:val="28"/>
          <w:szCs w:val="20"/>
        </w:rPr>
        <w:t xml:space="preserve">онкурсная комиссия информируется </w:t>
      </w:r>
      <w:r w:rsidRPr="00621A82">
        <w:rPr>
          <w:rFonts w:ascii="Times New Roman" w:hAnsi="Times New Roman"/>
          <w:sz w:val="28"/>
          <w:szCs w:val="20"/>
        </w:rPr>
        <w:t>о результатах проведения предварительного индивидуального собеседования (при его проведении до заседания конкурсной комиссии)</w:t>
      </w:r>
      <w:r w:rsidR="0038130A" w:rsidRPr="00621A82">
        <w:rPr>
          <w:rFonts w:ascii="Times New Roman" w:hAnsi="Times New Roman"/>
          <w:sz w:val="28"/>
          <w:szCs w:val="20"/>
        </w:rPr>
        <w:t xml:space="preserve"> лицом, </w:t>
      </w:r>
      <w:r w:rsidR="002B3486" w:rsidRPr="00621A82">
        <w:rPr>
          <w:rFonts w:ascii="Times New Roman" w:hAnsi="Times New Roman"/>
          <w:sz w:val="28"/>
          <w:szCs w:val="20"/>
        </w:rPr>
        <w:t xml:space="preserve">проводившим </w:t>
      </w:r>
      <w:r w:rsidRPr="00621A82">
        <w:rPr>
          <w:rFonts w:ascii="Times New Roman" w:hAnsi="Times New Roman"/>
          <w:sz w:val="28"/>
          <w:szCs w:val="20"/>
        </w:rPr>
        <w:t>собеседование</w:t>
      </w:r>
      <w:r w:rsidR="0040053A" w:rsidRPr="00621A82">
        <w:rPr>
          <w:rFonts w:ascii="Times New Roman" w:hAnsi="Times New Roman"/>
          <w:sz w:val="28"/>
          <w:szCs w:val="20"/>
        </w:rPr>
        <w:t>,</w:t>
      </w:r>
      <w:r w:rsidR="002B3486" w:rsidRPr="00621A82">
        <w:rPr>
          <w:rFonts w:ascii="Times New Roman" w:hAnsi="Times New Roman"/>
          <w:sz w:val="28"/>
          <w:szCs w:val="20"/>
        </w:rPr>
        <w:t xml:space="preserve"> в форме устного доклада в ходе заседания конкурсной комиссии.</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Проведение индивидуального собеседования с кандидатом в ходе заседания конкурсной комиссии является обязательным.</w:t>
      </w:r>
    </w:p>
    <w:p w:rsidR="00ED0C2C" w:rsidRPr="00621A82" w:rsidRDefault="002B3486" w:rsidP="00B6551F">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При проведении</w:t>
      </w:r>
      <w:r w:rsidR="00185851" w:rsidRPr="00621A82">
        <w:rPr>
          <w:rFonts w:ascii="Times New Roman" w:hAnsi="Times New Roman"/>
          <w:sz w:val="28"/>
          <w:szCs w:val="20"/>
        </w:rPr>
        <w:t xml:space="preserve"> конкурсной комиссией</w:t>
      </w:r>
      <w:r w:rsidRPr="00621A82">
        <w:rPr>
          <w:rFonts w:ascii="Times New Roman" w:hAnsi="Times New Roman"/>
          <w:sz w:val="28"/>
          <w:szCs w:val="20"/>
        </w:rPr>
        <w:t xml:space="preserve"> индивидуального собеседования ведется виде</w:t>
      </w:r>
      <w:proofErr w:type="gramStart"/>
      <w:r w:rsidRPr="00621A82">
        <w:rPr>
          <w:rFonts w:ascii="Times New Roman" w:hAnsi="Times New Roman"/>
          <w:sz w:val="28"/>
          <w:szCs w:val="20"/>
        </w:rPr>
        <w:t>о-</w:t>
      </w:r>
      <w:proofErr w:type="gramEnd"/>
      <w:r w:rsidRPr="00621A82">
        <w:rPr>
          <w:rFonts w:ascii="Times New Roman" w:hAnsi="Times New Roman"/>
          <w:sz w:val="28"/>
          <w:szCs w:val="20"/>
        </w:rPr>
        <w:t xml:space="preserve"> и (ил</w:t>
      </w:r>
      <w:r w:rsidR="00185851" w:rsidRPr="00621A82">
        <w:rPr>
          <w:rFonts w:ascii="Times New Roman" w:hAnsi="Times New Roman"/>
          <w:sz w:val="28"/>
          <w:szCs w:val="20"/>
        </w:rPr>
        <w:t xml:space="preserve">и) аудиозапись либо стенограмма, </w:t>
      </w:r>
      <w:r w:rsidRPr="00621A82">
        <w:rPr>
          <w:rFonts w:ascii="Times New Roman" w:hAnsi="Times New Roman"/>
          <w:sz w:val="28"/>
          <w:szCs w:val="20"/>
        </w:rPr>
        <w:t>что позволяет сравнивать ответы и реакцию разных кандидатов на одни и те же вопросы для максимально объективного их учета</w:t>
      </w:r>
      <w:r w:rsidR="00185851" w:rsidRPr="00621A82">
        <w:rPr>
          <w:rFonts w:ascii="Times New Roman" w:hAnsi="Times New Roman"/>
          <w:sz w:val="28"/>
          <w:szCs w:val="20"/>
        </w:rPr>
        <w:t>.</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V. Проведение групповых дискуссий</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2B3486" w:rsidRPr="00621A82" w:rsidRDefault="002B3486" w:rsidP="002B3486">
      <w:pPr>
        <w:snapToGrid w:val="0"/>
        <w:spacing w:after="0" w:line="240" w:lineRule="auto"/>
        <w:ind w:firstLine="709"/>
        <w:jc w:val="both"/>
        <w:rPr>
          <w:rFonts w:ascii="Times New Roman" w:hAnsi="Times New Roman"/>
          <w:sz w:val="28"/>
          <w:szCs w:val="20"/>
        </w:rPr>
      </w:pPr>
      <w:proofErr w:type="gramStart"/>
      <w:r w:rsidRPr="00621A82">
        <w:rPr>
          <w:rFonts w:ascii="Times New Roman" w:hAnsi="Times New Roman"/>
          <w:sz w:val="28"/>
          <w:szCs w:val="20"/>
        </w:rPr>
        <w:t xml:space="preserve">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w:t>
      </w:r>
      <w:r w:rsidR="008B4534" w:rsidRPr="00621A82">
        <w:rPr>
          <w:rFonts w:ascii="Times New Roman" w:hAnsi="Times New Roman"/>
          <w:sz w:val="28"/>
          <w:szCs w:val="20"/>
        </w:rPr>
        <w:t>министерства</w:t>
      </w:r>
      <w:r w:rsidRPr="00621A82">
        <w:rPr>
          <w:rFonts w:ascii="Times New Roman" w:hAnsi="Times New Roman"/>
          <w:sz w:val="28"/>
          <w:szCs w:val="20"/>
        </w:rPr>
        <w:t xml:space="preserve">,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008B4534" w:rsidRPr="00621A82">
        <w:rPr>
          <w:rFonts w:ascii="Times New Roman" w:hAnsi="Times New Roman"/>
          <w:sz w:val="28"/>
          <w:szCs w:val="20"/>
        </w:rPr>
        <w:t>министерства</w:t>
      </w:r>
      <w:r w:rsidRPr="00621A82">
        <w:rPr>
          <w:rFonts w:ascii="Times New Roman" w:hAnsi="Times New Roman"/>
          <w:sz w:val="28"/>
          <w:szCs w:val="20"/>
        </w:rPr>
        <w:t>, в котором реализуется область профессиональной служебной деятельности по группе должностей гражданской службы, по которой проводится конкурс</w:t>
      </w:r>
      <w:proofErr w:type="gramEnd"/>
      <w:r w:rsidRPr="00621A82">
        <w:rPr>
          <w:rFonts w:ascii="Times New Roman" w:hAnsi="Times New Roman"/>
          <w:sz w:val="28"/>
          <w:szCs w:val="20"/>
        </w:rPr>
        <w:t xml:space="preserve"> на включение в кадровый резерв.</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lastRenderedPageBreak/>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В течение установленного времени кандидатом готовится устный или письменный ответ.</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 xml:space="preserve">Ответы кандидатов изучаются лицами, организовавшими групповую дискуссию. Затем проводится дискуссия с участием указанных лиц, после </w:t>
      </w:r>
      <w:proofErr w:type="gramStart"/>
      <w:r w:rsidRPr="00621A82">
        <w:rPr>
          <w:rFonts w:ascii="Times New Roman" w:hAnsi="Times New Roman"/>
          <w:sz w:val="28"/>
          <w:szCs w:val="20"/>
        </w:rPr>
        <w:t>завершения</w:t>
      </w:r>
      <w:proofErr w:type="gramEnd"/>
      <w:r w:rsidRPr="00621A82">
        <w:rPr>
          <w:rFonts w:ascii="Times New Roman" w:hAnsi="Times New Roman"/>
          <w:sz w:val="28"/>
          <w:szCs w:val="20"/>
        </w:rPr>
        <w:t xml:space="preserve"> которой конкурсной комиссией принимается решение об итогах прохождения кандидатами групповой дискуссии.</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VI. Подготовка проекта документа</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 xml:space="preserve">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w:t>
      </w:r>
    </w:p>
    <w:p w:rsidR="002B3486" w:rsidRPr="00621A82" w:rsidRDefault="002B3486" w:rsidP="005923C7">
      <w:pPr>
        <w:snapToGrid w:val="0"/>
        <w:spacing w:after="0" w:line="240" w:lineRule="auto"/>
        <w:ind w:firstLine="709"/>
        <w:jc w:val="both"/>
        <w:rPr>
          <w:rFonts w:ascii="Times New Roman" w:hAnsi="Times New Roman"/>
          <w:sz w:val="28"/>
          <w:szCs w:val="20"/>
        </w:rPr>
      </w:pPr>
      <w:proofErr w:type="gramStart"/>
      <w:r w:rsidRPr="00621A82">
        <w:rPr>
          <w:rFonts w:ascii="Times New Roman" w:hAnsi="Times New Roman"/>
          <w:sz w:val="28"/>
          <w:szCs w:val="20"/>
        </w:rPr>
        <w:t xml:space="preserve">Оценка подготовленного проекта документа может осуществляться руководителем структурного подразделения </w:t>
      </w:r>
      <w:r w:rsidR="00655FE3" w:rsidRPr="00621A82">
        <w:rPr>
          <w:rFonts w:ascii="Times New Roman" w:hAnsi="Times New Roman"/>
          <w:sz w:val="28"/>
          <w:szCs w:val="20"/>
        </w:rPr>
        <w:t>министерства</w:t>
      </w:r>
      <w:r w:rsidRPr="00621A82">
        <w:rPr>
          <w:rFonts w:ascii="Times New Roman" w:hAnsi="Times New Roman"/>
          <w:sz w:val="28"/>
          <w:szCs w:val="20"/>
        </w:rPr>
        <w:t xml:space="preserve">, на замещение вакантной должности гражданской службы в котором проводится конкурс, или руководителем структурного подразделения </w:t>
      </w:r>
      <w:r w:rsidR="00655FE3" w:rsidRPr="00621A82">
        <w:rPr>
          <w:rFonts w:ascii="Times New Roman" w:hAnsi="Times New Roman"/>
          <w:sz w:val="28"/>
          <w:szCs w:val="20"/>
        </w:rPr>
        <w:t>министерства</w:t>
      </w:r>
      <w:r w:rsidRPr="00621A82">
        <w:rPr>
          <w:rFonts w:ascii="Times New Roman" w:hAnsi="Times New Roman"/>
          <w:sz w:val="28"/>
          <w:szCs w:val="20"/>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w:t>
      </w:r>
      <w:r w:rsidR="005923C7" w:rsidRPr="00621A82">
        <w:rPr>
          <w:rFonts w:ascii="Times New Roman" w:hAnsi="Times New Roman"/>
          <w:sz w:val="28"/>
          <w:szCs w:val="20"/>
        </w:rPr>
        <w:t>ие в кадровый резерв.</w:t>
      </w:r>
      <w:proofErr w:type="gramEnd"/>
      <w:r w:rsidR="005923C7" w:rsidRPr="00621A82">
        <w:rPr>
          <w:rFonts w:ascii="Times New Roman" w:hAnsi="Times New Roman"/>
          <w:sz w:val="28"/>
          <w:szCs w:val="20"/>
        </w:rPr>
        <w:t xml:space="preserve"> </w:t>
      </w:r>
      <w:r w:rsidRPr="00621A82">
        <w:rPr>
          <w:rFonts w:ascii="Times New Roman" w:hAnsi="Times New Roman"/>
          <w:sz w:val="28"/>
          <w:szCs w:val="20"/>
        </w:rPr>
        <w:t>При этом в целях проведения объективной оценки обеспечивается анонимность подготовленного проекта документа.</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Результаты оценки проекта документа оформляются в виде краткой справки.</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Итоговая оценка выставляется по следующим критериям:</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соответствие установленным требованиям оформления;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понимание сути вопроса, выявление кандидатом ключевых фактов и проблем, послуживших основанием для разработки проекта документа;</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Новосибирской области;</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обоснованность подходов к решению проблем, послуживших основанием для разработки проекта документа;</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аналитические способности, логичность мышления;</w:t>
      </w:r>
    </w:p>
    <w:p w:rsidR="002B3486" w:rsidRPr="00621A82" w:rsidRDefault="002B3486" w:rsidP="002B3486">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правовая и лингвистическая грамотность</w:t>
      </w:r>
      <w:r w:rsidR="002E7DBE" w:rsidRPr="00621A82">
        <w:rPr>
          <w:rFonts w:ascii="Times New Roman" w:hAnsi="Times New Roman"/>
          <w:sz w:val="28"/>
          <w:szCs w:val="20"/>
        </w:rPr>
        <w:t>;</w:t>
      </w:r>
    </w:p>
    <w:p w:rsidR="002E7DBE" w:rsidRPr="00621A82" w:rsidRDefault="002E7DBE" w:rsidP="002E7DBE">
      <w:pPr>
        <w:snapToGrid w:val="0"/>
        <w:spacing w:after="0" w:line="240" w:lineRule="auto"/>
        <w:ind w:firstLine="709"/>
        <w:jc w:val="both"/>
        <w:rPr>
          <w:rFonts w:ascii="Times New Roman" w:hAnsi="Times New Roman"/>
          <w:sz w:val="28"/>
          <w:szCs w:val="20"/>
        </w:rPr>
      </w:pPr>
      <w:r w:rsidRPr="00621A82">
        <w:rPr>
          <w:rFonts w:ascii="Times New Roman" w:hAnsi="Times New Roman"/>
          <w:sz w:val="28"/>
          <w:szCs w:val="20"/>
        </w:rPr>
        <w:t>иным критериям, сформированным после разработки конкурсного задания.</w:t>
      </w:r>
    </w:p>
    <w:p w:rsidR="002B3486" w:rsidRPr="00621A82" w:rsidRDefault="002B3486" w:rsidP="002B3486">
      <w:pPr>
        <w:snapToGrid w:val="0"/>
        <w:spacing w:after="0" w:line="240" w:lineRule="auto"/>
        <w:jc w:val="both"/>
        <w:rPr>
          <w:rFonts w:ascii="Times New Roman" w:hAnsi="Times New Roman"/>
          <w:sz w:val="28"/>
          <w:szCs w:val="20"/>
        </w:rPr>
      </w:pPr>
    </w:p>
    <w:p w:rsidR="00A73408" w:rsidRPr="00621A82" w:rsidRDefault="00A73408" w:rsidP="002B3486">
      <w:pPr>
        <w:snapToGrid w:val="0"/>
        <w:spacing w:after="0" w:line="240" w:lineRule="auto"/>
        <w:jc w:val="both"/>
        <w:rPr>
          <w:rFonts w:ascii="Times New Roman" w:hAnsi="Times New Roman"/>
          <w:sz w:val="28"/>
          <w:szCs w:val="20"/>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D2D1C" w:rsidRPr="00621A82" w:rsidTr="00E50401">
        <w:trPr>
          <w:trHeight w:val="2258"/>
        </w:trPr>
        <w:tc>
          <w:tcPr>
            <w:tcW w:w="4642" w:type="dxa"/>
          </w:tcPr>
          <w:p w:rsidR="003D2D1C" w:rsidRPr="00621A82" w:rsidRDefault="003D2D1C" w:rsidP="00E50401">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lastRenderedPageBreak/>
              <w:t xml:space="preserve">Приложение № 3 </w:t>
            </w:r>
          </w:p>
          <w:p w:rsidR="005923C7" w:rsidRPr="00621A82" w:rsidRDefault="005923C7" w:rsidP="005923C7">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к методике проведения конкурсов на замещение вакантных должностей государственной гражданской службы Новосибирской области в министерстве труда и социального развития Новосибирской области</w:t>
            </w:r>
          </w:p>
          <w:p w:rsidR="003D2D1C" w:rsidRPr="00621A82" w:rsidRDefault="005923C7" w:rsidP="005923C7">
            <w:pPr>
              <w:widowControl w:val="0"/>
              <w:autoSpaceDE w:val="0"/>
              <w:autoSpaceDN w:val="0"/>
              <w:adjustRightInd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и включение в кадровый резерв министерства труда и социального развития Новосибирской области</w:t>
            </w:r>
          </w:p>
        </w:tc>
      </w:tr>
    </w:tbl>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4"/>
          <w:szCs w:val="24"/>
        </w:rPr>
      </w:pPr>
    </w:p>
    <w:p w:rsidR="006551C5" w:rsidRPr="00621A82" w:rsidRDefault="006551C5" w:rsidP="002B3486">
      <w:pPr>
        <w:widowControl w:val="0"/>
        <w:autoSpaceDE w:val="0"/>
        <w:autoSpaceDN w:val="0"/>
        <w:adjustRightInd w:val="0"/>
        <w:spacing w:after="0" w:line="240" w:lineRule="auto"/>
        <w:ind w:firstLine="720"/>
        <w:jc w:val="both"/>
        <w:rPr>
          <w:rFonts w:ascii="Times New Roman" w:hAnsi="Times New Roman"/>
          <w:sz w:val="24"/>
          <w:szCs w:val="24"/>
        </w:rPr>
      </w:pPr>
    </w:p>
    <w:p w:rsidR="002B3486" w:rsidRPr="00621A82" w:rsidRDefault="002B3486" w:rsidP="00834B92">
      <w:pPr>
        <w:widowControl w:val="0"/>
        <w:autoSpaceDE w:val="0"/>
        <w:autoSpaceDN w:val="0"/>
        <w:spacing w:after="0" w:line="240" w:lineRule="auto"/>
        <w:jc w:val="center"/>
        <w:rPr>
          <w:rFonts w:ascii="Times New Roman" w:hAnsi="Times New Roman"/>
          <w:sz w:val="28"/>
          <w:szCs w:val="28"/>
        </w:rPr>
      </w:pPr>
      <w:bookmarkStart w:id="2" w:name="P241"/>
      <w:bookmarkEnd w:id="2"/>
      <w:r w:rsidRPr="00621A82">
        <w:rPr>
          <w:rFonts w:ascii="Times New Roman" w:hAnsi="Times New Roman"/>
          <w:sz w:val="28"/>
          <w:szCs w:val="28"/>
        </w:rPr>
        <w:t>Конкурсный бюллетень</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p>
    <w:p w:rsidR="002B3486" w:rsidRPr="00621A82" w:rsidRDefault="00834B92"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__</w:t>
      </w:r>
      <w:r w:rsidRPr="00621A82">
        <w:rPr>
          <w:rFonts w:ascii="Times New Roman" w:hAnsi="Times New Roman"/>
          <w:sz w:val="28"/>
          <w:szCs w:val="28"/>
        </w:rPr>
        <w:t>»</w:t>
      </w:r>
      <w:r w:rsidR="002B3486" w:rsidRPr="00621A82">
        <w:rPr>
          <w:rFonts w:ascii="Times New Roman" w:hAnsi="Times New Roman"/>
          <w:sz w:val="28"/>
          <w:szCs w:val="28"/>
        </w:rPr>
        <w:t xml:space="preserve"> ________________</w:t>
      </w:r>
      <w:r w:rsidRPr="00621A82">
        <w:rPr>
          <w:rFonts w:ascii="Times New Roman" w:hAnsi="Times New Roman"/>
          <w:sz w:val="28"/>
          <w:szCs w:val="28"/>
        </w:rPr>
        <w:t xml:space="preserve"> </w:t>
      </w:r>
      <w:r w:rsidR="002B3486" w:rsidRPr="00621A82">
        <w:rPr>
          <w:rFonts w:ascii="Times New Roman" w:hAnsi="Times New Roman"/>
          <w:sz w:val="28"/>
          <w:szCs w:val="28"/>
        </w:rPr>
        <w:t>20__ г.</w:t>
      </w:r>
    </w:p>
    <w:p w:rsidR="002B3486" w:rsidRPr="00621A82" w:rsidRDefault="002B3486" w:rsidP="002B3486">
      <w:pPr>
        <w:widowControl w:val="0"/>
        <w:autoSpaceDE w:val="0"/>
        <w:autoSpaceDN w:val="0"/>
        <w:spacing w:after="0" w:line="240" w:lineRule="auto"/>
        <w:jc w:val="center"/>
        <w:rPr>
          <w:rFonts w:ascii="Times New Roman" w:hAnsi="Times New Roman"/>
          <w:sz w:val="20"/>
          <w:szCs w:val="20"/>
        </w:rPr>
      </w:pPr>
      <w:r w:rsidRPr="00621A82">
        <w:rPr>
          <w:rFonts w:ascii="Times New Roman" w:hAnsi="Times New Roman"/>
          <w:sz w:val="20"/>
          <w:szCs w:val="20"/>
        </w:rPr>
        <w:t>(дата проведения конкурса)</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2B3486">
      <w:pPr>
        <w:widowControl w:val="0"/>
        <w:autoSpaceDE w:val="0"/>
        <w:autoSpaceDN w:val="0"/>
        <w:spacing w:after="0" w:line="240" w:lineRule="auto"/>
        <w:jc w:val="center"/>
        <w:rPr>
          <w:rFonts w:ascii="Times New Roman" w:hAnsi="Times New Roman"/>
          <w:sz w:val="20"/>
          <w:szCs w:val="20"/>
        </w:rPr>
      </w:pPr>
      <w:proofErr w:type="gramStart"/>
      <w:r w:rsidRPr="00621A82">
        <w:rPr>
          <w:rFonts w:ascii="Times New Roman" w:hAnsi="Times New Roman"/>
          <w:sz w:val="20"/>
          <w:szCs w:val="20"/>
        </w:rPr>
        <w:t>(полное наименование должности, на замещение которой проводится конкурс,</w:t>
      </w:r>
      <w:proofErr w:type="gramEnd"/>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217E75">
      <w:pPr>
        <w:widowControl w:val="0"/>
        <w:autoSpaceDE w:val="0"/>
        <w:autoSpaceDN w:val="0"/>
        <w:spacing w:after="0" w:line="240" w:lineRule="auto"/>
        <w:jc w:val="center"/>
        <w:rPr>
          <w:rFonts w:ascii="Times New Roman" w:hAnsi="Times New Roman"/>
          <w:sz w:val="20"/>
          <w:szCs w:val="20"/>
        </w:rPr>
      </w:pPr>
      <w:r w:rsidRPr="00621A82">
        <w:rPr>
          <w:rFonts w:ascii="Times New Roman" w:hAnsi="Times New Roman"/>
          <w:sz w:val="20"/>
          <w:szCs w:val="20"/>
        </w:rPr>
        <w:t>или наименование группы должностей</w:t>
      </w:r>
      <w:r w:rsidR="00217E75" w:rsidRPr="00621A82">
        <w:rPr>
          <w:rFonts w:ascii="Times New Roman" w:hAnsi="Times New Roman"/>
          <w:sz w:val="20"/>
          <w:szCs w:val="20"/>
        </w:rPr>
        <w:t xml:space="preserve">, по которой проводится конкурс </w:t>
      </w:r>
      <w:r w:rsidRPr="00621A82">
        <w:rPr>
          <w:rFonts w:ascii="Times New Roman" w:hAnsi="Times New Roman"/>
          <w:sz w:val="20"/>
          <w:szCs w:val="20"/>
        </w:rPr>
        <w:t xml:space="preserve">на включение в кадровый резерв </w:t>
      </w:r>
      <w:r w:rsidR="00217E75" w:rsidRPr="00621A82">
        <w:rPr>
          <w:rFonts w:ascii="Times New Roman" w:hAnsi="Times New Roman"/>
          <w:sz w:val="20"/>
          <w:szCs w:val="20"/>
        </w:rPr>
        <w:t>министерства труда и социального развития Новосибирской области</w:t>
      </w:r>
      <w:r w:rsidRPr="00621A82">
        <w:rPr>
          <w:rFonts w:ascii="Times New Roman" w:hAnsi="Times New Roman"/>
          <w:sz w:val="20"/>
          <w:szCs w:val="20"/>
        </w:rPr>
        <w:t>)</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Балл, присвоенный членом конкурсной комиссии кандидату</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по результатам индивидуального собеседования</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(максимальный балл составляет</w:t>
      </w:r>
      <w:r w:rsidR="00834B92" w:rsidRPr="00621A82">
        <w:rPr>
          <w:rFonts w:ascii="Times New Roman" w:hAnsi="Times New Roman"/>
          <w:sz w:val="28"/>
          <w:szCs w:val="28"/>
        </w:rPr>
        <w:t xml:space="preserve"> 5</w:t>
      </w:r>
      <w:r w:rsidRPr="00621A82">
        <w:rPr>
          <w:rFonts w:ascii="Times New Roman" w:hAnsi="Times New Roman"/>
          <w:sz w:val="28"/>
          <w:szCs w:val="28"/>
        </w:rPr>
        <w:t xml:space="preserve"> баллов)</w:t>
      </w: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6"/>
        <w:gridCol w:w="1531"/>
        <w:gridCol w:w="5079"/>
      </w:tblGrid>
      <w:tr w:rsidR="002B3486" w:rsidRPr="00621A82" w:rsidTr="00834B92">
        <w:tc>
          <w:tcPr>
            <w:tcW w:w="3096"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кандидата</w:t>
            </w:r>
          </w:p>
        </w:tc>
        <w:tc>
          <w:tcPr>
            <w:tcW w:w="1531"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Балл</w:t>
            </w:r>
          </w:p>
        </w:tc>
        <w:tc>
          <w:tcPr>
            <w:tcW w:w="5079"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Краткая мотивировка выставленного балла (при необходимости)</w:t>
            </w:r>
          </w:p>
        </w:tc>
      </w:tr>
      <w:tr w:rsidR="002B3486" w:rsidRPr="00621A82" w:rsidTr="00834B92">
        <w:tc>
          <w:tcPr>
            <w:tcW w:w="3096"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1</w:t>
            </w:r>
          </w:p>
        </w:tc>
        <w:tc>
          <w:tcPr>
            <w:tcW w:w="1531"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2</w:t>
            </w:r>
          </w:p>
        </w:tc>
        <w:tc>
          <w:tcPr>
            <w:tcW w:w="5079"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3</w:t>
            </w:r>
          </w:p>
        </w:tc>
      </w:tr>
      <w:tr w:rsidR="002B3486" w:rsidRPr="00621A82" w:rsidTr="00834B92">
        <w:tc>
          <w:tcPr>
            <w:tcW w:w="309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5079"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bl>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834B92" w:rsidRPr="00621A82" w:rsidRDefault="00834B92"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__________________________________________________          </w:t>
      </w:r>
      <w:r w:rsidR="00834B92" w:rsidRPr="00621A82">
        <w:rPr>
          <w:rFonts w:ascii="Times New Roman" w:hAnsi="Times New Roman"/>
          <w:sz w:val="28"/>
          <w:szCs w:val="28"/>
        </w:rPr>
        <w:t>_____________</w:t>
      </w:r>
    </w:p>
    <w:p w:rsidR="002B3486" w:rsidRPr="00621A82" w:rsidRDefault="00834B92" w:rsidP="002B3486">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w:t>
      </w:r>
      <w:r w:rsidR="002B3486" w:rsidRPr="00621A82">
        <w:rPr>
          <w:rFonts w:ascii="Times New Roman" w:hAnsi="Times New Roman"/>
          <w:sz w:val="20"/>
          <w:szCs w:val="20"/>
        </w:rPr>
        <w:t xml:space="preserve">(фамилия, имя, отчество члена конкурсной комиссии)                   </w:t>
      </w:r>
      <w:r w:rsidRPr="00621A82">
        <w:rPr>
          <w:rFonts w:ascii="Times New Roman" w:hAnsi="Times New Roman"/>
          <w:sz w:val="20"/>
          <w:szCs w:val="20"/>
        </w:rPr>
        <w:t xml:space="preserve">                   </w:t>
      </w:r>
      <w:r w:rsidR="002B3486" w:rsidRPr="00621A82">
        <w:rPr>
          <w:rFonts w:ascii="Times New Roman" w:hAnsi="Times New Roman"/>
          <w:sz w:val="20"/>
          <w:szCs w:val="20"/>
        </w:rPr>
        <w:t xml:space="preserve">       (подпись)</w:t>
      </w: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0"/>
          <w:szCs w:val="20"/>
        </w:rPr>
      </w:pPr>
    </w:p>
    <w:p w:rsidR="002B3486" w:rsidRPr="00621A82" w:rsidRDefault="002B3486" w:rsidP="002B3486">
      <w:pPr>
        <w:widowControl w:val="0"/>
        <w:autoSpaceDE w:val="0"/>
        <w:autoSpaceDN w:val="0"/>
        <w:adjustRightInd w:val="0"/>
        <w:spacing w:after="0" w:line="240" w:lineRule="auto"/>
        <w:ind w:firstLine="720"/>
        <w:jc w:val="both"/>
        <w:rPr>
          <w:rFonts w:ascii="Arial" w:hAnsi="Arial" w:cs="Arial"/>
          <w:sz w:val="28"/>
          <w:szCs w:val="28"/>
        </w:rPr>
      </w:pPr>
    </w:p>
    <w:p w:rsidR="002B3486" w:rsidRPr="00621A82" w:rsidRDefault="002B3486" w:rsidP="002B3486">
      <w:pPr>
        <w:widowControl w:val="0"/>
        <w:autoSpaceDE w:val="0"/>
        <w:autoSpaceDN w:val="0"/>
        <w:adjustRightInd w:val="0"/>
        <w:spacing w:after="0" w:line="240" w:lineRule="auto"/>
        <w:ind w:firstLine="720"/>
        <w:jc w:val="both"/>
        <w:rPr>
          <w:rFonts w:ascii="Arial" w:hAnsi="Arial" w:cs="Arial"/>
          <w:sz w:val="28"/>
          <w:szCs w:val="28"/>
        </w:rPr>
      </w:pPr>
    </w:p>
    <w:p w:rsidR="002B3486" w:rsidRPr="00621A82" w:rsidRDefault="002B3486" w:rsidP="002B3486">
      <w:pPr>
        <w:widowControl w:val="0"/>
        <w:autoSpaceDE w:val="0"/>
        <w:autoSpaceDN w:val="0"/>
        <w:adjustRightInd w:val="0"/>
        <w:spacing w:after="0" w:line="240" w:lineRule="auto"/>
        <w:ind w:firstLine="720"/>
        <w:jc w:val="both"/>
        <w:rPr>
          <w:rFonts w:ascii="Arial" w:hAnsi="Arial" w:cs="Arial"/>
          <w:sz w:val="28"/>
          <w:szCs w:val="28"/>
        </w:rPr>
      </w:pPr>
    </w:p>
    <w:p w:rsidR="002B3486" w:rsidRPr="00621A82" w:rsidRDefault="002B3486" w:rsidP="002B3486">
      <w:pPr>
        <w:widowControl w:val="0"/>
        <w:autoSpaceDE w:val="0"/>
        <w:autoSpaceDN w:val="0"/>
        <w:adjustRightInd w:val="0"/>
        <w:spacing w:after="0" w:line="240" w:lineRule="auto"/>
        <w:ind w:firstLine="720"/>
        <w:jc w:val="both"/>
        <w:rPr>
          <w:rFonts w:ascii="Arial" w:hAnsi="Arial" w:cs="Arial"/>
          <w:sz w:val="28"/>
          <w:szCs w:val="28"/>
        </w:rPr>
      </w:pPr>
    </w:p>
    <w:p w:rsidR="002B3486" w:rsidRPr="00621A82" w:rsidRDefault="002B3486" w:rsidP="002B3486">
      <w:pPr>
        <w:widowControl w:val="0"/>
        <w:autoSpaceDE w:val="0"/>
        <w:autoSpaceDN w:val="0"/>
        <w:adjustRightInd w:val="0"/>
        <w:spacing w:after="0" w:line="240" w:lineRule="auto"/>
        <w:ind w:firstLine="720"/>
        <w:jc w:val="right"/>
        <w:outlineLvl w:val="1"/>
        <w:rPr>
          <w:rFonts w:ascii="Arial" w:hAnsi="Arial" w:cs="Arial"/>
          <w:sz w:val="20"/>
          <w:szCs w:val="20"/>
        </w:rPr>
      </w:pPr>
    </w:p>
    <w:p w:rsidR="002F0600" w:rsidRPr="00621A82" w:rsidRDefault="002F0600" w:rsidP="002B3486">
      <w:pPr>
        <w:widowControl w:val="0"/>
        <w:autoSpaceDE w:val="0"/>
        <w:autoSpaceDN w:val="0"/>
        <w:adjustRightInd w:val="0"/>
        <w:spacing w:after="0" w:line="240" w:lineRule="auto"/>
        <w:ind w:firstLine="720"/>
        <w:jc w:val="right"/>
        <w:outlineLvl w:val="1"/>
        <w:rPr>
          <w:rFonts w:ascii="Arial" w:hAnsi="Arial" w:cs="Arial"/>
          <w:sz w:val="20"/>
          <w:szCs w:val="20"/>
        </w:rPr>
      </w:pPr>
    </w:p>
    <w:p w:rsidR="002F0600" w:rsidRPr="00621A82" w:rsidRDefault="002F0600" w:rsidP="002B3486">
      <w:pPr>
        <w:widowControl w:val="0"/>
        <w:autoSpaceDE w:val="0"/>
        <w:autoSpaceDN w:val="0"/>
        <w:adjustRightInd w:val="0"/>
        <w:spacing w:after="0" w:line="240" w:lineRule="auto"/>
        <w:ind w:firstLine="720"/>
        <w:jc w:val="right"/>
        <w:outlineLvl w:val="1"/>
        <w:rPr>
          <w:rFonts w:ascii="Arial" w:hAnsi="Arial" w:cs="Arial"/>
          <w:sz w:val="20"/>
          <w:szCs w:val="20"/>
        </w:rPr>
      </w:pPr>
    </w:p>
    <w:p w:rsidR="002B3486" w:rsidRPr="00621A82" w:rsidRDefault="002B3486" w:rsidP="002B3486">
      <w:pPr>
        <w:widowControl w:val="0"/>
        <w:autoSpaceDE w:val="0"/>
        <w:autoSpaceDN w:val="0"/>
        <w:adjustRightInd w:val="0"/>
        <w:spacing w:after="0" w:line="240" w:lineRule="auto"/>
        <w:ind w:firstLine="720"/>
        <w:jc w:val="right"/>
        <w:outlineLvl w:val="1"/>
        <w:rPr>
          <w:rFonts w:ascii="Arial" w:hAnsi="Arial" w:cs="Arial"/>
          <w:sz w:val="20"/>
          <w:szCs w:val="20"/>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D2D1C" w:rsidRPr="00621A82" w:rsidTr="00E50401">
        <w:trPr>
          <w:trHeight w:val="2258"/>
        </w:trPr>
        <w:tc>
          <w:tcPr>
            <w:tcW w:w="4642" w:type="dxa"/>
          </w:tcPr>
          <w:p w:rsidR="003D2D1C" w:rsidRPr="00621A82" w:rsidRDefault="003D2D1C" w:rsidP="00E50401">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lastRenderedPageBreak/>
              <w:t xml:space="preserve">Приложение № 4 </w:t>
            </w:r>
          </w:p>
          <w:p w:rsidR="00217E75" w:rsidRPr="00621A82" w:rsidRDefault="00217E75" w:rsidP="00217E75">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к методике проведения конкурсов на замещение вакантных должностей государственной гражданской службы Новосибирской области в министерстве труда и социального развития Новосибирской области</w:t>
            </w:r>
          </w:p>
          <w:p w:rsidR="003D2D1C" w:rsidRPr="00621A82" w:rsidRDefault="00217E75" w:rsidP="00217E75">
            <w:pPr>
              <w:widowControl w:val="0"/>
              <w:autoSpaceDE w:val="0"/>
              <w:autoSpaceDN w:val="0"/>
              <w:adjustRightInd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и включение в кадровый резерв министерства труда и социального развития Новосибирской области</w:t>
            </w:r>
          </w:p>
        </w:tc>
      </w:tr>
    </w:tbl>
    <w:p w:rsidR="002B3486" w:rsidRDefault="002B3486" w:rsidP="002B3486">
      <w:pPr>
        <w:widowControl w:val="0"/>
        <w:autoSpaceDE w:val="0"/>
        <w:autoSpaceDN w:val="0"/>
        <w:adjustRightInd w:val="0"/>
        <w:spacing w:after="0" w:line="240" w:lineRule="auto"/>
        <w:ind w:firstLine="720"/>
        <w:jc w:val="both"/>
        <w:rPr>
          <w:rFonts w:ascii="Times New Roman" w:hAnsi="Times New Roman"/>
          <w:sz w:val="24"/>
          <w:szCs w:val="24"/>
        </w:rPr>
      </w:pPr>
    </w:p>
    <w:p w:rsidR="00C34A08" w:rsidRPr="00621A82" w:rsidRDefault="00C34A08" w:rsidP="002B3486">
      <w:pPr>
        <w:widowControl w:val="0"/>
        <w:autoSpaceDE w:val="0"/>
        <w:autoSpaceDN w:val="0"/>
        <w:adjustRightInd w:val="0"/>
        <w:spacing w:after="0" w:line="240" w:lineRule="auto"/>
        <w:ind w:firstLine="720"/>
        <w:jc w:val="both"/>
        <w:rPr>
          <w:rFonts w:ascii="Times New Roman" w:hAnsi="Times New Roman"/>
          <w:sz w:val="24"/>
          <w:szCs w:val="24"/>
        </w:rPr>
      </w:pPr>
    </w:p>
    <w:p w:rsidR="00BE31F6" w:rsidRPr="00621A82" w:rsidRDefault="00BE31F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bookmarkStart w:id="3" w:name="P282"/>
      <w:bookmarkEnd w:id="3"/>
      <w:r w:rsidRPr="00621A82">
        <w:rPr>
          <w:rFonts w:ascii="Times New Roman" w:hAnsi="Times New Roman"/>
          <w:sz w:val="28"/>
          <w:szCs w:val="28"/>
        </w:rPr>
        <w:t>РЕШЕНИЕ</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конкурсной комиссии по итогам конкурса на замещение</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 xml:space="preserve">вакантной должности </w:t>
      </w:r>
      <w:r w:rsidR="00217E75" w:rsidRPr="00621A82">
        <w:rPr>
          <w:rFonts w:ascii="Times New Roman" w:hAnsi="Times New Roman"/>
          <w:sz w:val="28"/>
          <w:szCs w:val="28"/>
        </w:rPr>
        <w:t xml:space="preserve">государственной </w:t>
      </w:r>
      <w:r w:rsidRPr="00621A82">
        <w:rPr>
          <w:rFonts w:ascii="Times New Roman" w:hAnsi="Times New Roman"/>
          <w:sz w:val="28"/>
          <w:szCs w:val="28"/>
        </w:rPr>
        <w:t>гражданской службы</w:t>
      </w:r>
      <w:r w:rsidR="00834B92" w:rsidRPr="00621A82">
        <w:rPr>
          <w:rFonts w:ascii="Times New Roman" w:hAnsi="Times New Roman"/>
          <w:sz w:val="28"/>
          <w:szCs w:val="28"/>
        </w:rPr>
        <w:t xml:space="preserve"> </w:t>
      </w:r>
      <w:r w:rsidR="00F31A59" w:rsidRPr="00621A82">
        <w:rPr>
          <w:rFonts w:ascii="Times New Roman" w:hAnsi="Times New Roman"/>
          <w:sz w:val="28"/>
          <w:szCs w:val="28"/>
        </w:rPr>
        <w:t xml:space="preserve">Новосибирской области в </w:t>
      </w:r>
      <w:r w:rsidR="00834B92" w:rsidRPr="00621A82">
        <w:rPr>
          <w:rFonts w:ascii="Times New Roman" w:hAnsi="Times New Roman"/>
          <w:sz w:val="28"/>
          <w:szCs w:val="28"/>
        </w:rPr>
        <w:t>министерств</w:t>
      </w:r>
      <w:r w:rsidR="00F31A59" w:rsidRPr="00621A82">
        <w:rPr>
          <w:rFonts w:ascii="Times New Roman" w:hAnsi="Times New Roman"/>
          <w:sz w:val="28"/>
          <w:szCs w:val="28"/>
        </w:rPr>
        <w:t>е</w:t>
      </w:r>
      <w:r w:rsidR="00834B92" w:rsidRPr="00621A82">
        <w:rPr>
          <w:rFonts w:ascii="Times New Roman" w:hAnsi="Times New Roman"/>
          <w:sz w:val="28"/>
          <w:szCs w:val="28"/>
        </w:rPr>
        <w:t xml:space="preserve"> труда и социального развития Новосибирской области</w:t>
      </w:r>
    </w:p>
    <w:p w:rsidR="00BE31F6" w:rsidRPr="00621A82" w:rsidRDefault="00BE31F6" w:rsidP="002B3486">
      <w:pPr>
        <w:widowControl w:val="0"/>
        <w:autoSpaceDE w:val="0"/>
        <w:autoSpaceDN w:val="0"/>
        <w:spacing w:after="0" w:line="240" w:lineRule="auto"/>
        <w:jc w:val="center"/>
        <w:rPr>
          <w:rFonts w:ascii="Times New Roman" w:hAnsi="Times New Roman"/>
          <w:sz w:val="28"/>
          <w:szCs w:val="28"/>
        </w:rPr>
      </w:pPr>
    </w:p>
    <w:p w:rsidR="002B3486" w:rsidRPr="00621A82" w:rsidRDefault="00834B92"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__</w:t>
      </w:r>
      <w:r w:rsidRPr="00621A82">
        <w:rPr>
          <w:rFonts w:ascii="Times New Roman" w:hAnsi="Times New Roman"/>
          <w:sz w:val="28"/>
          <w:szCs w:val="28"/>
        </w:rPr>
        <w:t>»</w:t>
      </w:r>
      <w:r w:rsidR="002B3486" w:rsidRPr="00621A82">
        <w:rPr>
          <w:rFonts w:ascii="Times New Roman" w:hAnsi="Times New Roman"/>
          <w:sz w:val="28"/>
          <w:szCs w:val="28"/>
        </w:rPr>
        <w:t xml:space="preserve"> _________________________ 20__ г.</w:t>
      </w:r>
    </w:p>
    <w:p w:rsidR="002B3486" w:rsidRPr="00621A82" w:rsidRDefault="00C34A08" w:rsidP="00C34A08">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 xml:space="preserve">                                                                    </w:t>
      </w:r>
      <w:r w:rsidR="002B3486" w:rsidRPr="00621A82">
        <w:rPr>
          <w:rFonts w:ascii="Times New Roman" w:hAnsi="Times New Roman"/>
          <w:sz w:val="20"/>
          <w:szCs w:val="20"/>
        </w:rPr>
        <w:t>(дата проведения конкурса)</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p>
    <w:p w:rsidR="002B3486" w:rsidRPr="00621A82" w:rsidRDefault="00834B92" w:rsidP="00834B92">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1. </w:t>
      </w:r>
      <w:r w:rsidR="002B3486" w:rsidRPr="00621A82">
        <w:rPr>
          <w:rFonts w:ascii="Times New Roman" w:hAnsi="Times New Roman"/>
          <w:sz w:val="28"/>
          <w:szCs w:val="28"/>
        </w:rPr>
        <w:t>Присутствовало на заседании __________ из ________ членов конкурсной</w:t>
      </w:r>
      <w:r w:rsidRPr="00621A82">
        <w:rPr>
          <w:rFonts w:ascii="Times New Roman" w:hAnsi="Times New Roman"/>
          <w:sz w:val="28"/>
          <w:szCs w:val="28"/>
        </w:rPr>
        <w:t xml:space="preserve"> </w:t>
      </w:r>
      <w:r w:rsidR="002B3486" w:rsidRPr="00621A82">
        <w:rPr>
          <w:rFonts w:ascii="Times New Roman" w:hAnsi="Times New Roman"/>
          <w:sz w:val="28"/>
          <w:szCs w:val="28"/>
        </w:rPr>
        <w:t>комиссии</w:t>
      </w: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6"/>
        <w:gridCol w:w="5060"/>
      </w:tblGrid>
      <w:tr w:rsidR="002B3486" w:rsidRPr="00621A82" w:rsidTr="00834B92">
        <w:tc>
          <w:tcPr>
            <w:tcW w:w="4646"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 присутствовавшего на заседании конкурсной комиссии</w:t>
            </w:r>
          </w:p>
        </w:tc>
        <w:tc>
          <w:tcPr>
            <w:tcW w:w="5060"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Должность</w:t>
            </w:r>
          </w:p>
        </w:tc>
      </w:tr>
      <w:tr w:rsidR="002B3486" w:rsidRPr="00621A82" w:rsidTr="00834B92">
        <w:tc>
          <w:tcPr>
            <w:tcW w:w="464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506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r w:rsidR="002B3486" w:rsidRPr="00621A82" w:rsidTr="00834B92">
        <w:tc>
          <w:tcPr>
            <w:tcW w:w="464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506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r w:rsidR="002B3486" w:rsidRPr="00621A82" w:rsidTr="00834B92">
        <w:tc>
          <w:tcPr>
            <w:tcW w:w="464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506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bl>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BE31F6" w:rsidP="00834B92">
      <w:pPr>
        <w:snapToGrid w:val="0"/>
        <w:spacing w:after="0" w:line="240" w:lineRule="auto"/>
        <w:ind w:firstLine="708"/>
        <w:jc w:val="both"/>
        <w:rPr>
          <w:rFonts w:ascii="Times New Roman" w:hAnsi="Times New Roman"/>
          <w:sz w:val="28"/>
          <w:szCs w:val="28"/>
        </w:rPr>
      </w:pPr>
      <w:r w:rsidRPr="00621A82">
        <w:rPr>
          <w:rFonts w:ascii="Times New Roman" w:hAnsi="Times New Roman"/>
          <w:sz w:val="28"/>
          <w:szCs w:val="28"/>
        </w:rPr>
        <w:t>2. </w:t>
      </w:r>
      <w:r w:rsidR="002B3486" w:rsidRPr="00621A82">
        <w:rPr>
          <w:rFonts w:ascii="Times New Roman" w:hAnsi="Times New Roman"/>
          <w:sz w:val="28"/>
          <w:szCs w:val="28"/>
        </w:rPr>
        <w:t xml:space="preserve">Проведен конкурс на замещение вакантной должности </w:t>
      </w:r>
      <w:r w:rsidR="00BB7570" w:rsidRPr="00621A82">
        <w:rPr>
          <w:rFonts w:ascii="Times New Roman" w:hAnsi="Times New Roman"/>
          <w:sz w:val="28"/>
          <w:szCs w:val="28"/>
        </w:rPr>
        <w:t xml:space="preserve">государственной </w:t>
      </w:r>
      <w:r w:rsidR="002B3486" w:rsidRPr="00621A82">
        <w:rPr>
          <w:rFonts w:ascii="Times New Roman" w:hAnsi="Times New Roman"/>
          <w:sz w:val="28"/>
          <w:szCs w:val="28"/>
        </w:rPr>
        <w:t xml:space="preserve">гражданской службы </w:t>
      </w:r>
      <w:r w:rsidR="00BB7570" w:rsidRPr="00621A82">
        <w:rPr>
          <w:rFonts w:ascii="Times New Roman" w:hAnsi="Times New Roman"/>
          <w:sz w:val="28"/>
          <w:szCs w:val="28"/>
        </w:rPr>
        <w:t>Новосибирской области</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834B92">
      <w:pPr>
        <w:widowControl w:val="0"/>
        <w:autoSpaceDE w:val="0"/>
        <w:autoSpaceDN w:val="0"/>
        <w:spacing w:after="0" w:line="240" w:lineRule="auto"/>
        <w:jc w:val="center"/>
        <w:rPr>
          <w:rFonts w:ascii="Times New Roman" w:hAnsi="Times New Roman"/>
          <w:sz w:val="20"/>
          <w:szCs w:val="20"/>
        </w:rPr>
      </w:pPr>
      <w:r w:rsidRPr="00621A82">
        <w:rPr>
          <w:rFonts w:ascii="Times New Roman" w:hAnsi="Times New Roman"/>
          <w:sz w:val="20"/>
          <w:szCs w:val="20"/>
        </w:rPr>
        <w:t>(наименование должности с указанием структурного подразделения</w:t>
      </w:r>
      <w:r w:rsidR="00834B92" w:rsidRPr="00621A82">
        <w:rPr>
          <w:rFonts w:ascii="Times New Roman" w:hAnsi="Times New Roman"/>
          <w:sz w:val="20"/>
          <w:szCs w:val="20"/>
        </w:rPr>
        <w:t xml:space="preserve"> </w:t>
      </w:r>
      <w:r w:rsidR="00BE31F6" w:rsidRPr="00621A82">
        <w:rPr>
          <w:rFonts w:ascii="Times New Roman" w:hAnsi="Times New Roman"/>
          <w:sz w:val="20"/>
          <w:szCs w:val="20"/>
        </w:rPr>
        <w:t>министерства труда и социального развития Новосибирской области</w:t>
      </w:r>
      <w:r w:rsidRPr="00621A82">
        <w:rPr>
          <w:rFonts w:ascii="Times New Roman" w:hAnsi="Times New Roman"/>
          <w:sz w:val="20"/>
          <w:szCs w:val="20"/>
        </w:rPr>
        <w:t>)</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3A4CAF" w:rsidRDefault="003A4CAF" w:rsidP="003A4CAF">
      <w:pPr>
        <w:widowControl w:val="0"/>
        <w:autoSpaceDE w:val="0"/>
        <w:autoSpaceDN w:val="0"/>
        <w:spacing w:after="0" w:line="240" w:lineRule="auto"/>
        <w:rPr>
          <w:rFonts w:ascii="Times New Roman" w:hAnsi="Times New Roman"/>
          <w:sz w:val="28"/>
          <w:szCs w:val="28"/>
        </w:rPr>
      </w:pPr>
    </w:p>
    <w:p w:rsidR="003A4CAF" w:rsidRDefault="003A4CAF" w:rsidP="003A4CAF">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3A4CAF" w:rsidRDefault="003A4CAF" w:rsidP="00834B92">
      <w:pPr>
        <w:widowControl w:val="0"/>
        <w:autoSpaceDE w:val="0"/>
        <w:autoSpaceDN w:val="0"/>
        <w:spacing w:after="0" w:line="240" w:lineRule="auto"/>
        <w:ind w:firstLine="708"/>
        <w:jc w:val="both"/>
        <w:rPr>
          <w:rFonts w:ascii="Times New Roman" w:hAnsi="Times New Roman"/>
          <w:sz w:val="28"/>
          <w:szCs w:val="28"/>
        </w:rPr>
      </w:pPr>
    </w:p>
    <w:p w:rsidR="003A4CAF" w:rsidRDefault="003A4CAF" w:rsidP="00834B92">
      <w:pPr>
        <w:widowControl w:val="0"/>
        <w:autoSpaceDE w:val="0"/>
        <w:autoSpaceDN w:val="0"/>
        <w:spacing w:after="0" w:line="240" w:lineRule="auto"/>
        <w:ind w:firstLine="708"/>
        <w:jc w:val="both"/>
        <w:rPr>
          <w:rFonts w:ascii="Times New Roman" w:hAnsi="Times New Roman"/>
          <w:sz w:val="28"/>
          <w:szCs w:val="28"/>
        </w:rPr>
      </w:pPr>
    </w:p>
    <w:p w:rsidR="002B3486" w:rsidRPr="00621A82" w:rsidRDefault="002B3486" w:rsidP="00834B92">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lastRenderedPageBreak/>
        <w:t>3. Результаты рейтинговой оценки кандидатов</w:t>
      </w:r>
    </w:p>
    <w:p w:rsidR="002B3486"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834"/>
        <w:gridCol w:w="3790"/>
      </w:tblGrid>
      <w:tr w:rsidR="002B3486" w:rsidRPr="00621A82" w:rsidTr="00834B92">
        <w:tc>
          <w:tcPr>
            <w:tcW w:w="4082"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кандидата</w:t>
            </w:r>
          </w:p>
        </w:tc>
        <w:tc>
          <w:tcPr>
            <w:tcW w:w="1834"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Итоговый балл</w:t>
            </w:r>
          </w:p>
        </w:tc>
        <w:tc>
          <w:tcPr>
            <w:tcW w:w="3790" w:type="dxa"/>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Место в рейтинге (в порядке убывания)</w:t>
            </w:r>
          </w:p>
        </w:tc>
      </w:tr>
      <w:tr w:rsidR="002B3486" w:rsidRPr="00621A82" w:rsidTr="00834B92">
        <w:tc>
          <w:tcPr>
            <w:tcW w:w="4082"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834"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379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r w:rsidR="002B3486" w:rsidRPr="00621A82" w:rsidTr="00834B92">
        <w:tc>
          <w:tcPr>
            <w:tcW w:w="4082"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834"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379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r w:rsidR="002B3486" w:rsidRPr="00621A82" w:rsidTr="00834B92">
        <w:tc>
          <w:tcPr>
            <w:tcW w:w="4082"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834"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379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bl>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834B92" w:rsidP="00834B92">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 xml:space="preserve">4. Результаты голосования по определению победителя </w:t>
      </w:r>
      <w:r w:rsidR="002B3486" w:rsidRPr="00621A82">
        <w:rPr>
          <w:rFonts w:ascii="Times New Roman" w:hAnsi="Times New Roman"/>
          <w:sz w:val="28"/>
          <w:szCs w:val="28"/>
        </w:rPr>
        <w:t>конкурса (заполняется по всем кандидатам)</w:t>
      </w:r>
    </w:p>
    <w:p w:rsidR="00BE31F6" w:rsidRPr="00621A82" w:rsidRDefault="00BE31F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9"/>
        <w:gridCol w:w="1531"/>
        <w:gridCol w:w="1810"/>
        <w:gridCol w:w="2626"/>
      </w:tblGrid>
      <w:tr w:rsidR="002B3486" w:rsidRPr="00621A82" w:rsidTr="00BE31F6">
        <w:tc>
          <w:tcPr>
            <w:tcW w:w="9706" w:type="dxa"/>
            <w:gridSpan w:val="4"/>
          </w:tcPr>
          <w:p w:rsidR="002B3486" w:rsidRPr="00621A82" w:rsidRDefault="002B3486" w:rsidP="00834B9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__________________________________________________________</w:t>
            </w:r>
          </w:p>
          <w:p w:rsidR="002B3486" w:rsidRPr="00621A82" w:rsidRDefault="002B3486" w:rsidP="002B3486">
            <w:pPr>
              <w:widowControl w:val="0"/>
              <w:autoSpaceDE w:val="0"/>
              <w:autoSpaceDN w:val="0"/>
              <w:adjustRightInd w:val="0"/>
              <w:spacing w:after="0" w:line="240" w:lineRule="auto"/>
              <w:ind w:firstLine="720"/>
              <w:jc w:val="center"/>
              <w:rPr>
                <w:rFonts w:ascii="Times New Roman" w:hAnsi="Times New Roman"/>
                <w:sz w:val="20"/>
                <w:szCs w:val="20"/>
              </w:rPr>
            </w:pPr>
            <w:r w:rsidRPr="00621A82">
              <w:rPr>
                <w:rFonts w:ascii="Times New Roman" w:hAnsi="Times New Roman"/>
                <w:sz w:val="20"/>
                <w:szCs w:val="20"/>
              </w:rPr>
              <w:t>(фамилия, имя, отчество кандидата, занявшего первое место в рейтинге)</w:t>
            </w:r>
          </w:p>
        </w:tc>
      </w:tr>
      <w:tr w:rsidR="002B3486" w:rsidRPr="00621A82" w:rsidTr="00BE31F6">
        <w:tc>
          <w:tcPr>
            <w:tcW w:w="3739" w:type="dxa"/>
          </w:tcPr>
          <w:p w:rsidR="002B3486" w:rsidRPr="00621A82" w:rsidRDefault="002B348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w:t>
            </w:r>
          </w:p>
        </w:tc>
        <w:tc>
          <w:tcPr>
            <w:tcW w:w="5967" w:type="dxa"/>
            <w:gridSpan w:val="3"/>
          </w:tcPr>
          <w:p w:rsidR="002B3486" w:rsidRPr="00621A82" w:rsidRDefault="002B348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Голосование</w:t>
            </w:r>
          </w:p>
        </w:tc>
      </w:tr>
      <w:tr w:rsidR="002B3486" w:rsidRPr="00621A82" w:rsidTr="00BE31F6">
        <w:tc>
          <w:tcPr>
            <w:tcW w:w="3739"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2B3486" w:rsidRPr="00621A82" w:rsidRDefault="00BE31F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за</w:t>
            </w:r>
            <w:r w:rsidRPr="00621A82">
              <w:rPr>
                <w:rFonts w:ascii="Times New Roman" w:hAnsi="Times New Roman"/>
                <w:sz w:val="28"/>
                <w:szCs w:val="28"/>
              </w:rPr>
              <w:t>»</w:t>
            </w:r>
          </w:p>
        </w:tc>
        <w:tc>
          <w:tcPr>
            <w:tcW w:w="1810" w:type="dxa"/>
          </w:tcPr>
          <w:p w:rsidR="002B3486" w:rsidRPr="00621A82" w:rsidRDefault="00BE31F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против</w:t>
            </w:r>
            <w:r w:rsidRPr="00621A82">
              <w:rPr>
                <w:rFonts w:ascii="Times New Roman" w:hAnsi="Times New Roman"/>
                <w:sz w:val="28"/>
                <w:szCs w:val="28"/>
              </w:rPr>
              <w:t>»</w:t>
            </w:r>
          </w:p>
        </w:tc>
        <w:tc>
          <w:tcPr>
            <w:tcW w:w="2626" w:type="dxa"/>
          </w:tcPr>
          <w:p w:rsidR="002B3486" w:rsidRPr="00621A82" w:rsidRDefault="00BE31F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воздержался</w:t>
            </w:r>
            <w:r w:rsidRPr="00621A82">
              <w:rPr>
                <w:rFonts w:ascii="Times New Roman" w:hAnsi="Times New Roman"/>
                <w:sz w:val="28"/>
                <w:szCs w:val="28"/>
              </w:rPr>
              <w:t>»</w:t>
            </w:r>
          </w:p>
        </w:tc>
      </w:tr>
      <w:tr w:rsidR="002B3486" w:rsidRPr="00621A82" w:rsidTr="00BE31F6">
        <w:tc>
          <w:tcPr>
            <w:tcW w:w="3739"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r w:rsidR="002B3486" w:rsidRPr="00621A82" w:rsidTr="00BE31F6">
        <w:tc>
          <w:tcPr>
            <w:tcW w:w="3739"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r w:rsidR="002B3486" w:rsidRPr="00621A82" w:rsidTr="00BE31F6">
        <w:tc>
          <w:tcPr>
            <w:tcW w:w="3739"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r w:rsidR="002B3486" w:rsidRPr="00621A82" w:rsidTr="00BE31F6">
        <w:tc>
          <w:tcPr>
            <w:tcW w:w="3739" w:type="dxa"/>
          </w:tcPr>
          <w:p w:rsidR="002B3486" w:rsidRPr="00621A82" w:rsidRDefault="002B3486" w:rsidP="00BE31F6">
            <w:pPr>
              <w:widowControl w:val="0"/>
              <w:autoSpaceDE w:val="0"/>
              <w:autoSpaceDN w:val="0"/>
              <w:adjustRightInd w:val="0"/>
              <w:spacing w:after="0" w:line="240" w:lineRule="auto"/>
              <w:rPr>
                <w:rFonts w:ascii="Times New Roman" w:hAnsi="Times New Roman"/>
                <w:sz w:val="28"/>
                <w:szCs w:val="28"/>
              </w:rPr>
            </w:pPr>
            <w:r w:rsidRPr="00621A82">
              <w:rPr>
                <w:rFonts w:ascii="Times New Roman" w:hAnsi="Times New Roman"/>
                <w:sz w:val="28"/>
                <w:szCs w:val="28"/>
              </w:rPr>
              <w:t>Итого</w:t>
            </w:r>
          </w:p>
        </w:tc>
        <w:tc>
          <w:tcPr>
            <w:tcW w:w="1531"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bl>
    <w:p w:rsidR="00BE31F6" w:rsidRDefault="00BE31F6" w:rsidP="002B3486">
      <w:pPr>
        <w:widowControl w:val="0"/>
        <w:autoSpaceDE w:val="0"/>
        <w:autoSpaceDN w:val="0"/>
        <w:adjustRightInd w:val="0"/>
        <w:spacing w:after="0" w:line="240" w:lineRule="auto"/>
        <w:ind w:firstLine="720"/>
        <w:jc w:val="both"/>
        <w:rPr>
          <w:rFonts w:ascii="Times New Roman" w:hAnsi="Times New Roman"/>
          <w:sz w:val="28"/>
          <w:szCs w:val="28"/>
        </w:rPr>
      </w:pPr>
    </w:p>
    <w:p w:rsidR="003A4CAF" w:rsidRPr="00621A82" w:rsidRDefault="003A4CAF"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9"/>
        <w:gridCol w:w="1531"/>
        <w:gridCol w:w="1810"/>
        <w:gridCol w:w="2626"/>
      </w:tblGrid>
      <w:tr w:rsidR="00BE31F6" w:rsidRPr="00621A82" w:rsidTr="00C04642">
        <w:tc>
          <w:tcPr>
            <w:tcW w:w="9706" w:type="dxa"/>
            <w:gridSpan w:val="4"/>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__________________________________________________________</w:t>
            </w:r>
          </w:p>
          <w:p w:rsidR="00BE31F6" w:rsidRPr="00621A82" w:rsidRDefault="00BE31F6" w:rsidP="00BE31F6">
            <w:pPr>
              <w:widowControl w:val="0"/>
              <w:autoSpaceDE w:val="0"/>
              <w:autoSpaceDN w:val="0"/>
              <w:adjustRightInd w:val="0"/>
              <w:spacing w:after="0" w:line="240" w:lineRule="auto"/>
              <w:ind w:firstLine="720"/>
              <w:jc w:val="center"/>
              <w:rPr>
                <w:rFonts w:ascii="Times New Roman" w:hAnsi="Times New Roman"/>
                <w:sz w:val="20"/>
                <w:szCs w:val="20"/>
              </w:rPr>
            </w:pPr>
            <w:r w:rsidRPr="00621A82">
              <w:rPr>
                <w:rFonts w:ascii="Times New Roman" w:hAnsi="Times New Roman"/>
                <w:sz w:val="20"/>
                <w:szCs w:val="20"/>
              </w:rPr>
              <w:t>(фамилия, имя, отчество кандидата, занявшего второе место в рейтинге)</w:t>
            </w:r>
          </w:p>
        </w:tc>
      </w:tr>
      <w:tr w:rsidR="00BE31F6" w:rsidRPr="00621A82" w:rsidTr="00C04642">
        <w:tc>
          <w:tcPr>
            <w:tcW w:w="3739" w:type="dxa"/>
          </w:tcPr>
          <w:p w:rsidR="00BE31F6" w:rsidRPr="00621A82" w:rsidRDefault="00BE31F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w:t>
            </w:r>
          </w:p>
        </w:tc>
        <w:tc>
          <w:tcPr>
            <w:tcW w:w="5967" w:type="dxa"/>
            <w:gridSpan w:val="3"/>
          </w:tcPr>
          <w:p w:rsidR="00BE31F6" w:rsidRPr="00621A82" w:rsidRDefault="00BE31F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Голосование</w:t>
            </w: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«за»</w:t>
            </w:r>
          </w:p>
        </w:tc>
        <w:tc>
          <w:tcPr>
            <w:tcW w:w="1810" w:type="dxa"/>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«против»</w:t>
            </w:r>
          </w:p>
        </w:tc>
        <w:tc>
          <w:tcPr>
            <w:tcW w:w="2626" w:type="dxa"/>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«воздержался»</w:t>
            </w: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r w:rsidR="00BE31F6" w:rsidRPr="00621A82" w:rsidTr="00C04642">
        <w:tc>
          <w:tcPr>
            <w:tcW w:w="3739" w:type="dxa"/>
          </w:tcPr>
          <w:p w:rsidR="00BE31F6" w:rsidRPr="00621A82" w:rsidRDefault="00BE31F6" w:rsidP="00BE31F6">
            <w:pPr>
              <w:widowControl w:val="0"/>
              <w:autoSpaceDE w:val="0"/>
              <w:autoSpaceDN w:val="0"/>
              <w:adjustRightInd w:val="0"/>
              <w:spacing w:after="0" w:line="240" w:lineRule="auto"/>
              <w:rPr>
                <w:rFonts w:ascii="Times New Roman" w:hAnsi="Times New Roman"/>
                <w:sz w:val="28"/>
                <w:szCs w:val="28"/>
              </w:rPr>
            </w:pPr>
            <w:r w:rsidRPr="00621A82">
              <w:rPr>
                <w:rFonts w:ascii="Times New Roman" w:hAnsi="Times New Roman"/>
                <w:sz w:val="28"/>
                <w:szCs w:val="28"/>
              </w:rPr>
              <w:t>Итого</w:t>
            </w: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bl>
    <w:p w:rsidR="00C34A08" w:rsidRDefault="00C34A08" w:rsidP="00BE31F6">
      <w:pPr>
        <w:widowControl w:val="0"/>
        <w:autoSpaceDE w:val="0"/>
        <w:autoSpaceDN w:val="0"/>
        <w:adjustRightInd w:val="0"/>
        <w:spacing w:after="0" w:line="240" w:lineRule="auto"/>
        <w:ind w:firstLine="720"/>
        <w:jc w:val="both"/>
        <w:rPr>
          <w:rFonts w:ascii="Times New Roman" w:hAnsi="Times New Roman"/>
          <w:sz w:val="28"/>
          <w:szCs w:val="28"/>
        </w:rPr>
      </w:pPr>
    </w:p>
    <w:p w:rsidR="003A4CAF" w:rsidRPr="00621A82" w:rsidRDefault="003A4CAF" w:rsidP="00BE31F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9"/>
        <w:gridCol w:w="1531"/>
        <w:gridCol w:w="1810"/>
        <w:gridCol w:w="2626"/>
      </w:tblGrid>
      <w:tr w:rsidR="00BE31F6" w:rsidRPr="00621A82" w:rsidTr="00C04642">
        <w:tc>
          <w:tcPr>
            <w:tcW w:w="9706" w:type="dxa"/>
            <w:gridSpan w:val="4"/>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lastRenderedPageBreak/>
              <w:t>__________________________________________________________</w:t>
            </w:r>
          </w:p>
          <w:p w:rsidR="00BE31F6" w:rsidRPr="00621A82" w:rsidRDefault="00BE31F6" w:rsidP="00BE31F6">
            <w:pPr>
              <w:widowControl w:val="0"/>
              <w:autoSpaceDE w:val="0"/>
              <w:autoSpaceDN w:val="0"/>
              <w:adjustRightInd w:val="0"/>
              <w:spacing w:after="0" w:line="240" w:lineRule="auto"/>
              <w:ind w:firstLine="720"/>
              <w:jc w:val="center"/>
              <w:rPr>
                <w:rFonts w:ascii="Times New Roman" w:hAnsi="Times New Roman"/>
                <w:sz w:val="20"/>
                <w:szCs w:val="20"/>
              </w:rPr>
            </w:pPr>
            <w:r w:rsidRPr="00621A82">
              <w:rPr>
                <w:rFonts w:ascii="Times New Roman" w:hAnsi="Times New Roman"/>
                <w:sz w:val="20"/>
                <w:szCs w:val="20"/>
              </w:rPr>
              <w:t>(фамилия, имя, отчество кандидата, занявшего третье место в рейтинге)</w:t>
            </w:r>
          </w:p>
        </w:tc>
      </w:tr>
      <w:tr w:rsidR="00BE31F6" w:rsidRPr="00621A82" w:rsidTr="00C04642">
        <w:tc>
          <w:tcPr>
            <w:tcW w:w="3739" w:type="dxa"/>
          </w:tcPr>
          <w:p w:rsidR="00BE31F6" w:rsidRPr="00621A82" w:rsidRDefault="00BE31F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w:t>
            </w:r>
          </w:p>
        </w:tc>
        <w:tc>
          <w:tcPr>
            <w:tcW w:w="5967" w:type="dxa"/>
            <w:gridSpan w:val="3"/>
          </w:tcPr>
          <w:p w:rsidR="00BE31F6" w:rsidRPr="00621A82" w:rsidRDefault="00BE31F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Голосование</w:t>
            </w: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«за»</w:t>
            </w:r>
          </w:p>
        </w:tc>
        <w:tc>
          <w:tcPr>
            <w:tcW w:w="1810" w:type="dxa"/>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«против»</w:t>
            </w:r>
          </w:p>
        </w:tc>
        <w:tc>
          <w:tcPr>
            <w:tcW w:w="2626" w:type="dxa"/>
          </w:tcPr>
          <w:p w:rsidR="00BE31F6" w:rsidRPr="00621A82" w:rsidRDefault="00BE31F6"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«воздержался»</w:t>
            </w: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r w:rsidR="00BE31F6" w:rsidRPr="00621A82" w:rsidTr="00C04642">
        <w:tc>
          <w:tcPr>
            <w:tcW w:w="3739"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r w:rsidR="00BE31F6" w:rsidRPr="00621A82" w:rsidTr="00C04642">
        <w:tc>
          <w:tcPr>
            <w:tcW w:w="3739" w:type="dxa"/>
          </w:tcPr>
          <w:p w:rsidR="00BE31F6" w:rsidRPr="00621A82" w:rsidRDefault="00BE31F6" w:rsidP="00BE31F6">
            <w:pPr>
              <w:widowControl w:val="0"/>
              <w:autoSpaceDE w:val="0"/>
              <w:autoSpaceDN w:val="0"/>
              <w:adjustRightInd w:val="0"/>
              <w:spacing w:after="0" w:line="240" w:lineRule="auto"/>
              <w:rPr>
                <w:rFonts w:ascii="Times New Roman" w:hAnsi="Times New Roman"/>
                <w:sz w:val="28"/>
                <w:szCs w:val="28"/>
              </w:rPr>
            </w:pPr>
            <w:r w:rsidRPr="00621A82">
              <w:rPr>
                <w:rFonts w:ascii="Times New Roman" w:hAnsi="Times New Roman"/>
                <w:sz w:val="28"/>
                <w:szCs w:val="28"/>
              </w:rPr>
              <w:t>Итого</w:t>
            </w:r>
          </w:p>
        </w:tc>
        <w:tc>
          <w:tcPr>
            <w:tcW w:w="1531"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BE31F6" w:rsidRPr="00621A82" w:rsidRDefault="00BE31F6" w:rsidP="00C04642">
            <w:pPr>
              <w:widowControl w:val="0"/>
              <w:autoSpaceDE w:val="0"/>
              <w:autoSpaceDN w:val="0"/>
              <w:adjustRightInd w:val="0"/>
              <w:spacing w:after="0" w:line="240" w:lineRule="auto"/>
              <w:ind w:firstLine="720"/>
              <w:rPr>
                <w:rFonts w:ascii="Times New Roman" w:hAnsi="Times New Roman"/>
                <w:sz w:val="28"/>
                <w:szCs w:val="28"/>
              </w:rPr>
            </w:pPr>
          </w:p>
        </w:tc>
      </w:tr>
    </w:tbl>
    <w:p w:rsidR="00BE31F6" w:rsidRPr="00621A82" w:rsidRDefault="00BE31F6" w:rsidP="00BE31F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Комментарии к результатам голосования (при необходимости)</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3A4CAF" w:rsidRPr="00621A82" w:rsidRDefault="003A4CAF" w:rsidP="002B3486">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BE31F6" w:rsidRPr="00621A82" w:rsidRDefault="00BE31F6" w:rsidP="00BE31F6">
      <w:pPr>
        <w:widowControl w:val="0"/>
        <w:autoSpaceDE w:val="0"/>
        <w:autoSpaceDN w:val="0"/>
        <w:spacing w:after="0" w:line="240" w:lineRule="auto"/>
        <w:ind w:firstLine="708"/>
        <w:jc w:val="both"/>
        <w:rPr>
          <w:rFonts w:ascii="Times New Roman" w:hAnsi="Times New Roman"/>
          <w:sz w:val="28"/>
          <w:szCs w:val="28"/>
        </w:rPr>
      </w:pPr>
    </w:p>
    <w:p w:rsidR="002B3486" w:rsidRPr="00621A82" w:rsidRDefault="00BE31F6" w:rsidP="00BE31F6">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5. </w:t>
      </w:r>
      <w:r w:rsidR="002B3486" w:rsidRPr="00621A82">
        <w:rPr>
          <w:rFonts w:ascii="Times New Roman" w:hAnsi="Times New Roman"/>
          <w:sz w:val="28"/>
          <w:szCs w:val="28"/>
        </w:rPr>
        <w:t>По результатам голосования конкурсная комиссия признает победителем</w:t>
      </w:r>
      <w:r w:rsidRPr="00621A82">
        <w:rPr>
          <w:rFonts w:ascii="Times New Roman" w:hAnsi="Times New Roman"/>
          <w:sz w:val="28"/>
          <w:szCs w:val="28"/>
        </w:rPr>
        <w:t xml:space="preserve"> </w:t>
      </w:r>
      <w:r w:rsidR="002B3486" w:rsidRPr="00621A82">
        <w:rPr>
          <w:rFonts w:ascii="Times New Roman" w:hAnsi="Times New Roman"/>
          <w:sz w:val="28"/>
          <w:szCs w:val="28"/>
        </w:rPr>
        <w:t>конкурса следующего кандидата</w:t>
      </w: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5284"/>
      </w:tblGrid>
      <w:tr w:rsidR="002B3486" w:rsidRPr="00621A82" w:rsidTr="00BE31F6">
        <w:tc>
          <w:tcPr>
            <w:tcW w:w="4422" w:type="dxa"/>
          </w:tcPr>
          <w:p w:rsidR="002B3486" w:rsidRPr="00621A82" w:rsidRDefault="002B348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кандидата, признанного победителем</w:t>
            </w:r>
          </w:p>
        </w:tc>
        <w:tc>
          <w:tcPr>
            <w:tcW w:w="5284" w:type="dxa"/>
          </w:tcPr>
          <w:p w:rsidR="002B3486" w:rsidRPr="00621A82" w:rsidRDefault="00BB7570"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Вакантная должность</w:t>
            </w:r>
            <w:r w:rsidR="002B3486" w:rsidRPr="00621A82">
              <w:rPr>
                <w:rFonts w:ascii="Times New Roman" w:hAnsi="Times New Roman"/>
                <w:sz w:val="28"/>
                <w:szCs w:val="28"/>
              </w:rPr>
              <w:t xml:space="preserve"> </w:t>
            </w:r>
            <w:r w:rsidRPr="00621A82">
              <w:rPr>
                <w:rFonts w:ascii="Times New Roman" w:hAnsi="Times New Roman"/>
                <w:sz w:val="28"/>
                <w:szCs w:val="28"/>
              </w:rPr>
              <w:t xml:space="preserve">государственной </w:t>
            </w:r>
            <w:r w:rsidR="002B3486" w:rsidRPr="00621A82">
              <w:rPr>
                <w:rFonts w:ascii="Times New Roman" w:hAnsi="Times New Roman"/>
                <w:sz w:val="28"/>
                <w:szCs w:val="28"/>
              </w:rPr>
              <w:t>гражданской службы</w:t>
            </w:r>
            <w:r w:rsidRPr="00621A82">
              <w:rPr>
                <w:rFonts w:ascii="Times New Roman" w:hAnsi="Times New Roman"/>
                <w:sz w:val="28"/>
                <w:szCs w:val="28"/>
              </w:rPr>
              <w:t xml:space="preserve"> Новосибирской области</w:t>
            </w:r>
          </w:p>
        </w:tc>
      </w:tr>
      <w:tr w:rsidR="002B3486" w:rsidRPr="00621A82" w:rsidTr="00BE31F6">
        <w:tc>
          <w:tcPr>
            <w:tcW w:w="4422"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5284"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bl>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BE31F6" w:rsidP="00BE31F6">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6. </w:t>
      </w:r>
      <w:r w:rsidR="002B3486" w:rsidRPr="00621A82">
        <w:rPr>
          <w:rFonts w:ascii="Times New Roman" w:hAnsi="Times New Roman"/>
          <w:sz w:val="28"/>
          <w:szCs w:val="28"/>
        </w:rPr>
        <w:t xml:space="preserve">По </w:t>
      </w:r>
      <w:r w:rsidRPr="00621A82">
        <w:rPr>
          <w:rFonts w:ascii="Times New Roman" w:hAnsi="Times New Roman"/>
          <w:sz w:val="28"/>
          <w:szCs w:val="28"/>
        </w:rPr>
        <w:t>результатам голосования конкурсная комиссия рекомендует</w:t>
      </w:r>
      <w:r w:rsidR="002B3486" w:rsidRPr="00621A82">
        <w:rPr>
          <w:rFonts w:ascii="Times New Roman" w:hAnsi="Times New Roman"/>
          <w:sz w:val="28"/>
          <w:szCs w:val="28"/>
        </w:rPr>
        <w:t xml:space="preserve"> к</w:t>
      </w:r>
      <w:r w:rsidRPr="00621A82">
        <w:rPr>
          <w:rFonts w:ascii="Times New Roman" w:hAnsi="Times New Roman"/>
          <w:sz w:val="28"/>
          <w:szCs w:val="28"/>
        </w:rPr>
        <w:t xml:space="preserve"> </w:t>
      </w:r>
      <w:r w:rsidR="002B3486" w:rsidRPr="00621A82">
        <w:rPr>
          <w:rFonts w:ascii="Times New Roman" w:hAnsi="Times New Roman"/>
          <w:sz w:val="28"/>
          <w:szCs w:val="28"/>
        </w:rPr>
        <w:t xml:space="preserve">включению в кадровый резерв </w:t>
      </w:r>
      <w:r w:rsidR="00BB7570" w:rsidRPr="00621A82">
        <w:rPr>
          <w:rFonts w:ascii="Times New Roman" w:hAnsi="Times New Roman"/>
          <w:sz w:val="28"/>
          <w:szCs w:val="28"/>
        </w:rPr>
        <w:t>министерства труда и социального развития Новосибирской области</w:t>
      </w:r>
      <w:r w:rsidR="002B3486" w:rsidRPr="00621A82">
        <w:rPr>
          <w:rFonts w:ascii="Times New Roman" w:hAnsi="Times New Roman"/>
          <w:sz w:val="28"/>
          <w:szCs w:val="28"/>
        </w:rPr>
        <w:t xml:space="preserve"> следующих кандидатов</w:t>
      </w: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5284"/>
      </w:tblGrid>
      <w:tr w:rsidR="002B3486" w:rsidRPr="00621A82" w:rsidTr="00BE31F6">
        <w:tc>
          <w:tcPr>
            <w:tcW w:w="4422" w:type="dxa"/>
          </w:tcPr>
          <w:p w:rsidR="002B3486" w:rsidRPr="00621A82" w:rsidRDefault="002B3486" w:rsidP="00BE31F6">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 xml:space="preserve">Фамилия, имя, отчество кандидата, рекомендованного к включению в кадровый резерв </w:t>
            </w:r>
            <w:r w:rsidR="00BE31F6" w:rsidRPr="00621A82">
              <w:rPr>
                <w:rFonts w:ascii="Times New Roman" w:hAnsi="Times New Roman"/>
                <w:sz w:val="28"/>
                <w:szCs w:val="28"/>
              </w:rPr>
              <w:t>министерства труда и социального развития Новосибирской области</w:t>
            </w:r>
          </w:p>
        </w:tc>
        <w:tc>
          <w:tcPr>
            <w:tcW w:w="5284" w:type="dxa"/>
          </w:tcPr>
          <w:p w:rsidR="002B3486" w:rsidRPr="00621A82" w:rsidRDefault="002B3486" w:rsidP="007E50B8">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Группа должностей</w:t>
            </w:r>
            <w:r w:rsidR="00BB7570" w:rsidRPr="00621A82">
              <w:rPr>
                <w:rFonts w:ascii="Times New Roman" w:hAnsi="Times New Roman"/>
                <w:sz w:val="28"/>
                <w:szCs w:val="28"/>
              </w:rPr>
              <w:t xml:space="preserve"> государственной</w:t>
            </w:r>
            <w:r w:rsidRPr="00621A82">
              <w:rPr>
                <w:rFonts w:ascii="Times New Roman" w:hAnsi="Times New Roman"/>
                <w:sz w:val="28"/>
                <w:szCs w:val="28"/>
              </w:rPr>
              <w:t xml:space="preserve"> гражданской службы</w:t>
            </w:r>
            <w:r w:rsidR="00BB7570" w:rsidRPr="00621A82">
              <w:rPr>
                <w:rFonts w:ascii="Times New Roman" w:hAnsi="Times New Roman"/>
                <w:sz w:val="28"/>
                <w:szCs w:val="28"/>
              </w:rPr>
              <w:t xml:space="preserve"> </w:t>
            </w:r>
            <w:r w:rsidR="00BA5202" w:rsidRPr="00621A82">
              <w:rPr>
                <w:rFonts w:ascii="Times New Roman" w:hAnsi="Times New Roman"/>
                <w:sz w:val="28"/>
                <w:szCs w:val="28"/>
              </w:rPr>
              <w:t>Новосибирской области</w:t>
            </w:r>
          </w:p>
        </w:tc>
      </w:tr>
      <w:tr w:rsidR="002B3486" w:rsidRPr="00621A82" w:rsidTr="00BE31F6">
        <w:tc>
          <w:tcPr>
            <w:tcW w:w="4422"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5284"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bl>
    <w:p w:rsidR="00BE31F6" w:rsidRPr="00621A82" w:rsidRDefault="00BE31F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BE31F6" w:rsidP="00BE31F6">
      <w:pPr>
        <w:snapToGrid w:val="0"/>
        <w:spacing w:after="0" w:line="240" w:lineRule="auto"/>
        <w:ind w:firstLine="708"/>
        <w:jc w:val="both"/>
        <w:rPr>
          <w:rFonts w:ascii="Times New Roman" w:hAnsi="Times New Roman"/>
          <w:sz w:val="28"/>
          <w:szCs w:val="28"/>
        </w:rPr>
      </w:pPr>
      <w:r w:rsidRPr="00621A82">
        <w:rPr>
          <w:rFonts w:ascii="Times New Roman" w:hAnsi="Times New Roman"/>
          <w:sz w:val="28"/>
          <w:szCs w:val="28"/>
        </w:rPr>
        <w:lastRenderedPageBreak/>
        <w:t xml:space="preserve">7. В заседании   конкурсной  комиссии не </w:t>
      </w:r>
      <w:r w:rsidR="002B3486" w:rsidRPr="00621A82">
        <w:rPr>
          <w:rFonts w:ascii="Times New Roman" w:hAnsi="Times New Roman"/>
          <w:sz w:val="28"/>
          <w:szCs w:val="28"/>
        </w:rPr>
        <w:t xml:space="preserve">участвовали следующие </w:t>
      </w:r>
      <w:r w:rsidRPr="00621A82">
        <w:rPr>
          <w:rFonts w:ascii="Times New Roman" w:hAnsi="Times New Roman"/>
          <w:sz w:val="28"/>
          <w:szCs w:val="28"/>
        </w:rPr>
        <w:t xml:space="preserve">  </w:t>
      </w:r>
      <w:r w:rsidR="002B3486" w:rsidRPr="00621A82">
        <w:rPr>
          <w:rFonts w:ascii="Times New Roman" w:hAnsi="Times New Roman"/>
          <w:sz w:val="28"/>
          <w:szCs w:val="28"/>
        </w:rPr>
        <w:t>члены</w:t>
      </w:r>
    </w:p>
    <w:p w:rsidR="002B3486" w:rsidRPr="00621A82" w:rsidRDefault="002B3486" w:rsidP="002B3486">
      <w:pPr>
        <w:snapToGrid w:val="0"/>
        <w:spacing w:after="0" w:line="240" w:lineRule="auto"/>
        <w:jc w:val="both"/>
        <w:rPr>
          <w:rFonts w:ascii="Times New Roman" w:hAnsi="Times New Roman"/>
          <w:sz w:val="28"/>
          <w:szCs w:val="28"/>
        </w:rPr>
      </w:pPr>
      <w:r w:rsidRPr="00621A82">
        <w:rPr>
          <w:rFonts w:ascii="Times New Roman" w:hAnsi="Times New Roman"/>
          <w:sz w:val="28"/>
          <w:szCs w:val="28"/>
        </w:rPr>
        <w:t>комиссии</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BE31F6">
      <w:pPr>
        <w:widowControl w:val="0"/>
        <w:autoSpaceDE w:val="0"/>
        <w:autoSpaceDN w:val="0"/>
        <w:spacing w:after="0" w:line="240" w:lineRule="auto"/>
        <w:jc w:val="center"/>
        <w:rPr>
          <w:rFonts w:ascii="Times New Roman" w:hAnsi="Times New Roman"/>
          <w:sz w:val="20"/>
          <w:szCs w:val="20"/>
        </w:rPr>
      </w:pPr>
      <w:r w:rsidRPr="00621A82">
        <w:rPr>
          <w:rFonts w:ascii="Times New Roman" w:hAnsi="Times New Roman"/>
          <w:sz w:val="20"/>
          <w:szCs w:val="20"/>
        </w:rPr>
        <w:t>(фамилия, имя, отчество)</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Председатель конкурсной комиссии </w:t>
      </w:r>
      <w:r w:rsidR="00BE31F6" w:rsidRPr="00621A82">
        <w:rPr>
          <w:rFonts w:ascii="Times New Roman" w:hAnsi="Times New Roman"/>
          <w:sz w:val="28"/>
          <w:szCs w:val="28"/>
        </w:rPr>
        <w:t xml:space="preserve"> </w:t>
      </w:r>
      <w:r w:rsidRPr="00621A82">
        <w:rPr>
          <w:rFonts w:ascii="Times New Roman" w:hAnsi="Times New Roman"/>
          <w:sz w:val="28"/>
          <w:szCs w:val="28"/>
        </w:rPr>
        <w:t>___________   ________________________</w:t>
      </w:r>
    </w:p>
    <w:p w:rsidR="002B3486" w:rsidRPr="00621A82" w:rsidRDefault="002B3486" w:rsidP="002B3486">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w:t>
      </w:r>
      <w:r w:rsidR="00BE31F6" w:rsidRPr="00621A82">
        <w:rPr>
          <w:rFonts w:ascii="Times New Roman" w:hAnsi="Times New Roman"/>
          <w:sz w:val="20"/>
          <w:szCs w:val="20"/>
        </w:rPr>
        <w:t xml:space="preserve">              </w:t>
      </w:r>
      <w:r w:rsidRPr="00621A82">
        <w:rPr>
          <w:rFonts w:ascii="Times New Roman" w:hAnsi="Times New Roman"/>
          <w:sz w:val="20"/>
          <w:szCs w:val="20"/>
        </w:rPr>
        <w:t xml:space="preserve">     (подпись)   </w:t>
      </w:r>
      <w:r w:rsidR="00BE31F6" w:rsidRPr="00621A82">
        <w:rPr>
          <w:rFonts w:ascii="Times New Roman" w:hAnsi="Times New Roman"/>
          <w:sz w:val="20"/>
          <w:szCs w:val="20"/>
        </w:rPr>
        <w:t xml:space="preserve">                </w:t>
      </w:r>
      <w:r w:rsidRPr="00621A82">
        <w:rPr>
          <w:rFonts w:ascii="Times New Roman" w:hAnsi="Times New Roman"/>
          <w:sz w:val="20"/>
          <w:szCs w:val="20"/>
        </w:rPr>
        <w:t xml:space="preserve">  (фамилия, имя, отчество)</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Заместител</w:t>
      </w:r>
      <w:r w:rsidR="009328BB" w:rsidRPr="00621A82">
        <w:rPr>
          <w:rFonts w:ascii="Times New Roman" w:hAnsi="Times New Roman"/>
          <w:sz w:val="28"/>
          <w:szCs w:val="28"/>
        </w:rPr>
        <w:t>ь</w:t>
      </w:r>
      <w:r w:rsidRPr="00621A82">
        <w:rPr>
          <w:rFonts w:ascii="Times New Roman" w:hAnsi="Times New Roman"/>
          <w:sz w:val="28"/>
          <w:szCs w:val="28"/>
        </w:rPr>
        <w:t xml:space="preserve"> председателя</w:t>
      </w:r>
    </w:p>
    <w:p w:rsidR="009328BB" w:rsidRPr="00621A82" w:rsidRDefault="002B3486"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конкурсной комиссии</w:t>
      </w:r>
      <w:r w:rsidR="009328BB"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9328BB" w:rsidRPr="00621A82" w:rsidRDefault="002B3486"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Секретарь конкурсной комиссии</w:t>
      </w:r>
      <w:r w:rsidR="009328BB"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9328BB" w:rsidRPr="00621A82" w:rsidRDefault="002B3486"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Независимые эксперты</w:t>
      </w:r>
      <w:r w:rsidR="009328BB"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2B3486" w:rsidRPr="00621A82" w:rsidRDefault="002B3486"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w:t>
      </w:r>
    </w:p>
    <w:p w:rsidR="009328BB" w:rsidRPr="00621A82" w:rsidRDefault="009328BB"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Представители</w:t>
      </w:r>
    </w:p>
    <w:p w:rsidR="009328BB" w:rsidRPr="00621A82" w:rsidRDefault="002B3486"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общественного совета</w:t>
      </w:r>
      <w:r w:rsidR="009328BB"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9328BB" w:rsidRPr="00621A82" w:rsidRDefault="009328BB"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Другие члены</w:t>
      </w:r>
    </w:p>
    <w:p w:rsidR="009328BB" w:rsidRPr="00621A82" w:rsidRDefault="002B3486"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конкурсной комиссии</w:t>
      </w:r>
      <w:r w:rsidR="009328BB"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9328BB" w:rsidRPr="00621A82" w:rsidRDefault="009328BB"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9328BB" w:rsidRPr="00621A82" w:rsidRDefault="009328BB" w:rsidP="009328BB">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9328BB" w:rsidRPr="00621A82" w:rsidRDefault="009328BB" w:rsidP="009328BB">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9328BB" w:rsidRPr="00621A82" w:rsidRDefault="009328BB"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D2D1C" w:rsidRPr="00621A82" w:rsidTr="00E50401">
        <w:trPr>
          <w:trHeight w:val="2258"/>
        </w:trPr>
        <w:tc>
          <w:tcPr>
            <w:tcW w:w="4642" w:type="dxa"/>
          </w:tcPr>
          <w:p w:rsidR="003D2D1C" w:rsidRPr="00621A82" w:rsidRDefault="003D2D1C" w:rsidP="00E50401">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lastRenderedPageBreak/>
              <w:t xml:space="preserve">Приложение № 5 </w:t>
            </w:r>
          </w:p>
          <w:p w:rsidR="007E50B8" w:rsidRPr="00621A82" w:rsidRDefault="007E50B8" w:rsidP="007E50B8">
            <w:pPr>
              <w:widowControl w:val="0"/>
              <w:autoSpaceDE w:val="0"/>
              <w:autoSpaceDN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к методике проведения конкурсов на замещение вакантных должностей государственной гражданской службы Новосибирской области в министерстве труда и социального развития Новосибирской области</w:t>
            </w:r>
          </w:p>
          <w:p w:rsidR="003D2D1C" w:rsidRPr="00621A82" w:rsidRDefault="007E50B8" w:rsidP="007E50B8">
            <w:pPr>
              <w:widowControl w:val="0"/>
              <w:autoSpaceDE w:val="0"/>
              <w:autoSpaceDN w:val="0"/>
              <w:adjustRightInd w:val="0"/>
              <w:spacing w:after="0" w:line="240" w:lineRule="auto"/>
              <w:jc w:val="center"/>
              <w:rPr>
                <w:rFonts w:ascii="Times New Roman CYR" w:hAnsi="Times New Roman CYR" w:cs="Times New Roman CYR"/>
                <w:sz w:val="28"/>
                <w:szCs w:val="28"/>
              </w:rPr>
            </w:pPr>
            <w:r w:rsidRPr="00621A82">
              <w:rPr>
                <w:rFonts w:ascii="Times New Roman CYR" w:hAnsi="Times New Roman CYR" w:cs="Times New Roman CYR"/>
                <w:sz w:val="28"/>
                <w:szCs w:val="28"/>
              </w:rPr>
              <w:t>и включение в кадровый резерв министерства труда и социального развития Новосибирской области</w:t>
            </w:r>
          </w:p>
        </w:tc>
      </w:tr>
    </w:tbl>
    <w:p w:rsidR="002B3486"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C34A08" w:rsidRDefault="00C34A08" w:rsidP="002B3486">
      <w:pPr>
        <w:widowControl w:val="0"/>
        <w:autoSpaceDE w:val="0"/>
        <w:autoSpaceDN w:val="0"/>
        <w:adjustRightInd w:val="0"/>
        <w:spacing w:after="0" w:line="240" w:lineRule="auto"/>
        <w:ind w:firstLine="720"/>
        <w:jc w:val="both"/>
        <w:rPr>
          <w:rFonts w:ascii="Times New Roman" w:hAnsi="Times New Roman"/>
          <w:sz w:val="28"/>
          <w:szCs w:val="28"/>
        </w:rPr>
      </w:pPr>
    </w:p>
    <w:p w:rsidR="003A4CAF" w:rsidRPr="00621A82" w:rsidRDefault="003A4CAF"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bookmarkStart w:id="4" w:name="P481"/>
      <w:bookmarkEnd w:id="4"/>
      <w:r w:rsidRPr="00621A82">
        <w:rPr>
          <w:rFonts w:ascii="Times New Roman" w:hAnsi="Times New Roman"/>
          <w:sz w:val="28"/>
          <w:szCs w:val="28"/>
        </w:rPr>
        <w:t>ПРОТОКОЛ</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заседания конкурсной комиссии</w:t>
      </w:r>
    </w:p>
    <w:p w:rsidR="002B3486" w:rsidRPr="00621A82" w:rsidRDefault="002B3486"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по результатам конкурса на включение в кадровый резерв</w:t>
      </w:r>
    </w:p>
    <w:p w:rsidR="002B3486" w:rsidRDefault="0085733A" w:rsidP="002B3486">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министерства труда и социального развития Новосибирской области</w:t>
      </w:r>
    </w:p>
    <w:p w:rsidR="00C34A08" w:rsidRPr="00621A82" w:rsidRDefault="00C34A08" w:rsidP="002B3486">
      <w:pPr>
        <w:widowControl w:val="0"/>
        <w:autoSpaceDE w:val="0"/>
        <w:autoSpaceDN w:val="0"/>
        <w:spacing w:after="0" w:line="240" w:lineRule="auto"/>
        <w:jc w:val="center"/>
        <w:rPr>
          <w:rFonts w:ascii="Times New Roman" w:hAnsi="Times New Roman"/>
          <w:sz w:val="28"/>
          <w:szCs w:val="28"/>
        </w:rPr>
      </w:pPr>
    </w:p>
    <w:p w:rsidR="0085733A" w:rsidRPr="00621A82" w:rsidRDefault="0085733A" w:rsidP="0085733A">
      <w:pPr>
        <w:widowControl w:val="0"/>
        <w:autoSpaceDE w:val="0"/>
        <w:autoSpaceDN w:val="0"/>
        <w:spacing w:after="0" w:line="240" w:lineRule="auto"/>
        <w:jc w:val="center"/>
        <w:rPr>
          <w:rFonts w:ascii="Times New Roman" w:hAnsi="Times New Roman"/>
          <w:sz w:val="28"/>
          <w:szCs w:val="28"/>
        </w:rPr>
      </w:pPr>
      <w:r w:rsidRPr="00621A82">
        <w:rPr>
          <w:rFonts w:ascii="Times New Roman" w:hAnsi="Times New Roman"/>
          <w:sz w:val="28"/>
          <w:szCs w:val="28"/>
        </w:rPr>
        <w:t>«__» _________________________ 20__ г.</w:t>
      </w:r>
    </w:p>
    <w:p w:rsidR="0085733A" w:rsidRPr="00621A82" w:rsidRDefault="0085733A" w:rsidP="0085733A">
      <w:pPr>
        <w:widowControl w:val="0"/>
        <w:autoSpaceDE w:val="0"/>
        <w:autoSpaceDN w:val="0"/>
        <w:spacing w:after="0" w:line="240" w:lineRule="auto"/>
        <w:jc w:val="center"/>
        <w:rPr>
          <w:rFonts w:ascii="Times New Roman" w:hAnsi="Times New Roman"/>
          <w:sz w:val="20"/>
          <w:szCs w:val="20"/>
        </w:rPr>
      </w:pPr>
      <w:r w:rsidRPr="00621A82">
        <w:rPr>
          <w:rFonts w:ascii="Times New Roman" w:hAnsi="Times New Roman"/>
          <w:sz w:val="20"/>
          <w:szCs w:val="20"/>
        </w:rPr>
        <w:t>(дата проведения конкурса)</w:t>
      </w:r>
    </w:p>
    <w:p w:rsidR="006551C5" w:rsidRDefault="006551C5" w:rsidP="0085733A">
      <w:pPr>
        <w:widowControl w:val="0"/>
        <w:autoSpaceDE w:val="0"/>
        <w:autoSpaceDN w:val="0"/>
        <w:spacing w:after="0" w:line="240" w:lineRule="auto"/>
        <w:jc w:val="center"/>
        <w:rPr>
          <w:rFonts w:ascii="Times New Roman" w:hAnsi="Times New Roman"/>
          <w:sz w:val="20"/>
          <w:szCs w:val="20"/>
        </w:rPr>
      </w:pPr>
    </w:p>
    <w:p w:rsidR="00C34A08" w:rsidRPr="00621A82" w:rsidRDefault="00C34A08" w:rsidP="0085733A">
      <w:pPr>
        <w:widowControl w:val="0"/>
        <w:autoSpaceDE w:val="0"/>
        <w:autoSpaceDN w:val="0"/>
        <w:spacing w:after="0" w:line="240" w:lineRule="auto"/>
        <w:jc w:val="center"/>
        <w:rPr>
          <w:rFonts w:ascii="Times New Roman" w:hAnsi="Times New Roman"/>
          <w:sz w:val="20"/>
          <w:szCs w:val="20"/>
        </w:rPr>
      </w:pPr>
    </w:p>
    <w:p w:rsidR="002B3486" w:rsidRPr="00621A82" w:rsidRDefault="002B3486" w:rsidP="0085733A">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1. Присутствовало на заседании _______ из ___________ членов конкурсной</w:t>
      </w:r>
      <w:r w:rsidR="0085733A" w:rsidRPr="00621A82">
        <w:rPr>
          <w:rFonts w:ascii="Times New Roman" w:hAnsi="Times New Roman"/>
          <w:sz w:val="28"/>
          <w:szCs w:val="28"/>
        </w:rPr>
        <w:t xml:space="preserve"> </w:t>
      </w:r>
      <w:r w:rsidRPr="00621A82">
        <w:rPr>
          <w:rFonts w:ascii="Times New Roman" w:hAnsi="Times New Roman"/>
          <w:sz w:val="28"/>
          <w:szCs w:val="28"/>
        </w:rPr>
        <w:t>комиссии</w:t>
      </w:r>
    </w:p>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774"/>
      </w:tblGrid>
      <w:tr w:rsidR="002B3486" w:rsidRPr="00621A82" w:rsidTr="0085733A">
        <w:tc>
          <w:tcPr>
            <w:tcW w:w="4932" w:type="dxa"/>
          </w:tcPr>
          <w:p w:rsidR="002B3486" w:rsidRPr="00621A82" w:rsidRDefault="002B3486" w:rsidP="0085733A">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 присутствовавшего на заседании конкурсной комиссии</w:t>
            </w:r>
          </w:p>
        </w:tc>
        <w:tc>
          <w:tcPr>
            <w:tcW w:w="4774" w:type="dxa"/>
          </w:tcPr>
          <w:p w:rsidR="002B3486" w:rsidRPr="00621A82" w:rsidRDefault="002B3486" w:rsidP="0085733A">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Должность</w:t>
            </w:r>
          </w:p>
        </w:tc>
      </w:tr>
      <w:tr w:rsidR="002B3486" w:rsidRPr="00621A82" w:rsidTr="006551C5">
        <w:trPr>
          <w:trHeight w:val="223"/>
        </w:trPr>
        <w:tc>
          <w:tcPr>
            <w:tcW w:w="4932"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4774"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r w:rsidR="002B3486" w:rsidRPr="00621A82" w:rsidTr="0085733A">
        <w:tc>
          <w:tcPr>
            <w:tcW w:w="4932"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4774"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r w:rsidR="002B3486" w:rsidRPr="00621A82" w:rsidTr="0085733A">
        <w:tc>
          <w:tcPr>
            <w:tcW w:w="4932"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4774"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bl>
    <w:p w:rsidR="002B3486" w:rsidRPr="00621A82"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Default="0085733A" w:rsidP="0085733A">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 xml:space="preserve">2. </w:t>
      </w:r>
      <w:r w:rsidR="002B3486" w:rsidRPr="00621A82">
        <w:rPr>
          <w:rFonts w:ascii="Times New Roman" w:hAnsi="Times New Roman"/>
          <w:sz w:val="28"/>
          <w:szCs w:val="28"/>
        </w:rPr>
        <w:t>Проведен  конкурс  на  вкл</w:t>
      </w:r>
      <w:r w:rsidRPr="00621A82">
        <w:rPr>
          <w:rFonts w:ascii="Times New Roman" w:hAnsi="Times New Roman"/>
          <w:sz w:val="28"/>
          <w:szCs w:val="28"/>
        </w:rPr>
        <w:t>ючение в кадровый резерв министерства труда и социального развития Новосибирской области по</w:t>
      </w:r>
      <w:r w:rsidR="002B3486" w:rsidRPr="00621A82">
        <w:rPr>
          <w:rFonts w:ascii="Times New Roman" w:hAnsi="Times New Roman"/>
          <w:sz w:val="28"/>
          <w:szCs w:val="28"/>
        </w:rPr>
        <w:t xml:space="preserve"> следующей группе должностей </w:t>
      </w:r>
      <w:r w:rsidR="001706C7" w:rsidRPr="00621A82">
        <w:rPr>
          <w:rFonts w:ascii="Times New Roman" w:hAnsi="Times New Roman"/>
          <w:sz w:val="28"/>
          <w:szCs w:val="28"/>
        </w:rPr>
        <w:t xml:space="preserve">государственной </w:t>
      </w:r>
      <w:r w:rsidR="002B3486" w:rsidRPr="00621A82">
        <w:rPr>
          <w:rFonts w:ascii="Times New Roman" w:hAnsi="Times New Roman"/>
          <w:sz w:val="28"/>
          <w:szCs w:val="28"/>
        </w:rPr>
        <w:t>гражданской службы</w:t>
      </w:r>
      <w:r w:rsidR="00BA5202" w:rsidRPr="00621A82">
        <w:rPr>
          <w:rFonts w:ascii="Times New Roman" w:hAnsi="Times New Roman"/>
          <w:sz w:val="28"/>
          <w:szCs w:val="28"/>
        </w:rPr>
        <w:t xml:space="preserve"> Новосибирской области</w:t>
      </w:r>
    </w:p>
    <w:p w:rsidR="00C34A08" w:rsidRPr="00C34A08" w:rsidRDefault="00C34A08" w:rsidP="0085733A">
      <w:pPr>
        <w:widowControl w:val="0"/>
        <w:autoSpaceDE w:val="0"/>
        <w:autoSpaceDN w:val="0"/>
        <w:spacing w:after="0" w:line="240" w:lineRule="auto"/>
        <w:ind w:firstLine="708"/>
        <w:jc w:val="both"/>
        <w:rPr>
          <w:rFonts w:ascii="Times New Roman" w:hAnsi="Times New Roman"/>
          <w:sz w:val="14"/>
          <w:szCs w:val="14"/>
        </w:rPr>
      </w:pP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85733A">
      <w:pPr>
        <w:widowControl w:val="0"/>
        <w:autoSpaceDE w:val="0"/>
        <w:autoSpaceDN w:val="0"/>
        <w:spacing w:after="0" w:line="240" w:lineRule="auto"/>
        <w:jc w:val="center"/>
        <w:rPr>
          <w:rFonts w:ascii="Times New Roman" w:hAnsi="Times New Roman"/>
          <w:sz w:val="20"/>
          <w:szCs w:val="20"/>
        </w:rPr>
      </w:pPr>
      <w:r w:rsidRPr="00621A82">
        <w:rPr>
          <w:rFonts w:ascii="Times New Roman" w:hAnsi="Times New Roman"/>
          <w:sz w:val="20"/>
          <w:szCs w:val="20"/>
        </w:rPr>
        <w:t>(наименование группы должностей)</w:t>
      </w:r>
    </w:p>
    <w:p w:rsidR="002B3486"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3A4CAF" w:rsidRPr="003A4CAF" w:rsidRDefault="003A4CAF" w:rsidP="002B3486">
      <w:pPr>
        <w:widowControl w:val="0"/>
        <w:autoSpaceDE w:val="0"/>
        <w:autoSpaceDN w:val="0"/>
        <w:spacing w:after="0" w:line="240" w:lineRule="auto"/>
        <w:jc w:val="both"/>
        <w:rPr>
          <w:rFonts w:ascii="Times New Roman" w:hAnsi="Times New Roman"/>
          <w:sz w:val="10"/>
          <w:szCs w:val="10"/>
        </w:rPr>
      </w:pPr>
    </w:p>
    <w:p w:rsidR="003A4CAF" w:rsidRDefault="003A4CAF" w:rsidP="002B3486">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3A4CAF" w:rsidRPr="003A4CAF" w:rsidRDefault="003A4CAF" w:rsidP="002B3486">
      <w:pPr>
        <w:widowControl w:val="0"/>
        <w:autoSpaceDE w:val="0"/>
        <w:autoSpaceDN w:val="0"/>
        <w:spacing w:after="0" w:line="240" w:lineRule="auto"/>
        <w:jc w:val="both"/>
        <w:rPr>
          <w:rFonts w:ascii="Times New Roman" w:hAnsi="Times New Roman"/>
          <w:sz w:val="14"/>
          <w:szCs w:val="14"/>
        </w:rPr>
      </w:pPr>
    </w:p>
    <w:p w:rsidR="003A4CAF" w:rsidRPr="00621A82" w:rsidRDefault="003A4CAF" w:rsidP="002B3486">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w:t>
      </w:r>
    </w:p>
    <w:p w:rsidR="00F36703" w:rsidRPr="00F36703" w:rsidRDefault="00F36703" w:rsidP="00F36703">
      <w:pPr>
        <w:widowControl w:val="0"/>
        <w:autoSpaceDE w:val="0"/>
        <w:autoSpaceDN w:val="0"/>
        <w:spacing w:after="0" w:line="240" w:lineRule="auto"/>
        <w:jc w:val="both"/>
        <w:rPr>
          <w:rFonts w:ascii="Times New Roman" w:hAnsi="Times New Roman"/>
          <w:sz w:val="14"/>
          <w:szCs w:val="14"/>
        </w:rPr>
      </w:pPr>
    </w:p>
    <w:p w:rsidR="00F36703" w:rsidRPr="00621A82" w:rsidRDefault="00F36703" w:rsidP="00F3670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2B3486" w:rsidRDefault="002B3486" w:rsidP="002B3486">
      <w:pPr>
        <w:widowControl w:val="0"/>
        <w:autoSpaceDE w:val="0"/>
        <w:autoSpaceDN w:val="0"/>
        <w:spacing w:after="0" w:line="240" w:lineRule="auto"/>
        <w:jc w:val="both"/>
        <w:rPr>
          <w:rFonts w:ascii="Times New Roman" w:hAnsi="Times New Roman"/>
          <w:sz w:val="28"/>
          <w:szCs w:val="28"/>
        </w:rPr>
      </w:pPr>
    </w:p>
    <w:p w:rsidR="002B3486" w:rsidRPr="00621A82" w:rsidRDefault="002B3486" w:rsidP="0085733A">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3. Результаты рейтинговой оценки кандидатов</w:t>
      </w:r>
    </w:p>
    <w:p w:rsidR="003A4CAF" w:rsidRDefault="003A4CAF" w:rsidP="002B3486">
      <w:pPr>
        <w:widowControl w:val="0"/>
        <w:autoSpaceDE w:val="0"/>
        <w:autoSpaceDN w:val="0"/>
        <w:adjustRightInd w:val="0"/>
        <w:spacing w:after="0" w:line="240" w:lineRule="auto"/>
        <w:ind w:firstLine="720"/>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834"/>
        <w:gridCol w:w="3790"/>
      </w:tblGrid>
      <w:tr w:rsidR="002B3486" w:rsidRPr="00621A82" w:rsidTr="0085733A">
        <w:tc>
          <w:tcPr>
            <w:tcW w:w="4082" w:type="dxa"/>
          </w:tcPr>
          <w:p w:rsidR="002B3486" w:rsidRPr="00621A82" w:rsidRDefault="002B3486" w:rsidP="0085733A">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кандидата</w:t>
            </w:r>
          </w:p>
        </w:tc>
        <w:tc>
          <w:tcPr>
            <w:tcW w:w="1834" w:type="dxa"/>
          </w:tcPr>
          <w:p w:rsidR="002B3486" w:rsidRPr="00621A82" w:rsidRDefault="002B3486" w:rsidP="0085733A">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Итоговый балл</w:t>
            </w:r>
          </w:p>
        </w:tc>
        <w:tc>
          <w:tcPr>
            <w:tcW w:w="3790" w:type="dxa"/>
          </w:tcPr>
          <w:p w:rsidR="002B3486" w:rsidRPr="00621A82" w:rsidRDefault="002B3486" w:rsidP="0085733A">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Место в рейтинге (в порядке убывания)</w:t>
            </w:r>
          </w:p>
        </w:tc>
      </w:tr>
      <w:tr w:rsidR="002B3486" w:rsidRPr="00621A82" w:rsidTr="0085733A">
        <w:tc>
          <w:tcPr>
            <w:tcW w:w="4082"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834"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3790"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r w:rsidR="002B3486" w:rsidRPr="00621A82" w:rsidTr="0085733A">
        <w:tc>
          <w:tcPr>
            <w:tcW w:w="4082"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834"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3790"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r w:rsidR="003A4CAF" w:rsidRPr="00621A82" w:rsidTr="0085733A">
        <w:tc>
          <w:tcPr>
            <w:tcW w:w="4082" w:type="dxa"/>
          </w:tcPr>
          <w:p w:rsidR="003A4CAF" w:rsidRPr="003A4CAF" w:rsidRDefault="003A4CAF" w:rsidP="002B3486">
            <w:pPr>
              <w:widowControl w:val="0"/>
              <w:autoSpaceDE w:val="0"/>
              <w:autoSpaceDN w:val="0"/>
              <w:adjustRightInd w:val="0"/>
              <w:spacing w:after="0" w:line="240" w:lineRule="auto"/>
              <w:ind w:firstLine="720"/>
              <w:rPr>
                <w:rFonts w:ascii="Times New Roman" w:hAnsi="Times New Roman"/>
                <w:sz w:val="32"/>
                <w:szCs w:val="32"/>
              </w:rPr>
            </w:pPr>
          </w:p>
        </w:tc>
        <w:tc>
          <w:tcPr>
            <w:tcW w:w="1834" w:type="dxa"/>
          </w:tcPr>
          <w:p w:rsidR="003A4CAF" w:rsidRPr="003A4CAF" w:rsidRDefault="003A4CAF" w:rsidP="002B3486">
            <w:pPr>
              <w:widowControl w:val="0"/>
              <w:autoSpaceDE w:val="0"/>
              <w:autoSpaceDN w:val="0"/>
              <w:adjustRightInd w:val="0"/>
              <w:spacing w:after="0" w:line="240" w:lineRule="auto"/>
              <w:ind w:firstLine="720"/>
              <w:rPr>
                <w:rFonts w:ascii="Times New Roman" w:hAnsi="Times New Roman"/>
                <w:sz w:val="32"/>
                <w:szCs w:val="32"/>
              </w:rPr>
            </w:pPr>
          </w:p>
        </w:tc>
        <w:tc>
          <w:tcPr>
            <w:tcW w:w="3790" w:type="dxa"/>
          </w:tcPr>
          <w:p w:rsidR="003A4CAF" w:rsidRPr="003A4CAF" w:rsidRDefault="003A4CAF" w:rsidP="002B3486">
            <w:pPr>
              <w:widowControl w:val="0"/>
              <w:autoSpaceDE w:val="0"/>
              <w:autoSpaceDN w:val="0"/>
              <w:adjustRightInd w:val="0"/>
              <w:spacing w:after="0" w:line="240" w:lineRule="auto"/>
              <w:ind w:firstLine="720"/>
              <w:rPr>
                <w:rFonts w:ascii="Times New Roman" w:hAnsi="Times New Roman"/>
                <w:sz w:val="32"/>
                <w:szCs w:val="32"/>
              </w:rPr>
            </w:pPr>
          </w:p>
        </w:tc>
      </w:tr>
    </w:tbl>
    <w:p w:rsidR="001706C7" w:rsidRPr="00F36703" w:rsidRDefault="00C34A08" w:rsidP="006551C5">
      <w:pPr>
        <w:widowControl w:val="0"/>
        <w:autoSpaceDE w:val="0"/>
        <w:autoSpaceDN w:val="0"/>
        <w:spacing w:after="0" w:line="240" w:lineRule="auto"/>
        <w:ind w:firstLine="708"/>
        <w:jc w:val="both"/>
        <w:rPr>
          <w:rFonts w:ascii="Times New Roman" w:hAnsi="Times New Roman"/>
          <w:sz w:val="32"/>
          <w:szCs w:val="32"/>
        </w:rPr>
      </w:pPr>
      <w:r>
        <w:rPr>
          <w:rFonts w:ascii="Times New Roman" w:hAnsi="Times New Roman"/>
          <w:sz w:val="28"/>
          <w:szCs w:val="28"/>
        </w:rPr>
        <w:t xml:space="preserve"> </w:t>
      </w:r>
    </w:p>
    <w:p w:rsidR="002B3486" w:rsidRPr="00621A82" w:rsidRDefault="00F31BD0" w:rsidP="006551C5">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 xml:space="preserve">4. </w:t>
      </w:r>
      <w:r w:rsidR="002B3486" w:rsidRPr="00621A82">
        <w:rPr>
          <w:rFonts w:ascii="Times New Roman" w:hAnsi="Times New Roman"/>
          <w:sz w:val="28"/>
          <w:szCs w:val="28"/>
        </w:rPr>
        <w:t>Результаты голосования  по  определению кандидата (кандидатов) для</w:t>
      </w:r>
      <w:r w:rsidRPr="00621A82">
        <w:rPr>
          <w:rFonts w:ascii="Times New Roman" w:hAnsi="Times New Roman"/>
          <w:sz w:val="28"/>
          <w:szCs w:val="28"/>
        </w:rPr>
        <w:t xml:space="preserve"> </w:t>
      </w:r>
      <w:r w:rsidR="006551C5" w:rsidRPr="00621A82">
        <w:rPr>
          <w:rFonts w:ascii="Times New Roman" w:hAnsi="Times New Roman"/>
          <w:sz w:val="28"/>
          <w:szCs w:val="28"/>
        </w:rPr>
        <w:t xml:space="preserve">включения в </w:t>
      </w:r>
      <w:r w:rsidR="002B3486" w:rsidRPr="00621A82">
        <w:rPr>
          <w:rFonts w:ascii="Times New Roman" w:hAnsi="Times New Roman"/>
          <w:sz w:val="28"/>
          <w:szCs w:val="28"/>
        </w:rPr>
        <w:t xml:space="preserve">кадровый  резерв  </w:t>
      </w:r>
      <w:r w:rsidRPr="00621A82">
        <w:rPr>
          <w:rFonts w:ascii="Times New Roman" w:hAnsi="Times New Roman"/>
          <w:sz w:val="28"/>
          <w:szCs w:val="28"/>
        </w:rPr>
        <w:t xml:space="preserve">министерства труда и социального развития Новосибирской области (заполняется  по </w:t>
      </w:r>
      <w:r w:rsidR="002B3486" w:rsidRPr="00621A82">
        <w:rPr>
          <w:rFonts w:ascii="Times New Roman" w:hAnsi="Times New Roman"/>
          <w:sz w:val="28"/>
          <w:szCs w:val="28"/>
        </w:rPr>
        <w:t>кандидатам, получившим по итогам оценки не м</w:t>
      </w:r>
      <w:r w:rsidRPr="00621A82">
        <w:rPr>
          <w:rFonts w:ascii="Times New Roman" w:hAnsi="Times New Roman"/>
          <w:sz w:val="28"/>
          <w:szCs w:val="28"/>
        </w:rPr>
        <w:t xml:space="preserve">енее 50 процентов максимального </w:t>
      </w:r>
      <w:r w:rsidR="002B3486" w:rsidRPr="00621A82">
        <w:rPr>
          <w:rFonts w:ascii="Times New Roman" w:hAnsi="Times New Roman"/>
          <w:sz w:val="28"/>
          <w:szCs w:val="28"/>
        </w:rPr>
        <w:t>балла)</w:t>
      </w:r>
    </w:p>
    <w:p w:rsidR="003A4CAF" w:rsidRPr="00F36703" w:rsidRDefault="003A4CAF" w:rsidP="002B3486">
      <w:pPr>
        <w:widowControl w:val="0"/>
        <w:autoSpaceDE w:val="0"/>
        <w:autoSpaceDN w:val="0"/>
        <w:adjustRightInd w:val="0"/>
        <w:spacing w:after="0" w:line="240" w:lineRule="auto"/>
        <w:ind w:firstLine="720"/>
        <w:jc w:val="both"/>
        <w:rPr>
          <w:rFonts w:ascii="Times New Roman" w:hAnsi="Times New Roman"/>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9"/>
        <w:gridCol w:w="1531"/>
        <w:gridCol w:w="1810"/>
        <w:gridCol w:w="2626"/>
      </w:tblGrid>
      <w:tr w:rsidR="002B3486" w:rsidRPr="00621A82" w:rsidTr="00F31BD0">
        <w:tc>
          <w:tcPr>
            <w:tcW w:w="9706" w:type="dxa"/>
            <w:gridSpan w:val="4"/>
          </w:tcPr>
          <w:p w:rsidR="00F31BD0" w:rsidRPr="00621A82" w:rsidRDefault="002B3486"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__________________________________________________________</w:t>
            </w:r>
            <w:r w:rsidR="00F31BD0" w:rsidRPr="00621A82">
              <w:rPr>
                <w:rFonts w:ascii="Times New Roman" w:hAnsi="Times New Roman"/>
                <w:sz w:val="28"/>
                <w:szCs w:val="28"/>
              </w:rPr>
              <w:t xml:space="preserve"> </w:t>
            </w:r>
          </w:p>
          <w:p w:rsidR="002B3486" w:rsidRPr="00621A82" w:rsidRDefault="002B3486"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0"/>
                <w:szCs w:val="20"/>
              </w:rPr>
              <w:t>(фамилия, имя, отчество кандидата, занявшего первое место в рейтинге)</w:t>
            </w:r>
          </w:p>
        </w:tc>
      </w:tr>
      <w:tr w:rsidR="002B3486" w:rsidRPr="00621A82" w:rsidTr="00F31BD0">
        <w:tc>
          <w:tcPr>
            <w:tcW w:w="3739" w:type="dxa"/>
          </w:tcPr>
          <w:p w:rsidR="002B3486" w:rsidRPr="00621A82" w:rsidRDefault="002B3486"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w:t>
            </w:r>
          </w:p>
        </w:tc>
        <w:tc>
          <w:tcPr>
            <w:tcW w:w="5967" w:type="dxa"/>
            <w:gridSpan w:val="3"/>
          </w:tcPr>
          <w:p w:rsidR="002B3486" w:rsidRPr="00621A82" w:rsidRDefault="002B3486"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Голосование</w:t>
            </w:r>
          </w:p>
        </w:tc>
      </w:tr>
      <w:tr w:rsidR="002B3486" w:rsidRPr="00621A82" w:rsidTr="00F31BD0">
        <w:tc>
          <w:tcPr>
            <w:tcW w:w="3739"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2B3486" w:rsidRPr="00621A82" w:rsidRDefault="00F31BD0"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за</w:t>
            </w:r>
            <w:r w:rsidRPr="00621A82">
              <w:rPr>
                <w:rFonts w:ascii="Times New Roman" w:hAnsi="Times New Roman"/>
                <w:sz w:val="28"/>
                <w:szCs w:val="28"/>
              </w:rPr>
              <w:t>»</w:t>
            </w:r>
          </w:p>
        </w:tc>
        <w:tc>
          <w:tcPr>
            <w:tcW w:w="1810" w:type="dxa"/>
          </w:tcPr>
          <w:p w:rsidR="002B3486" w:rsidRPr="00621A82" w:rsidRDefault="00F31BD0"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против</w:t>
            </w:r>
            <w:r w:rsidRPr="00621A82">
              <w:rPr>
                <w:rFonts w:ascii="Times New Roman" w:hAnsi="Times New Roman"/>
                <w:sz w:val="28"/>
                <w:szCs w:val="28"/>
              </w:rPr>
              <w:t>»</w:t>
            </w:r>
          </w:p>
        </w:tc>
        <w:tc>
          <w:tcPr>
            <w:tcW w:w="2626" w:type="dxa"/>
          </w:tcPr>
          <w:p w:rsidR="002B3486" w:rsidRPr="00621A82" w:rsidRDefault="00F31BD0"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w:t>
            </w:r>
            <w:r w:rsidR="002B3486" w:rsidRPr="00621A82">
              <w:rPr>
                <w:rFonts w:ascii="Times New Roman" w:hAnsi="Times New Roman"/>
                <w:sz w:val="28"/>
                <w:szCs w:val="28"/>
              </w:rPr>
              <w:t>воздержался</w:t>
            </w:r>
            <w:r w:rsidRPr="00621A82">
              <w:rPr>
                <w:rFonts w:ascii="Times New Roman" w:hAnsi="Times New Roman"/>
                <w:sz w:val="28"/>
                <w:szCs w:val="28"/>
              </w:rPr>
              <w:t>»</w:t>
            </w:r>
          </w:p>
        </w:tc>
      </w:tr>
      <w:tr w:rsidR="002B3486" w:rsidRPr="00621A82" w:rsidTr="00F31BD0">
        <w:tc>
          <w:tcPr>
            <w:tcW w:w="3739"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r w:rsidR="002B3486" w:rsidRPr="00621A82" w:rsidTr="00F31BD0">
        <w:tc>
          <w:tcPr>
            <w:tcW w:w="3739"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r w:rsidR="002B3486" w:rsidRPr="00621A82" w:rsidTr="00F31BD0">
        <w:tc>
          <w:tcPr>
            <w:tcW w:w="3739"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2B3486" w:rsidRPr="003A4CAF" w:rsidRDefault="002B3486" w:rsidP="002B3486">
            <w:pPr>
              <w:widowControl w:val="0"/>
              <w:autoSpaceDE w:val="0"/>
              <w:autoSpaceDN w:val="0"/>
              <w:adjustRightInd w:val="0"/>
              <w:spacing w:after="0" w:line="240" w:lineRule="auto"/>
              <w:ind w:firstLine="720"/>
              <w:rPr>
                <w:rFonts w:ascii="Times New Roman" w:hAnsi="Times New Roman"/>
                <w:sz w:val="32"/>
                <w:szCs w:val="32"/>
              </w:rPr>
            </w:pPr>
          </w:p>
        </w:tc>
      </w:tr>
      <w:tr w:rsidR="002B3486" w:rsidRPr="00621A82" w:rsidTr="00F31BD0">
        <w:tc>
          <w:tcPr>
            <w:tcW w:w="3739" w:type="dxa"/>
          </w:tcPr>
          <w:p w:rsidR="002B3486" w:rsidRPr="00621A82" w:rsidRDefault="002B3486" w:rsidP="00F31BD0">
            <w:pPr>
              <w:widowControl w:val="0"/>
              <w:autoSpaceDE w:val="0"/>
              <w:autoSpaceDN w:val="0"/>
              <w:adjustRightInd w:val="0"/>
              <w:spacing w:after="0" w:line="240" w:lineRule="auto"/>
              <w:rPr>
                <w:rFonts w:ascii="Times New Roman" w:hAnsi="Times New Roman"/>
                <w:sz w:val="28"/>
                <w:szCs w:val="28"/>
              </w:rPr>
            </w:pPr>
            <w:r w:rsidRPr="00621A82">
              <w:rPr>
                <w:rFonts w:ascii="Times New Roman" w:hAnsi="Times New Roman"/>
                <w:sz w:val="28"/>
                <w:szCs w:val="28"/>
              </w:rPr>
              <w:t>Итого</w:t>
            </w:r>
          </w:p>
        </w:tc>
        <w:tc>
          <w:tcPr>
            <w:tcW w:w="1531"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0"/>
                <w:szCs w:val="20"/>
              </w:rPr>
            </w:pPr>
          </w:p>
        </w:tc>
        <w:tc>
          <w:tcPr>
            <w:tcW w:w="1810"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0"/>
                <w:szCs w:val="20"/>
              </w:rPr>
            </w:pPr>
          </w:p>
        </w:tc>
        <w:tc>
          <w:tcPr>
            <w:tcW w:w="2626"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0"/>
                <w:szCs w:val="20"/>
              </w:rPr>
            </w:pPr>
          </w:p>
        </w:tc>
      </w:tr>
    </w:tbl>
    <w:p w:rsidR="00F31BD0" w:rsidRPr="00F36703" w:rsidRDefault="00F31BD0" w:rsidP="002B3486">
      <w:pPr>
        <w:widowControl w:val="0"/>
        <w:autoSpaceDE w:val="0"/>
        <w:autoSpaceDN w:val="0"/>
        <w:spacing w:after="0" w:line="240" w:lineRule="auto"/>
        <w:jc w:val="both"/>
        <w:rPr>
          <w:rFonts w:ascii="Times New Roman" w:hAnsi="Times New Roman"/>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9"/>
        <w:gridCol w:w="1531"/>
        <w:gridCol w:w="1810"/>
        <w:gridCol w:w="2626"/>
      </w:tblGrid>
      <w:tr w:rsidR="00F31BD0" w:rsidRPr="00621A82" w:rsidTr="00F31BD0">
        <w:tc>
          <w:tcPr>
            <w:tcW w:w="9706" w:type="dxa"/>
            <w:gridSpan w:val="4"/>
          </w:tcPr>
          <w:p w:rsidR="00F31BD0" w:rsidRPr="00621A82" w:rsidRDefault="00F31BD0"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 xml:space="preserve">__________________________________________________________ </w:t>
            </w:r>
          </w:p>
          <w:p w:rsidR="00F31BD0" w:rsidRPr="00621A82" w:rsidRDefault="00F31BD0"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0"/>
                <w:szCs w:val="20"/>
              </w:rPr>
              <w:t>(фамилия, имя, отчество кандидата, занявшего второе место в рейтинге)</w:t>
            </w:r>
          </w:p>
        </w:tc>
      </w:tr>
      <w:tr w:rsidR="00F31BD0" w:rsidRPr="00621A82" w:rsidTr="00F31BD0">
        <w:tc>
          <w:tcPr>
            <w:tcW w:w="3739"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w:t>
            </w:r>
          </w:p>
        </w:tc>
        <w:tc>
          <w:tcPr>
            <w:tcW w:w="5967" w:type="dxa"/>
            <w:gridSpan w:val="3"/>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Голосование</w:t>
            </w:r>
          </w:p>
        </w:tc>
      </w:tr>
      <w:tr w:rsidR="00F31BD0" w:rsidRPr="00621A82" w:rsidTr="00F31BD0">
        <w:tc>
          <w:tcPr>
            <w:tcW w:w="3739"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«за»</w:t>
            </w:r>
          </w:p>
        </w:tc>
        <w:tc>
          <w:tcPr>
            <w:tcW w:w="1810"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«против»</w:t>
            </w:r>
          </w:p>
        </w:tc>
        <w:tc>
          <w:tcPr>
            <w:tcW w:w="2626"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«воздержался»</w:t>
            </w:r>
          </w:p>
        </w:tc>
      </w:tr>
      <w:tr w:rsidR="00F31BD0" w:rsidRPr="00621A82" w:rsidTr="00F31BD0">
        <w:tc>
          <w:tcPr>
            <w:tcW w:w="3739"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r>
      <w:tr w:rsidR="00F31BD0" w:rsidRPr="00621A82" w:rsidTr="00F31BD0">
        <w:tc>
          <w:tcPr>
            <w:tcW w:w="3739"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r>
      <w:tr w:rsidR="00F31BD0" w:rsidRPr="00621A82" w:rsidTr="00F31BD0">
        <w:tc>
          <w:tcPr>
            <w:tcW w:w="3739"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r>
      <w:tr w:rsidR="00F31BD0" w:rsidRPr="00621A82" w:rsidTr="00F31BD0">
        <w:tc>
          <w:tcPr>
            <w:tcW w:w="3739" w:type="dxa"/>
          </w:tcPr>
          <w:p w:rsidR="00F31BD0" w:rsidRPr="00621A82" w:rsidRDefault="00F31BD0" w:rsidP="00C04642">
            <w:pPr>
              <w:widowControl w:val="0"/>
              <w:autoSpaceDE w:val="0"/>
              <w:autoSpaceDN w:val="0"/>
              <w:adjustRightInd w:val="0"/>
              <w:spacing w:after="0" w:line="240" w:lineRule="auto"/>
              <w:rPr>
                <w:rFonts w:ascii="Times New Roman" w:hAnsi="Times New Roman"/>
                <w:sz w:val="28"/>
                <w:szCs w:val="28"/>
              </w:rPr>
            </w:pPr>
            <w:r w:rsidRPr="00621A82">
              <w:rPr>
                <w:rFonts w:ascii="Times New Roman" w:hAnsi="Times New Roman"/>
                <w:sz w:val="28"/>
                <w:szCs w:val="28"/>
              </w:rPr>
              <w:t>Итого</w:t>
            </w:r>
          </w:p>
        </w:tc>
        <w:tc>
          <w:tcPr>
            <w:tcW w:w="1531"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r>
    </w:tbl>
    <w:p w:rsidR="00F31BD0" w:rsidRPr="00F36703" w:rsidRDefault="00F31BD0" w:rsidP="00F31BD0">
      <w:pPr>
        <w:widowControl w:val="0"/>
        <w:autoSpaceDE w:val="0"/>
        <w:autoSpaceDN w:val="0"/>
        <w:adjustRightInd w:val="0"/>
        <w:spacing w:after="0" w:line="240" w:lineRule="auto"/>
        <w:ind w:firstLine="720"/>
        <w:jc w:val="both"/>
        <w:rPr>
          <w:rFonts w:ascii="Times New Roman" w:hAnsi="Times New Roman"/>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9"/>
        <w:gridCol w:w="1531"/>
        <w:gridCol w:w="1810"/>
        <w:gridCol w:w="2626"/>
      </w:tblGrid>
      <w:tr w:rsidR="00F31BD0" w:rsidRPr="00621A82" w:rsidTr="00F31BD0">
        <w:tc>
          <w:tcPr>
            <w:tcW w:w="9706" w:type="dxa"/>
            <w:gridSpan w:val="4"/>
          </w:tcPr>
          <w:p w:rsidR="00F31BD0" w:rsidRPr="00621A82" w:rsidRDefault="00F31BD0"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 xml:space="preserve">__________________________________________________________ </w:t>
            </w:r>
          </w:p>
          <w:p w:rsidR="00F31BD0" w:rsidRPr="00621A82" w:rsidRDefault="00F31BD0"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0"/>
                <w:szCs w:val="20"/>
              </w:rPr>
              <w:t>(фамилия, имя, отчество кандидата, занявшего третье место в рейтинге)</w:t>
            </w:r>
          </w:p>
        </w:tc>
      </w:tr>
      <w:tr w:rsidR="00F31BD0" w:rsidRPr="00621A82" w:rsidTr="00F31BD0">
        <w:tc>
          <w:tcPr>
            <w:tcW w:w="3739"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члена конкурсной комиссии</w:t>
            </w:r>
          </w:p>
        </w:tc>
        <w:tc>
          <w:tcPr>
            <w:tcW w:w="5967" w:type="dxa"/>
            <w:gridSpan w:val="3"/>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Голосование</w:t>
            </w:r>
          </w:p>
        </w:tc>
      </w:tr>
      <w:tr w:rsidR="00F31BD0" w:rsidRPr="00621A82" w:rsidTr="00F31BD0">
        <w:tc>
          <w:tcPr>
            <w:tcW w:w="3739"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c>
          <w:tcPr>
            <w:tcW w:w="1531"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«за»</w:t>
            </w:r>
          </w:p>
        </w:tc>
        <w:tc>
          <w:tcPr>
            <w:tcW w:w="1810"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«против»</w:t>
            </w:r>
          </w:p>
        </w:tc>
        <w:tc>
          <w:tcPr>
            <w:tcW w:w="2626" w:type="dxa"/>
          </w:tcPr>
          <w:p w:rsidR="00F31BD0" w:rsidRPr="00621A82" w:rsidRDefault="00F31BD0" w:rsidP="00C04642">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«воздержался»</w:t>
            </w:r>
          </w:p>
        </w:tc>
      </w:tr>
      <w:tr w:rsidR="00F31BD0" w:rsidRPr="00621A82" w:rsidTr="00F31BD0">
        <w:tc>
          <w:tcPr>
            <w:tcW w:w="3739"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r>
      <w:tr w:rsidR="00F31BD0" w:rsidRPr="00621A82" w:rsidTr="00F31BD0">
        <w:tc>
          <w:tcPr>
            <w:tcW w:w="3739"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r>
      <w:tr w:rsidR="00F31BD0" w:rsidRPr="00621A82" w:rsidTr="00F31BD0">
        <w:tc>
          <w:tcPr>
            <w:tcW w:w="3739"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531"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1810"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c>
          <w:tcPr>
            <w:tcW w:w="2626" w:type="dxa"/>
          </w:tcPr>
          <w:p w:rsidR="00F31BD0" w:rsidRPr="003A4CAF" w:rsidRDefault="00F31BD0" w:rsidP="00C04642">
            <w:pPr>
              <w:widowControl w:val="0"/>
              <w:autoSpaceDE w:val="0"/>
              <w:autoSpaceDN w:val="0"/>
              <w:adjustRightInd w:val="0"/>
              <w:spacing w:after="0" w:line="240" w:lineRule="auto"/>
              <w:ind w:firstLine="720"/>
              <w:rPr>
                <w:rFonts w:ascii="Times New Roman" w:hAnsi="Times New Roman"/>
                <w:sz w:val="32"/>
                <w:szCs w:val="32"/>
              </w:rPr>
            </w:pPr>
          </w:p>
        </w:tc>
      </w:tr>
      <w:tr w:rsidR="00F31BD0" w:rsidRPr="00621A82" w:rsidTr="00F31BD0">
        <w:tc>
          <w:tcPr>
            <w:tcW w:w="3739" w:type="dxa"/>
          </w:tcPr>
          <w:p w:rsidR="00F31BD0" w:rsidRPr="00621A82" w:rsidRDefault="00F31BD0" w:rsidP="00C04642">
            <w:pPr>
              <w:widowControl w:val="0"/>
              <w:autoSpaceDE w:val="0"/>
              <w:autoSpaceDN w:val="0"/>
              <w:adjustRightInd w:val="0"/>
              <w:spacing w:after="0" w:line="240" w:lineRule="auto"/>
              <w:rPr>
                <w:rFonts w:ascii="Times New Roman" w:hAnsi="Times New Roman"/>
                <w:sz w:val="28"/>
                <w:szCs w:val="28"/>
              </w:rPr>
            </w:pPr>
            <w:r w:rsidRPr="00621A82">
              <w:rPr>
                <w:rFonts w:ascii="Times New Roman" w:hAnsi="Times New Roman"/>
                <w:sz w:val="28"/>
                <w:szCs w:val="28"/>
              </w:rPr>
              <w:t>Итого</w:t>
            </w:r>
          </w:p>
        </w:tc>
        <w:tc>
          <w:tcPr>
            <w:tcW w:w="1531"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c>
          <w:tcPr>
            <w:tcW w:w="1810"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c>
          <w:tcPr>
            <w:tcW w:w="2626" w:type="dxa"/>
          </w:tcPr>
          <w:p w:rsidR="00F31BD0" w:rsidRPr="00621A82" w:rsidRDefault="00F31BD0" w:rsidP="00C04642">
            <w:pPr>
              <w:widowControl w:val="0"/>
              <w:autoSpaceDE w:val="0"/>
              <w:autoSpaceDN w:val="0"/>
              <w:adjustRightInd w:val="0"/>
              <w:spacing w:after="0" w:line="240" w:lineRule="auto"/>
              <w:ind w:firstLine="720"/>
              <w:rPr>
                <w:rFonts w:ascii="Times New Roman" w:hAnsi="Times New Roman"/>
                <w:sz w:val="28"/>
                <w:szCs w:val="28"/>
              </w:rPr>
            </w:pPr>
          </w:p>
        </w:tc>
      </w:tr>
    </w:tbl>
    <w:p w:rsidR="003A4CAF" w:rsidRDefault="003A4CAF" w:rsidP="00F31BD0">
      <w:pPr>
        <w:widowControl w:val="0"/>
        <w:autoSpaceDE w:val="0"/>
        <w:autoSpaceDN w:val="0"/>
        <w:spacing w:after="0" w:line="240" w:lineRule="auto"/>
        <w:ind w:firstLine="708"/>
        <w:jc w:val="both"/>
        <w:rPr>
          <w:rFonts w:ascii="Times New Roman" w:hAnsi="Times New Roman"/>
          <w:sz w:val="28"/>
          <w:szCs w:val="28"/>
        </w:rPr>
      </w:pPr>
    </w:p>
    <w:p w:rsidR="002B3486" w:rsidRDefault="002B3486" w:rsidP="00F31BD0">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t>Комментарии к результатам голосования (при необходимости)</w:t>
      </w:r>
    </w:p>
    <w:p w:rsidR="003A4CAF" w:rsidRPr="00621A82" w:rsidRDefault="003A4CAF" w:rsidP="00F31BD0">
      <w:pPr>
        <w:widowControl w:val="0"/>
        <w:autoSpaceDE w:val="0"/>
        <w:autoSpaceDN w:val="0"/>
        <w:spacing w:after="0" w:line="240" w:lineRule="auto"/>
        <w:ind w:firstLine="708"/>
        <w:jc w:val="both"/>
        <w:rPr>
          <w:rFonts w:ascii="Times New Roman" w:hAnsi="Times New Roman"/>
          <w:sz w:val="28"/>
          <w:szCs w:val="28"/>
        </w:rPr>
      </w:pP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3A4CAF" w:rsidRPr="003A4CAF" w:rsidRDefault="003A4CAF" w:rsidP="003A4CAF">
      <w:pPr>
        <w:widowControl w:val="0"/>
        <w:autoSpaceDE w:val="0"/>
        <w:autoSpaceDN w:val="0"/>
        <w:spacing w:after="0" w:line="240" w:lineRule="auto"/>
        <w:jc w:val="both"/>
        <w:rPr>
          <w:rFonts w:ascii="Times New Roman" w:hAnsi="Times New Roman"/>
          <w:sz w:val="10"/>
          <w:szCs w:val="10"/>
        </w:rPr>
      </w:pPr>
    </w:p>
    <w:p w:rsidR="003A4CAF" w:rsidRDefault="003A4CAF" w:rsidP="003A4CA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3A4CAF" w:rsidRPr="003A4CAF" w:rsidRDefault="003A4CAF" w:rsidP="003A4CAF">
      <w:pPr>
        <w:widowControl w:val="0"/>
        <w:autoSpaceDE w:val="0"/>
        <w:autoSpaceDN w:val="0"/>
        <w:spacing w:after="0" w:line="240" w:lineRule="auto"/>
        <w:jc w:val="both"/>
        <w:rPr>
          <w:rFonts w:ascii="Times New Roman" w:hAnsi="Times New Roman"/>
          <w:sz w:val="14"/>
          <w:szCs w:val="14"/>
        </w:rPr>
      </w:pPr>
    </w:p>
    <w:p w:rsidR="003A4CAF" w:rsidRDefault="003A4CAF" w:rsidP="003A4CA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3A4CAF" w:rsidRPr="003A4CAF" w:rsidRDefault="003A4CAF" w:rsidP="003A4CAF">
      <w:pPr>
        <w:widowControl w:val="0"/>
        <w:autoSpaceDE w:val="0"/>
        <w:autoSpaceDN w:val="0"/>
        <w:spacing w:after="0" w:line="240" w:lineRule="auto"/>
        <w:jc w:val="both"/>
        <w:rPr>
          <w:rFonts w:ascii="Times New Roman" w:hAnsi="Times New Roman"/>
          <w:sz w:val="10"/>
          <w:szCs w:val="10"/>
        </w:rPr>
      </w:pPr>
    </w:p>
    <w:p w:rsidR="003A4CAF" w:rsidRDefault="003A4CAF" w:rsidP="003A4CA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3A4CAF" w:rsidRPr="003A4CAF" w:rsidRDefault="003A4CAF" w:rsidP="003A4CAF">
      <w:pPr>
        <w:widowControl w:val="0"/>
        <w:autoSpaceDE w:val="0"/>
        <w:autoSpaceDN w:val="0"/>
        <w:spacing w:after="0" w:line="240" w:lineRule="auto"/>
        <w:jc w:val="both"/>
        <w:rPr>
          <w:rFonts w:ascii="Times New Roman" w:hAnsi="Times New Roman"/>
          <w:sz w:val="14"/>
          <w:szCs w:val="14"/>
        </w:rPr>
      </w:pPr>
    </w:p>
    <w:p w:rsidR="00F36703" w:rsidRPr="00621A82" w:rsidRDefault="003A4CAF" w:rsidP="003A4CA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F36703" w:rsidRPr="00F36703" w:rsidRDefault="00F36703" w:rsidP="00F36703">
      <w:pPr>
        <w:widowControl w:val="0"/>
        <w:autoSpaceDE w:val="0"/>
        <w:autoSpaceDN w:val="0"/>
        <w:spacing w:after="0" w:line="240" w:lineRule="auto"/>
        <w:jc w:val="both"/>
        <w:rPr>
          <w:rFonts w:ascii="Times New Roman" w:hAnsi="Times New Roman"/>
          <w:sz w:val="14"/>
          <w:szCs w:val="14"/>
        </w:rPr>
      </w:pPr>
    </w:p>
    <w:p w:rsidR="00F36703" w:rsidRDefault="00F36703" w:rsidP="00F3670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F36703" w:rsidRPr="003A4CAF" w:rsidRDefault="00F36703" w:rsidP="00F36703">
      <w:pPr>
        <w:widowControl w:val="0"/>
        <w:autoSpaceDE w:val="0"/>
        <w:autoSpaceDN w:val="0"/>
        <w:spacing w:after="0" w:line="240" w:lineRule="auto"/>
        <w:jc w:val="both"/>
        <w:rPr>
          <w:rFonts w:ascii="Times New Roman" w:hAnsi="Times New Roman"/>
          <w:sz w:val="14"/>
          <w:szCs w:val="14"/>
        </w:rPr>
      </w:pPr>
    </w:p>
    <w:p w:rsidR="00F36703" w:rsidRPr="00621A82" w:rsidRDefault="00F36703" w:rsidP="00F3670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3A4CAF" w:rsidRPr="00F36703" w:rsidRDefault="003A4CAF" w:rsidP="003A4CAF">
      <w:pPr>
        <w:widowControl w:val="0"/>
        <w:autoSpaceDE w:val="0"/>
        <w:autoSpaceDN w:val="0"/>
        <w:spacing w:after="0" w:line="240" w:lineRule="auto"/>
        <w:jc w:val="both"/>
        <w:rPr>
          <w:rFonts w:ascii="Times New Roman" w:hAnsi="Times New Roman"/>
          <w:sz w:val="32"/>
          <w:szCs w:val="32"/>
        </w:rPr>
      </w:pPr>
    </w:p>
    <w:p w:rsidR="002B3486" w:rsidRPr="00621A82" w:rsidRDefault="002B3486" w:rsidP="00F31BD0">
      <w:pPr>
        <w:snapToGrid w:val="0"/>
        <w:spacing w:after="0" w:line="240" w:lineRule="auto"/>
        <w:ind w:firstLine="708"/>
        <w:jc w:val="both"/>
        <w:rPr>
          <w:rFonts w:ascii="Times New Roman" w:hAnsi="Times New Roman"/>
          <w:sz w:val="28"/>
          <w:szCs w:val="28"/>
        </w:rPr>
      </w:pPr>
      <w:r w:rsidRPr="00621A82">
        <w:rPr>
          <w:rFonts w:ascii="Times New Roman" w:hAnsi="Times New Roman"/>
          <w:sz w:val="28"/>
          <w:szCs w:val="28"/>
        </w:rPr>
        <w:t>5. По рез</w:t>
      </w:r>
      <w:r w:rsidR="00F31BD0" w:rsidRPr="00621A82">
        <w:rPr>
          <w:rFonts w:ascii="Times New Roman" w:hAnsi="Times New Roman"/>
          <w:sz w:val="28"/>
          <w:szCs w:val="28"/>
        </w:rPr>
        <w:t xml:space="preserve">ультатам голосования конкурсная </w:t>
      </w:r>
      <w:r w:rsidRPr="00621A82">
        <w:rPr>
          <w:rFonts w:ascii="Times New Roman" w:hAnsi="Times New Roman"/>
          <w:sz w:val="28"/>
          <w:szCs w:val="28"/>
        </w:rPr>
        <w:t>комиссия</w:t>
      </w:r>
      <w:r w:rsidR="00F31BD0" w:rsidRPr="00621A82">
        <w:rPr>
          <w:rFonts w:ascii="Times New Roman" w:hAnsi="Times New Roman"/>
          <w:sz w:val="28"/>
          <w:szCs w:val="28"/>
        </w:rPr>
        <w:t xml:space="preserve"> определяет</w:t>
      </w:r>
      <w:r w:rsidRPr="00621A82">
        <w:rPr>
          <w:rFonts w:ascii="Times New Roman" w:hAnsi="Times New Roman"/>
          <w:sz w:val="28"/>
          <w:szCs w:val="28"/>
        </w:rPr>
        <w:t xml:space="preserve"> следующего</w:t>
      </w:r>
      <w:r w:rsidR="00F31BD0" w:rsidRPr="00621A82">
        <w:rPr>
          <w:rFonts w:ascii="Times New Roman" w:hAnsi="Times New Roman"/>
          <w:sz w:val="28"/>
          <w:szCs w:val="28"/>
        </w:rPr>
        <w:t xml:space="preserve"> </w:t>
      </w:r>
      <w:r w:rsidRPr="00621A82">
        <w:rPr>
          <w:rFonts w:ascii="Times New Roman" w:hAnsi="Times New Roman"/>
          <w:sz w:val="28"/>
          <w:szCs w:val="28"/>
        </w:rPr>
        <w:t xml:space="preserve">кандидата (кандидатов) для включения в кадровый резерв </w:t>
      </w:r>
      <w:r w:rsidR="00F31BD0" w:rsidRPr="00621A82">
        <w:rPr>
          <w:rFonts w:ascii="Times New Roman" w:hAnsi="Times New Roman"/>
          <w:sz w:val="28"/>
          <w:szCs w:val="28"/>
        </w:rPr>
        <w:t>министерства труда и социального развития Новосибирской области</w:t>
      </w:r>
    </w:p>
    <w:p w:rsidR="002B3486" w:rsidRPr="00F36703" w:rsidRDefault="002B3486" w:rsidP="002B3486">
      <w:pPr>
        <w:snapToGrid w:val="0"/>
        <w:spacing w:after="0" w:line="240" w:lineRule="auto"/>
        <w:ind w:firstLine="709"/>
        <w:jc w:val="both"/>
        <w:rPr>
          <w:rFonts w:ascii="Times New Roman" w:hAnsi="Times New Roman"/>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5511"/>
      </w:tblGrid>
      <w:tr w:rsidR="002B3486" w:rsidRPr="00621A82" w:rsidTr="00F31BD0">
        <w:tc>
          <w:tcPr>
            <w:tcW w:w="4195" w:type="dxa"/>
          </w:tcPr>
          <w:p w:rsidR="002B3486" w:rsidRPr="00621A82" w:rsidRDefault="002B3486"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Фамилия, имя, отчество кандидата, признанного победителем</w:t>
            </w:r>
          </w:p>
        </w:tc>
        <w:tc>
          <w:tcPr>
            <w:tcW w:w="5511" w:type="dxa"/>
          </w:tcPr>
          <w:p w:rsidR="002B3486" w:rsidRPr="00621A82" w:rsidRDefault="002B3486" w:rsidP="00F31BD0">
            <w:pPr>
              <w:widowControl w:val="0"/>
              <w:autoSpaceDE w:val="0"/>
              <w:autoSpaceDN w:val="0"/>
              <w:adjustRightInd w:val="0"/>
              <w:spacing w:after="0" w:line="240" w:lineRule="auto"/>
              <w:jc w:val="center"/>
              <w:rPr>
                <w:rFonts w:ascii="Times New Roman" w:hAnsi="Times New Roman"/>
                <w:sz w:val="28"/>
                <w:szCs w:val="28"/>
              </w:rPr>
            </w:pPr>
            <w:r w:rsidRPr="00621A82">
              <w:rPr>
                <w:rFonts w:ascii="Times New Roman" w:hAnsi="Times New Roman"/>
                <w:sz w:val="28"/>
                <w:szCs w:val="28"/>
              </w:rPr>
              <w:t xml:space="preserve">Группа должностей </w:t>
            </w:r>
            <w:r w:rsidR="001706C7" w:rsidRPr="00621A82">
              <w:rPr>
                <w:rFonts w:ascii="Times New Roman" w:hAnsi="Times New Roman"/>
                <w:sz w:val="28"/>
                <w:szCs w:val="28"/>
              </w:rPr>
              <w:t xml:space="preserve">государственной </w:t>
            </w:r>
            <w:r w:rsidRPr="00621A82">
              <w:rPr>
                <w:rFonts w:ascii="Times New Roman" w:hAnsi="Times New Roman"/>
                <w:sz w:val="28"/>
                <w:szCs w:val="28"/>
              </w:rPr>
              <w:t>гражданской службы</w:t>
            </w:r>
            <w:r w:rsidR="00BA5202" w:rsidRPr="00621A82">
              <w:rPr>
                <w:rFonts w:ascii="Times New Roman" w:hAnsi="Times New Roman"/>
                <w:sz w:val="28"/>
                <w:szCs w:val="28"/>
              </w:rPr>
              <w:t xml:space="preserve"> Новосибирской области</w:t>
            </w:r>
          </w:p>
        </w:tc>
      </w:tr>
      <w:tr w:rsidR="002B3486" w:rsidRPr="00621A82" w:rsidTr="00F31BD0">
        <w:tc>
          <w:tcPr>
            <w:tcW w:w="4195"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c>
          <w:tcPr>
            <w:tcW w:w="5511" w:type="dxa"/>
          </w:tcPr>
          <w:p w:rsidR="002B3486" w:rsidRPr="00621A82" w:rsidRDefault="002B3486" w:rsidP="002B3486">
            <w:pPr>
              <w:widowControl w:val="0"/>
              <w:autoSpaceDE w:val="0"/>
              <w:autoSpaceDN w:val="0"/>
              <w:adjustRightInd w:val="0"/>
              <w:spacing w:after="0" w:line="240" w:lineRule="auto"/>
              <w:ind w:firstLine="720"/>
              <w:rPr>
                <w:rFonts w:ascii="Times New Roman" w:hAnsi="Times New Roman"/>
                <w:sz w:val="28"/>
                <w:szCs w:val="28"/>
              </w:rPr>
            </w:pPr>
          </w:p>
        </w:tc>
      </w:tr>
    </w:tbl>
    <w:p w:rsidR="002B3486" w:rsidRDefault="002B3486" w:rsidP="002B3486">
      <w:pPr>
        <w:widowControl w:val="0"/>
        <w:autoSpaceDE w:val="0"/>
        <w:autoSpaceDN w:val="0"/>
        <w:adjustRightInd w:val="0"/>
        <w:spacing w:after="0" w:line="240" w:lineRule="auto"/>
        <w:ind w:firstLine="720"/>
        <w:jc w:val="both"/>
        <w:rPr>
          <w:rFonts w:ascii="Times New Roman" w:hAnsi="Times New Roman"/>
          <w:sz w:val="28"/>
          <w:szCs w:val="28"/>
        </w:rPr>
      </w:pPr>
    </w:p>
    <w:p w:rsidR="00F36703" w:rsidRDefault="00F36703" w:rsidP="002B3486">
      <w:pPr>
        <w:widowControl w:val="0"/>
        <w:autoSpaceDE w:val="0"/>
        <w:autoSpaceDN w:val="0"/>
        <w:adjustRightInd w:val="0"/>
        <w:spacing w:after="0" w:line="240" w:lineRule="auto"/>
        <w:ind w:firstLine="720"/>
        <w:jc w:val="both"/>
        <w:rPr>
          <w:rFonts w:ascii="Times New Roman" w:hAnsi="Times New Roman"/>
          <w:sz w:val="28"/>
          <w:szCs w:val="28"/>
        </w:rPr>
      </w:pPr>
    </w:p>
    <w:p w:rsidR="00F36703" w:rsidRPr="00621A82" w:rsidRDefault="00F36703" w:rsidP="002B3486">
      <w:pPr>
        <w:widowControl w:val="0"/>
        <w:autoSpaceDE w:val="0"/>
        <w:autoSpaceDN w:val="0"/>
        <w:adjustRightInd w:val="0"/>
        <w:spacing w:after="0" w:line="240" w:lineRule="auto"/>
        <w:ind w:firstLine="720"/>
        <w:jc w:val="both"/>
        <w:rPr>
          <w:rFonts w:ascii="Times New Roman" w:hAnsi="Times New Roman"/>
          <w:sz w:val="28"/>
          <w:szCs w:val="28"/>
        </w:rPr>
      </w:pPr>
    </w:p>
    <w:p w:rsidR="002B3486" w:rsidRPr="00621A82" w:rsidRDefault="00F31BD0" w:rsidP="002B3486">
      <w:pPr>
        <w:widowControl w:val="0"/>
        <w:autoSpaceDE w:val="0"/>
        <w:autoSpaceDN w:val="0"/>
        <w:spacing w:after="0" w:line="240" w:lineRule="auto"/>
        <w:ind w:firstLine="708"/>
        <w:jc w:val="both"/>
        <w:rPr>
          <w:rFonts w:ascii="Times New Roman" w:hAnsi="Times New Roman"/>
          <w:sz w:val="28"/>
          <w:szCs w:val="28"/>
        </w:rPr>
      </w:pPr>
      <w:r w:rsidRPr="00621A82">
        <w:rPr>
          <w:rFonts w:ascii="Times New Roman" w:hAnsi="Times New Roman"/>
          <w:sz w:val="28"/>
          <w:szCs w:val="28"/>
        </w:rPr>
        <w:lastRenderedPageBreak/>
        <w:t xml:space="preserve">6. </w:t>
      </w:r>
      <w:r w:rsidR="002B3486" w:rsidRPr="00621A82">
        <w:rPr>
          <w:rFonts w:ascii="Times New Roman" w:hAnsi="Times New Roman"/>
          <w:sz w:val="28"/>
          <w:szCs w:val="28"/>
        </w:rPr>
        <w:t>В  заседании  конкурсной  комиссии  не  участвовали следующие члены</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комиссии</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2B3486" w:rsidRPr="00621A82" w:rsidRDefault="002B3486" w:rsidP="00F31BD0">
      <w:pPr>
        <w:widowControl w:val="0"/>
        <w:autoSpaceDE w:val="0"/>
        <w:autoSpaceDN w:val="0"/>
        <w:spacing w:after="0" w:line="240" w:lineRule="auto"/>
        <w:jc w:val="center"/>
        <w:rPr>
          <w:rFonts w:ascii="Times New Roman" w:hAnsi="Times New Roman"/>
          <w:sz w:val="20"/>
          <w:szCs w:val="20"/>
        </w:rPr>
      </w:pPr>
      <w:r w:rsidRPr="00621A82">
        <w:rPr>
          <w:rFonts w:ascii="Times New Roman" w:hAnsi="Times New Roman"/>
          <w:sz w:val="20"/>
          <w:szCs w:val="20"/>
        </w:rPr>
        <w:t>(фамилия, имя, отчество)</w:t>
      </w:r>
    </w:p>
    <w:p w:rsidR="002B3486" w:rsidRPr="00621A82" w:rsidRDefault="002B3486" w:rsidP="002B3486">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____________________________________________________________________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Председатель конкурсной комиссии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Заместитель председателя</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конкурсной комиссии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Секретарь конкурсной комиссии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Независимые эксперты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Представители</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общественного совета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Другие члены</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конкурсной комиссии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6551C5" w:rsidRPr="00621A82"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621A82" w:rsidRDefault="006551C5" w:rsidP="006551C5">
      <w:pPr>
        <w:widowControl w:val="0"/>
        <w:autoSpaceDE w:val="0"/>
        <w:autoSpaceDN w:val="0"/>
        <w:spacing w:after="0" w:line="240" w:lineRule="auto"/>
        <w:jc w:val="both"/>
        <w:rPr>
          <w:rFonts w:ascii="Times New Roman" w:hAnsi="Times New Roman"/>
          <w:sz w:val="28"/>
          <w:szCs w:val="28"/>
        </w:rPr>
      </w:pPr>
      <w:r w:rsidRPr="00621A82">
        <w:rPr>
          <w:rFonts w:ascii="Times New Roman" w:hAnsi="Times New Roman"/>
          <w:sz w:val="28"/>
          <w:szCs w:val="28"/>
        </w:rPr>
        <w:t xml:space="preserve">                                                                ___________   ________________________</w:t>
      </w:r>
    </w:p>
    <w:p w:rsidR="006551C5" w:rsidRPr="00BE31F6" w:rsidRDefault="006551C5" w:rsidP="006551C5">
      <w:pPr>
        <w:widowControl w:val="0"/>
        <w:autoSpaceDE w:val="0"/>
        <w:autoSpaceDN w:val="0"/>
        <w:spacing w:after="0" w:line="240" w:lineRule="auto"/>
        <w:jc w:val="both"/>
        <w:rPr>
          <w:rFonts w:ascii="Times New Roman" w:hAnsi="Times New Roman"/>
          <w:sz w:val="20"/>
          <w:szCs w:val="20"/>
        </w:rPr>
      </w:pPr>
      <w:r w:rsidRPr="00621A82">
        <w:rPr>
          <w:rFonts w:ascii="Times New Roman" w:hAnsi="Times New Roman"/>
          <w:sz w:val="20"/>
          <w:szCs w:val="20"/>
        </w:rPr>
        <w:t xml:space="preserve">                                                                                             (подпись)                     (фамилия, имя, отчество)</w:t>
      </w:r>
    </w:p>
    <w:p w:rsidR="006551C5" w:rsidRPr="00834B92" w:rsidRDefault="006551C5" w:rsidP="006551C5">
      <w:pPr>
        <w:widowControl w:val="0"/>
        <w:autoSpaceDE w:val="0"/>
        <w:autoSpaceDN w:val="0"/>
        <w:adjustRightInd w:val="0"/>
        <w:spacing w:after="0" w:line="240" w:lineRule="auto"/>
        <w:ind w:firstLine="720"/>
        <w:jc w:val="both"/>
        <w:rPr>
          <w:rFonts w:ascii="Times New Roman" w:hAnsi="Times New Roman"/>
          <w:sz w:val="28"/>
          <w:szCs w:val="28"/>
        </w:rPr>
      </w:pPr>
    </w:p>
    <w:p w:rsidR="006551C5" w:rsidRDefault="006551C5" w:rsidP="006551C5">
      <w:pPr>
        <w:widowControl w:val="0"/>
        <w:autoSpaceDE w:val="0"/>
        <w:autoSpaceDN w:val="0"/>
        <w:adjustRightInd w:val="0"/>
        <w:spacing w:after="0" w:line="240" w:lineRule="auto"/>
        <w:ind w:firstLine="720"/>
        <w:jc w:val="both"/>
        <w:rPr>
          <w:rFonts w:ascii="Times New Roman" w:hAnsi="Times New Roman"/>
          <w:sz w:val="28"/>
          <w:szCs w:val="28"/>
        </w:rPr>
      </w:pPr>
    </w:p>
    <w:p w:rsidR="006551C5" w:rsidRDefault="006551C5" w:rsidP="006551C5">
      <w:pPr>
        <w:widowControl w:val="0"/>
        <w:autoSpaceDE w:val="0"/>
        <w:autoSpaceDN w:val="0"/>
        <w:adjustRightInd w:val="0"/>
        <w:spacing w:after="0" w:line="240" w:lineRule="auto"/>
        <w:ind w:firstLine="720"/>
        <w:jc w:val="both"/>
        <w:rPr>
          <w:rFonts w:ascii="Times New Roman" w:hAnsi="Times New Roman"/>
          <w:sz w:val="28"/>
          <w:szCs w:val="28"/>
        </w:rPr>
      </w:pPr>
    </w:p>
    <w:sectPr w:rsidR="006551C5" w:rsidSect="007D0AA8">
      <w:type w:val="continuous"/>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2F3C"/>
    <w:multiLevelType w:val="hybridMultilevel"/>
    <w:tmpl w:val="CCBAB550"/>
    <w:lvl w:ilvl="0" w:tplc="60E6CE6E">
      <w:start w:val="1"/>
      <w:numFmt w:val="decimal"/>
      <w:lvlText w:val="%1."/>
      <w:lvlJc w:val="left"/>
      <w:pPr>
        <w:ind w:left="1379" w:hanging="84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88578E9"/>
    <w:multiLevelType w:val="hybridMultilevel"/>
    <w:tmpl w:val="EC62F896"/>
    <w:lvl w:ilvl="0" w:tplc="CBF8A0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0EF582B"/>
    <w:multiLevelType w:val="hybridMultilevel"/>
    <w:tmpl w:val="AC1E6ABA"/>
    <w:lvl w:ilvl="0" w:tplc="76262AC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4E542A2"/>
    <w:multiLevelType w:val="hybridMultilevel"/>
    <w:tmpl w:val="93BAD47C"/>
    <w:lvl w:ilvl="0" w:tplc="A1EC727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8E948A5"/>
    <w:multiLevelType w:val="hybridMultilevel"/>
    <w:tmpl w:val="7AFCAE0C"/>
    <w:lvl w:ilvl="0" w:tplc="144E61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DAE46B3"/>
    <w:multiLevelType w:val="hybridMultilevel"/>
    <w:tmpl w:val="EE3AA6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851553C"/>
    <w:multiLevelType w:val="hybridMultilevel"/>
    <w:tmpl w:val="6B74A880"/>
    <w:lvl w:ilvl="0" w:tplc="3640856E">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8672CE0"/>
    <w:multiLevelType w:val="hybridMultilevel"/>
    <w:tmpl w:val="2B9A0C8A"/>
    <w:lvl w:ilvl="0" w:tplc="59EC45E8">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799" w:hanging="360"/>
      </w:pPr>
      <w:rPr>
        <w:rFonts w:cs="Times New Roman"/>
      </w:rPr>
    </w:lvl>
    <w:lvl w:ilvl="2" w:tplc="0419001B" w:tentative="1">
      <w:start w:val="1"/>
      <w:numFmt w:val="lowerRoman"/>
      <w:lvlText w:val="%3."/>
      <w:lvlJc w:val="right"/>
      <w:pPr>
        <w:ind w:left="2519" w:hanging="180"/>
      </w:pPr>
      <w:rPr>
        <w:rFonts w:cs="Times New Roman"/>
      </w:rPr>
    </w:lvl>
    <w:lvl w:ilvl="3" w:tplc="0419000F" w:tentative="1">
      <w:start w:val="1"/>
      <w:numFmt w:val="decimal"/>
      <w:lvlText w:val="%4."/>
      <w:lvlJc w:val="left"/>
      <w:pPr>
        <w:ind w:left="3239" w:hanging="360"/>
      </w:pPr>
      <w:rPr>
        <w:rFonts w:cs="Times New Roman"/>
      </w:rPr>
    </w:lvl>
    <w:lvl w:ilvl="4" w:tplc="04190019" w:tentative="1">
      <w:start w:val="1"/>
      <w:numFmt w:val="lowerLetter"/>
      <w:lvlText w:val="%5."/>
      <w:lvlJc w:val="left"/>
      <w:pPr>
        <w:ind w:left="3959" w:hanging="360"/>
      </w:pPr>
      <w:rPr>
        <w:rFonts w:cs="Times New Roman"/>
      </w:rPr>
    </w:lvl>
    <w:lvl w:ilvl="5" w:tplc="0419001B" w:tentative="1">
      <w:start w:val="1"/>
      <w:numFmt w:val="lowerRoman"/>
      <w:lvlText w:val="%6."/>
      <w:lvlJc w:val="right"/>
      <w:pPr>
        <w:ind w:left="4679" w:hanging="180"/>
      </w:pPr>
      <w:rPr>
        <w:rFonts w:cs="Times New Roman"/>
      </w:rPr>
    </w:lvl>
    <w:lvl w:ilvl="6" w:tplc="0419000F" w:tentative="1">
      <w:start w:val="1"/>
      <w:numFmt w:val="decimal"/>
      <w:lvlText w:val="%7."/>
      <w:lvlJc w:val="left"/>
      <w:pPr>
        <w:ind w:left="5399" w:hanging="360"/>
      </w:pPr>
      <w:rPr>
        <w:rFonts w:cs="Times New Roman"/>
      </w:rPr>
    </w:lvl>
    <w:lvl w:ilvl="7" w:tplc="04190019" w:tentative="1">
      <w:start w:val="1"/>
      <w:numFmt w:val="lowerLetter"/>
      <w:lvlText w:val="%8."/>
      <w:lvlJc w:val="left"/>
      <w:pPr>
        <w:ind w:left="6119" w:hanging="360"/>
      </w:pPr>
      <w:rPr>
        <w:rFonts w:cs="Times New Roman"/>
      </w:rPr>
    </w:lvl>
    <w:lvl w:ilvl="8" w:tplc="0419001B" w:tentative="1">
      <w:start w:val="1"/>
      <w:numFmt w:val="lowerRoman"/>
      <w:lvlText w:val="%9."/>
      <w:lvlJc w:val="right"/>
      <w:pPr>
        <w:ind w:left="6839" w:hanging="180"/>
      </w:pPr>
      <w:rPr>
        <w:rFonts w:cs="Times New Roman"/>
      </w:rPr>
    </w:lvl>
  </w:abstractNum>
  <w:abstractNum w:abstractNumId="8">
    <w:nsid w:val="5F0F1147"/>
    <w:multiLevelType w:val="singleLevel"/>
    <w:tmpl w:val="2E3C0E30"/>
    <w:lvl w:ilvl="0">
      <w:start w:val="1"/>
      <w:numFmt w:val="decimal"/>
      <w:lvlText w:val="%1."/>
      <w:legacy w:legacy="1" w:legacySpace="0" w:legacyIndent="293"/>
      <w:lvlJc w:val="left"/>
      <w:rPr>
        <w:rFonts w:ascii="Times New Roman" w:hAnsi="Times New Roman" w:cs="Times New Roman" w:hint="default"/>
      </w:rPr>
    </w:lvl>
  </w:abstractNum>
  <w:abstractNum w:abstractNumId="9">
    <w:nsid w:val="7DDB07E0"/>
    <w:multiLevelType w:val="multilevel"/>
    <w:tmpl w:val="4E8851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8"/>
    <w:lvlOverride w:ilvl="0">
      <w:startOverride w:val="1"/>
    </w:lvlOverride>
  </w:num>
  <w:num w:numId="3">
    <w:abstractNumId w:val="2"/>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48"/>
    <w:rsid w:val="00004561"/>
    <w:rsid w:val="0000763A"/>
    <w:rsid w:val="00013CA3"/>
    <w:rsid w:val="0001550B"/>
    <w:rsid w:val="00021532"/>
    <w:rsid w:val="00021F93"/>
    <w:rsid w:val="00022158"/>
    <w:rsid w:val="0003084E"/>
    <w:rsid w:val="00031BE5"/>
    <w:rsid w:val="00034A47"/>
    <w:rsid w:val="000409D6"/>
    <w:rsid w:val="00044793"/>
    <w:rsid w:val="00056E39"/>
    <w:rsid w:val="00071DDE"/>
    <w:rsid w:val="000732D2"/>
    <w:rsid w:val="000769FD"/>
    <w:rsid w:val="00080CF9"/>
    <w:rsid w:val="00087061"/>
    <w:rsid w:val="000966D1"/>
    <w:rsid w:val="00097826"/>
    <w:rsid w:val="000A1370"/>
    <w:rsid w:val="000A149B"/>
    <w:rsid w:val="000A446B"/>
    <w:rsid w:val="000B1691"/>
    <w:rsid w:val="000C1023"/>
    <w:rsid w:val="000C284F"/>
    <w:rsid w:val="000C5C74"/>
    <w:rsid w:val="000F4396"/>
    <w:rsid w:val="000F6505"/>
    <w:rsid w:val="001040AE"/>
    <w:rsid w:val="00104A06"/>
    <w:rsid w:val="00105925"/>
    <w:rsid w:val="00105B47"/>
    <w:rsid w:val="00106B4E"/>
    <w:rsid w:val="001114FA"/>
    <w:rsid w:val="0011150C"/>
    <w:rsid w:val="00120908"/>
    <w:rsid w:val="00122411"/>
    <w:rsid w:val="001242CF"/>
    <w:rsid w:val="00131441"/>
    <w:rsid w:val="001367BA"/>
    <w:rsid w:val="001706C7"/>
    <w:rsid w:val="00173598"/>
    <w:rsid w:val="00175992"/>
    <w:rsid w:val="00181B4B"/>
    <w:rsid w:val="00185851"/>
    <w:rsid w:val="0018612F"/>
    <w:rsid w:val="0018629E"/>
    <w:rsid w:val="001925AF"/>
    <w:rsid w:val="00192DDD"/>
    <w:rsid w:val="001A135D"/>
    <w:rsid w:val="001A50A8"/>
    <w:rsid w:val="001A635F"/>
    <w:rsid w:val="001B3579"/>
    <w:rsid w:val="001C42C4"/>
    <w:rsid w:val="001D554B"/>
    <w:rsid w:val="001D61A3"/>
    <w:rsid w:val="001D7B17"/>
    <w:rsid w:val="001E7AF8"/>
    <w:rsid w:val="001F0B74"/>
    <w:rsid w:val="001F1F4E"/>
    <w:rsid w:val="001F269A"/>
    <w:rsid w:val="00204288"/>
    <w:rsid w:val="002060A6"/>
    <w:rsid w:val="00206661"/>
    <w:rsid w:val="00212BD2"/>
    <w:rsid w:val="00217E75"/>
    <w:rsid w:val="002262FB"/>
    <w:rsid w:val="002350B1"/>
    <w:rsid w:val="0023745F"/>
    <w:rsid w:val="00246BEE"/>
    <w:rsid w:val="002504AA"/>
    <w:rsid w:val="002525D1"/>
    <w:rsid w:val="00253234"/>
    <w:rsid w:val="00253EA7"/>
    <w:rsid w:val="00264D57"/>
    <w:rsid w:val="00267640"/>
    <w:rsid w:val="002717A9"/>
    <w:rsid w:val="00290D8F"/>
    <w:rsid w:val="00294DCF"/>
    <w:rsid w:val="002A5981"/>
    <w:rsid w:val="002A66FF"/>
    <w:rsid w:val="002B2C1B"/>
    <w:rsid w:val="002B3486"/>
    <w:rsid w:val="002B72B4"/>
    <w:rsid w:val="002C4FF2"/>
    <w:rsid w:val="002C5094"/>
    <w:rsid w:val="002D1A3D"/>
    <w:rsid w:val="002D436A"/>
    <w:rsid w:val="002D6395"/>
    <w:rsid w:val="002E3AC9"/>
    <w:rsid w:val="002E7DBE"/>
    <w:rsid w:val="002F0600"/>
    <w:rsid w:val="002F75AA"/>
    <w:rsid w:val="00302963"/>
    <w:rsid w:val="00303284"/>
    <w:rsid w:val="00321C35"/>
    <w:rsid w:val="0034780D"/>
    <w:rsid w:val="00352938"/>
    <w:rsid w:val="003601E5"/>
    <w:rsid w:val="00365026"/>
    <w:rsid w:val="0038130A"/>
    <w:rsid w:val="003831A2"/>
    <w:rsid w:val="003905A2"/>
    <w:rsid w:val="003A1C89"/>
    <w:rsid w:val="003A226F"/>
    <w:rsid w:val="003A3303"/>
    <w:rsid w:val="003A4CAF"/>
    <w:rsid w:val="003B1434"/>
    <w:rsid w:val="003B2200"/>
    <w:rsid w:val="003B3566"/>
    <w:rsid w:val="003B4FC7"/>
    <w:rsid w:val="003B59C2"/>
    <w:rsid w:val="003B73FE"/>
    <w:rsid w:val="003D03D8"/>
    <w:rsid w:val="003D2D1C"/>
    <w:rsid w:val="003D7922"/>
    <w:rsid w:val="003D7E32"/>
    <w:rsid w:val="003E1F72"/>
    <w:rsid w:val="003E2A22"/>
    <w:rsid w:val="003E2B66"/>
    <w:rsid w:val="003E5968"/>
    <w:rsid w:val="003F321A"/>
    <w:rsid w:val="0040053A"/>
    <w:rsid w:val="00401582"/>
    <w:rsid w:val="00424CE3"/>
    <w:rsid w:val="00424DBA"/>
    <w:rsid w:val="00433756"/>
    <w:rsid w:val="00440D12"/>
    <w:rsid w:val="00444029"/>
    <w:rsid w:val="004449D9"/>
    <w:rsid w:val="0044780B"/>
    <w:rsid w:val="00452910"/>
    <w:rsid w:val="00452E55"/>
    <w:rsid w:val="00452E6A"/>
    <w:rsid w:val="0048541F"/>
    <w:rsid w:val="00486B14"/>
    <w:rsid w:val="004875AC"/>
    <w:rsid w:val="00496998"/>
    <w:rsid w:val="004A0898"/>
    <w:rsid w:val="004C7D8D"/>
    <w:rsid w:val="004D2F9A"/>
    <w:rsid w:val="004D5077"/>
    <w:rsid w:val="004F3CD4"/>
    <w:rsid w:val="00501C06"/>
    <w:rsid w:val="005037C8"/>
    <w:rsid w:val="00513E85"/>
    <w:rsid w:val="00517ECF"/>
    <w:rsid w:val="0052758B"/>
    <w:rsid w:val="0053024F"/>
    <w:rsid w:val="0054454E"/>
    <w:rsid w:val="00547F3A"/>
    <w:rsid w:val="005514CD"/>
    <w:rsid w:val="00567840"/>
    <w:rsid w:val="00571EA0"/>
    <w:rsid w:val="00573599"/>
    <w:rsid w:val="00575F93"/>
    <w:rsid w:val="005761D2"/>
    <w:rsid w:val="00580F6C"/>
    <w:rsid w:val="005847A5"/>
    <w:rsid w:val="00585156"/>
    <w:rsid w:val="00590291"/>
    <w:rsid w:val="005923C7"/>
    <w:rsid w:val="00594692"/>
    <w:rsid w:val="00595684"/>
    <w:rsid w:val="005A5DF3"/>
    <w:rsid w:val="005A752D"/>
    <w:rsid w:val="005A75BD"/>
    <w:rsid w:val="005C6080"/>
    <w:rsid w:val="005D243F"/>
    <w:rsid w:val="005D2A89"/>
    <w:rsid w:val="005E305B"/>
    <w:rsid w:val="005F07FA"/>
    <w:rsid w:val="005F3AF4"/>
    <w:rsid w:val="00605FBF"/>
    <w:rsid w:val="00606997"/>
    <w:rsid w:val="006111B7"/>
    <w:rsid w:val="00612146"/>
    <w:rsid w:val="006142E2"/>
    <w:rsid w:val="00621A82"/>
    <w:rsid w:val="00623598"/>
    <w:rsid w:val="00625497"/>
    <w:rsid w:val="00625A9B"/>
    <w:rsid w:val="006356A6"/>
    <w:rsid w:val="006530D7"/>
    <w:rsid w:val="006551C5"/>
    <w:rsid w:val="00655FE3"/>
    <w:rsid w:val="00667910"/>
    <w:rsid w:val="0067440F"/>
    <w:rsid w:val="0067481E"/>
    <w:rsid w:val="006768F5"/>
    <w:rsid w:val="00677012"/>
    <w:rsid w:val="00684A08"/>
    <w:rsid w:val="006930BE"/>
    <w:rsid w:val="006A657B"/>
    <w:rsid w:val="006C4D8A"/>
    <w:rsid w:val="006D1A72"/>
    <w:rsid w:val="006D5B2E"/>
    <w:rsid w:val="006E27EA"/>
    <w:rsid w:val="006E606C"/>
    <w:rsid w:val="006E655B"/>
    <w:rsid w:val="006F13EA"/>
    <w:rsid w:val="00700267"/>
    <w:rsid w:val="00700D2B"/>
    <w:rsid w:val="00700F3D"/>
    <w:rsid w:val="0070261F"/>
    <w:rsid w:val="00702C7B"/>
    <w:rsid w:val="00714722"/>
    <w:rsid w:val="007170CD"/>
    <w:rsid w:val="007177EF"/>
    <w:rsid w:val="00720B48"/>
    <w:rsid w:val="00723F0D"/>
    <w:rsid w:val="00726C3B"/>
    <w:rsid w:val="00731943"/>
    <w:rsid w:val="00735C36"/>
    <w:rsid w:val="0073680E"/>
    <w:rsid w:val="007369F4"/>
    <w:rsid w:val="00741FE1"/>
    <w:rsid w:val="0074232C"/>
    <w:rsid w:val="007507C1"/>
    <w:rsid w:val="00760477"/>
    <w:rsid w:val="007641CD"/>
    <w:rsid w:val="00772FC3"/>
    <w:rsid w:val="00785DB6"/>
    <w:rsid w:val="007977AA"/>
    <w:rsid w:val="007B2535"/>
    <w:rsid w:val="007B500E"/>
    <w:rsid w:val="007D02A8"/>
    <w:rsid w:val="007D0AA8"/>
    <w:rsid w:val="007D46D0"/>
    <w:rsid w:val="007D7DBE"/>
    <w:rsid w:val="007E2F6B"/>
    <w:rsid w:val="007E50B8"/>
    <w:rsid w:val="008028F7"/>
    <w:rsid w:val="008168D8"/>
    <w:rsid w:val="00822114"/>
    <w:rsid w:val="008241FE"/>
    <w:rsid w:val="008253D3"/>
    <w:rsid w:val="00826156"/>
    <w:rsid w:val="00826A82"/>
    <w:rsid w:val="00834B92"/>
    <w:rsid w:val="00843C84"/>
    <w:rsid w:val="00854248"/>
    <w:rsid w:val="008551AE"/>
    <w:rsid w:val="00855B06"/>
    <w:rsid w:val="0085733A"/>
    <w:rsid w:val="008761A5"/>
    <w:rsid w:val="00881A66"/>
    <w:rsid w:val="008833EA"/>
    <w:rsid w:val="00886D1E"/>
    <w:rsid w:val="00890387"/>
    <w:rsid w:val="00891332"/>
    <w:rsid w:val="008A2698"/>
    <w:rsid w:val="008A603F"/>
    <w:rsid w:val="008B4534"/>
    <w:rsid w:val="008B7B1E"/>
    <w:rsid w:val="008B7CC1"/>
    <w:rsid w:val="008C472D"/>
    <w:rsid w:val="008C7F68"/>
    <w:rsid w:val="008D04F8"/>
    <w:rsid w:val="008D3454"/>
    <w:rsid w:val="008F0C74"/>
    <w:rsid w:val="008F1CB8"/>
    <w:rsid w:val="00900B98"/>
    <w:rsid w:val="00901A34"/>
    <w:rsid w:val="00902B5A"/>
    <w:rsid w:val="00911802"/>
    <w:rsid w:val="0092132C"/>
    <w:rsid w:val="009302F3"/>
    <w:rsid w:val="009328BB"/>
    <w:rsid w:val="00934483"/>
    <w:rsid w:val="009437A4"/>
    <w:rsid w:val="00963EEB"/>
    <w:rsid w:val="00965C9F"/>
    <w:rsid w:val="009717E8"/>
    <w:rsid w:val="00975B7A"/>
    <w:rsid w:val="00987C88"/>
    <w:rsid w:val="00992F52"/>
    <w:rsid w:val="009A4295"/>
    <w:rsid w:val="009B52AF"/>
    <w:rsid w:val="009C0C4E"/>
    <w:rsid w:val="009D14C1"/>
    <w:rsid w:val="009D6608"/>
    <w:rsid w:val="009E28E3"/>
    <w:rsid w:val="009E5A50"/>
    <w:rsid w:val="009E7C21"/>
    <w:rsid w:val="00A158D9"/>
    <w:rsid w:val="00A1644A"/>
    <w:rsid w:val="00A2625E"/>
    <w:rsid w:val="00A37A25"/>
    <w:rsid w:val="00A46E05"/>
    <w:rsid w:val="00A4737E"/>
    <w:rsid w:val="00A52261"/>
    <w:rsid w:val="00A532BA"/>
    <w:rsid w:val="00A648A7"/>
    <w:rsid w:val="00A67D7C"/>
    <w:rsid w:val="00A72AEB"/>
    <w:rsid w:val="00A73408"/>
    <w:rsid w:val="00A8065F"/>
    <w:rsid w:val="00A84018"/>
    <w:rsid w:val="00A94435"/>
    <w:rsid w:val="00A94FB6"/>
    <w:rsid w:val="00AA47E5"/>
    <w:rsid w:val="00AC1FBE"/>
    <w:rsid w:val="00AC4496"/>
    <w:rsid w:val="00AC64C4"/>
    <w:rsid w:val="00AE611C"/>
    <w:rsid w:val="00AF0615"/>
    <w:rsid w:val="00B00D1E"/>
    <w:rsid w:val="00B01253"/>
    <w:rsid w:val="00B02451"/>
    <w:rsid w:val="00B05B31"/>
    <w:rsid w:val="00B153B0"/>
    <w:rsid w:val="00B21BC8"/>
    <w:rsid w:val="00B21C4F"/>
    <w:rsid w:val="00B22D2A"/>
    <w:rsid w:val="00B40F7E"/>
    <w:rsid w:val="00B57EE5"/>
    <w:rsid w:val="00B613C9"/>
    <w:rsid w:val="00B63FA3"/>
    <w:rsid w:val="00B6551F"/>
    <w:rsid w:val="00B73FC0"/>
    <w:rsid w:val="00B85318"/>
    <w:rsid w:val="00B86EDB"/>
    <w:rsid w:val="00B92C01"/>
    <w:rsid w:val="00BA2511"/>
    <w:rsid w:val="00BA4C36"/>
    <w:rsid w:val="00BA5202"/>
    <w:rsid w:val="00BB738A"/>
    <w:rsid w:val="00BB7570"/>
    <w:rsid w:val="00BC10E6"/>
    <w:rsid w:val="00BC24C5"/>
    <w:rsid w:val="00BC3AA6"/>
    <w:rsid w:val="00BC5ECC"/>
    <w:rsid w:val="00BD78A4"/>
    <w:rsid w:val="00BE24D6"/>
    <w:rsid w:val="00BE31F6"/>
    <w:rsid w:val="00BF27C8"/>
    <w:rsid w:val="00BF2D01"/>
    <w:rsid w:val="00BF75FC"/>
    <w:rsid w:val="00C04642"/>
    <w:rsid w:val="00C300B0"/>
    <w:rsid w:val="00C34A08"/>
    <w:rsid w:val="00C34CC6"/>
    <w:rsid w:val="00C352D4"/>
    <w:rsid w:val="00C433C4"/>
    <w:rsid w:val="00C44070"/>
    <w:rsid w:val="00C601FB"/>
    <w:rsid w:val="00C66BCF"/>
    <w:rsid w:val="00C7181A"/>
    <w:rsid w:val="00C74584"/>
    <w:rsid w:val="00C923D5"/>
    <w:rsid w:val="00C9492E"/>
    <w:rsid w:val="00CA4357"/>
    <w:rsid w:val="00CC3F0C"/>
    <w:rsid w:val="00CD075F"/>
    <w:rsid w:val="00CD7C68"/>
    <w:rsid w:val="00CE2292"/>
    <w:rsid w:val="00CE675B"/>
    <w:rsid w:val="00CE7A44"/>
    <w:rsid w:val="00CF5A75"/>
    <w:rsid w:val="00D024C2"/>
    <w:rsid w:val="00D04E11"/>
    <w:rsid w:val="00D073F6"/>
    <w:rsid w:val="00D07FFD"/>
    <w:rsid w:val="00D10349"/>
    <w:rsid w:val="00D14069"/>
    <w:rsid w:val="00D2084F"/>
    <w:rsid w:val="00D20DA9"/>
    <w:rsid w:val="00D27378"/>
    <w:rsid w:val="00D32939"/>
    <w:rsid w:val="00D34823"/>
    <w:rsid w:val="00D50717"/>
    <w:rsid w:val="00D50725"/>
    <w:rsid w:val="00D541B1"/>
    <w:rsid w:val="00D63ADC"/>
    <w:rsid w:val="00D6557F"/>
    <w:rsid w:val="00D73C81"/>
    <w:rsid w:val="00D74C87"/>
    <w:rsid w:val="00D8091F"/>
    <w:rsid w:val="00D86FAD"/>
    <w:rsid w:val="00D876EC"/>
    <w:rsid w:val="00D91CE6"/>
    <w:rsid w:val="00D92A46"/>
    <w:rsid w:val="00D94B68"/>
    <w:rsid w:val="00DA1EFD"/>
    <w:rsid w:val="00DA7ADA"/>
    <w:rsid w:val="00DC0F48"/>
    <w:rsid w:val="00DC62FC"/>
    <w:rsid w:val="00DC65A8"/>
    <w:rsid w:val="00DD1DAE"/>
    <w:rsid w:val="00DD3AEF"/>
    <w:rsid w:val="00DD6072"/>
    <w:rsid w:val="00DE26E6"/>
    <w:rsid w:val="00DE2847"/>
    <w:rsid w:val="00DE4CFC"/>
    <w:rsid w:val="00DE5896"/>
    <w:rsid w:val="00DE7957"/>
    <w:rsid w:val="00DF6801"/>
    <w:rsid w:val="00E0185A"/>
    <w:rsid w:val="00E115BA"/>
    <w:rsid w:val="00E1488F"/>
    <w:rsid w:val="00E16AE7"/>
    <w:rsid w:val="00E454E0"/>
    <w:rsid w:val="00E50401"/>
    <w:rsid w:val="00E5341F"/>
    <w:rsid w:val="00E65B40"/>
    <w:rsid w:val="00E6643F"/>
    <w:rsid w:val="00E74EB5"/>
    <w:rsid w:val="00E7510D"/>
    <w:rsid w:val="00E764DC"/>
    <w:rsid w:val="00E8627F"/>
    <w:rsid w:val="00E92C78"/>
    <w:rsid w:val="00E9677F"/>
    <w:rsid w:val="00E96FF7"/>
    <w:rsid w:val="00E9710B"/>
    <w:rsid w:val="00EA73CE"/>
    <w:rsid w:val="00EB4F43"/>
    <w:rsid w:val="00EB6230"/>
    <w:rsid w:val="00EC0E91"/>
    <w:rsid w:val="00EC2D3D"/>
    <w:rsid w:val="00EC7169"/>
    <w:rsid w:val="00ED0C2C"/>
    <w:rsid w:val="00ED2872"/>
    <w:rsid w:val="00ED4E05"/>
    <w:rsid w:val="00ED719A"/>
    <w:rsid w:val="00EF23F3"/>
    <w:rsid w:val="00EF7417"/>
    <w:rsid w:val="00EF7668"/>
    <w:rsid w:val="00F04911"/>
    <w:rsid w:val="00F06E6F"/>
    <w:rsid w:val="00F137EC"/>
    <w:rsid w:val="00F17518"/>
    <w:rsid w:val="00F214BD"/>
    <w:rsid w:val="00F225E9"/>
    <w:rsid w:val="00F2397D"/>
    <w:rsid w:val="00F23F25"/>
    <w:rsid w:val="00F26A23"/>
    <w:rsid w:val="00F31A59"/>
    <w:rsid w:val="00F31BD0"/>
    <w:rsid w:val="00F36703"/>
    <w:rsid w:val="00F37FEB"/>
    <w:rsid w:val="00F41E18"/>
    <w:rsid w:val="00F605F3"/>
    <w:rsid w:val="00F6151E"/>
    <w:rsid w:val="00F73229"/>
    <w:rsid w:val="00F904E4"/>
    <w:rsid w:val="00F91C75"/>
    <w:rsid w:val="00F9590E"/>
    <w:rsid w:val="00FA124F"/>
    <w:rsid w:val="00FB65AB"/>
    <w:rsid w:val="00FC248C"/>
    <w:rsid w:val="00FC37C7"/>
    <w:rsid w:val="00FD579B"/>
    <w:rsid w:val="00FD5CFA"/>
    <w:rsid w:val="00FD6892"/>
    <w:rsid w:val="00FE0711"/>
    <w:rsid w:val="00FF0725"/>
    <w:rsid w:val="00FF3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1C"/>
    <w:pPr>
      <w:spacing w:after="200" w:line="276" w:lineRule="auto"/>
    </w:pPr>
    <w:rPr>
      <w:sz w:val="22"/>
      <w:szCs w:val="22"/>
    </w:rPr>
  </w:style>
  <w:style w:type="paragraph" w:styleId="1">
    <w:name w:val="heading 1"/>
    <w:basedOn w:val="a"/>
    <w:next w:val="a"/>
    <w:link w:val="10"/>
    <w:uiPriority w:val="99"/>
    <w:qFormat/>
    <w:locked/>
    <w:rsid w:val="00F9590E"/>
    <w:pPr>
      <w:keepNext/>
      <w:spacing w:after="0" w:line="240" w:lineRule="auto"/>
      <w:jc w:val="center"/>
      <w:outlineLvl w:val="0"/>
    </w:pPr>
    <w:rPr>
      <w:rFonts w:ascii="Times New Roman" w:hAnsi="Times New Roman"/>
      <w:b/>
      <w:sz w:val="32"/>
      <w:szCs w:val="20"/>
    </w:rPr>
  </w:style>
  <w:style w:type="paragraph" w:styleId="2">
    <w:name w:val="heading 2"/>
    <w:basedOn w:val="a"/>
    <w:next w:val="a"/>
    <w:link w:val="20"/>
    <w:uiPriority w:val="99"/>
    <w:qFormat/>
    <w:locked/>
    <w:rsid w:val="00F9590E"/>
    <w:pPr>
      <w:keepNext/>
      <w:spacing w:after="0" w:line="240" w:lineRule="auto"/>
      <w:jc w:val="both"/>
      <w:outlineLvl w:val="1"/>
    </w:pPr>
    <w:rPr>
      <w:rFonts w:ascii="Times New Roman" w:hAnsi="Times New Roman"/>
      <w:sz w:val="28"/>
      <w:szCs w:val="20"/>
    </w:rPr>
  </w:style>
  <w:style w:type="paragraph" w:styleId="4">
    <w:name w:val="heading 4"/>
    <w:basedOn w:val="a"/>
    <w:next w:val="a"/>
    <w:link w:val="40"/>
    <w:uiPriority w:val="99"/>
    <w:qFormat/>
    <w:locked/>
    <w:rsid w:val="00F9590E"/>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41E18"/>
    <w:rPr>
      <w:rFonts w:ascii="Cambria" w:hAnsi="Cambria" w:cs="Times New Roman"/>
      <w:b/>
      <w:bCs/>
      <w:kern w:val="32"/>
      <w:sz w:val="32"/>
      <w:szCs w:val="32"/>
    </w:rPr>
  </w:style>
  <w:style w:type="character" w:customStyle="1" w:styleId="20">
    <w:name w:val="Заголовок 2 Знак"/>
    <w:basedOn w:val="a0"/>
    <w:link w:val="2"/>
    <w:uiPriority w:val="9"/>
    <w:semiHidden/>
    <w:locked/>
    <w:rsid w:val="00F41E18"/>
    <w:rPr>
      <w:rFonts w:ascii="Cambria" w:hAnsi="Cambria" w:cs="Times New Roman"/>
      <w:b/>
      <w:bCs/>
      <w:i/>
      <w:iCs/>
      <w:sz w:val="28"/>
      <w:szCs w:val="28"/>
    </w:rPr>
  </w:style>
  <w:style w:type="character" w:customStyle="1" w:styleId="40">
    <w:name w:val="Заголовок 4 Знак"/>
    <w:basedOn w:val="a0"/>
    <w:link w:val="4"/>
    <w:uiPriority w:val="99"/>
    <w:semiHidden/>
    <w:locked/>
    <w:rsid w:val="00F41E18"/>
    <w:rPr>
      <w:rFonts w:ascii="Calibri" w:hAnsi="Calibri" w:cs="Times New Roman"/>
      <w:b/>
      <w:bCs/>
      <w:sz w:val="28"/>
      <w:szCs w:val="28"/>
    </w:rPr>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paragraph" w:styleId="21">
    <w:name w:val="Body Text Indent 2"/>
    <w:basedOn w:val="a"/>
    <w:link w:val="22"/>
    <w:uiPriority w:val="99"/>
    <w:rsid w:val="006142E2"/>
    <w:pPr>
      <w:spacing w:after="0" w:line="240" w:lineRule="auto"/>
      <w:ind w:firstLine="709"/>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D92A46"/>
    <w:rPr>
      <w:rFonts w:cs="Times New Roman"/>
    </w:rPr>
  </w:style>
  <w:style w:type="numbering" w:customStyle="1" w:styleId="11">
    <w:name w:val="Нет списка1"/>
    <w:next w:val="a2"/>
    <w:uiPriority w:val="99"/>
    <w:semiHidden/>
    <w:unhideWhenUsed/>
    <w:rsid w:val="002B3486"/>
  </w:style>
  <w:style w:type="paragraph" w:styleId="a9">
    <w:name w:val="Body Text"/>
    <w:basedOn w:val="a"/>
    <w:link w:val="aa"/>
    <w:uiPriority w:val="99"/>
    <w:rsid w:val="002B3486"/>
    <w:pPr>
      <w:autoSpaceDE w:val="0"/>
      <w:autoSpaceDN w:val="0"/>
      <w:spacing w:after="0" w:line="240" w:lineRule="auto"/>
      <w:jc w:val="both"/>
    </w:pPr>
    <w:rPr>
      <w:rFonts w:ascii="Times New Roman" w:hAnsi="Times New Roman"/>
      <w:sz w:val="28"/>
      <w:szCs w:val="28"/>
    </w:rPr>
  </w:style>
  <w:style w:type="character" w:customStyle="1" w:styleId="aa">
    <w:name w:val="Основной текст Знак"/>
    <w:basedOn w:val="a0"/>
    <w:link w:val="a9"/>
    <w:uiPriority w:val="99"/>
    <w:rsid w:val="002B3486"/>
    <w:rPr>
      <w:rFonts w:ascii="Times New Roman" w:hAnsi="Times New Roman"/>
      <w:sz w:val="28"/>
      <w:szCs w:val="28"/>
    </w:rPr>
  </w:style>
  <w:style w:type="paragraph" w:styleId="ab">
    <w:name w:val="footer"/>
    <w:basedOn w:val="a"/>
    <w:link w:val="ac"/>
    <w:uiPriority w:val="99"/>
    <w:rsid w:val="002B3486"/>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uiPriority w:val="99"/>
    <w:rsid w:val="002B3486"/>
    <w:rPr>
      <w:rFonts w:ascii="Times New Roman" w:hAnsi="Times New Roman"/>
      <w:sz w:val="24"/>
      <w:szCs w:val="24"/>
    </w:rPr>
  </w:style>
  <w:style w:type="paragraph" w:customStyle="1" w:styleId="ConsPlusNormal">
    <w:name w:val="ConsPlusNormal"/>
    <w:rsid w:val="002B3486"/>
    <w:pPr>
      <w:widowControl w:val="0"/>
      <w:autoSpaceDE w:val="0"/>
      <w:autoSpaceDN w:val="0"/>
      <w:adjustRightInd w:val="0"/>
      <w:ind w:firstLine="720"/>
    </w:pPr>
    <w:rPr>
      <w:rFonts w:ascii="Arial" w:hAnsi="Arial" w:cs="Arial"/>
    </w:rPr>
  </w:style>
  <w:style w:type="paragraph" w:customStyle="1" w:styleId="ConsPlusTitle">
    <w:name w:val="ConsPlusTitle"/>
    <w:rsid w:val="002B3486"/>
    <w:pPr>
      <w:widowControl w:val="0"/>
      <w:autoSpaceDE w:val="0"/>
      <w:autoSpaceDN w:val="0"/>
      <w:adjustRightInd w:val="0"/>
    </w:pPr>
    <w:rPr>
      <w:rFonts w:ascii="Arial" w:hAnsi="Arial" w:cs="Arial"/>
      <w:b/>
      <w:bCs/>
    </w:rPr>
  </w:style>
  <w:style w:type="table" w:customStyle="1" w:styleId="12">
    <w:name w:val="Сетка таблицы1"/>
    <w:basedOn w:val="a1"/>
    <w:next w:val="a5"/>
    <w:uiPriority w:val="99"/>
    <w:rsid w:val="002B34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rsid w:val="002B3486"/>
    <w:rPr>
      <w:rFonts w:cs="Times New Roman"/>
    </w:rPr>
  </w:style>
  <w:style w:type="paragraph" w:styleId="ae">
    <w:name w:val="Body Text Indent"/>
    <w:basedOn w:val="a"/>
    <w:link w:val="af"/>
    <w:uiPriority w:val="99"/>
    <w:rsid w:val="002B3486"/>
    <w:pPr>
      <w:spacing w:after="120" w:line="240" w:lineRule="auto"/>
      <w:ind w:left="283"/>
    </w:pPr>
    <w:rPr>
      <w:rFonts w:ascii="Times New Roman" w:hAnsi="Times New Roman"/>
      <w:sz w:val="24"/>
      <w:szCs w:val="24"/>
    </w:rPr>
  </w:style>
  <w:style w:type="character" w:customStyle="1" w:styleId="af">
    <w:name w:val="Основной текст с отступом Знак"/>
    <w:basedOn w:val="a0"/>
    <w:link w:val="ae"/>
    <w:uiPriority w:val="99"/>
    <w:rsid w:val="002B3486"/>
    <w:rPr>
      <w:rFonts w:ascii="Times New Roman" w:hAnsi="Times New Roman"/>
      <w:sz w:val="24"/>
      <w:szCs w:val="24"/>
    </w:rPr>
  </w:style>
  <w:style w:type="paragraph" w:styleId="13">
    <w:name w:val="toc 1"/>
    <w:basedOn w:val="a"/>
    <w:next w:val="a"/>
    <w:autoRedefine/>
    <w:uiPriority w:val="99"/>
    <w:locked/>
    <w:rsid w:val="002B3486"/>
    <w:pPr>
      <w:spacing w:after="0" w:line="240" w:lineRule="auto"/>
    </w:pPr>
    <w:rPr>
      <w:rFonts w:ascii="Times New Roman" w:hAnsi="Times New Roman"/>
      <w:bCs/>
      <w:sz w:val="28"/>
      <w:szCs w:val="28"/>
    </w:rPr>
  </w:style>
  <w:style w:type="paragraph" w:styleId="23">
    <w:name w:val="Body Text 2"/>
    <w:basedOn w:val="a"/>
    <w:link w:val="24"/>
    <w:uiPriority w:val="99"/>
    <w:rsid w:val="002B3486"/>
    <w:pPr>
      <w:spacing w:after="120" w:line="480" w:lineRule="auto"/>
    </w:pPr>
    <w:rPr>
      <w:rFonts w:ascii="Times New Roman" w:hAnsi="Times New Roman"/>
      <w:sz w:val="24"/>
      <w:szCs w:val="24"/>
    </w:rPr>
  </w:style>
  <w:style w:type="character" w:customStyle="1" w:styleId="24">
    <w:name w:val="Основной текст 2 Знак"/>
    <w:basedOn w:val="a0"/>
    <w:link w:val="23"/>
    <w:uiPriority w:val="99"/>
    <w:rsid w:val="002B3486"/>
    <w:rPr>
      <w:rFonts w:ascii="Times New Roman" w:hAnsi="Times New Roman"/>
      <w:sz w:val="24"/>
      <w:szCs w:val="24"/>
    </w:rPr>
  </w:style>
  <w:style w:type="paragraph" w:customStyle="1" w:styleId="3">
    <w:name w:val="заголовок 3"/>
    <w:basedOn w:val="a"/>
    <w:next w:val="a"/>
    <w:uiPriority w:val="99"/>
    <w:rsid w:val="002B3486"/>
    <w:pPr>
      <w:keepNext/>
      <w:autoSpaceDE w:val="0"/>
      <w:autoSpaceDN w:val="0"/>
      <w:spacing w:after="0" w:line="240" w:lineRule="auto"/>
      <w:jc w:val="center"/>
      <w:outlineLvl w:val="2"/>
    </w:pPr>
    <w:rPr>
      <w:rFonts w:ascii="Times New Roman" w:hAnsi="Times New Roman"/>
      <w:sz w:val="28"/>
      <w:szCs w:val="28"/>
    </w:rPr>
  </w:style>
  <w:style w:type="paragraph" w:customStyle="1" w:styleId="5">
    <w:name w:val="заголовок 5"/>
    <w:basedOn w:val="a"/>
    <w:next w:val="a"/>
    <w:uiPriority w:val="99"/>
    <w:rsid w:val="002B3486"/>
    <w:pPr>
      <w:keepNext/>
      <w:autoSpaceDE w:val="0"/>
      <w:autoSpaceDN w:val="0"/>
      <w:spacing w:after="0" w:line="240" w:lineRule="auto"/>
      <w:ind w:left="6480" w:firstLine="720"/>
      <w:outlineLvl w:val="4"/>
    </w:pPr>
    <w:rPr>
      <w:rFonts w:ascii="Times New Roman" w:hAnsi="Times New Roman"/>
      <w:sz w:val="28"/>
      <w:szCs w:val="28"/>
    </w:rPr>
  </w:style>
  <w:style w:type="paragraph" w:customStyle="1" w:styleId="ConsNonformat">
    <w:name w:val="ConsNonformat"/>
    <w:uiPriority w:val="99"/>
    <w:rsid w:val="002B3486"/>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2B3486"/>
    <w:pPr>
      <w:widowControl w:val="0"/>
      <w:autoSpaceDE w:val="0"/>
      <w:autoSpaceDN w:val="0"/>
      <w:adjustRightInd w:val="0"/>
      <w:ind w:right="19772"/>
    </w:pPr>
    <w:rPr>
      <w:rFonts w:ascii="Arial" w:hAnsi="Arial" w:cs="Arial"/>
      <w:b/>
      <w:bCs/>
    </w:rPr>
  </w:style>
  <w:style w:type="character" w:styleId="af0">
    <w:name w:val="Emphasis"/>
    <w:basedOn w:val="a0"/>
    <w:uiPriority w:val="99"/>
    <w:qFormat/>
    <w:locked/>
    <w:rsid w:val="002B3486"/>
    <w:rPr>
      <w:rFonts w:cs="Times New Roman"/>
      <w:i/>
    </w:rPr>
  </w:style>
  <w:style w:type="paragraph" w:styleId="af1">
    <w:name w:val="No Spacing"/>
    <w:uiPriority w:val="1"/>
    <w:qFormat/>
    <w:rsid w:val="002B3486"/>
    <w:pPr>
      <w:snapToGrid w:val="0"/>
      <w:ind w:firstLine="709"/>
      <w:jc w:val="both"/>
    </w:pPr>
    <w:rPr>
      <w:rFonts w:ascii="Times New Roman" w:hAnsi="Times New Roman"/>
      <w:sz w:val="28"/>
    </w:rPr>
  </w:style>
  <w:style w:type="paragraph" w:styleId="af2">
    <w:name w:val="Normal (Web)"/>
    <w:basedOn w:val="a"/>
    <w:uiPriority w:val="99"/>
    <w:semiHidden/>
    <w:unhideWhenUsed/>
    <w:rsid w:val="002B3486"/>
    <w:pPr>
      <w:spacing w:before="100" w:beforeAutospacing="1" w:after="100" w:afterAutospacing="1" w:line="240" w:lineRule="auto"/>
    </w:pPr>
    <w:rPr>
      <w:rFonts w:ascii="Times New Roman" w:hAnsi="Times New Roman"/>
      <w:sz w:val="24"/>
      <w:szCs w:val="24"/>
    </w:rPr>
  </w:style>
  <w:style w:type="paragraph" w:styleId="af3">
    <w:name w:val="List Paragraph"/>
    <w:basedOn w:val="a"/>
    <w:uiPriority w:val="34"/>
    <w:qFormat/>
    <w:rsid w:val="002B3486"/>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customStyle="1" w:styleId="ConsPlusNonformat">
    <w:name w:val="ConsPlusNonformat"/>
    <w:rsid w:val="002B3486"/>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1C"/>
    <w:pPr>
      <w:spacing w:after="200" w:line="276" w:lineRule="auto"/>
    </w:pPr>
    <w:rPr>
      <w:sz w:val="22"/>
      <w:szCs w:val="22"/>
    </w:rPr>
  </w:style>
  <w:style w:type="paragraph" w:styleId="1">
    <w:name w:val="heading 1"/>
    <w:basedOn w:val="a"/>
    <w:next w:val="a"/>
    <w:link w:val="10"/>
    <w:uiPriority w:val="99"/>
    <w:qFormat/>
    <w:locked/>
    <w:rsid w:val="00F9590E"/>
    <w:pPr>
      <w:keepNext/>
      <w:spacing w:after="0" w:line="240" w:lineRule="auto"/>
      <w:jc w:val="center"/>
      <w:outlineLvl w:val="0"/>
    </w:pPr>
    <w:rPr>
      <w:rFonts w:ascii="Times New Roman" w:hAnsi="Times New Roman"/>
      <w:b/>
      <w:sz w:val="32"/>
      <w:szCs w:val="20"/>
    </w:rPr>
  </w:style>
  <w:style w:type="paragraph" w:styleId="2">
    <w:name w:val="heading 2"/>
    <w:basedOn w:val="a"/>
    <w:next w:val="a"/>
    <w:link w:val="20"/>
    <w:uiPriority w:val="99"/>
    <w:qFormat/>
    <w:locked/>
    <w:rsid w:val="00F9590E"/>
    <w:pPr>
      <w:keepNext/>
      <w:spacing w:after="0" w:line="240" w:lineRule="auto"/>
      <w:jc w:val="both"/>
      <w:outlineLvl w:val="1"/>
    </w:pPr>
    <w:rPr>
      <w:rFonts w:ascii="Times New Roman" w:hAnsi="Times New Roman"/>
      <w:sz w:val="28"/>
      <w:szCs w:val="20"/>
    </w:rPr>
  </w:style>
  <w:style w:type="paragraph" w:styleId="4">
    <w:name w:val="heading 4"/>
    <w:basedOn w:val="a"/>
    <w:next w:val="a"/>
    <w:link w:val="40"/>
    <w:uiPriority w:val="99"/>
    <w:qFormat/>
    <w:locked/>
    <w:rsid w:val="00F9590E"/>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41E18"/>
    <w:rPr>
      <w:rFonts w:ascii="Cambria" w:hAnsi="Cambria" w:cs="Times New Roman"/>
      <w:b/>
      <w:bCs/>
      <w:kern w:val="32"/>
      <w:sz w:val="32"/>
      <w:szCs w:val="32"/>
    </w:rPr>
  </w:style>
  <w:style w:type="character" w:customStyle="1" w:styleId="20">
    <w:name w:val="Заголовок 2 Знак"/>
    <w:basedOn w:val="a0"/>
    <w:link w:val="2"/>
    <w:uiPriority w:val="9"/>
    <w:semiHidden/>
    <w:locked/>
    <w:rsid w:val="00F41E18"/>
    <w:rPr>
      <w:rFonts w:ascii="Cambria" w:hAnsi="Cambria" w:cs="Times New Roman"/>
      <w:b/>
      <w:bCs/>
      <w:i/>
      <w:iCs/>
      <w:sz w:val="28"/>
      <w:szCs w:val="28"/>
    </w:rPr>
  </w:style>
  <w:style w:type="character" w:customStyle="1" w:styleId="40">
    <w:name w:val="Заголовок 4 Знак"/>
    <w:basedOn w:val="a0"/>
    <w:link w:val="4"/>
    <w:uiPriority w:val="99"/>
    <w:semiHidden/>
    <w:locked/>
    <w:rsid w:val="00F41E18"/>
    <w:rPr>
      <w:rFonts w:ascii="Calibri" w:hAnsi="Calibri" w:cs="Times New Roman"/>
      <w:b/>
      <w:bCs/>
      <w:sz w:val="28"/>
      <w:szCs w:val="28"/>
    </w:rPr>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paragraph" w:styleId="21">
    <w:name w:val="Body Text Indent 2"/>
    <w:basedOn w:val="a"/>
    <w:link w:val="22"/>
    <w:uiPriority w:val="99"/>
    <w:rsid w:val="006142E2"/>
    <w:pPr>
      <w:spacing w:after="0" w:line="240" w:lineRule="auto"/>
      <w:ind w:firstLine="709"/>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D92A46"/>
    <w:rPr>
      <w:rFonts w:cs="Times New Roman"/>
    </w:rPr>
  </w:style>
  <w:style w:type="numbering" w:customStyle="1" w:styleId="11">
    <w:name w:val="Нет списка1"/>
    <w:next w:val="a2"/>
    <w:uiPriority w:val="99"/>
    <w:semiHidden/>
    <w:unhideWhenUsed/>
    <w:rsid w:val="002B3486"/>
  </w:style>
  <w:style w:type="paragraph" w:styleId="a9">
    <w:name w:val="Body Text"/>
    <w:basedOn w:val="a"/>
    <w:link w:val="aa"/>
    <w:uiPriority w:val="99"/>
    <w:rsid w:val="002B3486"/>
    <w:pPr>
      <w:autoSpaceDE w:val="0"/>
      <w:autoSpaceDN w:val="0"/>
      <w:spacing w:after="0" w:line="240" w:lineRule="auto"/>
      <w:jc w:val="both"/>
    </w:pPr>
    <w:rPr>
      <w:rFonts w:ascii="Times New Roman" w:hAnsi="Times New Roman"/>
      <w:sz w:val="28"/>
      <w:szCs w:val="28"/>
    </w:rPr>
  </w:style>
  <w:style w:type="character" w:customStyle="1" w:styleId="aa">
    <w:name w:val="Основной текст Знак"/>
    <w:basedOn w:val="a0"/>
    <w:link w:val="a9"/>
    <w:uiPriority w:val="99"/>
    <w:rsid w:val="002B3486"/>
    <w:rPr>
      <w:rFonts w:ascii="Times New Roman" w:hAnsi="Times New Roman"/>
      <w:sz w:val="28"/>
      <w:szCs w:val="28"/>
    </w:rPr>
  </w:style>
  <w:style w:type="paragraph" w:styleId="ab">
    <w:name w:val="footer"/>
    <w:basedOn w:val="a"/>
    <w:link w:val="ac"/>
    <w:uiPriority w:val="99"/>
    <w:rsid w:val="002B3486"/>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uiPriority w:val="99"/>
    <w:rsid w:val="002B3486"/>
    <w:rPr>
      <w:rFonts w:ascii="Times New Roman" w:hAnsi="Times New Roman"/>
      <w:sz w:val="24"/>
      <w:szCs w:val="24"/>
    </w:rPr>
  </w:style>
  <w:style w:type="paragraph" w:customStyle="1" w:styleId="ConsPlusNormal">
    <w:name w:val="ConsPlusNormal"/>
    <w:rsid w:val="002B3486"/>
    <w:pPr>
      <w:widowControl w:val="0"/>
      <w:autoSpaceDE w:val="0"/>
      <w:autoSpaceDN w:val="0"/>
      <w:adjustRightInd w:val="0"/>
      <w:ind w:firstLine="720"/>
    </w:pPr>
    <w:rPr>
      <w:rFonts w:ascii="Arial" w:hAnsi="Arial" w:cs="Arial"/>
    </w:rPr>
  </w:style>
  <w:style w:type="paragraph" w:customStyle="1" w:styleId="ConsPlusTitle">
    <w:name w:val="ConsPlusTitle"/>
    <w:rsid w:val="002B3486"/>
    <w:pPr>
      <w:widowControl w:val="0"/>
      <w:autoSpaceDE w:val="0"/>
      <w:autoSpaceDN w:val="0"/>
      <w:adjustRightInd w:val="0"/>
    </w:pPr>
    <w:rPr>
      <w:rFonts w:ascii="Arial" w:hAnsi="Arial" w:cs="Arial"/>
      <w:b/>
      <w:bCs/>
    </w:rPr>
  </w:style>
  <w:style w:type="table" w:customStyle="1" w:styleId="12">
    <w:name w:val="Сетка таблицы1"/>
    <w:basedOn w:val="a1"/>
    <w:next w:val="a5"/>
    <w:uiPriority w:val="99"/>
    <w:rsid w:val="002B34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rsid w:val="002B3486"/>
    <w:rPr>
      <w:rFonts w:cs="Times New Roman"/>
    </w:rPr>
  </w:style>
  <w:style w:type="paragraph" w:styleId="ae">
    <w:name w:val="Body Text Indent"/>
    <w:basedOn w:val="a"/>
    <w:link w:val="af"/>
    <w:uiPriority w:val="99"/>
    <w:rsid w:val="002B3486"/>
    <w:pPr>
      <w:spacing w:after="120" w:line="240" w:lineRule="auto"/>
      <w:ind w:left="283"/>
    </w:pPr>
    <w:rPr>
      <w:rFonts w:ascii="Times New Roman" w:hAnsi="Times New Roman"/>
      <w:sz w:val="24"/>
      <w:szCs w:val="24"/>
    </w:rPr>
  </w:style>
  <w:style w:type="character" w:customStyle="1" w:styleId="af">
    <w:name w:val="Основной текст с отступом Знак"/>
    <w:basedOn w:val="a0"/>
    <w:link w:val="ae"/>
    <w:uiPriority w:val="99"/>
    <w:rsid w:val="002B3486"/>
    <w:rPr>
      <w:rFonts w:ascii="Times New Roman" w:hAnsi="Times New Roman"/>
      <w:sz w:val="24"/>
      <w:szCs w:val="24"/>
    </w:rPr>
  </w:style>
  <w:style w:type="paragraph" w:styleId="13">
    <w:name w:val="toc 1"/>
    <w:basedOn w:val="a"/>
    <w:next w:val="a"/>
    <w:autoRedefine/>
    <w:uiPriority w:val="99"/>
    <w:locked/>
    <w:rsid w:val="002B3486"/>
    <w:pPr>
      <w:spacing w:after="0" w:line="240" w:lineRule="auto"/>
    </w:pPr>
    <w:rPr>
      <w:rFonts w:ascii="Times New Roman" w:hAnsi="Times New Roman"/>
      <w:bCs/>
      <w:sz w:val="28"/>
      <w:szCs w:val="28"/>
    </w:rPr>
  </w:style>
  <w:style w:type="paragraph" w:styleId="23">
    <w:name w:val="Body Text 2"/>
    <w:basedOn w:val="a"/>
    <w:link w:val="24"/>
    <w:uiPriority w:val="99"/>
    <w:rsid w:val="002B3486"/>
    <w:pPr>
      <w:spacing w:after="120" w:line="480" w:lineRule="auto"/>
    </w:pPr>
    <w:rPr>
      <w:rFonts w:ascii="Times New Roman" w:hAnsi="Times New Roman"/>
      <w:sz w:val="24"/>
      <w:szCs w:val="24"/>
    </w:rPr>
  </w:style>
  <w:style w:type="character" w:customStyle="1" w:styleId="24">
    <w:name w:val="Основной текст 2 Знак"/>
    <w:basedOn w:val="a0"/>
    <w:link w:val="23"/>
    <w:uiPriority w:val="99"/>
    <w:rsid w:val="002B3486"/>
    <w:rPr>
      <w:rFonts w:ascii="Times New Roman" w:hAnsi="Times New Roman"/>
      <w:sz w:val="24"/>
      <w:szCs w:val="24"/>
    </w:rPr>
  </w:style>
  <w:style w:type="paragraph" w:customStyle="1" w:styleId="3">
    <w:name w:val="заголовок 3"/>
    <w:basedOn w:val="a"/>
    <w:next w:val="a"/>
    <w:uiPriority w:val="99"/>
    <w:rsid w:val="002B3486"/>
    <w:pPr>
      <w:keepNext/>
      <w:autoSpaceDE w:val="0"/>
      <w:autoSpaceDN w:val="0"/>
      <w:spacing w:after="0" w:line="240" w:lineRule="auto"/>
      <w:jc w:val="center"/>
      <w:outlineLvl w:val="2"/>
    </w:pPr>
    <w:rPr>
      <w:rFonts w:ascii="Times New Roman" w:hAnsi="Times New Roman"/>
      <w:sz w:val="28"/>
      <w:szCs w:val="28"/>
    </w:rPr>
  </w:style>
  <w:style w:type="paragraph" w:customStyle="1" w:styleId="5">
    <w:name w:val="заголовок 5"/>
    <w:basedOn w:val="a"/>
    <w:next w:val="a"/>
    <w:uiPriority w:val="99"/>
    <w:rsid w:val="002B3486"/>
    <w:pPr>
      <w:keepNext/>
      <w:autoSpaceDE w:val="0"/>
      <w:autoSpaceDN w:val="0"/>
      <w:spacing w:after="0" w:line="240" w:lineRule="auto"/>
      <w:ind w:left="6480" w:firstLine="720"/>
      <w:outlineLvl w:val="4"/>
    </w:pPr>
    <w:rPr>
      <w:rFonts w:ascii="Times New Roman" w:hAnsi="Times New Roman"/>
      <w:sz w:val="28"/>
      <w:szCs w:val="28"/>
    </w:rPr>
  </w:style>
  <w:style w:type="paragraph" w:customStyle="1" w:styleId="ConsNonformat">
    <w:name w:val="ConsNonformat"/>
    <w:uiPriority w:val="99"/>
    <w:rsid w:val="002B3486"/>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2B3486"/>
    <w:pPr>
      <w:widowControl w:val="0"/>
      <w:autoSpaceDE w:val="0"/>
      <w:autoSpaceDN w:val="0"/>
      <w:adjustRightInd w:val="0"/>
      <w:ind w:right="19772"/>
    </w:pPr>
    <w:rPr>
      <w:rFonts w:ascii="Arial" w:hAnsi="Arial" w:cs="Arial"/>
      <w:b/>
      <w:bCs/>
    </w:rPr>
  </w:style>
  <w:style w:type="character" w:styleId="af0">
    <w:name w:val="Emphasis"/>
    <w:basedOn w:val="a0"/>
    <w:uiPriority w:val="99"/>
    <w:qFormat/>
    <w:locked/>
    <w:rsid w:val="002B3486"/>
    <w:rPr>
      <w:rFonts w:cs="Times New Roman"/>
      <w:i/>
    </w:rPr>
  </w:style>
  <w:style w:type="paragraph" w:styleId="af1">
    <w:name w:val="No Spacing"/>
    <w:uiPriority w:val="1"/>
    <w:qFormat/>
    <w:rsid w:val="002B3486"/>
    <w:pPr>
      <w:snapToGrid w:val="0"/>
      <w:ind w:firstLine="709"/>
      <w:jc w:val="both"/>
    </w:pPr>
    <w:rPr>
      <w:rFonts w:ascii="Times New Roman" w:hAnsi="Times New Roman"/>
      <w:sz w:val="28"/>
    </w:rPr>
  </w:style>
  <w:style w:type="paragraph" w:styleId="af2">
    <w:name w:val="Normal (Web)"/>
    <w:basedOn w:val="a"/>
    <w:uiPriority w:val="99"/>
    <w:semiHidden/>
    <w:unhideWhenUsed/>
    <w:rsid w:val="002B3486"/>
    <w:pPr>
      <w:spacing w:before="100" w:beforeAutospacing="1" w:after="100" w:afterAutospacing="1" w:line="240" w:lineRule="auto"/>
    </w:pPr>
    <w:rPr>
      <w:rFonts w:ascii="Times New Roman" w:hAnsi="Times New Roman"/>
      <w:sz w:val="24"/>
      <w:szCs w:val="24"/>
    </w:rPr>
  </w:style>
  <w:style w:type="paragraph" w:styleId="af3">
    <w:name w:val="List Paragraph"/>
    <w:basedOn w:val="a"/>
    <w:uiPriority w:val="34"/>
    <w:qFormat/>
    <w:rsid w:val="002B3486"/>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customStyle="1" w:styleId="ConsPlusNonformat">
    <w:name w:val="ConsPlusNonformat"/>
    <w:rsid w:val="002B3486"/>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0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C1E54978EFDE0CE38A30208F858209931F157DC15176FDB4565CB523751DE49165FBFB1BE56A6f4a4K" TargetMode="External"/><Relationship Id="rId13" Type="http://schemas.openxmlformats.org/officeDocument/2006/relationships/hyperlink" Target="consultantplus://offline/ref=E70F4AFFE4D31DDA16981667C775DA92DFC312ED73C43E84A078AA3DT2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consultantplus://offline/ref=E70F4AFFE4D31DDA16981667C775DA92DFCC12ED7A946986F12DA4D741FF2A85AD1A4433TA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70F4AFFE4D31DDA16981667C775DA92DFC312ED73C43E84A078AA3DT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B037776A10BFB04EDBB3F3D62B35E33E81DF7BBA81CABABA0DCA5B85GE77C" TargetMode="External"/><Relationship Id="rId5" Type="http://schemas.openxmlformats.org/officeDocument/2006/relationships/settings" Target="settings.xml"/><Relationship Id="rId15" Type="http://schemas.openxmlformats.org/officeDocument/2006/relationships/hyperlink" Target="consultantplus://offline/ref=E70F4AFFE4D31DDA16981667C775DA92DFC312ED73C43E84A078AA3DT2K" TargetMode="External"/><Relationship Id="rId10" Type="http://schemas.openxmlformats.org/officeDocument/2006/relationships/hyperlink" Target="consultantplus://offline/ref=CA10C3CD2740BBA61DC730FE9F96A2FE95D89237408C17B3F86C2F165B39ADC5B0D5F710053F16C754xFD" TargetMode="External"/><Relationship Id="rId4" Type="http://schemas.microsoft.com/office/2007/relationships/stylesWithEffects" Target="stylesWithEffects.xml"/><Relationship Id="rId9" Type="http://schemas.openxmlformats.org/officeDocument/2006/relationships/hyperlink" Target="consultantplus://offline/ref=CA10C3CD2740BBA61DC730FE9F96A2FE95D89937438117B3F86C2F165B39ADC5B0D5F710053F14C354x7D" TargetMode="External"/><Relationship Id="rId14" Type="http://schemas.openxmlformats.org/officeDocument/2006/relationships/hyperlink" Target="consultantplus://offline/ref=E70F4AFFE4D31DDA16981667C775DA92DFC312ED73C43E84A078AA3DT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5FFA-8E5B-4F4F-8F57-23A2B231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7295</Words>
  <Characters>41583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48781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ob-priem</dc:creator>
  <cp:lastModifiedBy>Семенова Татьяна Сергеевна</cp:lastModifiedBy>
  <cp:revision>30</cp:revision>
  <cp:lastPrinted>2018-08-28T02:18:00Z</cp:lastPrinted>
  <dcterms:created xsi:type="dcterms:W3CDTF">2018-08-14T02:21:00Z</dcterms:created>
  <dcterms:modified xsi:type="dcterms:W3CDTF">2018-08-28T02:30:00Z</dcterms:modified>
</cp:coreProperties>
</file>