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11" w:rsidRPr="001877E7" w:rsidRDefault="00823111" w:rsidP="00823111">
      <w:pPr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23111" w:rsidRPr="001877E7" w:rsidRDefault="00823111" w:rsidP="00823111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промышленности, торговли и развития предпринимательства </w:t>
      </w:r>
    </w:p>
    <w:p w:rsidR="00823111" w:rsidRDefault="00823111" w:rsidP="00823111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1877E7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111" w:rsidRPr="00823111" w:rsidRDefault="00823111" w:rsidP="008231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4"/>
      <w:bookmarkEnd w:id="0"/>
      <w:r w:rsidRPr="0082311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23111" w:rsidRPr="00823111" w:rsidRDefault="00823111" w:rsidP="008231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111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  <w:r w:rsidR="00F64B15">
        <w:rPr>
          <w:rFonts w:ascii="Times New Roman" w:hAnsi="Times New Roman" w:cs="Times New Roman"/>
          <w:b/>
          <w:sz w:val="28"/>
          <w:szCs w:val="28"/>
        </w:rPr>
        <w:t>по противодействию коррупции министерства</w:t>
      </w:r>
      <w:r w:rsidRPr="00823111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развития предпринимательст</w:t>
      </w:r>
      <w:r w:rsidR="002A048F">
        <w:rPr>
          <w:rFonts w:ascii="Times New Roman" w:hAnsi="Times New Roman" w:cs="Times New Roman"/>
          <w:b/>
          <w:sz w:val="28"/>
          <w:szCs w:val="28"/>
        </w:rPr>
        <w:t>ва Новосибирской области на 2018 – 2020</w:t>
      </w:r>
      <w:r w:rsidRPr="00823111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23111" w:rsidRPr="00823111" w:rsidRDefault="00823111" w:rsidP="008231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4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393"/>
        <w:gridCol w:w="4252"/>
        <w:gridCol w:w="2977"/>
        <w:gridCol w:w="2695"/>
      </w:tblGrid>
      <w:tr w:rsidR="00700406" w:rsidRPr="001877E7" w:rsidTr="00F64B15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700406" w:rsidP="007A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700406" w:rsidP="007A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700406" w:rsidP="007A4B09">
            <w:pPr>
              <w:autoSpaceDE w:val="0"/>
              <w:autoSpaceDN w:val="0"/>
              <w:adjustRightInd w:val="0"/>
              <w:spacing w:after="0" w:line="240" w:lineRule="auto"/>
              <w:ind w:left="669" w:hanging="6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left="-182" w:firstLine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700406" w:rsidRPr="001877E7" w:rsidTr="004C6EF2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4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7A4B09" w:rsidP="007A4B09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Мониторинг 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промышленности, торговли и развития предпринимательства Новосибирской области</w:t>
            </w:r>
            <w:r w:rsidR="00F64B1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министерство)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в сфере противодействия коррупции в целях принятия, изменения, признания </w:t>
            </w:r>
            <w:proofErr w:type="gramStart"/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силу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таких актов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, в том числе  в целях обеспечения исполнения нормативных правовых актов Российской Федерации, направленных на совершенствование организационных основ противодействия коррупции в Новосибирской области</w:t>
            </w:r>
          </w:p>
        </w:tc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48F" w:rsidRDefault="002A048F" w:rsidP="007A4B09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и актуализация</w:t>
            </w:r>
            <w:r w:rsidRPr="002A048F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противодействия коррупции </w:t>
            </w:r>
          </w:p>
          <w:p w:rsidR="00700406" w:rsidRPr="001877E7" w:rsidRDefault="00700406" w:rsidP="007A4B09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7A4B09" w:rsidP="007A4B09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кадровой работы</w:t>
            </w:r>
            <w:r w:rsidR="009B0E6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406" w:rsidRPr="001877E7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6E0995" w:rsidP="00783C21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A4B09" w:rsidRPr="001877E7">
              <w:rPr>
                <w:rFonts w:ascii="Times New Roman" w:hAnsi="Times New Roman" w:cs="Times New Roman"/>
                <w:sz w:val="28"/>
                <w:szCs w:val="28"/>
              </w:rPr>
              <w:t>е реже 1 раза в полугодие</w:t>
            </w:r>
          </w:p>
        </w:tc>
      </w:tr>
      <w:tr w:rsidR="00700406" w:rsidRPr="001877E7" w:rsidTr="004C6EF2">
        <w:tblPrEx>
          <w:tblLook w:val="0040" w:firstRow="0" w:lastRow="1" w:firstColumn="0" w:lastColumn="0" w:noHBand="0" w:noVBand="0"/>
        </w:tblPrEx>
        <w:trPr>
          <w:trHeight w:val="29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  <w:p w:rsidR="00700406" w:rsidRPr="001877E7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7A4B09" w:rsidP="00700406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антикоррупционного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мониторинга 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7A4B09" w:rsidP="00942A7A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коррупционных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проявлений и</w:t>
            </w:r>
            <w:r w:rsidR="00942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2A7A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="00942A7A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A7A" w:rsidRPr="001877E7" w:rsidRDefault="00942A7A" w:rsidP="00942A7A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организационной и кадровой работы </w:t>
            </w:r>
            <w:r w:rsidR="009B0E65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  <w:p w:rsidR="00700406" w:rsidRPr="001877E7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942A7A" w:rsidP="00942A7A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реже 1 раза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квартал, по итогам года </w:t>
            </w:r>
          </w:p>
        </w:tc>
      </w:tr>
      <w:tr w:rsidR="002A048F" w:rsidRPr="001877E7" w:rsidTr="004C6EF2">
        <w:tblPrEx>
          <w:tblLook w:val="0040" w:firstRow="0" w:lastRow="1" w:firstColumn="0" w:lastColumn="0" w:noHBand="0" w:noVBand="0"/>
        </w:tblPrEx>
        <w:trPr>
          <w:trHeight w:val="29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48F" w:rsidRPr="001877E7" w:rsidRDefault="002A048F" w:rsidP="002A0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48F" w:rsidRDefault="002A048F" w:rsidP="00700406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по антикоррупционному просвещению граждан 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48F" w:rsidRDefault="002A048F" w:rsidP="00942A7A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правовой грамотности граждан, создание условий для формирования отрицательного общественного мнения к проявлениям коррупции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48F" w:rsidRPr="001877E7" w:rsidRDefault="002A048F" w:rsidP="002A048F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кадровой работы</w:t>
            </w:r>
            <w:r w:rsidR="009B0E6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048F" w:rsidRDefault="002A048F" w:rsidP="00942A7A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48F" w:rsidRPr="001877E7" w:rsidRDefault="002A048F" w:rsidP="002A048F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1 раза в полугодие</w:t>
            </w:r>
          </w:p>
        </w:tc>
      </w:tr>
      <w:tr w:rsidR="00700406" w:rsidRPr="001877E7" w:rsidTr="004C6EF2">
        <w:tblPrEx>
          <w:tblLook w:val="0040" w:firstRow="0" w:lastRow="1" w:firstColumn="0" w:lastColumn="0" w:noHBand="0" w:noVBand="0"/>
        </w:tblPrEx>
        <w:trPr>
          <w:trHeight w:val="29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7A4B09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04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04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A7A" w:rsidRDefault="00942A7A" w:rsidP="00942A7A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проектов нормативных п</w:t>
            </w:r>
            <w:r w:rsidR="00700406" w:rsidRPr="001877E7">
              <w:rPr>
                <w:rFonts w:ascii="Times New Roman" w:hAnsi="Times New Roman" w:cs="Times New Roman"/>
                <w:sz w:val="28"/>
                <w:szCs w:val="28"/>
              </w:rPr>
              <w:t>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действующих норматив</w:t>
            </w:r>
            <w:r w:rsidR="000E0DC2">
              <w:rPr>
                <w:rFonts w:ascii="Times New Roman" w:hAnsi="Times New Roman" w:cs="Times New Roman"/>
                <w:sz w:val="28"/>
                <w:szCs w:val="28"/>
              </w:rPr>
              <w:t xml:space="preserve">ных правовых актов министерства, в том числе независимой </w:t>
            </w:r>
            <w:r w:rsidR="000E0DC2">
              <w:rPr>
                <w:rFonts w:ascii="Times New Roman" w:hAnsi="Times New Roman" w:cs="Times New Roman"/>
                <w:sz w:val="28"/>
                <w:szCs w:val="28"/>
              </w:rPr>
              <w:t>антикоррупционной экспертизы</w:t>
            </w:r>
          </w:p>
          <w:p w:rsidR="00942A7A" w:rsidRDefault="00942A7A" w:rsidP="00942A7A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942A7A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942A7A" w:rsidP="00942A7A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устранение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A7A" w:rsidRPr="001877E7" w:rsidRDefault="00942A7A" w:rsidP="00942A7A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кадровой работы</w:t>
            </w:r>
            <w:r w:rsidR="009B0E6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406" w:rsidRPr="001877E7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942A7A" w:rsidP="00783C21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планируемого периода на постоянной основе</w:t>
            </w:r>
          </w:p>
        </w:tc>
      </w:tr>
      <w:tr w:rsidR="00700406" w:rsidRPr="001877E7" w:rsidTr="004C6EF2">
        <w:tblPrEx>
          <w:tblLook w:val="0040" w:firstRow="0" w:lastRow="1" w:firstColumn="0" w:lastColumn="0" w:noHBand="0" w:noVBand="0"/>
        </w:tblPrEx>
        <w:trPr>
          <w:trHeight w:val="70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2A048F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0406" w:rsidRPr="001877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Default="00700406" w:rsidP="00F64B15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формированию у гражданских служащих</w:t>
            </w:r>
            <w:r w:rsidR="00AE735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</w:t>
            </w:r>
            <w:r w:rsidRPr="001877E7">
              <w:rPr>
                <w:rFonts w:ascii="Times New Roman" w:eastAsia="Calibri" w:hAnsi="Times New Roman" w:cs="Times New Roman"/>
                <w:sz w:val="28"/>
                <w:szCs w:val="28"/>
              </w:rPr>
              <w:t>отрицательного отношения к коррупции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путем:</w:t>
            </w:r>
          </w:p>
          <w:p w:rsidR="00700406" w:rsidRPr="001877E7" w:rsidRDefault="00700406" w:rsidP="00F64B15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 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ознакомления граждан при поступлении на гражданскую службу с Кодексом этики и служебного поведения 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гражданских служащих;</w:t>
            </w:r>
          </w:p>
          <w:p w:rsidR="00700406" w:rsidRDefault="00700406" w:rsidP="00F64B15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размещения соответствующей информации на официальном сайте</w:t>
            </w:r>
            <w:r w:rsidR="0005204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 w:rsidR="001F5996"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</w:t>
            </w:r>
            <w:r w:rsidR="001F5996">
              <w:rPr>
                <w:rFonts w:ascii="Times New Roman" w:hAnsi="Times New Roman" w:cs="Times New Roman"/>
                <w:sz w:val="28"/>
                <w:szCs w:val="28"/>
              </w:rPr>
              <w:t xml:space="preserve">о -  телекоммуникационной сети Интернет 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и поддержания ее в актуальном состоянии, </w:t>
            </w:r>
          </w:p>
          <w:p w:rsidR="00700406" w:rsidRPr="00C36F0A" w:rsidRDefault="00700406" w:rsidP="00F64B1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28F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8028F">
              <w:rPr>
                <w:rFonts w:ascii="Times New Roman" w:hAnsi="Times New Roman" w:cs="Times New Roman"/>
                <w:sz w:val="28"/>
                <w:szCs w:val="28"/>
              </w:rPr>
              <w:t>организации и</w:t>
            </w:r>
            <w:r w:rsidR="0005204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проведения, </w:t>
            </w:r>
            <w:r w:rsidRPr="0048028F">
              <w:rPr>
                <w:rFonts w:ascii="Times New Roman" w:hAnsi="Times New Roman" w:cs="Times New Roman"/>
                <w:sz w:val="28"/>
                <w:szCs w:val="28"/>
              </w:rPr>
              <w:t>совещаний, иных мероприятий с</w:t>
            </w:r>
            <w:r w:rsidR="00052045"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045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гражданскими служащими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8028F">
              <w:rPr>
                <w:rFonts w:ascii="Times New Roman" w:hAnsi="Times New Roman" w:cs="Times New Roman"/>
                <w:sz w:val="28"/>
                <w:szCs w:val="28"/>
              </w:rPr>
              <w:t>в целях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доведения до них положений законодательства Российской Федера</w:t>
            </w:r>
            <w:r w:rsidR="00AE735A">
              <w:rPr>
                <w:rFonts w:ascii="Times New Roman" w:hAnsi="Times New Roman" w:cs="Times New Roman"/>
                <w:sz w:val="28"/>
                <w:szCs w:val="28"/>
              </w:rPr>
              <w:t>ции о противодействии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700406" w:rsidP="00F64B15">
            <w:pPr>
              <w:tabs>
                <w:tab w:val="left" w:pos="668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у гражданских служащих</w:t>
            </w:r>
            <w:r w:rsidR="00AE735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</w:t>
            </w:r>
            <w:r w:rsidRPr="001877E7">
              <w:rPr>
                <w:rFonts w:ascii="Times New Roman" w:eastAsia="Calibri" w:hAnsi="Times New Roman" w:cs="Times New Roman"/>
                <w:sz w:val="28"/>
                <w:szCs w:val="28"/>
              </w:rPr>
              <w:t>отрицательного отношения к коррупции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045" w:rsidRPr="001877E7" w:rsidRDefault="00052045" w:rsidP="00052045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кадровой работы</w:t>
            </w:r>
            <w:r w:rsidR="009B0E6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AE735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700406" w:rsidP="006E0995">
            <w:pPr>
              <w:autoSpaceDE w:val="0"/>
              <w:autoSpaceDN w:val="0"/>
              <w:adjustRightInd w:val="0"/>
              <w:spacing w:after="0" w:line="240" w:lineRule="auto"/>
              <w:ind w:lef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="00AE735A">
              <w:rPr>
                <w:rFonts w:ascii="Times New Roman" w:hAnsi="Times New Roman" w:cs="Times New Roman"/>
                <w:sz w:val="28"/>
                <w:szCs w:val="28"/>
              </w:rPr>
              <w:t>планируемого периода</w:t>
            </w:r>
          </w:p>
        </w:tc>
      </w:tr>
      <w:tr w:rsidR="00700406" w:rsidRPr="001877E7" w:rsidTr="004C6EF2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Default="002A048F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700406" w:rsidRPr="001877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Default="00700406" w:rsidP="00F64B15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и обобщение информации:</w:t>
            </w:r>
          </w:p>
          <w:p w:rsidR="00700406" w:rsidRDefault="00700406" w:rsidP="00F64B1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обо всех случаях применения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162E7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министерстве 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мер юридической ответственности в каждом случае 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</w:t>
            </w:r>
          </w:p>
          <w:p w:rsidR="00700406" w:rsidRPr="001877E7" w:rsidRDefault="00700406" w:rsidP="00F64B1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о случаях применения мер ответственности на основании решения </w:t>
            </w:r>
            <w:r w:rsidRPr="004C6EF2">
              <w:rPr>
                <w:rFonts w:ascii="Times New Roman" w:hAnsi="Times New Roman" w:cs="Times New Roman"/>
                <w:sz w:val="28"/>
                <w:szCs w:val="28"/>
              </w:rPr>
              <w:t>комиссии по соблюдению требований к служебному поведению государственных гражданских служащих</w:t>
            </w:r>
            <w:r w:rsidR="004C6EF2" w:rsidRPr="004C6EF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4C6EF2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4C6EF2" w:rsidRPr="004C6EF2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</w:t>
            </w:r>
            <w:r w:rsidRPr="004C6EF2">
              <w:rPr>
                <w:rFonts w:ascii="Times New Roman" w:hAnsi="Times New Roman" w:cs="Times New Roman"/>
                <w:sz w:val="28"/>
                <w:szCs w:val="28"/>
              </w:rPr>
              <w:t>и урегулированию конфликта интересов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700406" w:rsidP="00F162E7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</w:t>
            </w:r>
            <w:proofErr w:type="gramStart"/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применением предусмотренных законодательством мер юридической ответственности в каждом случае несоблюдения 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2E7" w:rsidRPr="001877E7" w:rsidRDefault="00F162E7" w:rsidP="00F162E7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организационной и кадровой работы</w:t>
            </w:r>
            <w:r w:rsidR="009B0E6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406" w:rsidRPr="001877E7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Default="00700406" w:rsidP="006E0995">
            <w:pPr>
              <w:autoSpaceDE w:val="0"/>
              <w:autoSpaceDN w:val="0"/>
              <w:adjustRightInd w:val="0"/>
              <w:spacing w:after="0" w:line="240" w:lineRule="auto"/>
              <w:ind w:lef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жеквартально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числа месяца, следующего за последним месяцем квартала</w:t>
            </w: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06" w:rsidRPr="001877E7" w:rsidTr="004C6EF2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Default="002A048F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7004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1B2" w:rsidRDefault="00700406" w:rsidP="008329AA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обобщение информации</w:t>
            </w:r>
            <w:r w:rsidR="008329AA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</w:t>
            </w:r>
            <w:r w:rsidR="001421B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421B2" w:rsidRDefault="001421B2" w:rsidP="008329AA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700406">
              <w:rPr>
                <w:rFonts w:ascii="Times New Roman" w:hAnsi="Times New Roman" w:cs="Times New Roman"/>
                <w:sz w:val="28"/>
                <w:szCs w:val="28"/>
              </w:rPr>
              <w:t>соблюдения</w:t>
            </w:r>
            <w:r w:rsidR="00700406"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запретов, ограничений и требований, установленных в целях противодействия коррупции,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о предотвращении или урегулировании конфликта интересов;</w:t>
            </w:r>
          </w:p>
          <w:p w:rsidR="00972CD6" w:rsidRDefault="001421B2" w:rsidP="00BD1037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700406"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касающихся получения </w:t>
            </w:r>
            <w:r w:rsidR="00700406" w:rsidRPr="00187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</w:t>
            </w:r>
            <w:r w:rsidR="00972CD6">
              <w:rPr>
                <w:rFonts w:ascii="Times New Roman" w:hAnsi="Times New Roman" w:cs="Times New Roman"/>
                <w:sz w:val="28"/>
                <w:szCs w:val="28"/>
              </w:rPr>
              <w:t>рков отдельными категориями лиц;</w:t>
            </w:r>
          </w:p>
          <w:p w:rsidR="00700406" w:rsidRDefault="00972CD6" w:rsidP="00BD1037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700406" w:rsidRPr="001877E7">
              <w:rPr>
                <w:rFonts w:ascii="Times New Roman" w:hAnsi="Times New Roman" w:cs="Times New Roman"/>
                <w:sz w:val="28"/>
                <w:szCs w:val="28"/>
              </w:rPr>
              <w:t>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лнения иной оплачиваемой работы;</w:t>
            </w:r>
            <w:r w:rsidR="00700406"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21B2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700406" w:rsidRPr="001877E7">
              <w:rPr>
                <w:rFonts w:ascii="Times New Roman" w:hAnsi="Times New Roman" w:cs="Times New Roman"/>
                <w:sz w:val="28"/>
                <w:szCs w:val="28"/>
              </w:rPr>
              <w:t>обязанности уведомлять об обращениях в целях склонения к совершению коррупционных правонарушений</w:t>
            </w:r>
            <w:r w:rsidR="00BD10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10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D1037" w:rsidRPr="00FB2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возникновении личной заинтересованности при  исполнении должностных обязанностей, которая приводит или может</w:t>
            </w:r>
            <w:r w:rsidR="00BD10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привести к конфликту интересов;</w:t>
            </w:r>
            <w:r w:rsidR="00BD1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1037" w:rsidRDefault="00972CD6" w:rsidP="00BD1037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1" w:name="_GoBack"/>
            <w:bookmarkEnd w:id="1"/>
            <w:r w:rsidR="00BD1037">
              <w:rPr>
                <w:rFonts w:ascii="Times New Roman" w:hAnsi="Times New Roman" w:cs="Times New Roman"/>
                <w:sz w:val="28"/>
                <w:szCs w:val="28"/>
              </w:rPr>
              <w:t>) соблюдения гражданами, замещавшими должности гражданской службы ограничений при заключении ими после ухода с гражданской службы трудового договора и (или) гражданско-правового договора в случаях, предусмотренны</w:t>
            </w:r>
            <w:r w:rsidR="00BC1A59">
              <w:rPr>
                <w:rFonts w:ascii="Times New Roman" w:hAnsi="Times New Roman" w:cs="Times New Roman"/>
                <w:sz w:val="28"/>
                <w:szCs w:val="28"/>
              </w:rPr>
              <w:t>х федеральным законодательств</w:t>
            </w:r>
            <w:r w:rsidR="00BD103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Default="00700406" w:rsidP="008329AA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Обеспечение:</w:t>
            </w:r>
          </w:p>
          <w:p w:rsidR="00700406" w:rsidRPr="001877E7" w:rsidRDefault="00700406" w:rsidP="00A24411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запретов, ограничений и требований, установленных в целях противодействия коррупции, </w:t>
            </w:r>
            <w:r w:rsidR="00A24411">
              <w:rPr>
                <w:rFonts w:ascii="Times New Roman" w:hAnsi="Times New Roman" w:cs="Times New Roman"/>
                <w:sz w:val="28"/>
                <w:szCs w:val="28"/>
              </w:rPr>
              <w:t>в том числе о предотвращении или уре</w:t>
            </w:r>
            <w:r w:rsidR="00A24411">
              <w:rPr>
                <w:rFonts w:ascii="Times New Roman" w:hAnsi="Times New Roman" w:cs="Times New Roman"/>
                <w:sz w:val="28"/>
                <w:szCs w:val="28"/>
              </w:rPr>
              <w:t xml:space="preserve">гулировании конфликта интересов, а также 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при получении подарков отдельными категориями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в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иной оплачиваемой работы;</w:t>
            </w:r>
          </w:p>
          <w:p w:rsidR="00700406" w:rsidRDefault="00700406" w:rsidP="008329AA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исполнения обязанности уведомлять об обращениях в целях склонения к совершению коррупционных </w:t>
            </w:r>
            <w:r w:rsidR="00A244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24411" w:rsidRPr="00FB2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24411" w:rsidRPr="00FB2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возникновении личной заинтересованности при  исполнении должностных обязанностей, которая приводит или может</w:t>
            </w:r>
            <w:r w:rsidR="00A24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привести к конфликту интересов;</w:t>
            </w:r>
          </w:p>
          <w:p w:rsidR="00A24411" w:rsidRDefault="00BC1A59" w:rsidP="008329AA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гражданами, замещавшими должности гражданской службы ограничений при заключении ими после ухода с гражданской службы трудового договора и (или) гражданско-правового 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0406" w:rsidRPr="001877E7" w:rsidRDefault="00700406" w:rsidP="008329AA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здани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условий, позволяющих в полном объеме реализовать требования федерального законодательства в сфере противодействия коррупции,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 по предотвращению нарушений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9AA" w:rsidRPr="001877E7" w:rsidRDefault="008329AA" w:rsidP="008329AA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организационной и кадровой работы </w:t>
            </w:r>
            <w:r w:rsidR="009B0E65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  <w:p w:rsidR="00700406" w:rsidRPr="001877E7" w:rsidRDefault="00700406" w:rsidP="008329A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жеквартально до 15 числа месяца, следующего за последним месяцем квартала</w:t>
            </w: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06" w:rsidRPr="001877E7" w:rsidTr="004C6EF2">
        <w:tblPrEx>
          <w:tblLook w:val="0040" w:firstRow="0" w:lastRow="1" w:firstColumn="0" w:lastColumn="0" w:noHBand="0" w:noVBand="0"/>
        </w:tblPrEx>
        <w:trPr>
          <w:trHeight w:val="2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2A048F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700406" w:rsidRPr="00375C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Default="00700406" w:rsidP="00CB1F07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Осуществление:</w:t>
            </w:r>
          </w:p>
          <w:p w:rsidR="00700406" w:rsidRDefault="00CB1F07" w:rsidP="00CB1F0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r w:rsidR="00700406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корректировки мер по </w:t>
            </w:r>
            <w:r w:rsidR="00700406" w:rsidRPr="0030216D">
              <w:rPr>
                <w:rFonts w:ascii="Times New Roman" w:hAnsi="Times New Roman" w:cs="Times New Roman"/>
                <w:sz w:val="28"/>
                <w:szCs w:val="28"/>
              </w:rPr>
              <w:t xml:space="preserve">минимизации (устранению) коррупционных рисков, закрепленных в карте коррупционных рисков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D52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406">
              <w:rPr>
                <w:rFonts w:ascii="Times New Roman" w:hAnsi="Times New Roman" w:cs="Times New Roman"/>
                <w:sz w:val="28"/>
                <w:szCs w:val="28"/>
              </w:rPr>
              <w:t>(при наличии оснований);</w:t>
            </w:r>
          </w:p>
          <w:p w:rsidR="00700406" w:rsidRDefault="00700406" w:rsidP="00783C2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D529A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информирования лиц, поступающих на гражданскую службу, а также при назначении на государственную должность, гражданских служащих, лиц, замещающих государственные должности, о наличии в</w:t>
            </w:r>
            <w:r w:rsidR="00D529A9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</w:t>
            </w:r>
            <w:r w:rsidR="00D529A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коррупционных рисков, о порядке предотвращения и урегулирования конфликта интересов;</w:t>
            </w:r>
          </w:p>
          <w:p w:rsidR="00700406" w:rsidRDefault="00700406" w:rsidP="00783C2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D529A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 проведения </w:t>
            </w:r>
            <w:r w:rsidRPr="0025281B">
              <w:rPr>
                <w:rFonts w:ascii="Times New Roman" w:hAnsi="Times New Roman" w:cs="Times New Roman"/>
                <w:sz w:val="28"/>
                <w:szCs w:val="28"/>
              </w:rPr>
              <w:t xml:space="preserve">проверок достоверности и полноты сведений, представляемых гражданами, претендующими на замещение должностей гражданской службы и государственных должностей, гражданскими служащими и лицами, замещающими </w:t>
            </w:r>
            <w:r w:rsidRPr="002528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должности, и соблюдения гражданскими служащими требований к служебному поведению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700406" w:rsidRPr="003D16B2" w:rsidRDefault="00700406" w:rsidP="00783C21">
            <w:pPr>
              <w:pStyle w:val="a3"/>
              <w:ind w:left="10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25281B" w:rsidRDefault="00D529A9" w:rsidP="001F599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0406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700406" w:rsidRPr="00335A93">
              <w:rPr>
                <w:rFonts w:ascii="Times New Roman" w:hAnsi="Times New Roman" w:cs="Times New Roman"/>
                <w:sz w:val="28"/>
                <w:szCs w:val="28"/>
              </w:rPr>
              <w:t>активизаци</w:t>
            </w:r>
            <w:r w:rsidR="00210F31">
              <w:rPr>
                <w:rFonts w:ascii="Times New Roman" w:hAnsi="Times New Roman" w:cs="Times New Roman"/>
                <w:sz w:val="28"/>
                <w:szCs w:val="28"/>
              </w:rPr>
              <w:t>и работы комиссии</w:t>
            </w:r>
            <w:r w:rsidR="00700406" w:rsidRPr="00335A93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к служебному поведению государственных гражданских служащих</w:t>
            </w:r>
            <w:r w:rsidR="00210F3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700406" w:rsidRPr="00335A9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210F3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</w:t>
            </w:r>
            <w:r w:rsidR="00700406" w:rsidRPr="00335A93">
              <w:rPr>
                <w:rFonts w:ascii="Times New Roman" w:hAnsi="Times New Roman" w:cs="Times New Roman"/>
                <w:sz w:val="28"/>
                <w:szCs w:val="28"/>
              </w:rPr>
              <w:t>и урег</w:t>
            </w:r>
            <w:r w:rsidR="00210F31">
              <w:rPr>
                <w:rFonts w:ascii="Times New Roman" w:hAnsi="Times New Roman" w:cs="Times New Roman"/>
                <w:sz w:val="28"/>
                <w:szCs w:val="28"/>
              </w:rPr>
              <w:t>улированию конфликта интересов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700406" w:rsidP="00D529A9">
            <w:pPr>
              <w:autoSpaceDE w:val="0"/>
              <w:autoSpaceDN w:val="0"/>
              <w:adjustRightInd w:val="0"/>
              <w:spacing w:after="0" w:line="240" w:lineRule="auto"/>
              <w:ind w:left="102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Обеспечение выполнения 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законодательства о предотвращении и урегулировании конфликта интересов лицами, замещающими государственные должности, должности гражданской службы, в том числе своевременного применения к лицам, нарушившим эти требования, установленных мер юридической ответственности</w:t>
            </w:r>
          </w:p>
          <w:p w:rsidR="00700406" w:rsidRPr="001877E7" w:rsidRDefault="00700406" w:rsidP="00783C21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783C21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406" w:rsidRPr="001877E7" w:rsidRDefault="00700406" w:rsidP="00783C21">
            <w:pPr>
              <w:tabs>
                <w:tab w:val="left" w:pos="636"/>
              </w:tabs>
              <w:spacing w:after="0" w:line="240" w:lineRule="auto"/>
              <w:ind w:lef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9A9" w:rsidRPr="001877E7" w:rsidRDefault="00D529A9" w:rsidP="00D529A9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организационной и кадровой работы</w:t>
            </w:r>
            <w:r w:rsidR="00831753">
              <w:rPr>
                <w:rFonts w:ascii="Times New Roman" w:hAnsi="Times New Roman" w:cs="Times New Roman"/>
                <w:sz w:val="28"/>
                <w:szCs w:val="28"/>
              </w:rPr>
              <w:t xml:space="preserve"> ми</w:t>
            </w:r>
            <w:r w:rsidR="009B0E65">
              <w:rPr>
                <w:rFonts w:ascii="Times New Roman" w:hAnsi="Times New Roman" w:cs="Times New Roman"/>
                <w:sz w:val="28"/>
                <w:szCs w:val="28"/>
              </w:rPr>
              <w:t>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9A9" w:rsidRDefault="00D529A9" w:rsidP="00D529A9">
            <w:pPr>
              <w:autoSpaceDE w:val="0"/>
              <w:autoSpaceDN w:val="0"/>
              <w:adjustRightInd w:val="0"/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6E0995" w:rsidP="006E0995">
            <w:pPr>
              <w:autoSpaceDE w:val="0"/>
              <w:autoSpaceDN w:val="0"/>
              <w:adjustRightInd w:val="0"/>
              <w:spacing w:after="0" w:line="240" w:lineRule="auto"/>
              <w:ind w:left="104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D529A9">
              <w:rPr>
                <w:rFonts w:ascii="Times New Roman" w:hAnsi="Times New Roman" w:cs="Times New Roman"/>
                <w:sz w:val="28"/>
                <w:szCs w:val="28"/>
              </w:rPr>
              <w:t>е реже 1 раза в полугодие</w:t>
            </w:r>
          </w:p>
          <w:p w:rsidR="00700406" w:rsidRPr="001877E7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6E0995" w:rsidP="006E0995">
            <w:pPr>
              <w:autoSpaceDE w:val="0"/>
              <w:autoSpaceDN w:val="0"/>
              <w:adjustRightInd w:val="0"/>
              <w:spacing w:after="0" w:line="240" w:lineRule="auto"/>
              <w:ind w:lef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29A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планируемого периода</w:t>
            </w: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9A9" w:rsidRDefault="00D529A9" w:rsidP="00783C21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6E0995" w:rsidP="006E0995">
            <w:pPr>
              <w:autoSpaceDE w:val="0"/>
              <w:autoSpaceDN w:val="0"/>
              <w:adjustRightInd w:val="0"/>
              <w:spacing w:after="0" w:line="240" w:lineRule="auto"/>
              <w:ind w:left="104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0040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  <w:r w:rsidR="00D529A9">
              <w:rPr>
                <w:rFonts w:ascii="Times New Roman" w:hAnsi="Times New Roman" w:cs="Times New Roman"/>
                <w:sz w:val="28"/>
                <w:szCs w:val="28"/>
              </w:rPr>
              <w:t>планируемого периода</w:t>
            </w: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9A9" w:rsidRDefault="00D529A9" w:rsidP="00783C21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9A9" w:rsidRDefault="00D529A9" w:rsidP="00783C21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9A9" w:rsidRDefault="00D529A9" w:rsidP="00783C21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9A9" w:rsidRDefault="00D529A9" w:rsidP="00783C21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F31" w:rsidRDefault="00210F31" w:rsidP="00783C21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9A9" w:rsidRPr="001877E7" w:rsidRDefault="006E0995" w:rsidP="006E0995">
            <w:pPr>
              <w:autoSpaceDE w:val="0"/>
              <w:autoSpaceDN w:val="0"/>
              <w:adjustRightInd w:val="0"/>
              <w:spacing w:after="0" w:line="240" w:lineRule="auto"/>
              <w:ind w:left="104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29A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планируемого периода</w:t>
            </w:r>
          </w:p>
        </w:tc>
      </w:tr>
      <w:tr w:rsidR="00700406" w:rsidRPr="001877E7" w:rsidTr="004C6EF2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2A048F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700406" w:rsidRPr="001877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700406" w:rsidP="00210F31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proofErr w:type="gramStart"/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0406" w:rsidRDefault="00700406" w:rsidP="00210F3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 своевременностью 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доходах,</w:t>
            </w:r>
            <w:r w:rsidR="001F5996">
              <w:rPr>
                <w:rFonts w:ascii="Times New Roman" w:hAnsi="Times New Roman" w:cs="Times New Roman"/>
                <w:sz w:val="28"/>
                <w:szCs w:val="28"/>
              </w:rPr>
              <w:t xml:space="preserve"> расходах,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об имуществе и обязательствах имущественного характера лицами, замещающими государственные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, должности гражданской </w:t>
            </w:r>
            <w:r w:rsidR="00210F31">
              <w:rPr>
                <w:rFonts w:ascii="Times New Roman" w:hAnsi="Times New Roman" w:cs="Times New Roman"/>
                <w:sz w:val="28"/>
                <w:szCs w:val="28"/>
              </w:rPr>
              <w:t>службы, включенные в перечень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0F31">
              <w:rPr>
                <w:rFonts w:ascii="Times New Roman" w:hAnsi="Times New Roman" w:cs="Times New Roman"/>
                <w:sz w:val="28"/>
                <w:szCs w:val="28"/>
              </w:rPr>
              <w:t>установленный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10F31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F5996" w:rsidRDefault="001F5996" w:rsidP="001F5996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96" w:rsidRDefault="001F5996" w:rsidP="001F5996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0760F2" w:rsidRDefault="00700406" w:rsidP="001F5996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>размещением этих сведений на</w:t>
            </w:r>
            <w:r w:rsidR="00210F31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официальном сайте</w:t>
            </w:r>
            <w:r w:rsidR="001F599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в</w:t>
            </w:r>
            <w:r w:rsidR="001F5996"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</w:t>
            </w:r>
            <w:r w:rsidR="001F5996">
              <w:rPr>
                <w:rFonts w:ascii="Times New Roman" w:hAnsi="Times New Roman" w:cs="Times New Roman"/>
                <w:sz w:val="28"/>
                <w:szCs w:val="28"/>
              </w:rPr>
              <w:t xml:space="preserve">о -  </w:t>
            </w:r>
            <w:r w:rsidR="001F59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телекоммуникационной </w:t>
            </w:r>
            <w:r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5996">
              <w:rPr>
                <w:rFonts w:ascii="Times New Roman" w:hAnsi="Times New Roman" w:cs="Times New Roman"/>
                <w:sz w:val="28"/>
                <w:szCs w:val="28"/>
              </w:rPr>
              <w:t xml:space="preserve">сети Интернет 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Default="00700406" w:rsidP="00210F31">
            <w:pPr>
              <w:spacing w:after="0" w:line="240" w:lineRule="auto"/>
              <w:ind w:left="102" w:right="104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B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0406" w:rsidRDefault="00700406" w:rsidP="00210F31">
            <w:pPr>
              <w:spacing w:after="0" w:line="240" w:lineRule="auto"/>
              <w:ind w:left="102" w:right="104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B46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исполнения обязанности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представлению </w:t>
            </w:r>
            <w:r w:rsidRPr="00721B4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представителю нанимателя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1B46">
              <w:rPr>
                <w:rFonts w:ascii="Times New Roman" w:hAnsi="Times New Roman" w:cs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21B46">
              <w:rPr>
                <w:rFonts w:ascii="Times New Roman" w:hAnsi="Times New Roman" w:cs="Times New Roman"/>
                <w:sz w:val="28"/>
                <w:szCs w:val="28"/>
              </w:rPr>
              <w:t xml:space="preserve"> о своих доходах,</w:t>
            </w:r>
            <w:r w:rsidR="001F5996">
              <w:rPr>
                <w:rFonts w:ascii="Times New Roman" w:hAnsi="Times New Roman" w:cs="Times New Roman"/>
                <w:sz w:val="28"/>
                <w:szCs w:val="28"/>
              </w:rPr>
              <w:t xml:space="preserve"> расходах,</w:t>
            </w:r>
            <w:r w:rsidRPr="00721B46">
              <w:rPr>
                <w:rFonts w:ascii="Times New Roman" w:hAnsi="Times New Roman" w:cs="Times New Roman"/>
                <w:sz w:val="28"/>
                <w:szCs w:val="28"/>
              </w:rPr>
              <w:t xml:space="preserve"> об имуществе и обязательствах имущественного характера, а также о доходах, </w:t>
            </w:r>
            <w:r w:rsidR="001F5996"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</w:t>
            </w:r>
            <w:r w:rsidRPr="00721B46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 своих супруги (супр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уга) и несовершеннолетних детей;</w:t>
            </w:r>
          </w:p>
          <w:p w:rsidR="00210F31" w:rsidRDefault="00210F31" w:rsidP="00783C21">
            <w:pPr>
              <w:spacing w:after="0" w:line="240" w:lineRule="auto"/>
              <w:ind w:left="102" w:right="10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1F5996" w:rsidP="00845952">
            <w:pPr>
              <w:spacing w:after="0" w:line="240" w:lineRule="auto"/>
              <w:ind w:left="102" w:right="104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размещения сведений </w:t>
            </w:r>
            <w:r w:rsidR="00845952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 w:rsidR="00845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406" w:rsidRPr="001877E7">
              <w:rPr>
                <w:rFonts w:ascii="Times New Roman" w:hAnsi="Times New Roman" w:cs="Times New Roman"/>
                <w:sz w:val="28"/>
                <w:szCs w:val="28"/>
              </w:rPr>
              <w:t>в информационн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телекоммуникационной сети Интернет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0F31" w:rsidRPr="001877E7" w:rsidRDefault="00210F31" w:rsidP="00210F31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организационной и кадровой работы</w:t>
            </w:r>
            <w:r w:rsidR="009B0E6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</w:p>
          <w:p w:rsidR="00210F31" w:rsidRDefault="00210F31" w:rsidP="00210F3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Default="00700406" w:rsidP="006E0995">
            <w:pPr>
              <w:autoSpaceDE w:val="0"/>
              <w:autoSpaceDN w:val="0"/>
              <w:adjustRightInd w:val="0"/>
              <w:spacing w:after="0" w:line="240" w:lineRule="auto"/>
              <w:ind w:lef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с 1 января по 30 апреля 2017 года</w:t>
            </w:r>
          </w:p>
          <w:p w:rsidR="00210F31" w:rsidRDefault="00210F31" w:rsidP="00783C2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F31" w:rsidRDefault="00210F31" w:rsidP="00783C2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F31" w:rsidRDefault="00210F31" w:rsidP="00783C2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F31" w:rsidRDefault="00210F31" w:rsidP="00783C2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F31" w:rsidRDefault="00210F31" w:rsidP="00783C2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F31" w:rsidRDefault="00210F31" w:rsidP="00783C2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F31" w:rsidRDefault="00210F31" w:rsidP="00783C2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F31" w:rsidRDefault="00210F31" w:rsidP="00783C2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F31" w:rsidRDefault="00210F31" w:rsidP="00783C2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210F31" w:rsidP="006E0995">
            <w:pPr>
              <w:autoSpaceDE w:val="0"/>
              <w:autoSpaceDN w:val="0"/>
              <w:adjustRightInd w:val="0"/>
              <w:spacing w:after="0" w:line="240" w:lineRule="auto"/>
              <w:ind w:lef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5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B15">
              <w:rPr>
                <w:rFonts w:ascii="Times New Roman" w:hAnsi="Times New Roman" w:cs="Times New Roman"/>
                <w:sz w:val="28"/>
                <w:szCs w:val="28"/>
              </w:rPr>
              <w:t xml:space="preserve">срок, установленный законодательством </w:t>
            </w:r>
            <w:r w:rsidR="00F64B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размещения указанных сведений </w:t>
            </w:r>
          </w:p>
          <w:p w:rsidR="00700406" w:rsidRPr="001877E7" w:rsidRDefault="00700406" w:rsidP="00783C21">
            <w:pPr>
              <w:autoSpaceDE w:val="0"/>
              <w:autoSpaceDN w:val="0"/>
              <w:adjustRightInd w:val="0"/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06" w:rsidRPr="001877E7" w:rsidTr="004C6EF2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2A048F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F64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B15" w:rsidRPr="00F64B15" w:rsidRDefault="00F64B15" w:rsidP="00F64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B1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освещения деятельности по противодействию коррупции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на официальном сайте </w:t>
            </w:r>
            <w:r w:rsidR="001F5996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  <w:r w:rsidRPr="00F64B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F5996" w:rsidRPr="001877E7">
              <w:rPr>
                <w:rFonts w:ascii="Times New Roman" w:hAnsi="Times New Roman" w:cs="Times New Roman"/>
                <w:sz w:val="28"/>
                <w:szCs w:val="28"/>
              </w:rPr>
              <w:t xml:space="preserve">  информационн</w:t>
            </w:r>
            <w:r w:rsidR="001F5996">
              <w:rPr>
                <w:rFonts w:ascii="Times New Roman" w:hAnsi="Times New Roman" w:cs="Times New Roman"/>
                <w:sz w:val="28"/>
                <w:szCs w:val="28"/>
              </w:rPr>
              <w:t>о -  телекоммуникационной сети Интернет в</w:t>
            </w:r>
            <w:r w:rsidRPr="00F64B15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требованиями законодательства Российской Федерации и Новосибирской области</w:t>
            </w:r>
          </w:p>
          <w:p w:rsidR="00700406" w:rsidRPr="001877E7" w:rsidRDefault="00700406" w:rsidP="00783C21">
            <w:pPr>
              <w:spacing w:after="0" w:line="240" w:lineRule="auto"/>
              <w:ind w:left="101" w:right="101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B15" w:rsidRPr="00F64B15" w:rsidRDefault="00F64B15" w:rsidP="00F64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B15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информации о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 w:rsidRPr="00F64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406" w:rsidRPr="001877E7" w:rsidRDefault="00700406" w:rsidP="00783C21">
            <w:pPr>
              <w:tabs>
                <w:tab w:val="left" w:pos="1134"/>
                <w:tab w:val="left" w:pos="1276"/>
              </w:tabs>
              <w:spacing w:after="0" w:line="240" w:lineRule="auto"/>
              <w:ind w:left="102" w:right="101" w:firstLine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B15" w:rsidRPr="001877E7" w:rsidRDefault="00F64B15" w:rsidP="00F64B15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кадровой работы</w:t>
            </w:r>
            <w:r w:rsidR="009B0E6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</w:p>
          <w:p w:rsidR="00F64B15" w:rsidRDefault="00F64B15" w:rsidP="00F64B1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B15" w:rsidRDefault="00F64B15" w:rsidP="00F64B1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Pr="001877E7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6E0995" w:rsidP="006E0995">
            <w:pPr>
              <w:autoSpaceDE w:val="0"/>
              <w:autoSpaceDN w:val="0"/>
              <w:adjustRightInd w:val="0"/>
              <w:spacing w:after="0" w:line="240" w:lineRule="auto"/>
              <w:ind w:left="104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64B15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планируемого периода</w:t>
            </w:r>
          </w:p>
        </w:tc>
      </w:tr>
      <w:tr w:rsidR="00700406" w:rsidRPr="001877E7" w:rsidTr="004C6EF2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2A048F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004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Default="004C6EF2" w:rsidP="001F5996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</w:t>
            </w:r>
            <w:r w:rsidR="00BD1DA1">
              <w:rPr>
                <w:rFonts w:ascii="Times New Roman" w:hAnsi="Times New Roman" w:cs="Times New Roman"/>
                <w:sz w:val="28"/>
                <w:szCs w:val="28"/>
              </w:rPr>
              <w:t xml:space="preserve">«прямых линий» с гражданами по вопросам антикоррупционного просвещения, отнесенным к сфере деятельности министерства 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BD1DA1" w:rsidP="00BD1DA1">
            <w:pPr>
              <w:pStyle w:val="a3"/>
              <w:tabs>
                <w:tab w:val="left" w:pos="549"/>
              </w:tabs>
              <w:spacing w:after="0" w:line="240" w:lineRule="auto"/>
              <w:ind w:left="101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граждан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36E" w:rsidRPr="001877E7" w:rsidRDefault="0023336E" w:rsidP="0023336E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кадровой работы</w:t>
            </w:r>
            <w:r w:rsidR="009B0E6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336E" w:rsidRDefault="0023336E" w:rsidP="0023336E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06" w:rsidRDefault="00700406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845952" w:rsidP="006E0995">
            <w:pPr>
              <w:autoSpaceDE w:val="0"/>
              <w:autoSpaceDN w:val="0"/>
              <w:adjustRightInd w:val="0"/>
              <w:spacing w:after="0" w:line="240" w:lineRule="auto"/>
              <w:ind w:left="104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D1DA1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планируемого периода</w:t>
            </w:r>
          </w:p>
        </w:tc>
      </w:tr>
      <w:tr w:rsidR="00700406" w:rsidRPr="001877E7" w:rsidTr="004C6EF2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2A048F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00406" w:rsidRPr="001877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6C1389" w:rsidRDefault="006C1389" w:rsidP="001F5996">
            <w:pPr>
              <w:pStyle w:val="ConsPlusNormal"/>
              <w:ind w:left="102"/>
              <w:jc w:val="both"/>
            </w:pPr>
            <w:r w:rsidRPr="006C1389">
              <w:t xml:space="preserve">Организация и проведение информирования (консультирования) граждан о порядке предоставления министерством государственных услуг (исполнения государственных функций) в порядке, предусмотренном </w:t>
            </w:r>
            <w:r w:rsidRPr="006C1389">
              <w:lastRenderedPageBreak/>
              <w:t>административными регламентами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6C1389" w:rsidP="0047146B">
            <w:pPr>
              <w:pStyle w:val="a3"/>
              <w:tabs>
                <w:tab w:val="left" w:pos="549"/>
              </w:tabs>
              <w:spacing w:after="0" w:line="240" w:lineRule="auto"/>
              <w:ind w:left="101" w:right="102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Информирование граждан об оказании </w:t>
            </w:r>
            <w:r w:rsidRPr="006C138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услуг </w:t>
            </w:r>
            <w:r w:rsidRPr="006C1389">
              <w:rPr>
                <w:rFonts w:ascii="Times New Roman" w:hAnsi="Times New Roman" w:cs="Times New Roman"/>
                <w:sz w:val="28"/>
                <w:szCs w:val="28"/>
              </w:rPr>
              <w:t>(исполнения государственных функций)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6C1389" w:rsidP="006C1389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лицензирования</w:t>
            </w:r>
            <w:r w:rsidR="009B0E6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Управление по регулированию потребительского рынка и сферы услуг</w:t>
            </w:r>
            <w:r w:rsidR="009B0E6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406" w:rsidRPr="001877E7" w:rsidRDefault="006C1389" w:rsidP="006E0995">
            <w:pPr>
              <w:autoSpaceDE w:val="0"/>
              <w:autoSpaceDN w:val="0"/>
              <w:adjustRightInd w:val="0"/>
              <w:spacing w:after="0" w:line="240" w:lineRule="auto"/>
              <w:ind w:left="104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планируемого периода</w:t>
            </w:r>
          </w:p>
        </w:tc>
      </w:tr>
      <w:tr w:rsidR="006C1389" w:rsidRPr="001877E7" w:rsidTr="004C6EF2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389" w:rsidRDefault="00C877E5" w:rsidP="00783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471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389" w:rsidRDefault="006C1389" w:rsidP="00722149">
            <w:pPr>
              <w:pStyle w:val="ConsPlusNormal"/>
              <w:jc w:val="both"/>
            </w:pPr>
            <w:r>
              <w:t xml:space="preserve">Организация взаимодействия </w:t>
            </w:r>
            <w:proofErr w:type="gramStart"/>
            <w:r>
              <w:t>с Уполномоченным по защите прав предпринимателей в Новосибирской области при осуществлении им правового просвещения субъектов предпринимательской деятельности в Новосибирской области</w:t>
            </w:r>
            <w:proofErr w:type="gramEnd"/>
            <w:r>
              <w:t xml:space="preserve"> по вопросам защиты их прав и законных интересов</w:t>
            </w:r>
            <w:r w:rsidR="00722149">
              <w:t xml:space="preserve"> 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389" w:rsidRPr="001877E7" w:rsidRDefault="00722149" w:rsidP="00722149">
            <w:pPr>
              <w:pStyle w:val="a3"/>
              <w:tabs>
                <w:tab w:val="left" w:pos="549"/>
              </w:tabs>
              <w:spacing w:after="0" w:line="240" w:lineRule="auto"/>
              <w:ind w:left="101" w:right="102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уровня информированности  и правовой грамотности  в области  противодействия коррупции субъектов предпринимательской деятельности в Новосибирской области 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389" w:rsidRPr="001877E7" w:rsidRDefault="00722149" w:rsidP="00783C2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развития</w:t>
            </w:r>
            <w:r w:rsidR="00845952">
              <w:rPr>
                <w:rFonts w:ascii="Times New Roman" w:hAnsi="Times New Roman" w:cs="Times New Roman"/>
                <w:sz w:val="28"/>
                <w:szCs w:val="28"/>
              </w:rPr>
              <w:t xml:space="preserve"> малого и среднего предпринимательства управления промышленности</w:t>
            </w:r>
            <w:r w:rsidR="0023336E">
              <w:rPr>
                <w:rFonts w:ascii="Times New Roman" w:hAnsi="Times New Roman" w:cs="Times New Roman"/>
                <w:sz w:val="28"/>
                <w:szCs w:val="28"/>
              </w:rPr>
              <w:t xml:space="preserve"> и предпринимательства</w:t>
            </w:r>
            <w:r w:rsidR="009B0E6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389" w:rsidRPr="001877E7" w:rsidRDefault="0023336E" w:rsidP="006E0995">
            <w:pPr>
              <w:autoSpaceDE w:val="0"/>
              <w:autoSpaceDN w:val="0"/>
              <w:adjustRightInd w:val="0"/>
              <w:spacing w:after="0" w:line="240" w:lineRule="auto"/>
              <w:ind w:left="104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планируемого периода</w:t>
            </w:r>
          </w:p>
        </w:tc>
      </w:tr>
    </w:tbl>
    <w:p w:rsidR="00C11539" w:rsidRDefault="00C11539" w:rsidP="00823111"/>
    <w:sectPr w:rsidR="00C11539" w:rsidSect="00823111">
      <w:headerReference w:type="default" r:id="rId9"/>
      <w:footerReference w:type="firs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336" w:rsidRDefault="002F7336" w:rsidP="00823111">
      <w:pPr>
        <w:spacing w:after="0" w:line="240" w:lineRule="auto"/>
      </w:pPr>
      <w:r>
        <w:separator/>
      </w:r>
    </w:p>
  </w:endnote>
  <w:endnote w:type="continuationSeparator" w:id="0">
    <w:p w:rsidR="002F7336" w:rsidRDefault="002F7336" w:rsidP="008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111" w:rsidRDefault="00823111">
    <w:pPr>
      <w:pStyle w:val="a6"/>
      <w:jc w:val="center"/>
    </w:pPr>
  </w:p>
  <w:p w:rsidR="00823111" w:rsidRDefault="008231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336" w:rsidRDefault="002F7336" w:rsidP="00823111">
      <w:pPr>
        <w:spacing w:after="0" w:line="240" w:lineRule="auto"/>
      </w:pPr>
      <w:r>
        <w:separator/>
      </w:r>
    </w:p>
  </w:footnote>
  <w:footnote w:type="continuationSeparator" w:id="0">
    <w:p w:rsidR="002F7336" w:rsidRDefault="002F7336" w:rsidP="008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9203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823111" w:rsidRPr="0072736C" w:rsidRDefault="00823111">
        <w:pPr>
          <w:pStyle w:val="a4"/>
          <w:jc w:val="center"/>
          <w:rPr>
            <w:rFonts w:ascii="Times New Roman" w:hAnsi="Times New Roman"/>
            <w:sz w:val="20"/>
          </w:rPr>
        </w:pPr>
        <w:r w:rsidRPr="0072736C">
          <w:rPr>
            <w:rFonts w:ascii="Times New Roman" w:hAnsi="Times New Roman"/>
            <w:sz w:val="20"/>
          </w:rPr>
          <w:fldChar w:fldCharType="begin"/>
        </w:r>
        <w:r w:rsidRPr="0072736C">
          <w:rPr>
            <w:rFonts w:ascii="Times New Roman" w:hAnsi="Times New Roman"/>
            <w:sz w:val="20"/>
          </w:rPr>
          <w:instrText>PAGE   \* MERGEFORMAT</w:instrText>
        </w:r>
        <w:r w:rsidRPr="0072736C">
          <w:rPr>
            <w:rFonts w:ascii="Times New Roman" w:hAnsi="Times New Roman"/>
            <w:sz w:val="20"/>
          </w:rPr>
          <w:fldChar w:fldCharType="separate"/>
        </w:r>
        <w:r w:rsidR="00972CD6">
          <w:rPr>
            <w:rFonts w:ascii="Times New Roman" w:hAnsi="Times New Roman"/>
            <w:noProof/>
            <w:sz w:val="20"/>
          </w:rPr>
          <w:t>4</w:t>
        </w:r>
        <w:r w:rsidRPr="0072736C">
          <w:rPr>
            <w:rFonts w:ascii="Times New Roman" w:hAnsi="Times New Roman"/>
            <w:sz w:val="20"/>
          </w:rPr>
          <w:fldChar w:fldCharType="end"/>
        </w:r>
      </w:p>
    </w:sdtContent>
  </w:sdt>
  <w:p w:rsidR="00823111" w:rsidRDefault="008231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A7F8B"/>
    <w:multiLevelType w:val="hybridMultilevel"/>
    <w:tmpl w:val="7A84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F8"/>
    <w:rsid w:val="0000062F"/>
    <w:rsid w:val="00031347"/>
    <w:rsid w:val="000418C9"/>
    <w:rsid w:val="00052045"/>
    <w:rsid w:val="000903DC"/>
    <w:rsid w:val="000E0DC2"/>
    <w:rsid w:val="000F6673"/>
    <w:rsid w:val="001207B6"/>
    <w:rsid w:val="001421B2"/>
    <w:rsid w:val="00155FC6"/>
    <w:rsid w:val="001710AD"/>
    <w:rsid w:val="001B5FDC"/>
    <w:rsid w:val="001E301B"/>
    <w:rsid w:val="001F5996"/>
    <w:rsid w:val="00210F31"/>
    <w:rsid w:val="00211266"/>
    <w:rsid w:val="00217D9C"/>
    <w:rsid w:val="0023336E"/>
    <w:rsid w:val="00276D7F"/>
    <w:rsid w:val="002810E1"/>
    <w:rsid w:val="002A048F"/>
    <w:rsid w:val="002B5E1B"/>
    <w:rsid w:val="002D6FE7"/>
    <w:rsid w:val="002F7336"/>
    <w:rsid w:val="00313FF2"/>
    <w:rsid w:val="00351E67"/>
    <w:rsid w:val="003700DD"/>
    <w:rsid w:val="00382477"/>
    <w:rsid w:val="00386F8F"/>
    <w:rsid w:val="0040212A"/>
    <w:rsid w:val="00431E2E"/>
    <w:rsid w:val="004349E2"/>
    <w:rsid w:val="004419D5"/>
    <w:rsid w:val="00453B6C"/>
    <w:rsid w:val="0046121B"/>
    <w:rsid w:val="0047146B"/>
    <w:rsid w:val="004833B8"/>
    <w:rsid w:val="004C6EF2"/>
    <w:rsid w:val="004D2D8A"/>
    <w:rsid w:val="004F6947"/>
    <w:rsid w:val="00526CE0"/>
    <w:rsid w:val="005473D0"/>
    <w:rsid w:val="00596F46"/>
    <w:rsid w:val="005A4075"/>
    <w:rsid w:val="00610DCA"/>
    <w:rsid w:val="0063205E"/>
    <w:rsid w:val="00650B81"/>
    <w:rsid w:val="006A5FC3"/>
    <w:rsid w:val="006B3E6A"/>
    <w:rsid w:val="006C1389"/>
    <w:rsid w:val="006E0995"/>
    <w:rsid w:val="00700406"/>
    <w:rsid w:val="00722149"/>
    <w:rsid w:val="00741983"/>
    <w:rsid w:val="00745893"/>
    <w:rsid w:val="00776490"/>
    <w:rsid w:val="007A18D0"/>
    <w:rsid w:val="007A4B09"/>
    <w:rsid w:val="007C200C"/>
    <w:rsid w:val="007D5DE6"/>
    <w:rsid w:val="00823111"/>
    <w:rsid w:val="0082709D"/>
    <w:rsid w:val="00831753"/>
    <w:rsid w:val="008329AA"/>
    <w:rsid w:val="00833D78"/>
    <w:rsid w:val="00845952"/>
    <w:rsid w:val="00856523"/>
    <w:rsid w:val="00862D59"/>
    <w:rsid w:val="00887010"/>
    <w:rsid w:val="008A0283"/>
    <w:rsid w:val="008A5B59"/>
    <w:rsid w:val="00903399"/>
    <w:rsid w:val="0090433A"/>
    <w:rsid w:val="00933734"/>
    <w:rsid w:val="00942A7A"/>
    <w:rsid w:val="00955DB3"/>
    <w:rsid w:val="00956592"/>
    <w:rsid w:val="00960C62"/>
    <w:rsid w:val="00972056"/>
    <w:rsid w:val="00972CD6"/>
    <w:rsid w:val="009807BB"/>
    <w:rsid w:val="009B0E65"/>
    <w:rsid w:val="009B49D7"/>
    <w:rsid w:val="009B5202"/>
    <w:rsid w:val="009D342F"/>
    <w:rsid w:val="009F5576"/>
    <w:rsid w:val="00A031BE"/>
    <w:rsid w:val="00A24411"/>
    <w:rsid w:val="00A249AC"/>
    <w:rsid w:val="00A34581"/>
    <w:rsid w:val="00A55360"/>
    <w:rsid w:val="00A81029"/>
    <w:rsid w:val="00AA13A1"/>
    <w:rsid w:val="00AB4A65"/>
    <w:rsid w:val="00AE27DA"/>
    <w:rsid w:val="00AE735A"/>
    <w:rsid w:val="00AF02C0"/>
    <w:rsid w:val="00AF31FD"/>
    <w:rsid w:val="00B434DF"/>
    <w:rsid w:val="00B4750C"/>
    <w:rsid w:val="00B57AFC"/>
    <w:rsid w:val="00B639A3"/>
    <w:rsid w:val="00B95BC4"/>
    <w:rsid w:val="00BC1A59"/>
    <w:rsid w:val="00BC3466"/>
    <w:rsid w:val="00BD1037"/>
    <w:rsid w:val="00BD1DA1"/>
    <w:rsid w:val="00C07215"/>
    <w:rsid w:val="00C11539"/>
    <w:rsid w:val="00C202F5"/>
    <w:rsid w:val="00C26C1C"/>
    <w:rsid w:val="00C84A56"/>
    <w:rsid w:val="00C877E5"/>
    <w:rsid w:val="00CB1F07"/>
    <w:rsid w:val="00CF021C"/>
    <w:rsid w:val="00D02E41"/>
    <w:rsid w:val="00D23AB3"/>
    <w:rsid w:val="00D529A9"/>
    <w:rsid w:val="00D704F8"/>
    <w:rsid w:val="00D75037"/>
    <w:rsid w:val="00DD2A65"/>
    <w:rsid w:val="00DE0230"/>
    <w:rsid w:val="00E30459"/>
    <w:rsid w:val="00E5500B"/>
    <w:rsid w:val="00E65431"/>
    <w:rsid w:val="00E93267"/>
    <w:rsid w:val="00E96932"/>
    <w:rsid w:val="00EF3C78"/>
    <w:rsid w:val="00F04AB3"/>
    <w:rsid w:val="00F162E7"/>
    <w:rsid w:val="00F23B57"/>
    <w:rsid w:val="00F42709"/>
    <w:rsid w:val="00F61CAC"/>
    <w:rsid w:val="00F64B15"/>
    <w:rsid w:val="00F71653"/>
    <w:rsid w:val="00F9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3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3111"/>
  </w:style>
  <w:style w:type="paragraph" w:styleId="a6">
    <w:name w:val="footer"/>
    <w:basedOn w:val="a"/>
    <w:link w:val="a7"/>
    <w:uiPriority w:val="99"/>
    <w:unhideWhenUsed/>
    <w:rsid w:val="00823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3111"/>
  </w:style>
  <w:style w:type="paragraph" w:styleId="a8">
    <w:name w:val="endnote text"/>
    <w:basedOn w:val="a"/>
    <w:link w:val="a9"/>
    <w:uiPriority w:val="99"/>
    <w:unhideWhenUsed/>
    <w:rsid w:val="0082311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82311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23111"/>
    <w:rPr>
      <w:vertAlign w:val="superscript"/>
    </w:rPr>
  </w:style>
  <w:style w:type="paragraph" w:customStyle="1" w:styleId="ConsPlusNormal">
    <w:name w:val="ConsPlusNormal"/>
    <w:rsid w:val="006C1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B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5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3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3111"/>
  </w:style>
  <w:style w:type="paragraph" w:styleId="a6">
    <w:name w:val="footer"/>
    <w:basedOn w:val="a"/>
    <w:link w:val="a7"/>
    <w:uiPriority w:val="99"/>
    <w:unhideWhenUsed/>
    <w:rsid w:val="00823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3111"/>
  </w:style>
  <w:style w:type="paragraph" w:styleId="a8">
    <w:name w:val="endnote text"/>
    <w:basedOn w:val="a"/>
    <w:link w:val="a9"/>
    <w:uiPriority w:val="99"/>
    <w:unhideWhenUsed/>
    <w:rsid w:val="0082311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82311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23111"/>
    <w:rPr>
      <w:vertAlign w:val="superscript"/>
    </w:rPr>
  </w:style>
  <w:style w:type="paragraph" w:customStyle="1" w:styleId="ConsPlusNormal">
    <w:name w:val="ConsPlusNormal"/>
    <w:rsid w:val="006C1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B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5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945AB0-BBAF-4DE4-BFD1-D88D1325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9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Гагаркина Анастасия Викторовна</dc:creator>
  <cp:keywords/>
  <dc:description/>
  <cp:lastModifiedBy>Гагаркина Анастасия Викторовна</cp:lastModifiedBy>
  <cp:revision>29</cp:revision>
  <cp:lastPrinted>2018-07-09T03:21:00Z</cp:lastPrinted>
  <dcterms:created xsi:type="dcterms:W3CDTF">2016-05-23T06:44:00Z</dcterms:created>
  <dcterms:modified xsi:type="dcterms:W3CDTF">2018-07-09T05:03:00Z</dcterms:modified>
</cp:coreProperties>
</file>