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233" w:rsidRDefault="00893233" w:rsidP="00C8549D">
      <w:pPr>
        <w:pStyle w:val="ConsPlusNormal"/>
        <w:tabs>
          <w:tab w:val="left" w:pos="972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</w:p>
    <w:tbl>
      <w:tblPr>
        <w:tblW w:w="15701" w:type="dxa"/>
        <w:tblLayout w:type="fixed"/>
        <w:tblLook w:val="04A0" w:firstRow="1" w:lastRow="0" w:firstColumn="1" w:lastColumn="0" w:noHBand="0" w:noVBand="1"/>
      </w:tblPr>
      <w:tblGrid>
        <w:gridCol w:w="8003"/>
        <w:gridCol w:w="7698"/>
      </w:tblGrid>
      <w:tr w:rsidR="00893233" w:rsidRPr="00893233" w:rsidTr="00337FCB">
        <w:trPr>
          <w:trHeight w:val="1886"/>
        </w:trPr>
        <w:tc>
          <w:tcPr>
            <w:tcW w:w="8003" w:type="dxa"/>
            <w:hideMark/>
          </w:tcPr>
          <w:p w:rsidR="00893233" w:rsidRPr="00893233" w:rsidRDefault="00893233" w:rsidP="0089323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698" w:type="dxa"/>
            <w:hideMark/>
          </w:tcPr>
          <w:p w:rsidR="00893233" w:rsidRPr="00893233" w:rsidRDefault="00893233" w:rsidP="00893233">
            <w:pPr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893233">
              <w:rPr>
                <w:rFonts w:eastAsiaTheme="minorHAnsi"/>
                <w:sz w:val="20"/>
                <w:szCs w:val="20"/>
                <w:lang w:eastAsia="en-US"/>
              </w:rPr>
              <w:t>Приложение № 2</w:t>
            </w:r>
            <w:r w:rsidRPr="00893233">
              <w:rPr>
                <w:rFonts w:eastAsiaTheme="minorHAnsi"/>
                <w:sz w:val="20"/>
                <w:szCs w:val="20"/>
                <w:lang w:eastAsia="en-US"/>
              </w:rPr>
              <w:br/>
            </w:r>
            <w:bookmarkStart w:id="0" w:name="_GoBack"/>
            <w:r w:rsidRPr="00893233">
              <w:rPr>
                <w:rFonts w:eastAsiaTheme="minorHAnsi"/>
                <w:sz w:val="20"/>
                <w:szCs w:val="20"/>
                <w:lang w:eastAsia="en-US"/>
              </w:rPr>
              <w:t xml:space="preserve">к </w:t>
            </w:r>
            <w:r w:rsidR="007C7017">
              <w:rPr>
                <w:rFonts w:eastAsiaTheme="minorHAnsi"/>
                <w:sz w:val="20"/>
                <w:szCs w:val="20"/>
                <w:lang w:eastAsia="en-US"/>
              </w:rPr>
              <w:t>проекту приказа</w:t>
            </w:r>
            <w:r w:rsidRPr="00893233">
              <w:rPr>
                <w:rFonts w:eastAsiaTheme="minorHAnsi"/>
                <w:sz w:val="20"/>
                <w:szCs w:val="20"/>
                <w:lang w:eastAsia="en-US"/>
              </w:rPr>
              <w:t xml:space="preserve"> «Об утверждении Плана реализации мероприятий государственной программы «Культура Новосибирской области», утвержденному совместно министерством культуры Новосибирской области  от ______, министерством строительства Новосибирской области  от _____и </w:t>
            </w:r>
            <w:r w:rsidR="001A283D">
              <w:rPr>
                <w:rFonts w:eastAsiaTheme="minorHAnsi"/>
                <w:sz w:val="20"/>
                <w:szCs w:val="20"/>
                <w:lang w:eastAsia="en-US"/>
              </w:rPr>
              <w:t>инспекцией</w:t>
            </w:r>
            <w:r w:rsidR="001A283D" w:rsidRPr="001A283D">
              <w:rPr>
                <w:rFonts w:eastAsiaTheme="minorHAnsi"/>
                <w:sz w:val="20"/>
                <w:szCs w:val="20"/>
                <w:lang w:eastAsia="en-US"/>
              </w:rPr>
              <w:t xml:space="preserve"> по охране объектов культурного наследия Новосибирской области </w:t>
            </w:r>
            <w:r w:rsidRPr="00893233">
              <w:rPr>
                <w:rFonts w:eastAsiaTheme="minorHAnsi"/>
                <w:sz w:val="20"/>
                <w:szCs w:val="20"/>
                <w:lang w:eastAsia="en-US"/>
              </w:rPr>
              <w:t>от ___</w:t>
            </w:r>
            <w:bookmarkEnd w:id="0"/>
          </w:p>
        </w:tc>
      </w:tr>
    </w:tbl>
    <w:p w:rsidR="00893233" w:rsidRDefault="00893233" w:rsidP="00893233">
      <w:pPr>
        <w:pStyle w:val="ConsPlusNormal"/>
        <w:rPr>
          <w:rFonts w:ascii="Times New Roman" w:hAnsi="Times New Roman" w:cs="Times New Roman"/>
          <w:i/>
          <w:sz w:val="28"/>
          <w:szCs w:val="28"/>
        </w:rPr>
      </w:pPr>
    </w:p>
    <w:p w:rsidR="00893233" w:rsidRPr="00893233" w:rsidRDefault="003947BC" w:rsidP="00893233">
      <w:pPr>
        <w:pStyle w:val="ConsPlusNormal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53F91">
        <w:rPr>
          <w:rFonts w:ascii="Times New Roman" w:hAnsi="Times New Roman" w:cs="Times New Roman"/>
          <w:i/>
          <w:sz w:val="28"/>
          <w:szCs w:val="28"/>
        </w:rPr>
        <w:t>Таблица 5</w:t>
      </w:r>
    </w:p>
    <w:p w:rsidR="003947BC" w:rsidRDefault="003947BC" w:rsidP="003947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включении</w:t>
      </w:r>
      <w:r w:rsidRPr="005236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мероприятий</w:t>
      </w:r>
      <w:r w:rsidRPr="005236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52368F">
        <w:rPr>
          <w:b/>
          <w:sz w:val="28"/>
          <w:szCs w:val="28"/>
        </w:rPr>
        <w:t xml:space="preserve">рограммы </w:t>
      </w:r>
      <w:r>
        <w:rPr>
          <w:b/>
          <w:sz w:val="28"/>
          <w:szCs w:val="28"/>
        </w:rPr>
        <w:t xml:space="preserve">реализации </w:t>
      </w:r>
      <w:r w:rsidRPr="0052368F">
        <w:rPr>
          <w:b/>
          <w:sz w:val="28"/>
          <w:szCs w:val="28"/>
        </w:rPr>
        <w:t xml:space="preserve">наказов избирателей депутатам Законодательного </w:t>
      </w:r>
      <w:r>
        <w:rPr>
          <w:b/>
          <w:sz w:val="28"/>
          <w:szCs w:val="28"/>
        </w:rPr>
        <w:t>С</w:t>
      </w:r>
      <w:r w:rsidRPr="0052368F">
        <w:rPr>
          <w:b/>
          <w:sz w:val="28"/>
          <w:szCs w:val="28"/>
        </w:rPr>
        <w:t>обрания Новосибирской области</w:t>
      </w:r>
      <w:r>
        <w:rPr>
          <w:b/>
          <w:sz w:val="28"/>
          <w:szCs w:val="28"/>
        </w:rPr>
        <w:t xml:space="preserve"> в п</w:t>
      </w:r>
      <w:r w:rsidRPr="0052368F">
        <w:rPr>
          <w:b/>
          <w:sz w:val="28"/>
          <w:szCs w:val="28"/>
        </w:rPr>
        <w:t xml:space="preserve">лан реализации </w:t>
      </w:r>
      <w:r>
        <w:rPr>
          <w:b/>
          <w:sz w:val="28"/>
          <w:szCs w:val="28"/>
        </w:rPr>
        <w:t xml:space="preserve">мероприятий </w:t>
      </w:r>
      <w:r w:rsidRPr="0052368F">
        <w:rPr>
          <w:b/>
          <w:sz w:val="28"/>
          <w:szCs w:val="28"/>
        </w:rPr>
        <w:t xml:space="preserve">государственной программы </w:t>
      </w:r>
    </w:p>
    <w:p w:rsidR="003947BC" w:rsidRPr="0052368F" w:rsidRDefault="003947BC" w:rsidP="003947BC">
      <w:pPr>
        <w:jc w:val="center"/>
        <w:rPr>
          <w:b/>
          <w:sz w:val="28"/>
          <w:szCs w:val="28"/>
        </w:rPr>
      </w:pPr>
      <w:r w:rsidRPr="0052368F">
        <w:rPr>
          <w:b/>
          <w:sz w:val="28"/>
          <w:szCs w:val="28"/>
        </w:rPr>
        <w:t>Новосибирской области</w:t>
      </w:r>
      <w:r>
        <w:rPr>
          <w:b/>
          <w:sz w:val="28"/>
          <w:szCs w:val="28"/>
        </w:rPr>
        <w:t xml:space="preserve"> </w:t>
      </w:r>
      <w:r w:rsidR="00FA2B46">
        <w:rPr>
          <w:b/>
          <w:sz w:val="28"/>
          <w:szCs w:val="28"/>
        </w:rPr>
        <w:t xml:space="preserve">«Культура Новосибирской области» </w:t>
      </w:r>
      <w:r>
        <w:rPr>
          <w:b/>
          <w:sz w:val="28"/>
          <w:szCs w:val="28"/>
        </w:rPr>
        <w:t xml:space="preserve">на </w:t>
      </w:r>
      <w:r w:rsidR="00FA2B46">
        <w:rPr>
          <w:b/>
          <w:sz w:val="28"/>
          <w:szCs w:val="28"/>
        </w:rPr>
        <w:t>2019</w:t>
      </w:r>
      <w:r>
        <w:rPr>
          <w:b/>
          <w:sz w:val="28"/>
          <w:szCs w:val="28"/>
        </w:rPr>
        <w:t xml:space="preserve"> год </w:t>
      </w:r>
    </w:p>
    <w:p w:rsidR="003947BC" w:rsidRPr="004D0A26" w:rsidRDefault="003947BC" w:rsidP="003947BC">
      <w:pPr>
        <w:jc w:val="center"/>
        <w:rPr>
          <w:b/>
          <w:sz w:val="28"/>
          <w:szCs w:val="28"/>
        </w:rPr>
      </w:pPr>
    </w:p>
    <w:tbl>
      <w:tblPr>
        <w:tblW w:w="157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2059"/>
        <w:gridCol w:w="2052"/>
        <w:gridCol w:w="1917"/>
        <w:gridCol w:w="1127"/>
        <w:gridCol w:w="1633"/>
        <w:gridCol w:w="3692"/>
      </w:tblGrid>
      <w:tr w:rsidR="003947BC" w:rsidRPr="005C458D" w:rsidTr="00893233">
        <w:trPr>
          <w:trHeight w:val="1842"/>
        </w:trPr>
        <w:tc>
          <w:tcPr>
            <w:tcW w:w="2269" w:type="dxa"/>
          </w:tcPr>
          <w:p w:rsidR="003947BC" w:rsidRPr="005C458D" w:rsidRDefault="003947BC" w:rsidP="003947B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C458D">
              <w:rPr>
                <w:rFonts w:ascii="Times New Roman" w:hAnsi="Times New Roman" w:cs="Times New Roman"/>
              </w:rPr>
              <w:t>Наименование основного мероприятия (детализированного мероприятия)</w:t>
            </w:r>
          </w:p>
        </w:tc>
        <w:tc>
          <w:tcPr>
            <w:tcW w:w="992" w:type="dxa"/>
            <w:shd w:val="clear" w:color="auto" w:fill="auto"/>
          </w:tcPr>
          <w:p w:rsidR="003947BC" w:rsidRPr="005C458D" w:rsidRDefault="003947BC" w:rsidP="003947B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C458D">
              <w:rPr>
                <w:rFonts w:ascii="Times New Roman" w:hAnsi="Times New Roman" w:cs="Times New Roman"/>
              </w:rPr>
              <w:t>Код наказа</w:t>
            </w:r>
          </w:p>
        </w:tc>
        <w:tc>
          <w:tcPr>
            <w:tcW w:w="2059" w:type="dxa"/>
            <w:shd w:val="clear" w:color="auto" w:fill="auto"/>
          </w:tcPr>
          <w:p w:rsidR="003947BC" w:rsidRPr="005C458D" w:rsidRDefault="003947BC" w:rsidP="003947B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C458D">
              <w:rPr>
                <w:rFonts w:ascii="Times New Roman" w:hAnsi="Times New Roman" w:cs="Times New Roman"/>
              </w:rPr>
              <w:t>Содержание наказа избирателей</w:t>
            </w:r>
          </w:p>
        </w:tc>
        <w:tc>
          <w:tcPr>
            <w:tcW w:w="2052" w:type="dxa"/>
            <w:shd w:val="clear" w:color="auto" w:fill="auto"/>
          </w:tcPr>
          <w:p w:rsidR="003947BC" w:rsidRPr="005C458D" w:rsidRDefault="003947BC" w:rsidP="00970E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C458D">
              <w:rPr>
                <w:rFonts w:ascii="Times New Roman" w:hAnsi="Times New Roman" w:cs="Times New Roman"/>
              </w:rPr>
              <w:t xml:space="preserve">Наименование мероприятия плана реализации наказов избирателей депутатам Законодательного Собрания Новосибирской области на </w:t>
            </w:r>
            <w:r w:rsidR="00970EE7">
              <w:rPr>
                <w:rFonts w:ascii="Times New Roman" w:hAnsi="Times New Roman" w:cs="Times New Roman"/>
              </w:rPr>
              <w:t>2019</w:t>
            </w:r>
            <w:r w:rsidRPr="005C458D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044" w:type="dxa"/>
            <w:gridSpan w:val="2"/>
            <w:shd w:val="clear" w:color="auto" w:fill="auto"/>
          </w:tcPr>
          <w:p w:rsidR="003947BC" w:rsidRPr="005C458D" w:rsidRDefault="003947BC" w:rsidP="003947B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C458D">
              <w:rPr>
                <w:rFonts w:ascii="Times New Roman" w:hAnsi="Times New Roman" w:cs="Times New Roman"/>
              </w:rPr>
              <w:t>Объем и источники финансирования</w:t>
            </w:r>
          </w:p>
          <w:p w:rsidR="003947BC" w:rsidRPr="005C458D" w:rsidRDefault="003947BC" w:rsidP="00970E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C458D">
              <w:rPr>
                <w:rFonts w:ascii="Times New Roman" w:hAnsi="Times New Roman" w:cs="Times New Roman"/>
              </w:rPr>
              <w:t xml:space="preserve">на </w:t>
            </w:r>
            <w:r w:rsidR="00970EE7">
              <w:rPr>
                <w:rFonts w:ascii="Times New Roman" w:hAnsi="Times New Roman" w:cs="Times New Roman"/>
              </w:rPr>
              <w:t>2019</w:t>
            </w:r>
            <w:r w:rsidRPr="005C458D">
              <w:rPr>
                <w:rFonts w:ascii="Times New Roman" w:hAnsi="Times New Roman" w:cs="Times New Roman"/>
              </w:rPr>
              <w:t xml:space="preserve"> год, (тыс. руб.)</w:t>
            </w:r>
          </w:p>
        </w:tc>
        <w:tc>
          <w:tcPr>
            <w:tcW w:w="1633" w:type="dxa"/>
          </w:tcPr>
          <w:p w:rsidR="003947BC" w:rsidRPr="005C458D" w:rsidRDefault="003947BC" w:rsidP="003947B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C458D">
              <w:rPr>
                <w:rFonts w:ascii="Times New Roman" w:hAnsi="Times New Roman" w:cs="Times New Roman"/>
              </w:rPr>
              <w:t>Главные распорядители бюджетных средств, ответственные исполнители</w:t>
            </w:r>
          </w:p>
        </w:tc>
        <w:tc>
          <w:tcPr>
            <w:tcW w:w="3692" w:type="dxa"/>
            <w:shd w:val="clear" w:color="auto" w:fill="auto"/>
          </w:tcPr>
          <w:p w:rsidR="003947BC" w:rsidRPr="005C458D" w:rsidRDefault="003947BC" w:rsidP="003947B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C458D">
              <w:rPr>
                <w:rFonts w:ascii="Times New Roman" w:hAnsi="Times New Roman" w:cs="Times New Roman"/>
              </w:rPr>
              <w:t>Комментарии</w:t>
            </w:r>
          </w:p>
        </w:tc>
      </w:tr>
      <w:tr w:rsidR="003947BC" w:rsidRPr="005C458D" w:rsidTr="00893233">
        <w:trPr>
          <w:trHeight w:val="226"/>
        </w:trPr>
        <w:tc>
          <w:tcPr>
            <w:tcW w:w="2269" w:type="dxa"/>
          </w:tcPr>
          <w:p w:rsidR="003947BC" w:rsidRPr="005C458D" w:rsidRDefault="003947BC" w:rsidP="003947BC">
            <w:pPr>
              <w:jc w:val="center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947BC" w:rsidRPr="005C458D" w:rsidRDefault="003947BC" w:rsidP="003947BC">
            <w:pPr>
              <w:jc w:val="center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2</w:t>
            </w:r>
          </w:p>
        </w:tc>
        <w:tc>
          <w:tcPr>
            <w:tcW w:w="2059" w:type="dxa"/>
            <w:shd w:val="clear" w:color="auto" w:fill="auto"/>
          </w:tcPr>
          <w:p w:rsidR="003947BC" w:rsidRPr="005C458D" w:rsidRDefault="003947BC" w:rsidP="003947BC">
            <w:pPr>
              <w:jc w:val="center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3</w:t>
            </w:r>
          </w:p>
        </w:tc>
        <w:tc>
          <w:tcPr>
            <w:tcW w:w="2052" w:type="dxa"/>
            <w:shd w:val="clear" w:color="auto" w:fill="auto"/>
          </w:tcPr>
          <w:p w:rsidR="003947BC" w:rsidRPr="005C458D" w:rsidRDefault="003947BC" w:rsidP="003947BC">
            <w:pPr>
              <w:jc w:val="center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4</w:t>
            </w:r>
          </w:p>
        </w:tc>
        <w:tc>
          <w:tcPr>
            <w:tcW w:w="3044" w:type="dxa"/>
            <w:gridSpan w:val="2"/>
            <w:shd w:val="clear" w:color="auto" w:fill="auto"/>
          </w:tcPr>
          <w:p w:rsidR="003947BC" w:rsidRPr="005C458D" w:rsidRDefault="003947BC" w:rsidP="003947BC">
            <w:pPr>
              <w:jc w:val="center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5</w:t>
            </w:r>
          </w:p>
        </w:tc>
        <w:tc>
          <w:tcPr>
            <w:tcW w:w="1633" w:type="dxa"/>
          </w:tcPr>
          <w:p w:rsidR="003947BC" w:rsidRPr="005C458D" w:rsidRDefault="003947BC" w:rsidP="003947BC">
            <w:pPr>
              <w:jc w:val="center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6</w:t>
            </w:r>
          </w:p>
        </w:tc>
        <w:tc>
          <w:tcPr>
            <w:tcW w:w="3692" w:type="dxa"/>
            <w:shd w:val="clear" w:color="auto" w:fill="auto"/>
          </w:tcPr>
          <w:p w:rsidR="003947BC" w:rsidRPr="005C458D" w:rsidRDefault="003947BC" w:rsidP="003947BC">
            <w:pPr>
              <w:jc w:val="center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7</w:t>
            </w:r>
          </w:p>
        </w:tc>
      </w:tr>
      <w:tr w:rsidR="00FB2836" w:rsidRPr="005C458D" w:rsidTr="00893233">
        <w:trPr>
          <w:trHeight w:val="243"/>
        </w:trPr>
        <w:tc>
          <w:tcPr>
            <w:tcW w:w="2269" w:type="dxa"/>
            <w:vMerge w:val="restart"/>
          </w:tcPr>
          <w:p w:rsidR="00893233" w:rsidRDefault="00FB2836" w:rsidP="008932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программа Новосибирской области </w:t>
            </w:r>
            <w:r w:rsidR="00893233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Культура Новосибирской области» </w:t>
            </w:r>
          </w:p>
          <w:p w:rsidR="00893233" w:rsidRDefault="00893233" w:rsidP="00893233">
            <w:pPr>
              <w:rPr>
                <w:sz w:val="20"/>
                <w:szCs w:val="20"/>
              </w:rPr>
            </w:pPr>
          </w:p>
          <w:p w:rsidR="00893233" w:rsidRDefault="00893233" w:rsidP="00893233">
            <w:pPr>
              <w:rPr>
                <w:sz w:val="20"/>
                <w:szCs w:val="20"/>
              </w:rPr>
            </w:pPr>
          </w:p>
          <w:p w:rsidR="00FB2836" w:rsidRPr="00893233" w:rsidRDefault="00893233" w:rsidP="00893233">
            <w:pPr>
              <w:rPr>
                <w:b/>
                <w:sz w:val="20"/>
                <w:szCs w:val="20"/>
              </w:rPr>
            </w:pPr>
            <w:r w:rsidRPr="00893233">
              <w:rPr>
                <w:b/>
                <w:sz w:val="20"/>
                <w:szCs w:val="20"/>
              </w:rPr>
              <w:t>1.2.7.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93233">
              <w:rPr>
                <w:sz w:val="20"/>
                <w:szCs w:val="20"/>
              </w:rPr>
              <w:t>Укрепление и развитие материально-технической базы муниципальных учреждений культуры Новосибирской области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B2836" w:rsidRPr="00CF16A0" w:rsidRDefault="00893233" w:rsidP="00CF16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 w:val="restart"/>
            <w:shd w:val="clear" w:color="auto" w:fill="auto"/>
          </w:tcPr>
          <w:p w:rsidR="00FB2836" w:rsidRPr="00CF16A0" w:rsidRDefault="00FB2836" w:rsidP="00CF16A0">
            <w:pPr>
              <w:rPr>
                <w:sz w:val="20"/>
                <w:szCs w:val="20"/>
              </w:rPr>
            </w:pPr>
            <w:r w:rsidRPr="00CF16A0">
              <w:rPr>
                <w:sz w:val="20"/>
                <w:szCs w:val="20"/>
              </w:rPr>
              <w:t>Завершение строительства районного Дворца культуры в р.п.Чистоозерное (р.п.Чистоозерное)</w:t>
            </w:r>
          </w:p>
          <w:p w:rsidR="00FB2836" w:rsidRPr="00CF16A0" w:rsidRDefault="00FB2836" w:rsidP="003E2CF5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 w:val="restart"/>
            <w:shd w:val="clear" w:color="auto" w:fill="auto"/>
          </w:tcPr>
          <w:p w:rsidR="00FB2836" w:rsidRPr="00CF16A0" w:rsidRDefault="00FB2836" w:rsidP="00CF16A0">
            <w:pPr>
              <w:rPr>
                <w:sz w:val="20"/>
                <w:szCs w:val="20"/>
              </w:rPr>
            </w:pPr>
            <w:r w:rsidRPr="00CF16A0">
              <w:rPr>
                <w:sz w:val="20"/>
                <w:szCs w:val="20"/>
              </w:rPr>
              <w:t>Завершение строительства районного Дворца культуры в р.п. Чистоозерное запланировано в рамках государственной п</w:t>
            </w:r>
            <w:r w:rsidR="00893233">
              <w:rPr>
                <w:sz w:val="20"/>
                <w:szCs w:val="20"/>
              </w:rPr>
              <w:t>рограммы Новосибирской области «</w:t>
            </w:r>
            <w:r w:rsidRPr="00CF16A0">
              <w:rPr>
                <w:sz w:val="20"/>
                <w:szCs w:val="20"/>
              </w:rPr>
              <w:t>Культура Новосибирской области</w:t>
            </w:r>
            <w:r w:rsidR="00893233">
              <w:rPr>
                <w:sz w:val="20"/>
                <w:szCs w:val="20"/>
              </w:rPr>
              <w:t>»</w:t>
            </w:r>
            <w:r w:rsidRPr="00CF16A0">
              <w:rPr>
                <w:sz w:val="20"/>
                <w:szCs w:val="20"/>
              </w:rPr>
              <w:t xml:space="preserve">  </w:t>
            </w:r>
          </w:p>
          <w:p w:rsidR="00FB2836" w:rsidRPr="00CF16A0" w:rsidRDefault="00FB2836" w:rsidP="00CF16A0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CF16A0" w:rsidRDefault="00FB2836" w:rsidP="003947BC">
            <w:pPr>
              <w:jc w:val="both"/>
              <w:rPr>
                <w:sz w:val="20"/>
                <w:szCs w:val="20"/>
              </w:rPr>
            </w:pPr>
            <w:r w:rsidRPr="00CF16A0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127" w:type="dxa"/>
            <w:shd w:val="clear" w:color="auto" w:fill="auto"/>
          </w:tcPr>
          <w:p w:rsidR="00FB2836" w:rsidRPr="00CF16A0" w:rsidRDefault="00FB2836" w:rsidP="00CF16A0">
            <w:pPr>
              <w:jc w:val="both"/>
              <w:rPr>
                <w:sz w:val="20"/>
                <w:szCs w:val="20"/>
              </w:rPr>
            </w:pPr>
            <w:r w:rsidRPr="00CF16A0">
              <w:rPr>
                <w:sz w:val="20"/>
                <w:szCs w:val="20"/>
              </w:rPr>
              <w:t>126 322,20</w:t>
            </w:r>
          </w:p>
        </w:tc>
        <w:tc>
          <w:tcPr>
            <w:tcW w:w="1633" w:type="dxa"/>
            <w:vMerge w:val="restart"/>
          </w:tcPr>
          <w:p w:rsidR="00FB2836" w:rsidRPr="00970EE7" w:rsidRDefault="00FB2836" w:rsidP="003E2CF5">
            <w:pPr>
              <w:jc w:val="both"/>
              <w:rPr>
                <w:sz w:val="20"/>
                <w:szCs w:val="20"/>
              </w:rPr>
            </w:pPr>
            <w:r w:rsidRPr="00970EE7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Чистоозерного</w:t>
            </w:r>
            <w:r w:rsidRPr="00970EE7">
              <w:rPr>
                <w:sz w:val="20"/>
                <w:szCs w:val="20"/>
              </w:rPr>
              <w:t xml:space="preserve"> района,  Министерство культуры Новосибирской области,  Министерство строительства Новосибирской области</w:t>
            </w:r>
          </w:p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 w:val="restart"/>
            <w:shd w:val="clear" w:color="auto" w:fill="auto"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</w:p>
        </w:tc>
      </w:tr>
      <w:tr w:rsidR="00FB2836" w:rsidRPr="005C458D" w:rsidTr="00893233">
        <w:trPr>
          <w:trHeight w:val="262"/>
        </w:trPr>
        <w:tc>
          <w:tcPr>
            <w:tcW w:w="2269" w:type="dxa"/>
            <w:vMerge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FB2836" w:rsidRPr="005C458D" w:rsidRDefault="00FB2836" w:rsidP="003947BC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:rsidR="00FB2836" w:rsidRPr="005C458D" w:rsidRDefault="00FB2836" w:rsidP="003947BC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27" w:type="dxa"/>
            <w:shd w:val="clear" w:color="auto" w:fill="auto"/>
          </w:tcPr>
          <w:p w:rsidR="00FB2836" w:rsidRPr="005C458D" w:rsidRDefault="00FB2836" w:rsidP="00D66B33">
            <w:pPr>
              <w:jc w:val="both"/>
              <w:rPr>
                <w:sz w:val="20"/>
                <w:szCs w:val="20"/>
              </w:rPr>
            </w:pPr>
            <w:r w:rsidRPr="00D66B33">
              <w:rPr>
                <w:sz w:val="20"/>
                <w:szCs w:val="20"/>
              </w:rPr>
              <w:t>125 059,00</w:t>
            </w:r>
          </w:p>
        </w:tc>
        <w:tc>
          <w:tcPr>
            <w:tcW w:w="1633" w:type="dxa"/>
            <w:vMerge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/>
            <w:shd w:val="clear" w:color="auto" w:fill="auto"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</w:p>
        </w:tc>
      </w:tr>
      <w:tr w:rsidR="00FB2836" w:rsidRPr="005C458D" w:rsidTr="00893233">
        <w:trPr>
          <w:trHeight w:val="259"/>
        </w:trPr>
        <w:tc>
          <w:tcPr>
            <w:tcW w:w="2269" w:type="dxa"/>
            <w:vMerge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FB2836" w:rsidRPr="005C458D" w:rsidRDefault="00FB2836" w:rsidP="003947BC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:rsidR="00FB2836" w:rsidRPr="005C458D" w:rsidRDefault="00FB2836" w:rsidP="003947BC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27" w:type="dxa"/>
            <w:shd w:val="clear" w:color="auto" w:fill="auto"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3" w:type="dxa"/>
            <w:vMerge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/>
            <w:shd w:val="clear" w:color="auto" w:fill="auto"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</w:p>
        </w:tc>
      </w:tr>
      <w:tr w:rsidR="00FB2836" w:rsidRPr="005C458D" w:rsidTr="00893233">
        <w:trPr>
          <w:trHeight w:val="259"/>
        </w:trPr>
        <w:tc>
          <w:tcPr>
            <w:tcW w:w="2269" w:type="dxa"/>
            <w:vMerge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FB2836" w:rsidRPr="005C458D" w:rsidRDefault="00FB2836" w:rsidP="003947BC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:rsidR="00FB2836" w:rsidRPr="005C458D" w:rsidRDefault="00FB2836" w:rsidP="003947BC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27" w:type="dxa"/>
            <w:shd w:val="clear" w:color="auto" w:fill="auto"/>
          </w:tcPr>
          <w:p w:rsidR="00FB2836" w:rsidRPr="00D66B33" w:rsidRDefault="00FB2836" w:rsidP="00970EE7">
            <w:pPr>
              <w:jc w:val="both"/>
              <w:rPr>
                <w:sz w:val="20"/>
                <w:szCs w:val="20"/>
              </w:rPr>
            </w:pPr>
            <w:r w:rsidRPr="00D66B33">
              <w:rPr>
                <w:sz w:val="20"/>
                <w:szCs w:val="20"/>
              </w:rPr>
              <w:t>1 263,20</w:t>
            </w:r>
          </w:p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3" w:type="dxa"/>
            <w:vMerge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/>
            <w:shd w:val="clear" w:color="auto" w:fill="auto"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</w:p>
        </w:tc>
      </w:tr>
      <w:tr w:rsidR="00FB2836" w:rsidRPr="005C458D" w:rsidTr="00893233">
        <w:trPr>
          <w:trHeight w:val="259"/>
        </w:trPr>
        <w:tc>
          <w:tcPr>
            <w:tcW w:w="2269" w:type="dxa"/>
            <w:vMerge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FB2836" w:rsidRPr="005C458D" w:rsidRDefault="00FB2836" w:rsidP="003947BC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:rsidR="00FB2836" w:rsidRPr="005C458D" w:rsidRDefault="00FB2836" w:rsidP="003947BC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27" w:type="dxa"/>
            <w:shd w:val="clear" w:color="auto" w:fill="auto"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3" w:type="dxa"/>
            <w:vMerge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/>
            <w:shd w:val="clear" w:color="auto" w:fill="auto"/>
          </w:tcPr>
          <w:p w:rsidR="00FB2836" w:rsidRPr="005C458D" w:rsidRDefault="00FB2836" w:rsidP="003947BC">
            <w:pPr>
              <w:jc w:val="both"/>
              <w:rPr>
                <w:sz w:val="20"/>
                <w:szCs w:val="20"/>
              </w:rPr>
            </w:pPr>
          </w:p>
        </w:tc>
      </w:tr>
      <w:tr w:rsidR="00FB2836" w:rsidRPr="005C458D" w:rsidTr="00893233">
        <w:trPr>
          <w:trHeight w:val="243"/>
        </w:trPr>
        <w:tc>
          <w:tcPr>
            <w:tcW w:w="2269" w:type="dxa"/>
            <w:vMerge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05-009</w:t>
            </w:r>
          </w:p>
        </w:tc>
        <w:tc>
          <w:tcPr>
            <w:tcW w:w="2059" w:type="dxa"/>
            <w:vMerge w:val="restart"/>
            <w:shd w:val="clear" w:color="auto" w:fill="auto"/>
          </w:tcPr>
          <w:p w:rsidR="00FB2836" w:rsidRPr="005C458D" w:rsidRDefault="00FB2836" w:rsidP="00BD1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Завершение строительства </w:t>
            </w:r>
            <w:r>
              <w:rPr>
                <w:sz w:val="20"/>
                <w:szCs w:val="20"/>
              </w:rPr>
              <w:lastRenderedPageBreak/>
              <w:t>районного Дома культуры в г.Карасуке (г.Карасук)</w:t>
            </w:r>
          </w:p>
        </w:tc>
        <w:tc>
          <w:tcPr>
            <w:tcW w:w="2052" w:type="dxa"/>
            <w:vMerge w:val="restart"/>
            <w:shd w:val="clear" w:color="auto" w:fill="auto"/>
          </w:tcPr>
          <w:p w:rsidR="00FB2836" w:rsidRPr="003E2CF5" w:rsidRDefault="00FB2836" w:rsidP="00BD19D5">
            <w:pPr>
              <w:rPr>
                <w:sz w:val="20"/>
                <w:szCs w:val="20"/>
              </w:rPr>
            </w:pPr>
            <w:r w:rsidRPr="003E2CF5">
              <w:rPr>
                <w:sz w:val="20"/>
                <w:szCs w:val="20"/>
              </w:rPr>
              <w:lastRenderedPageBreak/>
              <w:t xml:space="preserve">Реализация мероприятий по </w:t>
            </w:r>
            <w:r w:rsidRPr="003E2CF5">
              <w:rPr>
                <w:sz w:val="20"/>
                <w:szCs w:val="20"/>
              </w:rPr>
              <w:lastRenderedPageBreak/>
              <w:t>завершению строительства районного Дома культуры в г. Карасуке запланирована в рамках государственной п</w:t>
            </w:r>
            <w:r w:rsidR="00893233">
              <w:rPr>
                <w:sz w:val="20"/>
                <w:szCs w:val="20"/>
              </w:rPr>
              <w:t>рограммы Новосибирской области «</w:t>
            </w:r>
            <w:r w:rsidRPr="003E2CF5">
              <w:rPr>
                <w:sz w:val="20"/>
                <w:szCs w:val="20"/>
              </w:rPr>
              <w:t>Культура Новосибирской области</w:t>
            </w:r>
            <w:r w:rsidR="00893233">
              <w:rPr>
                <w:sz w:val="20"/>
                <w:szCs w:val="20"/>
              </w:rPr>
              <w:t>»</w:t>
            </w:r>
            <w:r w:rsidRPr="003E2CF5">
              <w:rPr>
                <w:sz w:val="20"/>
                <w:szCs w:val="20"/>
              </w:rPr>
              <w:t xml:space="preserve"> </w:t>
            </w:r>
          </w:p>
          <w:p w:rsidR="00FB2836" w:rsidRPr="005C458D" w:rsidRDefault="00FB2836" w:rsidP="00BD19D5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lastRenderedPageBreak/>
              <w:t>Итого, в том числе:</w:t>
            </w:r>
          </w:p>
        </w:tc>
        <w:tc>
          <w:tcPr>
            <w:tcW w:w="1127" w:type="dxa"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193 775,50</w:t>
            </w:r>
          </w:p>
        </w:tc>
        <w:tc>
          <w:tcPr>
            <w:tcW w:w="1633" w:type="dxa"/>
            <w:vMerge w:val="restart"/>
          </w:tcPr>
          <w:p w:rsidR="00FB2836" w:rsidRPr="00970EE7" w:rsidRDefault="00FB2836" w:rsidP="00BD19D5">
            <w:pPr>
              <w:jc w:val="both"/>
              <w:rPr>
                <w:sz w:val="20"/>
                <w:szCs w:val="20"/>
              </w:rPr>
            </w:pPr>
            <w:r w:rsidRPr="00970EE7">
              <w:rPr>
                <w:sz w:val="20"/>
                <w:szCs w:val="20"/>
              </w:rPr>
              <w:t xml:space="preserve">Администрация Карасукского </w:t>
            </w:r>
            <w:r w:rsidRPr="00970EE7">
              <w:rPr>
                <w:sz w:val="20"/>
                <w:szCs w:val="20"/>
              </w:rPr>
              <w:lastRenderedPageBreak/>
              <w:t>района,  Министерство культуры Новосибирской области,  Министерство строительства Новосибирской области</w:t>
            </w:r>
          </w:p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 w:val="restart"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</w:p>
        </w:tc>
      </w:tr>
      <w:tr w:rsidR="00FB2836" w:rsidRPr="005C458D" w:rsidTr="00893233">
        <w:trPr>
          <w:trHeight w:val="262"/>
        </w:trPr>
        <w:tc>
          <w:tcPr>
            <w:tcW w:w="2269" w:type="dxa"/>
            <w:vMerge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FB2836" w:rsidRPr="005C458D" w:rsidRDefault="00FB2836" w:rsidP="00BD19D5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:rsidR="00FB2836" w:rsidRPr="005C458D" w:rsidRDefault="00FB2836" w:rsidP="00BD19D5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27" w:type="dxa"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191 837,70</w:t>
            </w:r>
          </w:p>
        </w:tc>
        <w:tc>
          <w:tcPr>
            <w:tcW w:w="1633" w:type="dxa"/>
            <w:vMerge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</w:p>
        </w:tc>
      </w:tr>
      <w:tr w:rsidR="00FB2836" w:rsidRPr="005C458D" w:rsidTr="00893233">
        <w:trPr>
          <w:trHeight w:val="259"/>
        </w:trPr>
        <w:tc>
          <w:tcPr>
            <w:tcW w:w="2269" w:type="dxa"/>
            <w:vMerge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FB2836" w:rsidRPr="005C458D" w:rsidRDefault="00FB2836" w:rsidP="00BD19D5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:rsidR="00FB2836" w:rsidRPr="005C458D" w:rsidRDefault="00FB2836" w:rsidP="00BD19D5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27" w:type="dxa"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3" w:type="dxa"/>
            <w:vMerge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</w:p>
        </w:tc>
      </w:tr>
      <w:tr w:rsidR="00FB2836" w:rsidRPr="005C458D" w:rsidTr="00893233">
        <w:trPr>
          <w:trHeight w:val="259"/>
        </w:trPr>
        <w:tc>
          <w:tcPr>
            <w:tcW w:w="2269" w:type="dxa"/>
            <w:vMerge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FB2836" w:rsidRPr="005C458D" w:rsidRDefault="00FB2836" w:rsidP="00BD19D5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:rsidR="00FB2836" w:rsidRPr="005C458D" w:rsidRDefault="00FB2836" w:rsidP="00BD19D5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27" w:type="dxa"/>
            <w:shd w:val="clear" w:color="auto" w:fill="auto"/>
          </w:tcPr>
          <w:p w:rsidR="00FB2836" w:rsidRPr="00970EE7" w:rsidRDefault="00FB2836" w:rsidP="00BD19D5">
            <w:pPr>
              <w:jc w:val="both"/>
              <w:rPr>
                <w:sz w:val="20"/>
                <w:szCs w:val="20"/>
              </w:rPr>
            </w:pPr>
            <w:r w:rsidRPr="00970EE7">
              <w:rPr>
                <w:sz w:val="20"/>
                <w:szCs w:val="20"/>
              </w:rPr>
              <w:t>1 937,80</w:t>
            </w:r>
          </w:p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3" w:type="dxa"/>
            <w:vMerge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</w:p>
        </w:tc>
      </w:tr>
      <w:tr w:rsidR="00FB2836" w:rsidRPr="005C458D" w:rsidTr="00893233">
        <w:trPr>
          <w:trHeight w:val="259"/>
        </w:trPr>
        <w:tc>
          <w:tcPr>
            <w:tcW w:w="2269" w:type="dxa"/>
            <w:vMerge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FB2836" w:rsidRPr="005C458D" w:rsidRDefault="00FB2836" w:rsidP="00BD19D5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:rsidR="00FB2836" w:rsidRPr="005C458D" w:rsidRDefault="00FB2836" w:rsidP="00BD19D5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27" w:type="dxa"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3" w:type="dxa"/>
            <w:vMerge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/>
            <w:shd w:val="clear" w:color="auto" w:fill="auto"/>
          </w:tcPr>
          <w:p w:rsidR="00FB2836" w:rsidRPr="005C458D" w:rsidRDefault="00FB2836" w:rsidP="00BD19D5">
            <w:pPr>
              <w:jc w:val="both"/>
              <w:rPr>
                <w:sz w:val="20"/>
                <w:szCs w:val="20"/>
              </w:rPr>
            </w:pPr>
          </w:p>
        </w:tc>
      </w:tr>
      <w:tr w:rsidR="00FB2836" w:rsidRPr="005C458D" w:rsidTr="00893233">
        <w:trPr>
          <w:trHeight w:val="243"/>
        </w:trPr>
        <w:tc>
          <w:tcPr>
            <w:tcW w:w="2269" w:type="dxa"/>
            <w:vMerge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12-066</w:t>
            </w:r>
          </w:p>
        </w:tc>
        <w:tc>
          <w:tcPr>
            <w:tcW w:w="2059" w:type="dxa"/>
            <w:vMerge w:val="restart"/>
            <w:shd w:val="clear" w:color="auto" w:fill="auto"/>
          </w:tcPr>
          <w:p w:rsidR="00FB2836" w:rsidRPr="00D66B33" w:rsidRDefault="00FB2836" w:rsidP="00C8549D">
            <w:pPr>
              <w:rPr>
                <w:sz w:val="20"/>
                <w:szCs w:val="20"/>
              </w:rPr>
            </w:pPr>
            <w:r w:rsidRPr="00D66B33">
              <w:rPr>
                <w:sz w:val="20"/>
                <w:szCs w:val="20"/>
              </w:rPr>
              <w:t>Строительство сельского клуба в д.Шадрино (д. Шадрино Евсинский сельсовет)</w:t>
            </w:r>
          </w:p>
          <w:p w:rsidR="00FB2836" w:rsidRPr="00D66B33" w:rsidRDefault="00FB2836" w:rsidP="00C8549D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 w:val="restart"/>
            <w:shd w:val="clear" w:color="auto" w:fill="auto"/>
          </w:tcPr>
          <w:p w:rsidR="00FB2836" w:rsidRPr="00D66B33" w:rsidRDefault="00FB2836" w:rsidP="00C8549D">
            <w:pPr>
              <w:rPr>
                <w:sz w:val="20"/>
                <w:szCs w:val="20"/>
              </w:rPr>
            </w:pPr>
            <w:r w:rsidRPr="00D66B33">
              <w:rPr>
                <w:sz w:val="20"/>
                <w:szCs w:val="20"/>
              </w:rPr>
              <w:t xml:space="preserve">Реализация мероприятий  по строительству сельского клуба запланирована в рамках государственной программы Новосибирской области </w:t>
            </w:r>
            <w:r w:rsidR="00893233">
              <w:rPr>
                <w:sz w:val="20"/>
                <w:szCs w:val="20"/>
              </w:rPr>
              <w:t xml:space="preserve">«Культура Новосибирской области» </w:t>
            </w:r>
            <w:r w:rsidRPr="00D66B33">
              <w:rPr>
                <w:sz w:val="20"/>
                <w:szCs w:val="20"/>
              </w:rPr>
              <w:t xml:space="preserve">(оплата земельного налога). </w:t>
            </w:r>
          </w:p>
          <w:p w:rsidR="00FB2836" w:rsidRPr="00D66B33" w:rsidRDefault="00FB2836" w:rsidP="00C8549D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127" w:type="dxa"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155,1</w:t>
            </w:r>
          </w:p>
        </w:tc>
        <w:tc>
          <w:tcPr>
            <w:tcW w:w="1633" w:type="dxa"/>
            <w:vMerge w:val="restart"/>
          </w:tcPr>
          <w:p w:rsidR="00FB2836" w:rsidRPr="00970EE7" w:rsidRDefault="00FB2836" w:rsidP="00C8549D">
            <w:pPr>
              <w:jc w:val="both"/>
              <w:rPr>
                <w:sz w:val="20"/>
                <w:szCs w:val="20"/>
              </w:rPr>
            </w:pPr>
            <w:r w:rsidRPr="00970EE7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Искитимского</w:t>
            </w:r>
            <w:r w:rsidRPr="00970EE7">
              <w:rPr>
                <w:sz w:val="20"/>
                <w:szCs w:val="20"/>
              </w:rPr>
              <w:t xml:space="preserve"> района,  Министерство культуры Новосибирской области,  Министерство строительства Новосибирской области</w:t>
            </w:r>
          </w:p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 w:val="restart"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</w:tr>
      <w:tr w:rsidR="00FB2836" w:rsidRPr="005C458D" w:rsidTr="00893233">
        <w:trPr>
          <w:trHeight w:val="262"/>
        </w:trPr>
        <w:tc>
          <w:tcPr>
            <w:tcW w:w="2269" w:type="dxa"/>
            <w:vMerge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FB2836" w:rsidRPr="005C458D" w:rsidRDefault="00FB2836" w:rsidP="00C8549D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:rsidR="00FB2836" w:rsidRPr="005C458D" w:rsidRDefault="00FB2836" w:rsidP="00C8549D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27" w:type="dxa"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155,1</w:t>
            </w:r>
          </w:p>
        </w:tc>
        <w:tc>
          <w:tcPr>
            <w:tcW w:w="1633" w:type="dxa"/>
            <w:vMerge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</w:tr>
      <w:tr w:rsidR="00FB2836" w:rsidRPr="005C458D" w:rsidTr="00893233">
        <w:trPr>
          <w:trHeight w:val="259"/>
        </w:trPr>
        <w:tc>
          <w:tcPr>
            <w:tcW w:w="2269" w:type="dxa"/>
            <w:vMerge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FB2836" w:rsidRPr="005C458D" w:rsidRDefault="00FB2836" w:rsidP="00C8549D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:rsidR="00FB2836" w:rsidRPr="005C458D" w:rsidRDefault="00FB2836" w:rsidP="00C8549D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27" w:type="dxa"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3" w:type="dxa"/>
            <w:vMerge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</w:tr>
      <w:tr w:rsidR="00FB2836" w:rsidRPr="005C458D" w:rsidTr="00893233">
        <w:trPr>
          <w:trHeight w:val="259"/>
        </w:trPr>
        <w:tc>
          <w:tcPr>
            <w:tcW w:w="2269" w:type="dxa"/>
            <w:vMerge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FB2836" w:rsidRPr="005C458D" w:rsidRDefault="00FB2836" w:rsidP="00C8549D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:rsidR="00FB2836" w:rsidRPr="005C458D" w:rsidRDefault="00FB2836" w:rsidP="00C8549D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27" w:type="dxa"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3" w:type="dxa"/>
            <w:vMerge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</w:tr>
      <w:tr w:rsidR="00FB2836" w:rsidRPr="005C458D" w:rsidTr="00C8549D">
        <w:trPr>
          <w:trHeight w:val="1658"/>
        </w:trPr>
        <w:tc>
          <w:tcPr>
            <w:tcW w:w="2269" w:type="dxa"/>
            <w:vMerge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FB2836" w:rsidRPr="005C458D" w:rsidRDefault="00FB2836" w:rsidP="00C8549D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:rsidR="00FB2836" w:rsidRPr="005C458D" w:rsidRDefault="00FB2836" w:rsidP="00C8549D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27" w:type="dxa"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3" w:type="dxa"/>
            <w:vMerge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</w:tr>
      <w:tr w:rsidR="00FB2836" w:rsidRPr="005C458D" w:rsidTr="00893233">
        <w:trPr>
          <w:trHeight w:val="243"/>
        </w:trPr>
        <w:tc>
          <w:tcPr>
            <w:tcW w:w="2269" w:type="dxa"/>
            <w:vMerge w:val="restart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 w:val="restart"/>
            <w:shd w:val="clear" w:color="auto" w:fill="auto"/>
          </w:tcPr>
          <w:p w:rsidR="00FB2836" w:rsidRPr="00D66B33" w:rsidRDefault="00FB2836" w:rsidP="00C8549D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 w:val="restart"/>
            <w:shd w:val="clear" w:color="auto" w:fill="auto"/>
          </w:tcPr>
          <w:p w:rsidR="00FB2836" w:rsidRPr="00D66B33" w:rsidRDefault="00FB2836" w:rsidP="00C8549D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127" w:type="dxa"/>
            <w:shd w:val="clear" w:color="auto" w:fill="auto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320 252,8</w:t>
            </w:r>
          </w:p>
        </w:tc>
        <w:tc>
          <w:tcPr>
            <w:tcW w:w="1633" w:type="dxa"/>
            <w:vMerge w:val="restart"/>
          </w:tcPr>
          <w:p w:rsidR="00FB2836" w:rsidRPr="005C458D" w:rsidRDefault="00FB2836" w:rsidP="00C854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 w:val="restart"/>
            <w:shd w:val="clear" w:color="auto" w:fill="auto"/>
          </w:tcPr>
          <w:p w:rsidR="00FB2836" w:rsidRPr="00C8549D" w:rsidRDefault="00893233" w:rsidP="007C7017">
            <w:pPr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893233">
              <w:rPr>
                <w:rFonts w:eastAsiaTheme="minorHAnsi"/>
                <w:sz w:val="20"/>
                <w:szCs w:val="20"/>
                <w:lang w:eastAsia="en-US"/>
              </w:rPr>
              <w:t xml:space="preserve">По решению Знаткова В.М. из данного проекта исключены наказы </w:t>
            </w:r>
            <w:r w:rsidRPr="00893233">
              <w:rPr>
                <w:rFonts w:eastAsiaTheme="minorHAnsi"/>
                <w:bCs/>
                <w:sz w:val="20"/>
                <w:szCs w:val="20"/>
                <w:lang w:eastAsia="en-US"/>
              </w:rPr>
              <w:t>без</w:t>
            </w:r>
            <w:r w:rsidRPr="00893233">
              <w:rPr>
                <w:rFonts w:eastAsiaTheme="minorHAnsi"/>
                <w:sz w:val="20"/>
                <w:szCs w:val="20"/>
                <w:lang w:eastAsia="en-US"/>
              </w:rPr>
              <w:t xml:space="preserve"> финансирования в сфере культуры. Они будут включены в уточненный план наказов, который </w:t>
            </w:r>
            <w:r w:rsidR="007C7017">
              <w:rPr>
                <w:rFonts w:eastAsiaTheme="minorHAnsi"/>
                <w:sz w:val="20"/>
                <w:szCs w:val="20"/>
                <w:lang w:eastAsia="en-US"/>
              </w:rPr>
              <w:t>будет</w:t>
            </w:r>
            <w:r w:rsidRPr="00893233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7C7017">
              <w:rPr>
                <w:rFonts w:eastAsiaTheme="minorHAnsi"/>
                <w:sz w:val="20"/>
                <w:szCs w:val="20"/>
                <w:lang w:eastAsia="en-US"/>
              </w:rPr>
              <w:t xml:space="preserve">сформирован </w:t>
            </w:r>
            <w:r w:rsidRPr="00893233">
              <w:rPr>
                <w:rFonts w:eastAsiaTheme="minorHAnsi"/>
                <w:sz w:val="20"/>
                <w:szCs w:val="20"/>
                <w:lang w:eastAsia="en-US"/>
              </w:rPr>
              <w:t xml:space="preserve">после </w:t>
            </w:r>
            <w:r w:rsidR="007C7017">
              <w:rPr>
                <w:rFonts w:eastAsiaTheme="minorHAnsi"/>
                <w:sz w:val="20"/>
                <w:szCs w:val="20"/>
                <w:lang w:eastAsia="en-US"/>
              </w:rPr>
              <w:t>внесения изменений в закон</w:t>
            </w:r>
            <w:r w:rsidRPr="00893233">
              <w:rPr>
                <w:rFonts w:eastAsiaTheme="minorHAnsi"/>
                <w:sz w:val="20"/>
                <w:szCs w:val="20"/>
                <w:lang w:eastAsia="en-US"/>
              </w:rPr>
              <w:t xml:space="preserve"> об областном бюджете Новосибирской области на 2019-2021.</w:t>
            </w:r>
          </w:p>
        </w:tc>
      </w:tr>
      <w:tr w:rsidR="00FB2836" w:rsidRPr="005C458D" w:rsidTr="00893233">
        <w:trPr>
          <w:trHeight w:val="262"/>
        </w:trPr>
        <w:tc>
          <w:tcPr>
            <w:tcW w:w="2269" w:type="dxa"/>
            <w:vMerge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FB2836" w:rsidRPr="005C458D" w:rsidRDefault="00FB2836" w:rsidP="00A8445C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:rsidR="00FB2836" w:rsidRPr="005C458D" w:rsidRDefault="00FB2836" w:rsidP="00A8445C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27" w:type="dxa"/>
            <w:shd w:val="clear" w:color="auto" w:fill="auto"/>
          </w:tcPr>
          <w:p w:rsidR="00FB2836" w:rsidRPr="005C458D" w:rsidRDefault="00FB2836" w:rsidP="00FB28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317 051,8</w:t>
            </w:r>
          </w:p>
        </w:tc>
        <w:tc>
          <w:tcPr>
            <w:tcW w:w="1633" w:type="dxa"/>
            <w:vMerge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/>
            <w:shd w:val="clear" w:color="auto" w:fill="auto"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</w:tr>
      <w:tr w:rsidR="00FB2836" w:rsidRPr="005C458D" w:rsidTr="00893233">
        <w:trPr>
          <w:trHeight w:val="259"/>
        </w:trPr>
        <w:tc>
          <w:tcPr>
            <w:tcW w:w="2269" w:type="dxa"/>
            <w:vMerge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FB2836" w:rsidRPr="005C458D" w:rsidRDefault="00FB2836" w:rsidP="00A8445C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:rsidR="00FB2836" w:rsidRPr="005C458D" w:rsidRDefault="00FB2836" w:rsidP="00A8445C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27" w:type="dxa"/>
            <w:shd w:val="clear" w:color="auto" w:fill="auto"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3" w:type="dxa"/>
            <w:vMerge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/>
            <w:shd w:val="clear" w:color="auto" w:fill="auto"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</w:tr>
      <w:tr w:rsidR="00FB2836" w:rsidRPr="005C458D" w:rsidTr="00893233">
        <w:trPr>
          <w:trHeight w:val="259"/>
        </w:trPr>
        <w:tc>
          <w:tcPr>
            <w:tcW w:w="2269" w:type="dxa"/>
            <w:vMerge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FB2836" w:rsidRPr="005C458D" w:rsidRDefault="00FB2836" w:rsidP="00A8445C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:rsidR="00FB2836" w:rsidRPr="005C458D" w:rsidRDefault="00FB2836" w:rsidP="00A8445C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27" w:type="dxa"/>
            <w:shd w:val="clear" w:color="auto" w:fill="auto"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3 201,0</w:t>
            </w:r>
          </w:p>
        </w:tc>
        <w:tc>
          <w:tcPr>
            <w:tcW w:w="1633" w:type="dxa"/>
            <w:vMerge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/>
            <w:shd w:val="clear" w:color="auto" w:fill="auto"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</w:tr>
      <w:tr w:rsidR="00FB2836" w:rsidRPr="005C458D" w:rsidTr="00893233">
        <w:trPr>
          <w:trHeight w:val="259"/>
        </w:trPr>
        <w:tc>
          <w:tcPr>
            <w:tcW w:w="2269" w:type="dxa"/>
            <w:vMerge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FB2836" w:rsidRPr="005C458D" w:rsidRDefault="00FB2836" w:rsidP="00A8445C">
            <w:pPr>
              <w:rPr>
                <w:sz w:val="20"/>
                <w:szCs w:val="20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:rsidR="00FB2836" w:rsidRPr="005C458D" w:rsidRDefault="00FB2836" w:rsidP="00A8445C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  <w:r w:rsidRPr="005C458D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27" w:type="dxa"/>
            <w:shd w:val="clear" w:color="auto" w:fill="auto"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3" w:type="dxa"/>
            <w:vMerge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  <w:vMerge/>
            <w:shd w:val="clear" w:color="auto" w:fill="auto"/>
          </w:tcPr>
          <w:p w:rsidR="00FB2836" w:rsidRPr="005C458D" w:rsidRDefault="00FB2836" w:rsidP="00A8445C">
            <w:pPr>
              <w:jc w:val="both"/>
              <w:rPr>
                <w:sz w:val="20"/>
                <w:szCs w:val="20"/>
              </w:rPr>
            </w:pPr>
          </w:p>
        </w:tc>
      </w:tr>
    </w:tbl>
    <w:p w:rsidR="00FB2836" w:rsidRPr="005C458D" w:rsidRDefault="00FB2836" w:rsidP="00FB2836">
      <w:pPr>
        <w:ind w:left="-142"/>
        <w:jc w:val="both"/>
        <w:rPr>
          <w:sz w:val="20"/>
          <w:szCs w:val="20"/>
        </w:rPr>
      </w:pPr>
    </w:p>
    <w:p w:rsidR="00FB2836" w:rsidRPr="005C458D" w:rsidRDefault="00FB2836" w:rsidP="00FB2836">
      <w:pPr>
        <w:ind w:left="-142"/>
        <w:jc w:val="both"/>
        <w:rPr>
          <w:sz w:val="20"/>
          <w:szCs w:val="20"/>
        </w:rPr>
      </w:pPr>
    </w:p>
    <w:p w:rsidR="00FB2836" w:rsidRPr="005C458D" w:rsidRDefault="00FB2836" w:rsidP="00FB2836">
      <w:pPr>
        <w:ind w:left="-142"/>
        <w:jc w:val="both"/>
        <w:rPr>
          <w:sz w:val="20"/>
          <w:szCs w:val="20"/>
        </w:rPr>
      </w:pPr>
    </w:p>
    <w:p w:rsidR="00970EE7" w:rsidRPr="005C458D" w:rsidRDefault="00970EE7" w:rsidP="00970EE7">
      <w:pPr>
        <w:ind w:left="-142"/>
        <w:jc w:val="both"/>
        <w:rPr>
          <w:sz w:val="20"/>
          <w:szCs w:val="20"/>
        </w:rPr>
      </w:pPr>
    </w:p>
    <w:sectPr w:rsidR="00970EE7" w:rsidRPr="005C458D" w:rsidSect="003947BC">
      <w:headerReference w:type="default" r:id="rId8"/>
      <w:headerReference w:type="first" r:id="rId9"/>
      <w:pgSz w:w="16838" w:h="11906" w:orient="landscape"/>
      <w:pgMar w:top="567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3BE" w:rsidRDefault="00D423BE">
      <w:r>
        <w:separator/>
      </w:r>
    </w:p>
  </w:endnote>
  <w:endnote w:type="continuationSeparator" w:id="0">
    <w:p w:rsidR="00D423BE" w:rsidRDefault="00D4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3BE" w:rsidRDefault="00D423BE">
      <w:r>
        <w:separator/>
      </w:r>
    </w:p>
  </w:footnote>
  <w:footnote w:type="continuationSeparator" w:id="0">
    <w:p w:rsidR="00D423BE" w:rsidRDefault="00D42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1D5" w:rsidRDefault="00FA31D5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1A283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275087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FA31D5" w:rsidRPr="00E02978" w:rsidRDefault="00FA31D5">
        <w:pPr>
          <w:pStyle w:val="a9"/>
          <w:jc w:val="center"/>
          <w:rPr>
            <w:rFonts w:ascii="Times New Roman" w:hAnsi="Times New Roman"/>
            <w:sz w:val="20"/>
          </w:rPr>
        </w:pPr>
        <w:r w:rsidRPr="00E02978">
          <w:rPr>
            <w:rFonts w:ascii="Times New Roman" w:hAnsi="Times New Roman"/>
            <w:sz w:val="20"/>
          </w:rPr>
          <w:fldChar w:fldCharType="begin"/>
        </w:r>
        <w:r w:rsidRPr="00E02978">
          <w:rPr>
            <w:rFonts w:ascii="Times New Roman" w:hAnsi="Times New Roman"/>
            <w:sz w:val="20"/>
          </w:rPr>
          <w:instrText>PAGE   \* MERGEFORMAT</w:instrText>
        </w:r>
        <w:r w:rsidRPr="00E02978">
          <w:rPr>
            <w:rFonts w:ascii="Times New Roman" w:hAnsi="Times New Roman"/>
            <w:sz w:val="20"/>
          </w:rPr>
          <w:fldChar w:fldCharType="separate"/>
        </w:r>
        <w:r w:rsidR="001A283D">
          <w:rPr>
            <w:rFonts w:ascii="Times New Roman" w:hAnsi="Times New Roman"/>
            <w:noProof/>
            <w:sz w:val="20"/>
          </w:rPr>
          <w:t>1</w:t>
        </w:r>
        <w:r w:rsidRPr="00E02978">
          <w:rPr>
            <w:rFonts w:ascii="Times New Roman" w:hAnsi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E42BD"/>
    <w:multiLevelType w:val="hybridMultilevel"/>
    <w:tmpl w:val="BE008820"/>
    <w:lvl w:ilvl="0" w:tplc="A458486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BB4CE8CE">
      <w:start w:val="1"/>
      <w:numFmt w:val="decimal"/>
      <w:lvlText w:val="%2)"/>
      <w:lvlJc w:val="left"/>
      <w:pPr>
        <w:ind w:left="244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C15CA9"/>
    <w:multiLevelType w:val="hybridMultilevel"/>
    <w:tmpl w:val="241A58B8"/>
    <w:lvl w:ilvl="0" w:tplc="B3E6FB8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 w15:restartNumberingAfterBreak="0">
    <w:nsid w:val="1F746EF2"/>
    <w:multiLevelType w:val="hybridMultilevel"/>
    <w:tmpl w:val="FD66BC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A5F76"/>
    <w:multiLevelType w:val="hybridMultilevel"/>
    <w:tmpl w:val="EB0483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F7F54D9"/>
    <w:multiLevelType w:val="hybridMultilevel"/>
    <w:tmpl w:val="BBE2657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70996"/>
    <w:multiLevelType w:val="hybridMultilevel"/>
    <w:tmpl w:val="F28ED3BE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52934FE"/>
    <w:multiLevelType w:val="hybridMultilevel"/>
    <w:tmpl w:val="5300BE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6272E2B"/>
    <w:multiLevelType w:val="hybridMultilevel"/>
    <w:tmpl w:val="E2CAEE6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B4E54D9"/>
    <w:multiLevelType w:val="hybridMultilevel"/>
    <w:tmpl w:val="8BACEC8E"/>
    <w:lvl w:ilvl="0" w:tplc="DC624B3C">
      <w:start w:val="15"/>
      <w:numFmt w:val="decimal"/>
      <w:lvlText w:val="%1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9" w15:restartNumberingAfterBreak="0">
    <w:nsid w:val="3EAB706F"/>
    <w:multiLevelType w:val="hybridMultilevel"/>
    <w:tmpl w:val="9156FCF2"/>
    <w:lvl w:ilvl="0" w:tplc="06E86D5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4407FC"/>
    <w:multiLevelType w:val="hybridMultilevel"/>
    <w:tmpl w:val="E6C6E8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04312"/>
    <w:multiLevelType w:val="hybridMultilevel"/>
    <w:tmpl w:val="3278722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7B48E5"/>
    <w:multiLevelType w:val="hybridMultilevel"/>
    <w:tmpl w:val="80ACBD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823AD"/>
    <w:multiLevelType w:val="hybridMultilevel"/>
    <w:tmpl w:val="B1E63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3611C"/>
    <w:multiLevelType w:val="hybridMultilevel"/>
    <w:tmpl w:val="62A0F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E7162"/>
    <w:multiLevelType w:val="hybridMultilevel"/>
    <w:tmpl w:val="4E0EF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7CCD68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924D3"/>
    <w:multiLevelType w:val="hybridMultilevel"/>
    <w:tmpl w:val="3B185FCA"/>
    <w:lvl w:ilvl="0" w:tplc="BF5CC5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1"/>
  </w:num>
  <w:num w:numId="3">
    <w:abstractNumId w:val="8"/>
  </w:num>
  <w:num w:numId="4">
    <w:abstractNumId w:val="11"/>
  </w:num>
  <w:num w:numId="5">
    <w:abstractNumId w:val="4"/>
  </w:num>
  <w:num w:numId="6">
    <w:abstractNumId w:val="6"/>
  </w:num>
  <w:num w:numId="7">
    <w:abstractNumId w:val="14"/>
  </w:num>
  <w:num w:numId="8">
    <w:abstractNumId w:val="15"/>
  </w:num>
  <w:num w:numId="9">
    <w:abstractNumId w:val="0"/>
  </w:num>
  <w:num w:numId="10">
    <w:abstractNumId w:val="9"/>
  </w:num>
  <w:num w:numId="11">
    <w:abstractNumId w:val="7"/>
  </w:num>
  <w:num w:numId="12">
    <w:abstractNumId w:val="3"/>
  </w:num>
  <w:num w:numId="13">
    <w:abstractNumId w:val="10"/>
  </w:num>
  <w:num w:numId="14">
    <w:abstractNumId w:val="2"/>
  </w:num>
  <w:num w:numId="15">
    <w:abstractNumId w:val="5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93"/>
    <w:rsid w:val="000114A2"/>
    <w:rsid w:val="00031FD2"/>
    <w:rsid w:val="000322B3"/>
    <w:rsid w:val="00047D47"/>
    <w:rsid w:val="00055745"/>
    <w:rsid w:val="000613DD"/>
    <w:rsid w:val="00093AF1"/>
    <w:rsid w:val="000A3D74"/>
    <w:rsid w:val="000A3DDC"/>
    <w:rsid w:val="000B3F01"/>
    <w:rsid w:val="000B7501"/>
    <w:rsid w:val="000E674E"/>
    <w:rsid w:val="000F2A2A"/>
    <w:rsid w:val="001114DA"/>
    <w:rsid w:val="00132F4A"/>
    <w:rsid w:val="00137136"/>
    <w:rsid w:val="00163EDE"/>
    <w:rsid w:val="00166554"/>
    <w:rsid w:val="001845E0"/>
    <w:rsid w:val="001A283D"/>
    <w:rsid w:val="001B6AFE"/>
    <w:rsid w:val="001D5B5D"/>
    <w:rsid w:val="001E2CE7"/>
    <w:rsid w:val="001E4CE6"/>
    <w:rsid w:val="001F2426"/>
    <w:rsid w:val="00205F0D"/>
    <w:rsid w:val="00212D74"/>
    <w:rsid w:val="0022602F"/>
    <w:rsid w:val="0023582A"/>
    <w:rsid w:val="00240F3F"/>
    <w:rsid w:val="00244D4E"/>
    <w:rsid w:val="002532DA"/>
    <w:rsid w:val="002539E2"/>
    <w:rsid w:val="00253F91"/>
    <w:rsid w:val="00285B09"/>
    <w:rsid w:val="002961DB"/>
    <w:rsid w:val="002A5767"/>
    <w:rsid w:val="002C304E"/>
    <w:rsid w:val="002C486F"/>
    <w:rsid w:val="002C5F46"/>
    <w:rsid w:val="00330040"/>
    <w:rsid w:val="0034336F"/>
    <w:rsid w:val="00350372"/>
    <w:rsid w:val="003517FC"/>
    <w:rsid w:val="003545A4"/>
    <w:rsid w:val="00361530"/>
    <w:rsid w:val="003947BC"/>
    <w:rsid w:val="003A620F"/>
    <w:rsid w:val="003B37AE"/>
    <w:rsid w:val="003C0038"/>
    <w:rsid w:val="003C6450"/>
    <w:rsid w:val="003D1CCF"/>
    <w:rsid w:val="003D36EC"/>
    <w:rsid w:val="003E2CF5"/>
    <w:rsid w:val="003F2312"/>
    <w:rsid w:val="003F7EC8"/>
    <w:rsid w:val="0040054E"/>
    <w:rsid w:val="00401E9D"/>
    <w:rsid w:val="0049247D"/>
    <w:rsid w:val="00495B30"/>
    <w:rsid w:val="004C487A"/>
    <w:rsid w:val="005078A5"/>
    <w:rsid w:val="005252D1"/>
    <w:rsid w:val="00533A39"/>
    <w:rsid w:val="005468A5"/>
    <w:rsid w:val="00552E0D"/>
    <w:rsid w:val="00557BD5"/>
    <w:rsid w:val="00576909"/>
    <w:rsid w:val="00583C8B"/>
    <w:rsid w:val="00593768"/>
    <w:rsid w:val="005B3043"/>
    <w:rsid w:val="005B34D8"/>
    <w:rsid w:val="005B6B6E"/>
    <w:rsid w:val="005C458D"/>
    <w:rsid w:val="00626344"/>
    <w:rsid w:val="0063193A"/>
    <w:rsid w:val="00640BF1"/>
    <w:rsid w:val="00643F38"/>
    <w:rsid w:val="00643F56"/>
    <w:rsid w:val="006623FC"/>
    <w:rsid w:val="00667985"/>
    <w:rsid w:val="0067140A"/>
    <w:rsid w:val="00694528"/>
    <w:rsid w:val="006C2C8D"/>
    <w:rsid w:val="006C500B"/>
    <w:rsid w:val="006E3156"/>
    <w:rsid w:val="006F7B6C"/>
    <w:rsid w:val="0071455B"/>
    <w:rsid w:val="0076335A"/>
    <w:rsid w:val="00771CCD"/>
    <w:rsid w:val="00787CE8"/>
    <w:rsid w:val="007C7017"/>
    <w:rsid w:val="007E6E9E"/>
    <w:rsid w:val="00822636"/>
    <w:rsid w:val="00831DB8"/>
    <w:rsid w:val="00842693"/>
    <w:rsid w:val="00876EFB"/>
    <w:rsid w:val="00893233"/>
    <w:rsid w:val="008A20F7"/>
    <w:rsid w:val="008D7165"/>
    <w:rsid w:val="008E3C64"/>
    <w:rsid w:val="008F087B"/>
    <w:rsid w:val="008F30AB"/>
    <w:rsid w:val="0092029C"/>
    <w:rsid w:val="00923A13"/>
    <w:rsid w:val="00927AC4"/>
    <w:rsid w:val="009312A8"/>
    <w:rsid w:val="00935A03"/>
    <w:rsid w:val="009478C5"/>
    <w:rsid w:val="00970EE7"/>
    <w:rsid w:val="0097186E"/>
    <w:rsid w:val="009909B6"/>
    <w:rsid w:val="009953FD"/>
    <w:rsid w:val="009B53DB"/>
    <w:rsid w:val="009B6EDB"/>
    <w:rsid w:val="009F79D0"/>
    <w:rsid w:val="00A00FA6"/>
    <w:rsid w:val="00A05959"/>
    <w:rsid w:val="00A124E0"/>
    <w:rsid w:val="00A25326"/>
    <w:rsid w:val="00A447EF"/>
    <w:rsid w:val="00A52BA6"/>
    <w:rsid w:val="00A7218D"/>
    <w:rsid w:val="00A8425A"/>
    <w:rsid w:val="00AA7D2E"/>
    <w:rsid w:val="00AB0C28"/>
    <w:rsid w:val="00AB5709"/>
    <w:rsid w:val="00AB7CC0"/>
    <w:rsid w:val="00B006C1"/>
    <w:rsid w:val="00B2362E"/>
    <w:rsid w:val="00B34E32"/>
    <w:rsid w:val="00B36818"/>
    <w:rsid w:val="00B508B3"/>
    <w:rsid w:val="00B53046"/>
    <w:rsid w:val="00B86B64"/>
    <w:rsid w:val="00B906C6"/>
    <w:rsid w:val="00B91FEF"/>
    <w:rsid w:val="00BE001B"/>
    <w:rsid w:val="00C15655"/>
    <w:rsid w:val="00C20FB2"/>
    <w:rsid w:val="00C4057C"/>
    <w:rsid w:val="00C465CC"/>
    <w:rsid w:val="00C51A7A"/>
    <w:rsid w:val="00C51BCB"/>
    <w:rsid w:val="00C70106"/>
    <w:rsid w:val="00C827FC"/>
    <w:rsid w:val="00C8549D"/>
    <w:rsid w:val="00CB4471"/>
    <w:rsid w:val="00CC6D64"/>
    <w:rsid w:val="00CD06BC"/>
    <w:rsid w:val="00CE3BBD"/>
    <w:rsid w:val="00CF0708"/>
    <w:rsid w:val="00CF0D53"/>
    <w:rsid w:val="00CF16A0"/>
    <w:rsid w:val="00CF6374"/>
    <w:rsid w:val="00CF7ABD"/>
    <w:rsid w:val="00D060B1"/>
    <w:rsid w:val="00D16D71"/>
    <w:rsid w:val="00D21326"/>
    <w:rsid w:val="00D36675"/>
    <w:rsid w:val="00D423BE"/>
    <w:rsid w:val="00D50A02"/>
    <w:rsid w:val="00D66B33"/>
    <w:rsid w:val="00D72C69"/>
    <w:rsid w:val="00DB56C5"/>
    <w:rsid w:val="00DF084B"/>
    <w:rsid w:val="00DF3FE1"/>
    <w:rsid w:val="00E02978"/>
    <w:rsid w:val="00E4286F"/>
    <w:rsid w:val="00E90B9C"/>
    <w:rsid w:val="00EA49B4"/>
    <w:rsid w:val="00EA5D10"/>
    <w:rsid w:val="00EB43A7"/>
    <w:rsid w:val="00EC4706"/>
    <w:rsid w:val="00EE00C3"/>
    <w:rsid w:val="00EE675D"/>
    <w:rsid w:val="00EF29DA"/>
    <w:rsid w:val="00EF7ADA"/>
    <w:rsid w:val="00F26478"/>
    <w:rsid w:val="00F51CFC"/>
    <w:rsid w:val="00F8577F"/>
    <w:rsid w:val="00FA2B46"/>
    <w:rsid w:val="00FA31D5"/>
    <w:rsid w:val="00FA4A91"/>
    <w:rsid w:val="00FB2836"/>
    <w:rsid w:val="00FB3AEC"/>
    <w:rsid w:val="00FC1838"/>
    <w:rsid w:val="00FC315F"/>
    <w:rsid w:val="00FF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FE44DB-1403-4D85-B416-E38A4F9E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2693"/>
    <w:pPr>
      <w:keepNext/>
      <w:autoSpaceDE w:val="0"/>
      <w:autoSpaceDN w:val="0"/>
      <w:jc w:val="center"/>
      <w:outlineLvl w:val="0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qFormat/>
    <w:rsid w:val="00842693"/>
    <w:pPr>
      <w:keepNext/>
      <w:ind w:left="-720" w:firstLine="720"/>
      <w:jc w:val="right"/>
      <w:outlineLvl w:val="4"/>
    </w:pPr>
    <w:rPr>
      <w:rFonts w:eastAsia="Arial Unicode MS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2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rsid w:val="0084269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842693"/>
    <w:pPr>
      <w:autoSpaceDE w:val="0"/>
      <w:autoSpaceDN w:val="0"/>
      <w:spacing w:line="360" w:lineRule="auto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8426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caption"/>
    <w:basedOn w:val="a"/>
    <w:next w:val="a"/>
    <w:qFormat/>
    <w:rsid w:val="00842693"/>
    <w:pPr>
      <w:autoSpaceDE w:val="0"/>
      <w:autoSpaceDN w:val="0"/>
      <w:spacing w:line="360" w:lineRule="auto"/>
      <w:jc w:val="center"/>
    </w:pPr>
    <w:rPr>
      <w:b/>
      <w:bCs/>
      <w:szCs w:val="20"/>
    </w:rPr>
  </w:style>
  <w:style w:type="paragraph" w:styleId="a6">
    <w:name w:val="Balloon Text"/>
    <w:basedOn w:val="a"/>
    <w:link w:val="a7"/>
    <w:semiHidden/>
    <w:rsid w:val="008426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84269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842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4269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26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">
    <w:name w:val="Body Text Indent 3"/>
    <w:basedOn w:val="a"/>
    <w:link w:val="30"/>
    <w:rsid w:val="008426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426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Абзац списка1"/>
    <w:basedOn w:val="a"/>
    <w:rsid w:val="0084269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84269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84269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84269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rsid w:val="00842693"/>
    <w:rPr>
      <w:rFonts w:ascii="Calibri" w:eastAsia="Times New Roman" w:hAnsi="Calibri" w:cs="Times New Roman"/>
      <w:lang w:eastAsia="ru-RU"/>
    </w:rPr>
  </w:style>
  <w:style w:type="paragraph" w:styleId="ad">
    <w:name w:val="Title"/>
    <w:basedOn w:val="a"/>
    <w:link w:val="ae"/>
    <w:qFormat/>
    <w:rsid w:val="00842693"/>
    <w:pPr>
      <w:jc w:val="center"/>
    </w:pPr>
    <w:rPr>
      <w:sz w:val="28"/>
      <w:szCs w:val="20"/>
    </w:rPr>
  </w:style>
  <w:style w:type="character" w:customStyle="1" w:styleId="ae">
    <w:name w:val="Название Знак"/>
    <w:basedOn w:val="a0"/>
    <w:link w:val="ad"/>
    <w:rsid w:val="008426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42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42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page number"/>
    <w:rsid w:val="00842693"/>
    <w:rPr>
      <w:rFonts w:cs="Times New Roman"/>
    </w:rPr>
  </w:style>
  <w:style w:type="character" w:styleId="af0">
    <w:name w:val="annotation reference"/>
    <w:rsid w:val="00842693"/>
    <w:rPr>
      <w:sz w:val="16"/>
      <w:szCs w:val="16"/>
    </w:rPr>
  </w:style>
  <w:style w:type="paragraph" w:styleId="af1">
    <w:name w:val="annotation text"/>
    <w:basedOn w:val="a"/>
    <w:link w:val="af2"/>
    <w:rsid w:val="0084269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842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842693"/>
    <w:rPr>
      <w:b/>
      <w:bCs/>
    </w:rPr>
  </w:style>
  <w:style w:type="character" w:customStyle="1" w:styleId="af4">
    <w:name w:val="Тема примечания Знак"/>
    <w:basedOn w:val="af2"/>
    <w:link w:val="af3"/>
    <w:rsid w:val="008426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Hyperlink"/>
    <w:uiPriority w:val="99"/>
    <w:rsid w:val="00842693"/>
    <w:rPr>
      <w:rFonts w:cs="Times New Roman"/>
      <w:color w:val="0000FF"/>
      <w:u w:val="single"/>
    </w:rPr>
  </w:style>
  <w:style w:type="paragraph" w:customStyle="1" w:styleId="12">
    <w:name w:val="Обычный1"/>
    <w:rsid w:val="00EE67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6">
    <w:name w:val="No Spacing"/>
    <w:uiPriority w:val="1"/>
    <w:qFormat/>
    <w:rsid w:val="003947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BEBA6-A593-4099-853D-3A58212AC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Чмель Екатерина Сергеевна</dc:creator>
  <cp:lastModifiedBy>Elena</cp:lastModifiedBy>
  <cp:revision>6</cp:revision>
  <cp:lastPrinted>2017-12-20T07:31:00Z</cp:lastPrinted>
  <dcterms:created xsi:type="dcterms:W3CDTF">2018-11-19T04:54:00Z</dcterms:created>
  <dcterms:modified xsi:type="dcterms:W3CDTF">2019-02-15T05:49:00Z</dcterms:modified>
</cp:coreProperties>
</file>