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7734" w:rsidRPr="00377641" w:rsidRDefault="00397734" w:rsidP="00397734">
      <w:pPr>
        <w:widowControl w:val="0"/>
        <w:ind w:left="10490"/>
        <w:jc w:val="center"/>
        <w:rPr>
          <w:sz w:val="20"/>
          <w:szCs w:val="20"/>
        </w:rPr>
      </w:pPr>
      <w:r w:rsidRPr="00377641">
        <w:rPr>
          <w:sz w:val="20"/>
          <w:szCs w:val="20"/>
        </w:rPr>
        <w:t>ПРИЛОЖЕНИЕ № 2</w:t>
      </w:r>
    </w:p>
    <w:p w:rsidR="00397734" w:rsidRPr="00377641" w:rsidRDefault="00397734" w:rsidP="00397734">
      <w:pPr>
        <w:widowControl w:val="0"/>
        <w:ind w:left="10490"/>
        <w:jc w:val="center"/>
        <w:rPr>
          <w:sz w:val="20"/>
          <w:szCs w:val="20"/>
        </w:rPr>
      </w:pPr>
      <w:r w:rsidRPr="00377641">
        <w:rPr>
          <w:sz w:val="20"/>
          <w:szCs w:val="20"/>
        </w:rPr>
        <w:t xml:space="preserve">к </w:t>
      </w:r>
      <w:r w:rsidR="00043251" w:rsidRPr="00377641">
        <w:rPr>
          <w:sz w:val="20"/>
          <w:szCs w:val="20"/>
        </w:rPr>
        <w:t>проекту постановления</w:t>
      </w:r>
      <w:r w:rsidRPr="00377641">
        <w:rPr>
          <w:sz w:val="20"/>
          <w:szCs w:val="20"/>
        </w:rPr>
        <w:t xml:space="preserve"> Правительства Новосибирской области</w:t>
      </w:r>
    </w:p>
    <w:p w:rsidR="00397734" w:rsidRPr="00377641" w:rsidRDefault="0072537B" w:rsidP="00397734">
      <w:pPr>
        <w:widowControl w:val="0"/>
        <w:ind w:left="10490"/>
        <w:jc w:val="center"/>
        <w:rPr>
          <w:sz w:val="20"/>
          <w:szCs w:val="20"/>
        </w:rPr>
      </w:pPr>
      <w:r>
        <w:rPr>
          <w:sz w:val="20"/>
          <w:szCs w:val="20"/>
        </w:rPr>
        <w:t>от _______</w:t>
      </w:r>
      <w:r w:rsidR="005044FB" w:rsidRPr="00377641">
        <w:rPr>
          <w:sz w:val="20"/>
          <w:szCs w:val="20"/>
        </w:rPr>
        <w:t xml:space="preserve"> № ___</w:t>
      </w:r>
      <w:r w:rsidR="00CB47E7" w:rsidRPr="00377641">
        <w:rPr>
          <w:sz w:val="20"/>
          <w:szCs w:val="20"/>
        </w:rPr>
        <w:t>___</w:t>
      </w:r>
    </w:p>
    <w:p w:rsidR="00397734" w:rsidRPr="00377641" w:rsidRDefault="00C44A10" w:rsidP="00C44A10">
      <w:pPr>
        <w:widowControl w:val="0"/>
        <w:tabs>
          <w:tab w:val="left" w:pos="13560"/>
        </w:tabs>
        <w:ind w:left="10490"/>
        <w:rPr>
          <w:sz w:val="20"/>
          <w:szCs w:val="20"/>
        </w:rPr>
      </w:pPr>
      <w:r w:rsidRPr="00377641">
        <w:rPr>
          <w:sz w:val="20"/>
          <w:szCs w:val="20"/>
        </w:rPr>
        <w:tab/>
      </w:r>
    </w:p>
    <w:p w:rsidR="00CB47E7" w:rsidRPr="00377641" w:rsidRDefault="00CB47E7" w:rsidP="00397734">
      <w:pPr>
        <w:widowControl w:val="0"/>
        <w:ind w:left="10490"/>
        <w:jc w:val="center"/>
        <w:rPr>
          <w:sz w:val="20"/>
          <w:szCs w:val="20"/>
        </w:rPr>
      </w:pPr>
    </w:p>
    <w:p w:rsidR="002223FF" w:rsidRPr="00377641" w:rsidRDefault="00397734" w:rsidP="00C44A10">
      <w:pPr>
        <w:pStyle w:val="ConsPlusNormal"/>
        <w:ind w:left="10490"/>
        <w:jc w:val="center"/>
        <w:outlineLvl w:val="1"/>
        <w:rPr>
          <w:rFonts w:ascii="Times New Roman" w:hAnsi="Times New Roman" w:cs="Times New Roman"/>
        </w:rPr>
      </w:pPr>
      <w:r w:rsidRPr="00377641">
        <w:rPr>
          <w:rFonts w:ascii="Times New Roman" w:hAnsi="Times New Roman" w:cs="Times New Roman"/>
        </w:rPr>
        <w:t>«ПРИЛОЖЕНИЕ № 2</w:t>
      </w:r>
    </w:p>
    <w:p w:rsidR="002223FF" w:rsidRPr="00377641" w:rsidRDefault="002223FF" w:rsidP="002223FF">
      <w:pPr>
        <w:jc w:val="right"/>
        <w:rPr>
          <w:bCs/>
          <w:sz w:val="20"/>
          <w:szCs w:val="20"/>
        </w:rPr>
      </w:pPr>
      <w:r w:rsidRPr="00377641">
        <w:rPr>
          <w:bCs/>
          <w:sz w:val="20"/>
          <w:szCs w:val="20"/>
        </w:rPr>
        <w:t xml:space="preserve">                                                                                                                                                            к государственной программе Новосибирской области </w:t>
      </w:r>
    </w:p>
    <w:p w:rsidR="002223FF" w:rsidRPr="00377641" w:rsidRDefault="00C44A10" w:rsidP="00C44A10">
      <w:pPr>
        <w:jc w:val="center"/>
        <w:rPr>
          <w:bCs/>
          <w:sz w:val="20"/>
          <w:szCs w:val="20"/>
        </w:rPr>
      </w:pPr>
      <w:r w:rsidRPr="00377641">
        <w:rPr>
          <w:bCs/>
          <w:sz w:val="20"/>
          <w:szCs w:val="20"/>
        </w:rPr>
        <w:t xml:space="preserve">                                                                                                                         </w:t>
      </w:r>
      <w:r w:rsidR="00834A83" w:rsidRPr="00377641">
        <w:rPr>
          <w:bCs/>
          <w:sz w:val="20"/>
          <w:szCs w:val="20"/>
        </w:rPr>
        <w:t xml:space="preserve">                       </w:t>
      </w:r>
      <w:r w:rsidR="00C259DE">
        <w:rPr>
          <w:bCs/>
          <w:sz w:val="20"/>
          <w:szCs w:val="20"/>
        </w:rPr>
        <w:t xml:space="preserve">                                                </w:t>
      </w:r>
      <w:r w:rsidRPr="00377641">
        <w:rPr>
          <w:bCs/>
          <w:sz w:val="20"/>
          <w:szCs w:val="20"/>
        </w:rPr>
        <w:t xml:space="preserve">    </w:t>
      </w:r>
      <w:r w:rsidR="002223FF" w:rsidRPr="00377641">
        <w:rPr>
          <w:bCs/>
          <w:sz w:val="20"/>
          <w:szCs w:val="20"/>
        </w:rPr>
        <w:t>«Культура Новосибирской области»</w:t>
      </w:r>
    </w:p>
    <w:p w:rsidR="00397734" w:rsidRDefault="00397734" w:rsidP="002223FF">
      <w:pPr>
        <w:jc w:val="right"/>
        <w:rPr>
          <w:sz w:val="20"/>
          <w:szCs w:val="20"/>
        </w:rPr>
      </w:pPr>
    </w:p>
    <w:p w:rsidR="00C259DE" w:rsidRDefault="00C259DE" w:rsidP="00C259DE">
      <w:pPr>
        <w:rPr>
          <w:sz w:val="20"/>
          <w:szCs w:val="20"/>
        </w:rPr>
      </w:pPr>
    </w:p>
    <w:p w:rsidR="00C259DE" w:rsidRPr="00C259DE" w:rsidRDefault="00C259DE" w:rsidP="00C259DE">
      <w:pPr>
        <w:tabs>
          <w:tab w:val="left" w:pos="638"/>
        </w:tabs>
        <w:jc w:val="center"/>
        <w:rPr>
          <w:sz w:val="20"/>
          <w:szCs w:val="20"/>
        </w:rPr>
      </w:pPr>
    </w:p>
    <w:p w:rsidR="00C259DE" w:rsidRPr="00C259DE" w:rsidRDefault="00C259DE" w:rsidP="00C259DE">
      <w:pPr>
        <w:tabs>
          <w:tab w:val="left" w:pos="638"/>
        </w:tabs>
        <w:jc w:val="center"/>
        <w:rPr>
          <w:b/>
          <w:bCs/>
          <w:sz w:val="20"/>
          <w:szCs w:val="20"/>
        </w:rPr>
      </w:pPr>
      <w:r w:rsidRPr="00C259DE">
        <w:rPr>
          <w:b/>
          <w:bCs/>
          <w:sz w:val="20"/>
          <w:szCs w:val="20"/>
        </w:rPr>
        <w:t>ОСНОВНЫЕ МЕРОПРИЯТИЯ</w:t>
      </w:r>
    </w:p>
    <w:p w:rsidR="00C259DE" w:rsidRDefault="00C259DE" w:rsidP="00C259DE">
      <w:pPr>
        <w:tabs>
          <w:tab w:val="left" w:pos="638"/>
        </w:tabs>
        <w:jc w:val="center"/>
        <w:rPr>
          <w:b/>
          <w:bCs/>
          <w:sz w:val="20"/>
          <w:szCs w:val="20"/>
        </w:rPr>
      </w:pPr>
      <w:r w:rsidRPr="00C259DE">
        <w:rPr>
          <w:b/>
          <w:bCs/>
          <w:sz w:val="20"/>
          <w:szCs w:val="20"/>
        </w:rPr>
        <w:t>государственной программы Новосибирской области «Культура Новосибирской области»</w:t>
      </w:r>
    </w:p>
    <w:p w:rsidR="00C259DE" w:rsidRPr="00C259DE" w:rsidRDefault="00C259DE" w:rsidP="00C259DE">
      <w:pPr>
        <w:tabs>
          <w:tab w:val="left" w:pos="638"/>
        </w:tabs>
        <w:jc w:val="center"/>
        <w:rPr>
          <w:b/>
          <w:bCs/>
          <w:sz w:val="20"/>
          <w:szCs w:val="20"/>
        </w:rPr>
      </w:pPr>
      <w:r>
        <w:rPr>
          <w:b/>
          <w:bCs/>
          <w:sz w:val="20"/>
          <w:szCs w:val="20"/>
        </w:rPr>
        <w:t>(действующие до 2018 года включительно)</w:t>
      </w:r>
    </w:p>
    <w:p w:rsidR="00C259DE" w:rsidRPr="00C259DE" w:rsidRDefault="00C259DE" w:rsidP="00C259DE">
      <w:pPr>
        <w:tabs>
          <w:tab w:val="left" w:pos="638"/>
        </w:tabs>
        <w:rPr>
          <w:b/>
          <w:bCs/>
          <w:sz w:val="20"/>
          <w:szCs w:val="20"/>
        </w:rPr>
      </w:pPr>
    </w:p>
    <w:p w:rsidR="00C259DE" w:rsidRPr="00C259DE" w:rsidRDefault="00C259DE" w:rsidP="00C259DE">
      <w:pPr>
        <w:tabs>
          <w:tab w:val="left" w:pos="12976"/>
        </w:tabs>
      </w:pPr>
      <w:r>
        <w:rPr>
          <w:b/>
          <w:sz w:val="20"/>
          <w:szCs w:val="20"/>
        </w:rPr>
        <w:tab/>
      </w:r>
      <w:r w:rsidRPr="00C259DE">
        <w:t>Таблица № 2</w:t>
      </w:r>
    </w:p>
    <w:p w:rsidR="00C259DE" w:rsidRPr="00C259DE" w:rsidRDefault="00C259DE" w:rsidP="00C259DE">
      <w:pPr>
        <w:tabs>
          <w:tab w:val="left" w:pos="12976"/>
        </w:tabs>
        <w:rPr>
          <w:b/>
          <w:sz w:val="20"/>
          <w:szCs w:val="20"/>
        </w:rPr>
      </w:pP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4111"/>
        <w:gridCol w:w="709"/>
        <w:gridCol w:w="711"/>
        <w:gridCol w:w="6802"/>
      </w:tblGrid>
      <w:tr w:rsidR="00C259DE" w:rsidRPr="00C259DE" w:rsidTr="00C259DE">
        <w:trPr>
          <w:trHeight w:val="20"/>
        </w:trPr>
        <w:tc>
          <w:tcPr>
            <w:tcW w:w="2835" w:type="dxa"/>
          </w:tcPr>
          <w:p w:rsidR="00C259DE" w:rsidRPr="00C259DE" w:rsidRDefault="00C259DE" w:rsidP="00C259DE">
            <w:pPr>
              <w:tabs>
                <w:tab w:val="left" w:pos="638"/>
              </w:tabs>
              <w:rPr>
                <w:sz w:val="20"/>
                <w:szCs w:val="20"/>
              </w:rPr>
            </w:pPr>
            <w:r w:rsidRPr="00C259DE">
              <w:rPr>
                <w:sz w:val="20"/>
                <w:szCs w:val="20"/>
              </w:rPr>
              <w:t>Наименование основного мероприятия</w:t>
            </w:r>
          </w:p>
        </w:tc>
        <w:tc>
          <w:tcPr>
            <w:tcW w:w="4111" w:type="dxa"/>
          </w:tcPr>
          <w:p w:rsidR="00C259DE" w:rsidRPr="00C259DE" w:rsidRDefault="00C259DE" w:rsidP="00C259DE">
            <w:pPr>
              <w:tabs>
                <w:tab w:val="left" w:pos="638"/>
              </w:tabs>
              <w:rPr>
                <w:sz w:val="20"/>
                <w:szCs w:val="20"/>
              </w:rPr>
            </w:pPr>
            <w:r w:rsidRPr="00C259DE">
              <w:rPr>
                <w:sz w:val="20"/>
                <w:szCs w:val="20"/>
              </w:rPr>
              <w:t>Государственные заказчики (ответственные за привлечение средств), исполнители программных мероприятий</w:t>
            </w:r>
          </w:p>
        </w:tc>
        <w:tc>
          <w:tcPr>
            <w:tcW w:w="1420" w:type="dxa"/>
            <w:gridSpan w:val="2"/>
          </w:tcPr>
          <w:p w:rsidR="00C259DE" w:rsidRPr="00C259DE" w:rsidRDefault="00C259DE" w:rsidP="00C259DE">
            <w:pPr>
              <w:tabs>
                <w:tab w:val="left" w:pos="638"/>
              </w:tabs>
              <w:rPr>
                <w:sz w:val="20"/>
                <w:szCs w:val="20"/>
              </w:rPr>
            </w:pPr>
            <w:r w:rsidRPr="00C259DE">
              <w:rPr>
                <w:sz w:val="20"/>
                <w:szCs w:val="20"/>
              </w:rPr>
              <w:t>Срок реализации</w:t>
            </w:r>
          </w:p>
        </w:tc>
        <w:tc>
          <w:tcPr>
            <w:tcW w:w="6802" w:type="dxa"/>
          </w:tcPr>
          <w:p w:rsidR="00C259DE" w:rsidRPr="00C259DE" w:rsidRDefault="00C259DE" w:rsidP="00C259DE">
            <w:pPr>
              <w:tabs>
                <w:tab w:val="left" w:pos="638"/>
              </w:tabs>
              <w:rPr>
                <w:sz w:val="20"/>
                <w:szCs w:val="20"/>
              </w:rPr>
            </w:pPr>
            <w:bookmarkStart w:id="0" w:name="sub_14372"/>
            <w:r w:rsidRPr="00C259DE">
              <w:rPr>
                <w:sz w:val="20"/>
                <w:szCs w:val="20"/>
              </w:rPr>
              <w:t>Ожидаемый результат (краткое описание)</w:t>
            </w:r>
            <w:bookmarkEnd w:id="0"/>
          </w:p>
        </w:tc>
      </w:tr>
      <w:tr w:rsidR="00C259DE" w:rsidRPr="00C259DE" w:rsidTr="00C259DE">
        <w:trPr>
          <w:trHeight w:val="20"/>
        </w:trPr>
        <w:tc>
          <w:tcPr>
            <w:tcW w:w="15168" w:type="dxa"/>
            <w:gridSpan w:val="5"/>
          </w:tcPr>
          <w:p w:rsidR="00C259DE" w:rsidRPr="00C259DE" w:rsidRDefault="00C259DE" w:rsidP="00C259DE">
            <w:pPr>
              <w:tabs>
                <w:tab w:val="left" w:pos="638"/>
              </w:tabs>
              <w:jc w:val="center"/>
              <w:rPr>
                <w:b/>
                <w:bCs/>
                <w:sz w:val="20"/>
                <w:szCs w:val="20"/>
              </w:rPr>
            </w:pPr>
            <w:r w:rsidRPr="00C259DE">
              <w:rPr>
                <w:b/>
                <w:bCs/>
                <w:sz w:val="20"/>
                <w:szCs w:val="20"/>
              </w:rPr>
              <w:t>Государственная программа Новосибирской области «Культура Новосибирской области»</w:t>
            </w:r>
          </w:p>
        </w:tc>
      </w:tr>
      <w:tr w:rsidR="00C259DE" w:rsidRPr="00C259DE" w:rsidTr="00C259DE">
        <w:trPr>
          <w:trHeight w:val="20"/>
        </w:trPr>
        <w:tc>
          <w:tcPr>
            <w:tcW w:w="15168" w:type="dxa"/>
            <w:gridSpan w:val="5"/>
          </w:tcPr>
          <w:p w:rsidR="00C259DE" w:rsidRPr="00C259DE" w:rsidRDefault="00C259DE" w:rsidP="00C259DE">
            <w:pPr>
              <w:tabs>
                <w:tab w:val="left" w:pos="638"/>
              </w:tabs>
              <w:jc w:val="center"/>
              <w:rPr>
                <w:b/>
                <w:bCs/>
                <w:sz w:val="20"/>
                <w:szCs w:val="20"/>
              </w:rPr>
            </w:pPr>
            <w:bookmarkStart w:id="1" w:name="sub_1211252"/>
            <w:r w:rsidRPr="00C259DE">
              <w:rPr>
                <w:b/>
                <w:bCs/>
                <w:sz w:val="20"/>
                <w:szCs w:val="20"/>
              </w:rPr>
              <w:t>Цель 1. Создание благоприятных условий для творческого развития личности, повышения доступности и качества</w:t>
            </w:r>
          </w:p>
          <w:p w:rsidR="00C259DE" w:rsidRPr="00C259DE" w:rsidRDefault="00C259DE" w:rsidP="00C259DE">
            <w:pPr>
              <w:tabs>
                <w:tab w:val="left" w:pos="638"/>
              </w:tabs>
              <w:jc w:val="center"/>
              <w:rPr>
                <w:b/>
                <w:bCs/>
                <w:sz w:val="20"/>
                <w:szCs w:val="20"/>
              </w:rPr>
            </w:pPr>
            <w:r w:rsidRPr="00C259DE">
              <w:rPr>
                <w:b/>
                <w:bCs/>
                <w:sz w:val="20"/>
                <w:szCs w:val="20"/>
              </w:rPr>
              <w:t>культурных благ для населения, сохранения нематериального и материального культурного наследия</w:t>
            </w:r>
            <w:bookmarkEnd w:id="1"/>
          </w:p>
        </w:tc>
      </w:tr>
      <w:tr w:rsidR="00C259DE" w:rsidRPr="00C259DE" w:rsidTr="00C259DE">
        <w:trPr>
          <w:trHeight w:val="20"/>
        </w:trPr>
        <w:tc>
          <w:tcPr>
            <w:tcW w:w="15168" w:type="dxa"/>
            <w:gridSpan w:val="5"/>
          </w:tcPr>
          <w:p w:rsidR="00C259DE" w:rsidRPr="00C259DE" w:rsidRDefault="00C259DE" w:rsidP="00C259DE">
            <w:pPr>
              <w:tabs>
                <w:tab w:val="left" w:pos="638"/>
              </w:tabs>
              <w:jc w:val="center"/>
              <w:rPr>
                <w:b/>
                <w:bCs/>
                <w:sz w:val="20"/>
                <w:szCs w:val="20"/>
              </w:rPr>
            </w:pPr>
            <w:r w:rsidRPr="00C259DE">
              <w:rPr>
                <w:b/>
                <w:bCs/>
                <w:sz w:val="20"/>
                <w:szCs w:val="20"/>
              </w:rPr>
              <w:t>Задача 1.1. Создание условий для участия граждан в культурной жизни и реализации их творческого потенциала</w:t>
            </w:r>
          </w:p>
        </w:tc>
      </w:tr>
      <w:tr w:rsidR="00C259DE" w:rsidRPr="00C259DE" w:rsidTr="00C259DE">
        <w:trPr>
          <w:trHeight w:val="20"/>
        </w:trPr>
        <w:tc>
          <w:tcPr>
            <w:tcW w:w="2835" w:type="dxa"/>
          </w:tcPr>
          <w:p w:rsidR="00C259DE" w:rsidRPr="00C259DE" w:rsidRDefault="00C259DE" w:rsidP="00C259DE">
            <w:pPr>
              <w:tabs>
                <w:tab w:val="left" w:pos="638"/>
              </w:tabs>
              <w:rPr>
                <w:sz w:val="20"/>
                <w:szCs w:val="20"/>
              </w:rPr>
            </w:pPr>
            <w:r w:rsidRPr="00C259DE">
              <w:rPr>
                <w:sz w:val="20"/>
                <w:szCs w:val="20"/>
              </w:rPr>
              <w:t>1.1.1. Организация мероприятий и творческих проектов самодеятельного народного творчества</w:t>
            </w:r>
          </w:p>
        </w:tc>
        <w:tc>
          <w:tcPr>
            <w:tcW w:w="4111" w:type="dxa"/>
          </w:tcPr>
          <w:p w:rsidR="00C259DE" w:rsidRPr="00C259DE" w:rsidRDefault="00C259DE" w:rsidP="00C259DE">
            <w:pPr>
              <w:tabs>
                <w:tab w:val="left" w:pos="638"/>
              </w:tabs>
              <w:rPr>
                <w:sz w:val="20"/>
                <w:szCs w:val="20"/>
              </w:rPr>
            </w:pPr>
            <w:r w:rsidRPr="00C259DE">
              <w:rPr>
                <w:sz w:val="20"/>
                <w:szCs w:val="20"/>
              </w:rPr>
              <w:t>Заказчик-координатор –</w:t>
            </w:r>
          </w:p>
          <w:p w:rsidR="00C259DE" w:rsidRPr="00C259DE" w:rsidRDefault="00C259DE" w:rsidP="00C259DE">
            <w:pPr>
              <w:tabs>
                <w:tab w:val="left" w:pos="638"/>
              </w:tabs>
              <w:rPr>
                <w:sz w:val="20"/>
                <w:szCs w:val="20"/>
              </w:rPr>
            </w:pPr>
            <w:r w:rsidRPr="00C259DE">
              <w:rPr>
                <w:sz w:val="20"/>
                <w:szCs w:val="20"/>
              </w:rPr>
              <w:t xml:space="preserve">министерство культуры Новосибирской области, исполнители основного мероприятия: государственные автономные и бюджетные учреждения культуры, государственные автономные образовательные организации, подведомственные министерству культуры Новосибирской области; </w:t>
            </w:r>
          </w:p>
          <w:p w:rsidR="00C259DE" w:rsidRPr="00C259DE" w:rsidRDefault="00C259DE" w:rsidP="00C259DE">
            <w:pPr>
              <w:tabs>
                <w:tab w:val="left" w:pos="638"/>
              </w:tabs>
              <w:rPr>
                <w:sz w:val="20"/>
                <w:szCs w:val="20"/>
              </w:rPr>
            </w:pPr>
            <w:r w:rsidRPr="00C259DE">
              <w:rPr>
                <w:sz w:val="20"/>
                <w:szCs w:val="20"/>
              </w:rPr>
              <w:t>органы местного самоуправления муниципальных образований Новосибирской области</w:t>
            </w:r>
          </w:p>
        </w:tc>
        <w:tc>
          <w:tcPr>
            <w:tcW w:w="709" w:type="dxa"/>
          </w:tcPr>
          <w:p w:rsidR="00C259DE" w:rsidRPr="00C259DE" w:rsidRDefault="00C259DE" w:rsidP="00C259DE">
            <w:pPr>
              <w:tabs>
                <w:tab w:val="left" w:pos="638"/>
              </w:tabs>
              <w:rPr>
                <w:sz w:val="20"/>
                <w:szCs w:val="20"/>
              </w:rPr>
            </w:pPr>
            <w:r w:rsidRPr="00C259DE">
              <w:rPr>
                <w:sz w:val="20"/>
                <w:szCs w:val="20"/>
              </w:rPr>
              <w:t>2015-2018 годы</w:t>
            </w:r>
          </w:p>
        </w:tc>
        <w:tc>
          <w:tcPr>
            <w:tcW w:w="7513" w:type="dxa"/>
            <w:gridSpan w:val="2"/>
          </w:tcPr>
          <w:p w:rsidR="00C259DE" w:rsidRPr="00C259DE" w:rsidRDefault="00C259DE" w:rsidP="00C259DE">
            <w:pPr>
              <w:tabs>
                <w:tab w:val="left" w:pos="638"/>
              </w:tabs>
              <w:rPr>
                <w:sz w:val="20"/>
                <w:szCs w:val="20"/>
              </w:rPr>
            </w:pPr>
            <w:r w:rsidRPr="00C259DE">
              <w:rPr>
                <w:sz w:val="20"/>
                <w:szCs w:val="20"/>
              </w:rPr>
              <w:t xml:space="preserve">В рамках реализации данного направления планируется достигнуть высокого уровня качества и доступности культурно-досуговых услуг, роста вовлеченности всех групп населения в активную творческую деятельность. Реализация мероприятий, направленных на вовлечение населения в активную творческую деятельность, будет способствовать профилактике правонарушений на территории Новосибирской области. Будет проведено более 1200 мероприятий разных форм, в том числе и в рамках выполнения государственного задания государственными учреждениями культуры Новосибирской области: Домом народного творчества, Дирекцией фестивальных, конкурсных и культурно-массовых программ (в 2018 году) и Домом культуры им. Октябрьской революции: фестивали самодеятельного творчества, в том числе посвященные празднованию годовщины Победы в Великой Отечественной войне 1941 - 1945 годов. В целях выявления и развития творческого потенциала работников культуры Новосибирской области, поддержки инновационных, оригинальных форм работы будут проведены различные конкурсы: конкурс по отбору лучших муниципальных учреждений культуры, находящихся на территории сельских поселений Новосибирской области, и их работников, культурная олимпиада Новосибирской области, конкурс на внесение в «Золотую книгу культуры Новосибирской области», конкурс на присуждение премии им. Геннадия </w:t>
            </w:r>
            <w:proofErr w:type="spellStart"/>
            <w:r w:rsidRPr="00C259DE">
              <w:rPr>
                <w:sz w:val="20"/>
                <w:szCs w:val="20"/>
              </w:rPr>
              <w:t>Заволокина</w:t>
            </w:r>
            <w:proofErr w:type="spellEnd"/>
            <w:r w:rsidRPr="00C259DE">
              <w:rPr>
                <w:sz w:val="20"/>
                <w:szCs w:val="20"/>
              </w:rPr>
              <w:t>, конкурс на присвоение почетного звания «Почетный работник культуры Новосибирской области». Победители этих конкурсов вносятся в «Золотую книгу культуры Новосибирской области»</w:t>
            </w:r>
          </w:p>
          <w:p w:rsidR="00C259DE" w:rsidRPr="00C259DE" w:rsidRDefault="00C259DE" w:rsidP="00C259DE">
            <w:pPr>
              <w:tabs>
                <w:tab w:val="left" w:pos="638"/>
              </w:tabs>
              <w:rPr>
                <w:sz w:val="20"/>
                <w:szCs w:val="20"/>
              </w:rPr>
            </w:pPr>
          </w:p>
        </w:tc>
      </w:tr>
      <w:tr w:rsidR="00C259DE" w:rsidRPr="00C259DE" w:rsidTr="00C259DE">
        <w:trPr>
          <w:trHeight w:val="20"/>
        </w:trPr>
        <w:tc>
          <w:tcPr>
            <w:tcW w:w="2835" w:type="dxa"/>
          </w:tcPr>
          <w:p w:rsidR="00C259DE" w:rsidRPr="00C259DE" w:rsidRDefault="00C259DE" w:rsidP="00C259DE">
            <w:pPr>
              <w:tabs>
                <w:tab w:val="left" w:pos="638"/>
              </w:tabs>
              <w:rPr>
                <w:sz w:val="20"/>
                <w:szCs w:val="20"/>
              </w:rPr>
            </w:pPr>
            <w:r w:rsidRPr="00C259DE">
              <w:rPr>
                <w:sz w:val="20"/>
                <w:szCs w:val="20"/>
              </w:rPr>
              <w:lastRenderedPageBreak/>
              <w:t xml:space="preserve">1.1.2. Организация мероприятий, направленных </w:t>
            </w:r>
          </w:p>
          <w:p w:rsidR="00C259DE" w:rsidRPr="00C259DE" w:rsidRDefault="00C259DE" w:rsidP="00C259DE">
            <w:pPr>
              <w:tabs>
                <w:tab w:val="left" w:pos="638"/>
              </w:tabs>
              <w:rPr>
                <w:sz w:val="20"/>
                <w:szCs w:val="20"/>
              </w:rPr>
            </w:pPr>
            <w:r w:rsidRPr="00C259DE">
              <w:rPr>
                <w:sz w:val="20"/>
                <w:szCs w:val="20"/>
              </w:rPr>
              <w:t>на расширение возможностей профессиональной самореализации молодежи и государственную поддержку одаренных детей и талантливой молодежи в Новосибирской области в сфере культуры и искусства</w:t>
            </w:r>
          </w:p>
        </w:tc>
        <w:tc>
          <w:tcPr>
            <w:tcW w:w="4111" w:type="dxa"/>
          </w:tcPr>
          <w:p w:rsidR="00C259DE" w:rsidRPr="00C259DE" w:rsidRDefault="00C259DE" w:rsidP="00C259DE">
            <w:pPr>
              <w:tabs>
                <w:tab w:val="left" w:pos="638"/>
              </w:tabs>
              <w:rPr>
                <w:sz w:val="20"/>
                <w:szCs w:val="20"/>
              </w:rPr>
            </w:pPr>
            <w:r w:rsidRPr="00C259DE">
              <w:rPr>
                <w:sz w:val="20"/>
                <w:szCs w:val="20"/>
              </w:rPr>
              <w:t>Заказчик-координатор –</w:t>
            </w:r>
          </w:p>
          <w:p w:rsidR="00C259DE" w:rsidRPr="00C259DE" w:rsidRDefault="00C259DE" w:rsidP="00C259DE">
            <w:pPr>
              <w:tabs>
                <w:tab w:val="left" w:pos="638"/>
              </w:tabs>
              <w:rPr>
                <w:sz w:val="20"/>
                <w:szCs w:val="20"/>
              </w:rPr>
            </w:pPr>
            <w:r w:rsidRPr="00C259DE">
              <w:rPr>
                <w:sz w:val="20"/>
                <w:szCs w:val="20"/>
              </w:rPr>
              <w:t xml:space="preserve">министерство культуры Новосибирской области, исполнители основного мероприятия: государственные автономные образовательные организации и бюджетные учреждения культуры, подведомственные министерству культуры Новосибирской области; </w:t>
            </w:r>
          </w:p>
          <w:p w:rsidR="00C259DE" w:rsidRPr="00C259DE" w:rsidRDefault="00C259DE" w:rsidP="00C259DE">
            <w:pPr>
              <w:tabs>
                <w:tab w:val="left" w:pos="638"/>
              </w:tabs>
              <w:rPr>
                <w:sz w:val="20"/>
                <w:szCs w:val="20"/>
              </w:rPr>
            </w:pPr>
            <w:r w:rsidRPr="00C259DE">
              <w:rPr>
                <w:sz w:val="20"/>
                <w:szCs w:val="20"/>
              </w:rPr>
              <w:t>органы местного самоуправления муниципальных образований Новосибирской области</w:t>
            </w:r>
          </w:p>
        </w:tc>
        <w:tc>
          <w:tcPr>
            <w:tcW w:w="709" w:type="dxa"/>
          </w:tcPr>
          <w:p w:rsidR="00C259DE" w:rsidRPr="00C259DE" w:rsidRDefault="00C259DE" w:rsidP="00C259DE">
            <w:pPr>
              <w:tabs>
                <w:tab w:val="left" w:pos="638"/>
              </w:tabs>
              <w:rPr>
                <w:sz w:val="20"/>
                <w:szCs w:val="20"/>
              </w:rPr>
            </w:pPr>
            <w:r w:rsidRPr="00C259DE">
              <w:rPr>
                <w:sz w:val="20"/>
                <w:szCs w:val="20"/>
              </w:rPr>
              <w:t>2015-2018 годы</w:t>
            </w:r>
          </w:p>
        </w:tc>
        <w:tc>
          <w:tcPr>
            <w:tcW w:w="7513" w:type="dxa"/>
            <w:gridSpan w:val="2"/>
          </w:tcPr>
          <w:p w:rsidR="00C259DE" w:rsidRPr="00C259DE" w:rsidRDefault="00C259DE" w:rsidP="00C259DE">
            <w:pPr>
              <w:tabs>
                <w:tab w:val="left" w:pos="638"/>
              </w:tabs>
              <w:rPr>
                <w:sz w:val="20"/>
                <w:szCs w:val="20"/>
              </w:rPr>
            </w:pPr>
            <w:r w:rsidRPr="00C259DE">
              <w:rPr>
                <w:sz w:val="20"/>
                <w:szCs w:val="20"/>
              </w:rPr>
              <w:t>Данное направление включает комплекс мер и мероприятий, направленных на ежегодное проведение в Новосибирской области значимых творческих состязаний профессиональной творческой направленности для одаренных детей и талантливой молодежи, обеспечит повышение профессионального исполнительского уровня более 600 участников, будет содействовать поддержке молодых профессионалов в сфере культуры, их закреплению в профессии, профессиональному росту, формированию творческой карьеры, созданию новых концертных программ, привлечению интереса молодежи к творческим профессиям, привлечению в наш регион молодых талантов, в том числе для получения профессионального образования в сфере культуры, трудоустройству в государственных и муниципальных учреждениях культуры в Новосибирской области.</w:t>
            </w:r>
          </w:p>
          <w:p w:rsidR="00C259DE" w:rsidRPr="00C259DE" w:rsidRDefault="00C259DE" w:rsidP="00C259DE">
            <w:pPr>
              <w:tabs>
                <w:tab w:val="left" w:pos="638"/>
              </w:tabs>
              <w:rPr>
                <w:sz w:val="20"/>
                <w:szCs w:val="20"/>
              </w:rPr>
            </w:pPr>
            <w:r w:rsidRPr="00C259DE">
              <w:rPr>
                <w:sz w:val="20"/>
                <w:szCs w:val="20"/>
              </w:rPr>
              <w:t>Для участия в Четырнадцатых молодежных Дельфийских играх России будет направлена делегация от Новосибирской области. Дельфийские игры - это самый крупный форум для талантливой молодежи в сфере культуры. Участие в Дельфийских играх даст возможность участникам делегаций Новосибирской области повысить свой профессиональный уровень, представить Новосибирскую область как регион с высоким уровнем культуры и образования, в результате победы стать обладателем федеральной премии для талантливой молодежи. В рамках данного мероприятия назначается на конкурсной основе 171 стипендия Губернатора Новосибирской области, в том числе именные стипендии в память о выдающихся деятелях культуры в соответствии с постановлениями Губернатора Новосибирской области. В рамках данного направления за весь период реализации государственной программы будет оказана материальная поддержка более 180 детям-сиротам и детям, оставшимся без попечения родителей, обучающимся в государственных образовательных организациях Новосибирской области, подведомственных министерству культуры Новосибирской области.</w:t>
            </w:r>
          </w:p>
          <w:p w:rsidR="00C259DE" w:rsidRPr="00C259DE" w:rsidRDefault="00C259DE" w:rsidP="00C259DE">
            <w:pPr>
              <w:tabs>
                <w:tab w:val="left" w:pos="638"/>
              </w:tabs>
              <w:rPr>
                <w:sz w:val="20"/>
                <w:szCs w:val="20"/>
              </w:rPr>
            </w:pPr>
            <w:r w:rsidRPr="00C259DE">
              <w:rPr>
                <w:sz w:val="20"/>
                <w:szCs w:val="20"/>
              </w:rPr>
              <w:t>На протяжении всего периода реализации государственной программы планируются мероприятия, направленные на развитие хорового движения.</w:t>
            </w:r>
          </w:p>
          <w:p w:rsidR="00C259DE" w:rsidRPr="00C259DE" w:rsidRDefault="00C259DE" w:rsidP="00C259DE">
            <w:pPr>
              <w:tabs>
                <w:tab w:val="left" w:pos="638"/>
              </w:tabs>
              <w:rPr>
                <w:sz w:val="20"/>
                <w:szCs w:val="20"/>
              </w:rPr>
            </w:pPr>
            <w:r w:rsidRPr="00C259DE">
              <w:rPr>
                <w:sz w:val="20"/>
                <w:szCs w:val="20"/>
              </w:rPr>
              <w:t>Организация мероприятий, позволяющих реализовать творческий потенциал молодежи и детей, создаст благоприятные условия для вовлечения несовершеннолетних лиц в культурную жизнь общества и будет способствовать в том числе профилактике правонарушений в их среде</w:t>
            </w:r>
          </w:p>
          <w:p w:rsidR="00C259DE" w:rsidRPr="00C259DE" w:rsidRDefault="00C259DE" w:rsidP="00C259DE">
            <w:pPr>
              <w:tabs>
                <w:tab w:val="left" w:pos="638"/>
              </w:tabs>
              <w:rPr>
                <w:sz w:val="20"/>
                <w:szCs w:val="20"/>
              </w:rPr>
            </w:pPr>
          </w:p>
        </w:tc>
      </w:tr>
      <w:tr w:rsidR="00C259DE" w:rsidRPr="00C259DE" w:rsidTr="00C259DE">
        <w:trPr>
          <w:trHeight w:val="20"/>
        </w:trPr>
        <w:tc>
          <w:tcPr>
            <w:tcW w:w="2835" w:type="dxa"/>
          </w:tcPr>
          <w:p w:rsidR="00C259DE" w:rsidRPr="00C259DE" w:rsidRDefault="00C259DE" w:rsidP="00C259DE">
            <w:pPr>
              <w:tabs>
                <w:tab w:val="left" w:pos="638"/>
              </w:tabs>
              <w:rPr>
                <w:sz w:val="20"/>
                <w:szCs w:val="20"/>
              </w:rPr>
            </w:pPr>
            <w:bookmarkStart w:id="2" w:name="sub_1211256"/>
            <w:r w:rsidRPr="00C259DE">
              <w:rPr>
                <w:sz w:val="20"/>
                <w:szCs w:val="20"/>
              </w:rPr>
              <w:t xml:space="preserve">1.1.3. Поддержка творческих инициатив населения, творческих союзов, выдающихся деятелей и организаций </w:t>
            </w:r>
          </w:p>
          <w:p w:rsidR="00C259DE" w:rsidRPr="00C259DE" w:rsidRDefault="00C259DE" w:rsidP="00C259DE">
            <w:pPr>
              <w:tabs>
                <w:tab w:val="left" w:pos="638"/>
              </w:tabs>
              <w:rPr>
                <w:sz w:val="20"/>
                <w:szCs w:val="20"/>
              </w:rPr>
            </w:pPr>
            <w:r w:rsidRPr="00C259DE">
              <w:rPr>
                <w:sz w:val="20"/>
                <w:szCs w:val="20"/>
              </w:rPr>
              <w:t>в сфере культуры</w:t>
            </w:r>
            <w:bookmarkEnd w:id="2"/>
          </w:p>
        </w:tc>
        <w:tc>
          <w:tcPr>
            <w:tcW w:w="4111" w:type="dxa"/>
          </w:tcPr>
          <w:p w:rsidR="00C259DE" w:rsidRPr="00C259DE" w:rsidRDefault="00C259DE" w:rsidP="00C259DE">
            <w:pPr>
              <w:tabs>
                <w:tab w:val="left" w:pos="638"/>
              </w:tabs>
              <w:rPr>
                <w:sz w:val="20"/>
                <w:szCs w:val="20"/>
              </w:rPr>
            </w:pPr>
            <w:r w:rsidRPr="00C259DE">
              <w:rPr>
                <w:sz w:val="20"/>
                <w:szCs w:val="20"/>
              </w:rPr>
              <w:t>Заказчик-координатор –</w:t>
            </w:r>
          </w:p>
          <w:p w:rsidR="00C259DE" w:rsidRPr="00C259DE" w:rsidRDefault="00C259DE" w:rsidP="00C259DE">
            <w:pPr>
              <w:tabs>
                <w:tab w:val="left" w:pos="638"/>
              </w:tabs>
              <w:rPr>
                <w:sz w:val="20"/>
                <w:szCs w:val="20"/>
              </w:rPr>
            </w:pPr>
            <w:r w:rsidRPr="00C259DE">
              <w:rPr>
                <w:sz w:val="20"/>
                <w:szCs w:val="20"/>
              </w:rPr>
              <w:t>министерство культуры Новосибирской области, исполнители основного мероприятия: Новосибирские отделения творческих союзов России*</w:t>
            </w:r>
          </w:p>
        </w:tc>
        <w:tc>
          <w:tcPr>
            <w:tcW w:w="709" w:type="dxa"/>
          </w:tcPr>
          <w:p w:rsidR="00C259DE" w:rsidRPr="00C259DE" w:rsidRDefault="00C259DE" w:rsidP="00C259DE">
            <w:pPr>
              <w:tabs>
                <w:tab w:val="left" w:pos="638"/>
              </w:tabs>
              <w:rPr>
                <w:sz w:val="20"/>
                <w:szCs w:val="20"/>
              </w:rPr>
            </w:pPr>
            <w:r w:rsidRPr="00C259DE">
              <w:rPr>
                <w:sz w:val="20"/>
                <w:szCs w:val="20"/>
              </w:rPr>
              <w:t>2015-2018 годы</w:t>
            </w:r>
          </w:p>
        </w:tc>
        <w:tc>
          <w:tcPr>
            <w:tcW w:w="7513" w:type="dxa"/>
            <w:gridSpan w:val="2"/>
          </w:tcPr>
          <w:p w:rsidR="00C259DE" w:rsidRPr="00C259DE" w:rsidRDefault="00C259DE" w:rsidP="00C259DE">
            <w:pPr>
              <w:tabs>
                <w:tab w:val="left" w:pos="638"/>
              </w:tabs>
              <w:rPr>
                <w:sz w:val="20"/>
                <w:szCs w:val="20"/>
              </w:rPr>
            </w:pPr>
            <w:r w:rsidRPr="00C259DE">
              <w:rPr>
                <w:sz w:val="20"/>
                <w:szCs w:val="20"/>
              </w:rPr>
              <w:t>В рамках данного направления планируется оказание государственной поддержки общественным и некоммерческим организациям сферы культуры, Новосибирским отделениям творческих союзов России, творческим работникам, выдающимся деятелям искусства, талантливым авторам и исполнителям в реализации творческих проектов на территории Новосибирской области</w:t>
            </w:r>
          </w:p>
        </w:tc>
      </w:tr>
      <w:tr w:rsidR="00C259DE" w:rsidRPr="00C259DE" w:rsidTr="00C259DE">
        <w:trPr>
          <w:trHeight w:val="20"/>
        </w:trPr>
        <w:tc>
          <w:tcPr>
            <w:tcW w:w="15168" w:type="dxa"/>
            <w:gridSpan w:val="5"/>
            <w:vAlign w:val="center"/>
          </w:tcPr>
          <w:p w:rsidR="00C259DE" w:rsidRPr="00C259DE" w:rsidRDefault="00C259DE" w:rsidP="00C259DE">
            <w:pPr>
              <w:tabs>
                <w:tab w:val="left" w:pos="638"/>
              </w:tabs>
              <w:jc w:val="center"/>
              <w:rPr>
                <w:b/>
                <w:bCs/>
                <w:sz w:val="20"/>
                <w:szCs w:val="20"/>
              </w:rPr>
            </w:pPr>
            <w:r w:rsidRPr="00C259DE">
              <w:rPr>
                <w:b/>
                <w:bCs/>
                <w:sz w:val="20"/>
                <w:szCs w:val="20"/>
              </w:rPr>
              <w:t>Задача 1.2. Создание условий для повышения доступности культурных благ, разнообразия и качества услуг</w:t>
            </w:r>
            <w:r>
              <w:rPr>
                <w:b/>
                <w:bCs/>
                <w:sz w:val="20"/>
                <w:szCs w:val="20"/>
              </w:rPr>
              <w:t xml:space="preserve"> </w:t>
            </w:r>
            <w:r w:rsidRPr="00C259DE">
              <w:rPr>
                <w:b/>
                <w:bCs/>
                <w:sz w:val="20"/>
                <w:szCs w:val="20"/>
              </w:rPr>
              <w:t>в сфере культуры</w:t>
            </w:r>
          </w:p>
        </w:tc>
      </w:tr>
      <w:tr w:rsidR="00C259DE" w:rsidRPr="00C259DE" w:rsidTr="00C259DE">
        <w:trPr>
          <w:trHeight w:val="20"/>
        </w:trPr>
        <w:tc>
          <w:tcPr>
            <w:tcW w:w="2835" w:type="dxa"/>
          </w:tcPr>
          <w:p w:rsidR="00C259DE" w:rsidRPr="00C259DE" w:rsidRDefault="00C259DE" w:rsidP="00C259DE">
            <w:pPr>
              <w:tabs>
                <w:tab w:val="left" w:pos="638"/>
              </w:tabs>
              <w:rPr>
                <w:sz w:val="20"/>
                <w:szCs w:val="20"/>
              </w:rPr>
            </w:pPr>
            <w:bookmarkStart w:id="3" w:name="sub_1211257"/>
            <w:r w:rsidRPr="00C259DE">
              <w:rPr>
                <w:sz w:val="20"/>
                <w:szCs w:val="20"/>
              </w:rPr>
              <w:t xml:space="preserve">1.2.1. Организация выставок и выставочных проектов </w:t>
            </w:r>
            <w:r w:rsidRPr="00C259DE">
              <w:rPr>
                <w:sz w:val="20"/>
                <w:szCs w:val="20"/>
              </w:rPr>
              <w:lastRenderedPageBreak/>
              <w:t>на территории Новосибирской области</w:t>
            </w:r>
            <w:bookmarkEnd w:id="3"/>
          </w:p>
        </w:tc>
        <w:tc>
          <w:tcPr>
            <w:tcW w:w="4111" w:type="dxa"/>
          </w:tcPr>
          <w:p w:rsidR="00C259DE" w:rsidRPr="00C259DE" w:rsidRDefault="00C259DE" w:rsidP="00C259DE">
            <w:pPr>
              <w:tabs>
                <w:tab w:val="left" w:pos="638"/>
              </w:tabs>
              <w:rPr>
                <w:sz w:val="20"/>
                <w:szCs w:val="20"/>
              </w:rPr>
            </w:pPr>
            <w:r w:rsidRPr="00C259DE">
              <w:rPr>
                <w:sz w:val="20"/>
                <w:szCs w:val="20"/>
              </w:rPr>
              <w:lastRenderedPageBreak/>
              <w:t xml:space="preserve">Заказчик-координатор – </w:t>
            </w:r>
          </w:p>
          <w:p w:rsidR="00C259DE" w:rsidRPr="00C259DE" w:rsidRDefault="00C259DE" w:rsidP="00C259DE">
            <w:pPr>
              <w:tabs>
                <w:tab w:val="left" w:pos="638"/>
              </w:tabs>
              <w:rPr>
                <w:sz w:val="20"/>
                <w:szCs w:val="20"/>
              </w:rPr>
            </w:pPr>
            <w:r w:rsidRPr="00C259DE">
              <w:rPr>
                <w:sz w:val="20"/>
                <w:szCs w:val="20"/>
              </w:rPr>
              <w:t xml:space="preserve">министерство культуры Новосибирской области, исполнители основного </w:t>
            </w:r>
            <w:r w:rsidRPr="00C259DE">
              <w:rPr>
                <w:sz w:val="20"/>
                <w:szCs w:val="20"/>
              </w:rPr>
              <w:lastRenderedPageBreak/>
              <w:t>мероприятия: государственные автономные учреждения культуры, подведомственные министерству культуры Новосибирской области</w:t>
            </w:r>
          </w:p>
        </w:tc>
        <w:tc>
          <w:tcPr>
            <w:tcW w:w="709" w:type="dxa"/>
          </w:tcPr>
          <w:p w:rsidR="00C259DE" w:rsidRPr="00C259DE" w:rsidRDefault="00C259DE" w:rsidP="00C259DE">
            <w:pPr>
              <w:tabs>
                <w:tab w:val="left" w:pos="638"/>
              </w:tabs>
              <w:rPr>
                <w:sz w:val="20"/>
                <w:szCs w:val="20"/>
              </w:rPr>
            </w:pPr>
            <w:r w:rsidRPr="00C259DE">
              <w:rPr>
                <w:sz w:val="20"/>
                <w:szCs w:val="20"/>
              </w:rPr>
              <w:lastRenderedPageBreak/>
              <w:t>2015, 2018 годы</w:t>
            </w:r>
          </w:p>
        </w:tc>
        <w:tc>
          <w:tcPr>
            <w:tcW w:w="7513" w:type="dxa"/>
            <w:gridSpan w:val="2"/>
          </w:tcPr>
          <w:p w:rsidR="00C259DE" w:rsidRPr="00C259DE" w:rsidRDefault="00C259DE" w:rsidP="00C259DE">
            <w:pPr>
              <w:tabs>
                <w:tab w:val="left" w:pos="638"/>
              </w:tabs>
              <w:rPr>
                <w:sz w:val="20"/>
                <w:szCs w:val="20"/>
              </w:rPr>
            </w:pPr>
            <w:r w:rsidRPr="00C259DE">
              <w:rPr>
                <w:sz w:val="20"/>
                <w:szCs w:val="20"/>
              </w:rPr>
              <w:t xml:space="preserve">Мероприятие включает организацию и проведение художественных выставок различной тематики, в том числе передвижных, на территории Новосибирской </w:t>
            </w:r>
            <w:r w:rsidRPr="00C259DE">
              <w:rPr>
                <w:sz w:val="20"/>
                <w:szCs w:val="20"/>
              </w:rPr>
              <w:lastRenderedPageBreak/>
              <w:t>области. В рамках данного направления планируется поддержка муниципальных образований Новосибирской области в создании новых выставочных проектов</w:t>
            </w:r>
          </w:p>
        </w:tc>
      </w:tr>
      <w:tr w:rsidR="00C259DE" w:rsidRPr="00C259DE" w:rsidTr="00C259DE">
        <w:trPr>
          <w:trHeight w:val="20"/>
        </w:trPr>
        <w:tc>
          <w:tcPr>
            <w:tcW w:w="2835" w:type="dxa"/>
          </w:tcPr>
          <w:p w:rsidR="00C259DE" w:rsidRPr="00C259DE" w:rsidRDefault="00C259DE" w:rsidP="00C259DE">
            <w:pPr>
              <w:tabs>
                <w:tab w:val="left" w:pos="638"/>
              </w:tabs>
              <w:rPr>
                <w:sz w:val="20"/>
                <w:szCs w:val="20"/>
              </w:rPr>
            </w:pPr>
            <w:bookmarkStart w:id="4" w:name="sub_1211254"/>
            <w:r w:rsidRPr="00C259DE">
              <w:rPr>
                <w:sz w:val="20"/>
                <w:szCs w:val="20"/>
              </w:rPr>
              <w:lastRenderedPageBreak/>
              <w:t>1.2.2. Организация театрально-концертных проектов</w:t>
            </w:r>
            <w:bookmarkEnd w:id="4"/>
          </w:p>
        </w:tc>
        <w:tc>
          <w:tcPr>
            <w:tcW w:w="4111" w:type="dxa"/>
          </w:tcPr>
          <w:p w:rsidR="00C259DE" w:rsidRPr="00C259DE" w:rsidRDefault="00C259DE" w:rsidP="00C259DE">
            <w:pPr>
              <w:tabs>
                <w:tab w:val="left" w:pos="638"/>
              </w:tabs>
              <w:rPr>
                <w:sz w:val="20"/>
                <w:szCs w:val="20"/>
              </w:rPr>
            </w:pPr>
            <w:r w:rsidRPr="00C259DE">
              <w:rPr>
                <w:sz w:val="20"/>
                <w:szCs w:val="20"/>
              </w:rPr>
              <w:t>Заказчик-координатор –</w:t>
            </w:r>
          </w:p>
          <w:p w:rsidR="00C259DE" w:rsidRPr="00C259DE" w:rsidRDefault="00C259DE" w:rsidP="00C259DE">
            <w:pPr>
              <w:tabs>
                <w:tab w:val="left" w:pos="638"/>
              </w:tabs>
              <w:rPr>
                <w:sz w:val="20"/>
                <w:szCs w:val="20"/>
              </w:rPr>
            </w:pPr>
            <w:r w:rsidRPr="00C259DE">
              <w:rPr>
                <w:sz w:val="20"/>
                <w:szCs w:val="20"/>
              </w:rPr>
              <w:t>министерство культуры Новосибирской области, исполнители основного мероприятия: государственные автономные образовательные организации и государственные автономные учреждения культуры, подведомственные министерству культуры Новосибирской области, организации, привлекаемые в соответствии с законодательством Российской Федерации</w:t>
            </w:r>
          </w:p>
        </w:tc>
        <w:tc>
          <w:tcPr>
            <w:tcW w:w="709" w:type="dxa"/>
          </w:tcPr>
          <w:p w:rsidR="00C259DE" w:rsidRPr="00C259DE" w:rsidRDefault="00C259DE" w:rsidP="00C259DE">
            <w:pPr>
              <w:tabs>
                <w:tab w:val="left" w:pos="638"/>
              </w:tabs>
              <w:rPr>
                <w:sz w:val="20"/>
                <w:szCs w:val="20"/>
              </w:rPr>
            </w:pPr>
            <w:r w:rsidRPr="00C259DE">
              <w:rPr>
                <w:sz w:val="20"/>
                <w:szCs w:val="20"/>
              </w:rPr>
              <w:t>2015-2018 годы</w:t>
            </w:r>
          </w:p>
        </w:tc>
        <w:tc>
          <w:tcPr>
            <w:tcW w:w="7513" w:type="dxa"/>
            <w:gridSpan w:val="2"/>
          </w:tcPr>
          <w:p w:rsidR="00C259DE" w:rsidRPr="00C259DE" w:rsidRDefault="00C259DE" w:rsidP="00C259DE">
            <w:pPr>
              <w:tabs>
                <w:tab w:val="left" w:pos="638"/>
              </w:tabs>
              <w:rPr>
                <w:sz w:val="20"/>
                <w:szCs w:val="20"/>
              </w:rPr>
            </w:pPr>
            <w:r w:rsidRPr="00C259DE">
              <w:rPr>
                <w:sz w:val="20"/>
                <w:szCs w:val="20"/>
              </w:rPr>
              <w:t>В рамках данного направления планируется организация концертных программ и театральных постановок артистов новосибирских концертных организаций (коллективов) и театров, гастролей приглашенных артистов и коллективов из-за рубежа и других регионов Российской Федерации на территории Новосибирской области, гастролей государственных театров, концертных организаций и коллективов Новосибирской области в других регионах Российской Федерации, а также поддержка творческой деятельности детских и кукольных театров Новосибирской области. Планируется проведение цикла музыкальных фестивалей разных уровней исполнителей и творческих проектов: Транссибирский Арт-Фестиваль, международный Рождественский Фестиваль искусств, фестиваль «Сибирские сезоны», фестиваль-конкурс «Ново-Сибирский транзит» - и гастролей (участие) государственных театров, концертных организаций и коллективов Новосибирской области в международных, общероссийских фестивалях (конкурсах), в том числе в национальном театральном конкурсе «Золотая маска», в рамках которых будет организовано около 30 концертов и театральных постановок. Для детей Новосибирской области ежегодно будет организована Губернаторская новогодняя елка. Данное мероприятие охватывает более 1500 детей из всех муниципальных районов и городских округов Новосибирской области. Мероприятие направлено на поощрение детей, достигших успехов в учебе, творчестве и других видах деятельности, а также детей из социально незащищенных слоев населения</w:t>
            </w:r>
          </w:p>
          <w:p w:rsidR="00C259DE" w:rsidRPr="00C259DE" w:rsidRDefault="00C259DE" w:rsidP="00C259DE">
            <w:pPr>
              <w:tabs>
                <w:tab w:val="left" w:pos="638"/>
              </w:tabs>
              <w:rPr>
                <w:sz w:val="20"/>
                <w:szCs w:val="20"/>
              </w:rPr>
            </w:pPr>
          </w:p>
        </w:tc>
      </w:tr>
      <w:tr w:rsidR="00C259DE" w:rsidRPr="00C259DE" w:rsidTr="00C259DE">
        <w:trPr>
          <w:trHeight w:val="20"/>
        </w:trPr>
        <w:tc>
          <w:tcPr>
            <w:tcW w:w="2835" w:type="dxa"/>
          </w:tcPr>
          <w:p w:rsidR="00C259DE" w:rsidRPr="00C259DE" w:rsidRDefault="00C259DE" w:rsidP="00C259DE">
            <w:pPr>
              <w:tabs>
                <w:tab w:val="left" w:pos="638"/>
              </w:tabs>
              <w:rPr>
                <w:sz w:val="20"/>
                <w:szCs w:val="20"/>
              </w:rPr>
            </w:pPr>
            <w:bookmarkStart w:id="5" w:name="sub_1211260"/>
            <w:r w:rsidRPr="00C259DE">
              <w:rPr>
                <w:sz w:val="20"/>
                <w:szCs w:val="20"/>
              </w:rPr>
              <w:t xml:space="preserve">1.2.3. Выполнение государственного задания государственными учреждениями культуры: театрами, концертными организациями </w:t>
            </w:r>
          </w:p>
          <w:p w:rsidR="00C259DE" w:rsidRPr="00C259DE" w:rsidRDefault="00C259DE" w:rsidP="00C259DE">
            <w:pPr>
              <w:tabs>
                <w:tab w:val="left" w:pos="638"/>
              </w:tabs>
              <w:rPr>
                <w:sz w:val="20"/>
                <w:szCs w:val="20"/>
              </w:rPr>
            </w:pPr>
            <w:r w:rsidRPr="00C259DE">
              <w:rPr>
                <w:sz w:val="20"/>
                <w:szCs w:val="20"/>
              </w:rPr>
              <w:t>и другими организациями исполнительского искусства Новосибирской области</w:t>
            </w:r>
            <w:bookmarkEnd w:id="5"/>
          </w:p>
        </w:tc>
        <w:tc>
          <w:tcPr>
            <w:tcW w:w="4111" w:type="dxa"/>
          </w:tcPr>
          <w:p w:rsidR="00C259DE" w:rsidRPr="00C259DE" w:rsidRDefault="00C259DE" w:rsidP="00C259DE">
            <w:pPr>
              <w:tabs>
                <w:tab w:val="left" w:pos="638"/>
              </w:tabs>
              <w:rPr>
                <w:sz w:val="20"/>
                <w:szCs w:val="20"/>
              </w:rPr>
            </w:pPr>
            <w:r w:rsidRPr="00C259DE">
              <w:rPr>
                <w:sz w:val="20"/>
                <w:szCs w:val="20"/>
              </w:rPr>
              <w:t>Заказчик-координатор –</w:t>
            </w:r>
          </w:p>
          <w:p w:rsidR="00C259DE" w:rsidRPr="00C259DE" w:rsidRDefault="00C259DE" w:rsidP="00C259DE">
            <w:pPr>
              <w:tabs>
                <w:tab w:val="left" w:pos="638"/>
              </w:tabs>
              <w:rPr>
                <w:sz w:val="20"/>
                <w:szCs w:val="20"/>
              </w:rPr>
            </w:pPr>
            <w:r w:rsidRPr="00C259DE">
              <w:rPr>
                <w:sz w:val="20"/>
                <w:szCs w:val="20"/>
              </w:rPr>
              <w:t>министерство культуры Новосибирской области, исполнители основного мероприятия: государственные автономные учреждения культуры, подведомственные министерству культуры Новосибирской области</w:t>
            </w:r>
          </w:p>
        </w:tc>
        <w:tc>
          <w:tcPr>
            <w:tcW w:w="709" w:type="dxa"/>
          </w:tcPr>
          <w:p w:rsidR="00C259DE" w:rsidRPr="00C259DE" w:rsidRDefault="00C259DE" w:rsidP="00C259DE">
            <w:pPr>
              <w:tabs>
                <w:tab w:val="left" w:pos="638"/>
              </w:tabs>
              <w:rPr>
                <w:sz w:val="20"/>
                <w:szCs w:val="20"/>
              </w:rPr>
            </w:pPr>
            <w:r w:rsidRPr="00C259DE">
              <w:rPr>
                <w:sz w:val="20"/>
                <w:szCs w:val="20"/>
              </w:rPr>
              <w:t>2015-2018 годы</w:t>
            </w:r>
          </w:p>
        </w:tc>
        <w:tc>
          <w:tcPr>
            <w:tcW w:w="7513" w:type="dxa"/>
            <w:gridSpan w:val="2"/>
          </w:tcPr>
          <w:p w:rsidR="00C259DE" w:rsidRPr="00C259DE" w:rsidRDefault="00C259DE" w:rsidP="00C259DE">
            <w:pPr>
              <w:tabs>
                <w:tab w:val="left" w:pos="638"/>
              </w:tabs>
              <w:rPr>
                <w:sz w:val="20"/>
                <w:szCs w:val="20"/>
              </w:rPr>
            </w:pPr>
            <w:r w:rsidRPr="00C259DE">
              <w:rPr>
                <w:sz w:val="20"/>
                <w:szCs w:val="20"/>
              </w:rPr>
              <w:t xml:space="preserve">В рамках выполнения государственного задания в 2015 - 2018 годах государственным автономным учреждением Новосибирской области «Новосибирский государственный академический ордена Трудового Красного Знамени драматический театр «Красный факел», государственным автономным учреждением культуры Новосибирской области «Новосибирский музыкальный театр», государственным автономным учреждением культуры Новосибирской области «Новосибирский драматический театр «Старый дом», государственным автономным учреждением Новосибирской области «Новосибирский театр-студия «Первый театр», государственным автономным учреждением культуры Новосибирской области «Новосибирский академический молодежный театр «Глобус», государственным автономным учреждением культуры Новосибирской области «Новосибирский областной театр кукол», государственным автономным учреждением культуры Новосибирской области «Новосибирская государственная филармония», государственным автономным учреждением культуры Новосибирской области «Государственный академический «Концертно-театральный центр «Евразия», государственным автономным учреждением культуры Новосибирской области «Государственный ансамбль песни и танца «Чалдоны» и государственным автономным учреждением культуры Новосибирской области </w:t>
            </w:r>
            <w:r w:rsidRPr="00C259DE">
              <w:rPr>
                <w:sz w:val="20"/>
                <w:szCs w:val="20"/>
              </w:rPr>
              <w:lastRenderedPageBreak/>
              <w:t>«Дирекция фестивальных, конкурсных и культурно-массовых программ» (до 2018 года) будут созданы более 400 новых спектаклей, концертов и иных зрелищных программ, будет осуществляться предоставление информации населению о времени и месте театральных представлений, филармонических и эстрадных концертов и гастрольных мероприятий театров и филармоний, анонс данных мероприятий, осуществлен показ более 30 тыс. спектаклей, концертов и иных зрелищных программ текущего репертуара. Деятельность государственных театров охватывает широкую аудиторию зрителей. Государственное автономное учреждение культуры Новосибирской области «Новосибирский академический молодежный театр «Глобус» - крупнейший в Сибири центр эстетического и духовного воспитания детей и молодежи. Также выполнение государственных заданий будет направлено на исполнение Указов Президента Российской Федерации, распоряжений, постановлений и других распорядительных документов Правительства Российской Федерации и Новосибирской области</w:t>
            </w:r>
          </w:p>
          <w:p w:rsidR="00C259DE" w:rsidRPr="00C259DE" w:rsidRDefault="00C259DE" w:rsidP="00C259DE">
            <w:pPr>
              <w:tabs>
                <w:tab w:val="left" w:pos="638"/>
              </w:tabs>
              <w:rPr>
                <w:sz w:val="20"/>
                <w:szCs w:val="20"/>
              </w:rPr>
            </w:pPr>
          </w:p>
        </w:tc>
      </w:tr>
      <w:tr w:rsidR="00C259DE" w:rsidRPr="00C259DE" w:rsidTr="00C259DE">
        <w:trPr>
          <w:trHeight w:val="20"/>
        </w:trPr>
        <w:tc>
          <w:tcPr>
            <w:tcW w:w="2835" w:type="dxa"/>
          </w:tcPr>
          <w:p w:rsidR="00C259DE" w:rsidRPr="00C259DE" w:rsidRDefault="00C259DE" w:rsidP="00C259DE">
            <w:pPr>
              <w:tabs>
                <w:tab w:val="left" w:pos="638"/>
              </w:tabs>
              <w:rPr>
                <w:sz w:val="20"/>
                <w:szCs w:val="20"/>
              </w:rPr>
            </w:pPr>
            <w:r w:rsidRPr="00C259DE">
              <w:rPr>
                <w:sz w:val="20"/>
                <w:szCs w:val="20"/>
              </w:rPr>
              <w:lastRenderedPageBreak/>
              <w:t>1.2.4. Выполнение государственного задания государственными библиотеками Новосибирской области, подведомственными министерству культуры Новосибирской области</w:t>
            </w:r>
          </w:p>
        </w:tc>
        <w:tc>
          <w:tcPr>
            <w:tcW w:w="4111" w:type="dxa"/>
          </w:tcPr>
          <w:p w:rsidR="00C259DE" w:rsidRPr="00C259DE" w:rsidRDefault="00C259DE" w:rsidP="00C259DE">
            <w:pPr>
              <w:tabs>
                <w:tab w:val="left" w:pos="638"/>
              </w:tabs>
              <w:rPr>
                <w:sz w:val="20"/>
                <w:szCs w:val="20"/>
              </w:rPr>
            </w:pPr>
            <w:r w:rsidRPr="00C259DE">
              <w:rPr>
                <w:sz w:val="20"/>
                <w:szCs w:val="20"/>
              </w:rPr>
              <w:t>Заказчик-координатор –</w:t>
            </w:r>
          </w:p>
          <w:p w:rsidR="00C259DE" w:rsidRPr="00C259DE" w:rsidRDefault="00C259DE" w:rsidP="00C259DE">
            <w:pPr>
              <w:tabs>
                <w:tab w:val="left" w:pos="638"/>
              </w:tabs>
              <w:rPr>
                <w:sz w:val="20"/>
                <w:szCs w:val="20"/>
              </w:rPr>
            </w:pPr>
            <w:r w:rsidRPr="00C259DE">
              <w:rPr>
                <w:sz w:val="20"/>
                <w:szCs w:val="20"/>
              </w:rPr>
              <w:t>министерство культуры Новосибирской области, ответственные исполнители основного мероприятия –</w:t>
            </w:r>
          </w:p>
          <w:p w:rsidR="00C259DE" w:rsidRPr="00C259DE" w:rsidRDefault="00C259DE" w:rsidP="00C259DE">
            <w:pPr>
              <w:tabs>
                <w:tab w:val="left" w:pos="638"/>
              </w:tabs>
              <w:rPr>
                <w:sz w:val="20"/>
                <w:szCs w:val="20"/>
              </w:rPr>
            </w:pPr>
            <w:r w:rsidRPr="00C259DE">
              <w:rPr>
                <w:sz w:val="20"/>
                <w:szCs w:val="20"/>
              </w:rPr>
              <w:t xml:space="preserve">государственные автономные </w:t>
            </w:r>
          </w:p>
          <w:p w:rsidR="00C259DE" w:rsidRPr="00C259DE" w:rsidRDefault="00C259DE" w:rsidP="00C259DE">
            <w:pPr>
              <w:tabs>
                <w:tab w:val="left" w:pos="638"/>
              </w:tabs>
              <w:rPr>
                <w:sz w:val="20"/>
                <w:szCs w:val="20"/>
              </w:rPr>
            </w:pPr>
            <w:r w:rsidRPr="00C259DE">
              <w:rPr>
                <w:sz w:val="20"/>
                <w:szCs w:val="20"/>
              </w:rPr>
              <w:t xml:space="preserve">и бюджетные учреждения культуры, подведомственные министерству культуры Новосибирской области: государственное автономное учреждение культуры Новосибирской области «Новосибирская государственная областная научная библиотека», государственное бюджетное учреждение культуры Новосибирской области «Новосибирская областная юношеская библиотека», государственное бюджетное учреждение культуры Новосибирской области «Областная детская библиотека им. А.М. Горького», государственное бюджетное учреждение культуры Новосибирской области «Новосибирская областная специальная библиотека </w:t>
            </w:r>
          </w:p>
          <w:p w:rsidR="00C259DE" w:rsidRPr="00C259DE" w:rsidRDefault="00C259DE" w:rsidP="00C259DE">
            <w:pPr>
              <w:tabs>
                <w:tab w:val="left" w:pos="638"/>
              </w:tabs>
              <w:rPr>
                <w:sz w:val="20"/>
                <w:szCs w:val="20"/>
              </w:rPr>
            </w:pPr>
            <w:r w:rsidRPr="00C259DE">
              <w:rPr>
                <w:sz w:val="20"/>
                <w:szCs w:val="20"/>
              </w:rPr>
              <w:t>для незрячих и слабовидящих»</w:t>
            </w:r>
          </w:p>
        </w:tc>
        <w:tc>
          <w:tcPr>
            <w:tcW w:w="709" w:type="dxa"/>
          </w:tcPr>
          <w:p w:rsidR="00C259DE" w:rsidRPr="00C259DE" w:rsidRDefault="00C259DE" w:rsidP="00C259DE">
            <w:pPr>
              <w:tabs>
                <w:tab w:val="left" w:pos="638"/>
              </w:tabs>
              <w:rPr>
                <w:sz w:val="20"/>
                <w:szCs w:val="20"/>
              </w:rPr>
            </w:pPr>
            <w:r w:rsidRPr="00C259DE">
              <w:rPr>
                <w:sz w:val="20"/>
                <w:szCs w:val="20"/>
              </w:rPr>
              <w:t>2015-2018 годы</w:t>
            </w:r>
          </w:p>
        </w:tc>
        <w:tc>
          <w:tcPr>
            <w:tcW w:w="7513" w:type="dxa"/>
            <w:gridSpan w:val="2"/>
          </w:tcPr>
          <w:p w:rsidR="00C259DE" w:rsidRPr="00C259DE" w:rsidRDefault="00C259DE" w:rsidP="00C259DE">
            <w:pPr>
              <w:tabs>
                <w:tab w:val="left" w:pos="638"/>
              </w:tabs>
              <w:rPr>
                <w:sz w:val="20"/>
                <w:szCs w:val="20"/>
              </w:rPr>
            </w:pPr>
            <w:r w:rsidRPr="00C259DE">
              <w:rPr>
                <w:sz w:val="20"/>
                <w:szCs w:val="20"/>
              </w:rPr>
              <w:t>В рамках государственного задания государственными библиотеками Новосибирской области будет осуществляться формирование фонда библиотек, в том числе фонда редкой книги; информационно-библиотечное обслуживание пользователей государственных и муниципальных библиотек; организация и проведение консультационно-методических мероприятий; предоставление доступа к справочно-поисковому аппарату библиотек, базам данных; модернизация виртуального читального зала с целью обеспечения доступа к Национальной электронной библиотеке; организация и проведение просветительских и культурных мероприятий; предоставление доступа к оцифрованным изданиям, хранящимся в областных государственных библиотеках, в том числе к фонду редких книг; будет осуществляться работа с молодым и взрослым поколениями, различными социально незащищенными категориями граждан и гражданами с ограничениями жизнедеятельности. Всего государственными библиотеками Новосибирской области будет обслужено более 600 тыс. пользователей в год. Также выполнение государственных заданий будет направлено на исполнение указов Президента Российской Федерации, распоряжений, постановлений и других распорядительных документов Правительства Российской Федерации и Новосибирской области</w:t>
            </w:r>
          </w:p>
          <w:p w:rsidR="00C259DE" w:rsidRPr="00C259DE" w:rsidRDefault="00C259DE" w:rsidP="00C259DE">
            <w:pPr>
              <w:tabs>
                <w:tab w:val="left" w:pos="638"/>
              </w:tabs>
              <w:rPr>
                <w:sz w:val="20"/>
                <w:szCs w:val="20"/>
              </w:rPr>
            </w:pPr>
          </w:p>
        </w:tc>
      </w:tr>
      <w:tr w:rsidR="00C259DE" w:rsidRPr="00C259DE" w:rsidTr="00C259DE">
        <w:trPr>
          <w:trHeight w:val="20"/>
        </w:trPr>
        <w:tc>
          <w:tcPr>
            <w:tcW w:w="2835" w:type="dxa"/>
          </w:tcPr>
          <w:p w:rsidR="00C259DE" w:rsidRPr="00C259DE" w:rsidRDefault="00C259DE" w:rsidP="00C259DE">
            <w:pPr>
              <w:tabs>
                <w:tab w:val="left" w:pos="638"/>
              </w:tabs>
              <w:rPr>
                <w:sz w:val="20"/>
                <w:szCs w:val="20"/>
              </w:rPr>
            </w:pPr>
            <w:bookmarkStart w:id="6" w:name="sub_12125"/>
            <w:r w:rsidRPr="00C259DE">
              <w:rPr>
                <w:sz w:val="20"/>
                <w:szCs w:val="20"/>
              </w:rPr>
              <w:t xml:space="preserve">1.2.5. Выполнение государственного задания государственным бюджетным учреждением культуры Новосибирской области </w:t>
            </w:r>
            <w:r w:rsidRPr="00C259DE">
              <w:rPr>
                <w:sz w:val="20"/>
                <w:szCs w:val="20"/>
              </w:rPr>
              <w:lastRenderedPageBreak/>
              <w:t>«</w:t>
            </w:r>
            <w:proofErr w:type="spellStart"/>
            <w:r w:rsidRPr="00C259DE">
              <w:rPr>
                <w:sz w:val="20"/>
                <w:szCs w:val="20"/>
              </w:rPr>
              <w:t>Новосибирсккиновидеопрокат</w:t>
            </w:r>
            <w:bookmarkEnd w:id="6"/>
            <w:proofErr w:type="spellEnd"/>
            <w:r w:rsidRPr="00C259DE">
              <w:rPr>
                <w:sz w:val="20"/>
                <w:szCs w:val="20"/>
              </w:rPr>
              <w:t>»</w:t>
            </w:r>
          </w:p>
        </w:tc>
        <w:tc>
          <w:tcPr>
            <w:tcW w:w="4111" w:type="dxa"/>
          </w:tcPr>
          <w:p w:rsidR="00C259DE" w:rsidRPr="00C259DE" w:rsidRDefault="00C259DE" w:rsidP="00C259DE">
            <w:pPr>
              <w:tabs>
                <w:tab w:val="left" w:pos="638"/>
              </w:tabs>
              <w:rPr>
                <w:sz w:val="20"/>
                <w:szCs w:val="20"/>
              </w:rPr>
            </w:pPr>
            <w:r w:rsidRPr="00C259DE">
              <w:rPr>
                <w:sz w:val="20"/>
                <w:szCs w:val="20"/>
              </w:rPr>
              <w:lastRenderedPageBreak/>
              <w:t>Заказчик-координатор –</w:t>
            </w:r>
          </w:p>
          <w:p w:rsidR="00C259DE" w:rsidRPr="00C259DE" w:rsidRDefault="00C259DE" w:rsidP="00C259DE">
            <w:pPr>
              <w:tabs>
                <w:tab w:val="left" w:pos="638"/>
              </w:tabs>
              <w:rPr>
                <w:sz w:val="20"/>
                <w:szCs w:val="20"/>
              </w:rPr>
            </w:pPr>
            <w:r w:rsidRPr="00C259DE">
              <w:rPr>
                <w:sz w:val="20"/>
                <w:szCs w:val="20"/>
              </w:rPr>
              <w:t>министерство культуры Новосибирской области, государственное бюджетное учреждение культуры Новосибирской области «</w:t>
            </w:r>
            <w:proofErr w:type="spellStart"/>
            <w:r w:rsidRPr="00C259DE">
              <w:rPr>
                <w:sz w:val="20"/>
                <w:szCs w:val="20"/>
              </w:rPr>
              <w:t>Новосибирсккиновидеопрокат</w:t>
            </w:r>
            <w:proofErr w:type="spellEnd"/>
            <w:r w:rsidRPr="00C259DE">
              <w:rPr>
                <w:sz w:val="20"/>
                <w:szCs w:val="20"/>
              </w:rPr>
              <w:t>»</w:t>
            </w:r>
          </w:p>
        </w:tc>
        <w:tc>
          <w:tcPr>
            <w:tcW w:w="709" w:type="dxa"/>
          </w:tcPr>
          <w:p w:rsidR="00C259DE" w:rsidRPr="00C259DE" w:rsidRDefault="00C259DE" w:rsidP="00C259DE">
            <w:pPr>
              <w:tabs>
                <w:tab w:val="left" w:pos="638"/>
              </w:tabs>
              <w:rPr>
                <w:sz w:val="20"/>
                <w:szCs w:val="20"/>
              </w:rPr>
            </w:pPr>
            <w:r w:rsidRPr="00C259DE">
              <w:rPr>
                <w:sz w:val="20"/>
                <w:szCs w:val="20"/>
              </w:rPr>
              <w:t>2015-2018 годы</w:t>
            </w:r>
          </w:p>
        </w:tc>
        <w:tc>
          <w:tcPr>
            <w:tcW w:w="7513" w:type="dxa"/>
            <w:gridSpan w:val="2"/>
          </w:tcPr>
          <w:p w:rsidR="00C259DE" w:rsidRPr="00C259DE" w:rsidRDefault="00C259DE" w:rsidP="00C259DE">
            <w:pPr>
              <w:tabs>
                <w:tab w:val="left" w:pos="638"/>
              </w:tabs>
              <w:rPr>
                <w:sz w:val="20"/>
                <w:szCs w:val="20"/>
              </w:rPr>
            </w:pPr>
            <w:r w:rsidRPr="00C259DE">
              <w:rPr>
                <w:sz w:val="20"/>
                <w:szCs w:val="20"/>
              </w:rPr>
              <w:t>В рамках выполнения государственного задания государственным бюджетным учреждением культуры Новосибирской области «</w:t>
            </w:r>
            <w:proofErr w:type="spellStart"/>
            <w:r w:rsidRPr="00C259DE">
              <w:rPr>
                <w:sz w:val="20"/>
                <w:szCs w:val="20"/>
              </w:rPr>
              <w:t>Новосибирсккиновидеопрокат</w:t>
            </w:r>
            <w:proofErr w:type="spellEnd"/>
            <w:r w:rsidRPr="00C259DE">
              <w:rPr>
                <w:sz w:val="20"/>
                <w:szCs w:val="20"/>
              </w:rPr>
              <w:t>» будет осуществляться организация и проведение культурно-массовых мероприятий, прокат кино- и видеофильмов, работа по формированию и учету фондов фильмофонда, работа по хранению, изучению, популяризации и обеспечению сохранности коллекции фильмофонда</w:t>
            </w:r>
          </w:p>
          <w:p w:rsidR="00C259DE" w:rsidRPr="00C259DE" w:rsidRDefault="00C259DE" w:rsidP="00C259DE">
            <w:pPr>
              <w:tabs>
                <w:tab w:val="left" w:pos="638"/>
              </w:tabs>
              <w:rPr>
                <w:sz w:val="20"/>
                <w:szCs w:val="20"/>
              </w:rPr>
            </w:pPr>
          </w:p>
        </w:tc>
      </w:tr>
      <w:tr w:rsidR="00C259DE" w:rsidRPr="00C259DE" w:rsidTr="00C259DE">
        <w:trPr>
          <w:trHeight w:val="20"/>
        </w:trPr>
        <w:tc>
          <w:tcPr>
            <w:tcW w:w="2835" w:type="dxa"/>
          </w:tcPr>
          <w:p w:rsidR="00C259DE" w:rsidRPr="00C259DE" w:rsidRDefault="00C259DE" w:rsidP="00C259DE">
            <w:pPr>
              <w:tabs>
                <w:tab w:val="left" w:pos="638"/>
              </w:tabs>
              <w:rPr>
                <w:sz w:val="20"/>
                <w:szCs w:val="20"/>
              </w:rPr>
            </w:pPr>
            <w:r w:rsidRPr="00C259DE">
              <w:rPr>
                <w:sz w:val="20"/>
                <w:szCs w:val="20"/>
              </w:rPr>
              <w:lastRenderedPageBreak/>
              <w:t>1.2.6. Выполнение государственного задания государственными профессиональными образовательными организациями и государственной организацией высшего образования культуры и искусства Новосибирской области</w:t>
            </w:r>
          </w:p>
          <w:p w:rsidR="00C259DE" w:rsidRPr="00C259DE" w:rsidRDefault="00C259DE" w:rsidP="00C259DE">
            <w:pPr>
              <w:tabs>
                <w:tab w:val="left" w:pos="638"/>
              </w:tabs>
              <w:rPr>
                <w:sz w:val="20"/>
                <w:szCs w:val="20"/>
              </w:rPr>
            </w:pPr>
          </w:p>
        </w:tc>
        <w:tc>
          <w:tcPr>
            <w:tcW w:w="4111" w:type="dxa"/>
          </w:tcPr>
          <w:p w:rsidR="00C259DE" w:rsidRPr="00C259DE" w:rsidRDefault="00C259DE" w:rsidP="00C259DE">
            <w:pPr>
              <w:tabs>
                <w:tab w:val="left" w:pos="638"/>
              </w:tabs>
              <w:rPr>
                <w:sz w:val="20"/>
                <w:szCs w:val="20"/>
              </w:rPr>
            </w:pPr>
            <w:r w:rsidRPr="00C259DE">
              <w:rPr>
                <w:sz w:val="20"/>
                <w:szCs w:val="20"/>
              </w:rPr>
              <w:t>Заказчик-координатор –</w:t>
            </w:r>
          </w:p>
          <w:p w:rsidR="00C259DE" w:rsidRPr="00C259DE" w:rsidRDefault="00C259DE" w:rsidP="00C259DE">
            <w:pPr>
              <w:tabs>
                <w:tab w:val="left" w:pos="638"/>
              </w:tabs>
              <w:rPr>
                <w:sz w:val="20"/>
                <w:szCs w:val="20"/>
              </w:rPr>
            </w:pPr>
            <w:r w:rsidRPr="00C259DE">
              <w:rPr>
                <w:sz w:val="20"/>
                <w:szCs w:val="20"/>
              </w:rPr>
              <w:t xml:space="preserve">министерство культуры Новосибирской области, исполнители основного мероприятия – государственные автономные образовательные организации, подведомственные министерству культуры Новосибирской области: государственное автономное профессиональное образовательное учреждение Новосибирской области «Новосибирский областной колледж культуры и искусств», </w:t>
            </w:r>
            <w:proofErr w:type="spellStart"/>
            <w:r w:rsidRPr="00C259DE">
              <w:rPr>
                <w:sz w:val="20"/>
                <w:szCs w:val="20"/>
              </w:rPr>
              <w:t>Барабинский</w:t>
            </w:r>
            <w:proofErr w:type="spellEnd"/>
            <w:r w:rsidRPr="00C259DE">
              <w:rPr>
                <w:sz w:val="20"/>
                <w:szCs w:val="20"/>
              </w:rPr>
              <w:t xml:space="preserve"> филиал государственного автономного профессионального образовательного учреждения Новосибирской области «Новосибирский областной колледж культуры и искусств», государственное автономное профессиональное образовательное учреждение Новосибирской области «Новосибирское государственное художественное училище (колледж)», государственное автономное профессиональное образовательное учреждение Новосибирской области «Новосибирский музыкальный колледж имени А.Ф. </w:t>
            </w:r>
            <w:proofErr w:type="spellStart"/>
            <w:r w:rsidRPr="00C259DE">
              <w:rPr>
                <w:sz w:val="20"/>
                <w:szCs w:val="20"/>
              </w:rPr>
              <w:t>Мурова</w:t>
            </w:r>
            <w:proofErr w:type="spellEnd"/>
            <w:r w:rsidRPr="00C259DE">
              <w:rPr>
                <w:sz w:val="20"/>
                <w:szCs w:val="20"/>
              </w:rPr>
              <w:t xml:space="preserve">» </w:t>
            </w:r>
          </w:p>
          <w:p w:rsidR="00C259DE" w:rsidRPr="00C259DE" w:rsidRDefault="00C259DE" w:rsidP="00C259DE">
            <w:pPr>
              <w:tabs>
                <w:tab w:val="left" w:pos="638"/>
              </w:tabs>
              <w:rPr>
                <w:sz w:val="20"/>
                <w:szCs w:val="20"/>
              </w:rPr>
            </w:pPr>
            <w:r w:rsidRPr="00C259DE">
              <w:rPr>
                <w:sz w:val="20"/>
                <w:szCs w:val="20"/>
              </w:rPr>
              <w:t>и государственное автономное образовательное учреждение высшего образования Новосибирской области «Новосибирский государственный театральный институт»</w:t>
            </w:r>
          </w:p>
        </w:tc>
        <w:tc>
          <w:tcPr>
            <w:tcW w:w="709" w:type="dxa"/>
          </w:tcPr>
          <w:p w:rsidR="00C259DE" w:rsidRPr="00C259DE" w:rsidRDefault="00C259DE" w:rsidP="00C259DE">
            <w:pPr>
              <w:tabs>
                <w:tab w:val="left" w:pos="638"/>
              </w:tabs>
              <w:rPr>
                <w:sz w:val="20"/>
                <w:szCs w:val="20"/>
              </w:rPr>
            </w:pPr>
            <w:r w:rsidRPr="00C259DE">
              <w:rPr>
                <w:sz w:val="20"/>
                <w:szCs w:val="20"/>
              </w:rPr>
              <w:t>2015- 2018 годы</w:t>
            </w:r>
          </w:p>
        </w:tc>
        <w:tc>
          <w:tcPr>
            <w:tcW w:w="7513" w:type="dxa"/>
            <w:gridSpan w:val="2"/>
          </w:tcPr>
          <w:p w:rsidR="00C259DE" w:rsidRPr="00C259DE" w:rsidRDefault="00C259DE" w:rsidP="00C259DE">
            <w:pPr>
              <w:tabs>
                <w:tab w:val="left" w:pos="638"/>
              </w:tabs>
              <w:rPr>
                <w:sz w:val="20"/>
                <w:szCs w:val="20"/>
              </w:rPr>
            </w:pPr>
            <w:r w:rsidRPr="00C259DE">
              <w:rPr>
                <w:sz w:val="20"/>
                <w:szCs w:val="20"/>
              </w:rPr>
              <w:t>В рамках государственного задания государственными образовательными учреждениями культуры Новосибирской области ежегодно будет осуществляться обучение более 1500 студентов (включая на заочной форме обучения) по образовательным программам высшего образования и среднего профессионального образования по специальностям культуры и искусства; проведение прикладных научных исследований в сфере культуры и искусства, гуманитарного образования, организация и проведение консультационных и информационно-методических мероприятий в образовательных учреждениях сферы культуры; будет организовано и проведено более 170 конкурсных, фестивальных, творческих и иных культурно-массовых мероприятий; ежегодно на базе государственного автономного профессионального образовательного учреждения Новосибирской области «Новосибирский музыкальный колледж имени А.Ф. </w:t>
            </w:r>
            <w:proofErr w:type="spellStart"/>
            <w:r w:rsidRPr="00C259DE">
              <w:rPr>
                <w:sz w:val="20"/>
                <w:szCs w:val="20"/>
              </w:rPr>
              <w:t>Мурова</w:t>
            </w:r>
            <w:proofErr w:type="spellEnd"/>
            <w:r w:rsidRPr="00C259DE">
              <w:rPr>
                <w:sz w:val="20"/>
                <w:szCs w:val="20"/>
              </w:rPr>
              <w:t>» будет осуществляться обучение около 80 детей по дополнительным образовательным программам художественно-эстетической направленности. Также выполнение государственных заданий будет направлено на исполнение указов Президента Российской Федерации, распоряжений, постановлений и других распорядительных документов Правительства Российской Федерации и Новосибирской области</w:t>
            </w:r>
          </w:p>
        </w:tc>
      </w:tr>
      <w:tr w:rsidR="00C259DE" w:rsidRPr="00C259DE" w:rsidTr="00C259DE">
        <w:trPr>
          <w:trHeight w:val="20"/>
        </w:trPr>
        <w:tc>
          <w:tcPr>
            <w:tcW w:w="2835" w:type="dxa"/>
          </w:tcPr>
          <w:p w:rsidR="00C259DE" w:rsidRPr="00C259DE" w:rsidRDefault="00C259DE" w:rsidP="00C259DE">
            <w:pPr>
              <w:tabs>
                <w:tab w:val="left" w:pos="638"/>
              </w:tabs>
              <w:rPr>
                <w:sz w:val="20"/>
                <w:szCs w:val="20"/>
              </w:rPr>
            </w:pPr>
            <w:bookmarkStart w:id="7" w:name="sub_1211253"/>
            <w:r w:rsidRPr="00C259DE">
              <w:rPr>
                <w:sz w:val="20"/>
                <w:szCs w:val="20"/>
              </w:rPr>
              <w:t xml:space="preserve">1.2.7. Повышение профессионального уровня работников сферы культуры, в том числе подготовка специалистов отрасли культуры </w:t>
            </w:r>
          </w:p>
          <w:p w:rsidR="00C259DE" w:rsidRPr="00C259DE" w:rsidRDefault="00C259DE" w:rsidP="00C259DE">
            <w:pPr>
              <w:tabs>
                <w:tab w:val="left" w:pos="638"/>
              </w:tabs>
              <w:rPr>
                <w:sz w:val="20"/>
                <w:szCs w:val="20"/>
              </w:rPr>
            </w:pPr>
            <w:r w:rsidRPr="00C259DE">
              <w:rPr>
                <w:sz w:val="20"/>
                <w:szCs w:val="20"/>
              </w:rPr>
              <w:t xml:space="preserve">в образовательных организациях высшего образования по специальностям и направлениям подготовки «Культура и искусство» </w:t>
            </w:r>
          </w:p>
          <w:p w:rsidR="00C259DE" w:rsidRPr="00C259DE" w:rsidRDefault="00C259DE" w:rsidP="00C259DE">
            <w:pPr>
              <w:tabs>
                <w:tab w:val="left" w:pos="638"/>
              </w:tabs>
              <w:rPr>
                <w:sz w:val="20"/>
                <w:szCs w:val="20"/>
              </w:rPr>
            </w:pPr>
            <w:r w:rsidRPr="00C259DE">
              <w:rPr>
                <w:sz w:val="20"/>
                <w:szCs w:val="20"/>
              </w:rPr>
              <w:lastRenderedPageBreak/>
              <w:t>на условиях целевого приема</w:t>
            </w:r>
            <w:bookmarkEnd w:id="7"/>
          </w:p>
        </w:tc>
        <w:tc>
          <w:tcPr>
            <w:tcW w:w="4111" w:type="dxa"/>
          </w:tcPr>
          <w:p w:rsidR="00C259DE" w:rsidRPr="00C259DE" w:rsidRDefault="00C259DE" w:rsidP="00C259DE">
            <w:pPr>
              <w:tabs>
                <w:tab w:val="left" w:pos="638"/>
              </w:tabs>
              <w:rPr>
                <w:sz w:val="20"/>
                <w:szCs w:val="20"/>
              </w:rPr>
            </w:pPr>
            <w:r w:rsidRPr="00C259DE">
              <w:rPr>
                <w:sz w:val="20"/>
                <w:szCs w:val="20"/>
              </w:rPr>
              <w:lastRenderedPageBreak/>
              <w:t xml:space="preserve">Заказчик-координатор – </w:t>
            </w:r>
          </w:p>
          <w:p w:rsidR="00C259DE" w:rsidRPr="00C259DE" w:rsidRDefault="00C259DE" w:rsidP="00C259DE">
            <w:pPr>
              <w:tabs>
                <w:tab w:val="left" w:pos="638"/>
              </w:tabs>
              <w:rPr>
                <w:sz w:val="20"/>
                <w:szCs w:val="20"/>
              </w:rPr>
            </w:pPr>
            <w:r w:rsidRPr="00C259DE">
              <w:rPr>
                <w:sz w:val="20"/>
                <w:szCs w:val="20"/>
              </w:rPr>
              <w:t xml:space="preserve">министерство культуры Новосибирской области, исполнители программных мероприятий: министерство образования, науки и инновационной политики Новосибирской области, образовательные организации высшего образования, отобранные в соответствии </w:t>
            </w:r>
          </w:p>
          <w:p w:rsidR="00C259DE" w:rsidRPr="00C259DE" w:rsidRDefault="00C259DE" w:rsidP="00C259DE">
            <w:pPr>
              <w:tabs>
                <w:tab w:val="left" w:pos="638"/>
              </w:tabs>
              <w:rPr>
                <w:sz w:val="20"/>
                <w:szCs w:val="20"/>
              </w:rPr>
            </w:pPr>
            <w:r w:rsidRPr="00C259DE">
              <w:rPr>
                <w:sz w:val="20"/>
                <w:szCs w:val="20"/>
              </w:rPr>
              <w:t xml:space="preserve">с </w:t>
            </w:r>
            <w:r w:rsidRPr="00C259DE">
              <w:rPr>
                <w:bCs/>
                <w:sz w:val="20"/>
                <w:szCs w:val="20"/>
              </w:rPr>
              <w:t>Федеральным законом</w:t>
            </w:r>
            <w:r w:rsidRPr="00C259DE">
              <w:rPr>
                <w:sz w:val="20"/>
                <w:szCs w:val="20"/>
              </w:rPr>
              <w:t xml:space="preserve"> </w:t>
            </w:r>
          </w:p>
          <w:p w:rsidR="00C259DE" w:rsidRPr="00C259DE" w:rsidRDefault="00C259DE" w:rsidP="00C259DE">
            <w:pPr>
              <w:tabs>
                <w:tab w:val="left" w:pos="638"/>
              </w:tabs>
              <w:rPr>
                <w:sz w:val="20"/>
                <w:szCs w:val="20"/>
              </w:rPr>
            </w:pPr>
            <w:r w:rsidRPr="00C259DE">
              <w:rPr>
                <w:sz w:val="20"/>
                <w:szCs w:val="20"/>
              </w:rPr>
              <w:t xml:space="preserve">от 05.04.2013 № 44-ФЗ «О контрактной системе </w:t>
            </w:r>
          </w:p>
          <w:p w:rsidR="00C259DE" w:rsidRPr="00C259DE" w:rsidRDefault="00C259DE" w:rsidP="00C259DE">
            <w:pPr>
              <w:tabs>
                <w:tab w:val="left" w:pos="638"/>
              </w:tabs>
              <w:rPr>
                <w:sz w:val="20"/>
                <w:szCs w:val="20"/>
              </w:rPr>
            </w:pPr>
            <w:r w:rsidRPr="00C259DE">
              <w:rPr>
                <w:sz w:val="20"/>
                <w:szCs w:val="20"/>
              </w:rPr>
              <w:lastRenderedPageBreak/>
              <w:t>в сфере закупок товаров, работ, услуг для обеспечения государственных и муниципальных нужд»; государственные автономные образовательные организации, подведомственные министерству культуры Новосибирской области</w:t>
            </w:r>
          </w:p>
        </w:tc>
        <w:tc>
          <w:tcPr>
            <w:tcW w:w="709" w:type="dxa"/>
          </w:tcPr>
          <w:p w:rsidR="00C259DE" w:rsidRPr="00C259DE" w:rsidRDefault="00C259DE" w:rsidP="00C259DE">
            <w:pPr>
              <w:tabs>
                <w:tab w:val="left" w:pos="638"/>
              </w:tabs>
              <w:rPr>
                <w:sz w:val="20"/>
                <w:szCs w:val="20"/>
              </w:rPr>
            </w:pPr>
            <w:r w:rsidRPr="00C259DE">
              <w:rPr>
                <w:sz w:val="20"/>
                <w:szCs w:val="20"/>
              </w:rPr>
              <w:lastRenderedPageBreak/>
              <w:t>2015- 2018 годы</w:t>
            </w:r>
          </w:p>
        </w:tc>
        <w:tc>
          <w:tcPr>
            <w:tcW w:w="7513" w:type="dxa"/>
            <w:gridSpan w:val="2"/>
          </w:tcPr>
          <w:p w:rsidR="00C259DE" w:rsidRPr="00C259DE" w:rsidRDefault="00C259DE" w:rsidP="00C259DE">
            <w:pPr>
              <w:tabs>
                <w:tab w:val="left" w:pos="638"/>
              </w:tabs>
              <w:rPr>
                <w:sz w:val="20"/>
                <w:szCs w:val="20"/>
              </w:rPr>
            </w:pPr>
            <w:r w:rsidRPr="00C259DE">
              <w:rPr>
                <w:sz w:val="20"/>
                <w:szCs w:val="20"/>
              </w:rPr>
              <w:t>Ежегодно в рамках данного направления на условиях целевого приема и обучения будет обучаться от 30 до 40 специалистов. Целевая подготовка кадров будет способствовать, с одной стороны, удовлетворению потребностей в квалифицированных кадрах учреждений культуры муниципальных образований, с другой – обеспечит трудоустройство в Новосибирской области молодых специалистов, получивших высшее образование в сфере культуры. В рамках данного направления также планируется организация мероприятий, направленных на повышение профессионального уровня педагогических работников системы образования сферы культуры Новосибирской области</w:t>
            </w:r>
          </w:p>
        </w:tc>
      </w:tr>
      <w:tr w:rsidR="00C259DE" w:rsidRPr="00C259DE" w:rsidTr="00C259DE">
        <w:trPr>
          <w:trHeight w:val="20"/>
        </w:trPr>
        <w:tc>
          <w:tcPr>
            <w:tcW w:w="2835" w:type="dxa"/>
          </w:tcPr>
          <w:p w:rsidR="00C259DE" w:rsidRPr="00C259DE" w:rsidRDefault="00C259DE" w:rsidP="00C259DE">
            <w:pPr>
              <w:tabs>
                <w:tab w:val="left" w:pos="638"/>
              </w:tabs>
              <w:rPr>
                <w:sz w:val="20"/>
                <w:szCs w:val="20"/>
              </w:rPr>
            </w:pPr>
            <w:bookmarkStart w:id="8" w:name="sub_14373"/>
            <w:r w:rsidRPr="00C259DE">
              <w:rPr>
                <w:sz w:val="20"/>
                <w:szCs w:val="20"/>
              </w:rPr>
              <w:t xml:space="preserve">1.2.8. Укрепление </w:t>
            </w:r>
          </w:p>
          <w:p w:rsidR="00C259DE" w:rsidRPr="00C259DE" w:rsidRDefault="00C259DE" w:rsidP="00C259DE">
            <w:pPr>
              <w:tabs>
                <w:tab w:val="left" w:pos="638"/>
              </w:tabs>
              <w:rPr>
                <w:sz w:val="20"/>
                <w:szCs w:val="20"/>
              </w:rPr>
            </w:pPr>
            <w:r w:rsidRPr="00C259DE">
              <w:rPr>
                <w:sz w:val="20"/>
                <w:szCs w:val="20"/>
              </w:rPr>
              <w:t>и развитие материально-технической базы муниципальных учреждений культуры</w:t>
            </w:r>
            <w:bookmarkEnd w:id="8"/>
          </w:p>
        </w:tc>
        <w:tc>
          <w:tcPr>
            <w:tcW w:w="4111" w:type="dxa"/>
          </w:tcPr>
          <w:p w:rsidR="00C259DE" w:rsidRPr="00C259DE" w:rsidRDefault="00C259DE" w:rsidP="00C259DE">
            <w:pPr>
              <w:tabs>
                <w:tab w:val="left" w:pos="638"/>
              </w:tabs>
              <w:rPr>
                <w:sz w:val="20"/>
                <w:szCs w:val="20"/>
              </w:rPr>
            </w:pPr>
            <w:bookmarkStart w:id="9" w:name="sub_122128"/>
            <w:r w:rsidRPr="00C259DE">
              <w:rPr>
                <w:sz w:val="20"/>
                <w:szCs w:val="20"/>
              </w:rPr>
              <w:t>Заказчик-координатор –</w:t>
            </w:r>
            <w:bookmarkEnd w:id="9"/>
          </w:p>
          <w:p w:rsidR="00C259DE" w:rsidRPr="00C259DE" w:rsidRDefault="00C259DE" w:rsidP="00C259DE">
            <w:pPr>
              <w:tabs>
                <w:tab w:val="left" w:pos="638"/>
              </w:tabs>
              <w:rPr>
                <w:sz w:val="20"/>
                <w:szCs w:val="20"/>
              </w:rPr>
            </w:pPr>
            <w:r w:rsidRPr="00C259DE">
              <w:rPr>
                <w:sz w:val="20"/>
                <w:szCs w:val="20"/>
              </w:rPr>
              <w:t>министерство культуры Новосибирской области, исполнители основного мероприятия: министерство строительства Новосибирской области, органы местного самоуправления муниципальных образований в Новосибирской области, министерство сельского хозяйства Новосибирской области</w:t>
            </w:r>
          </w:p>
        </w:tc>
        <w:tc>
          <w:tcPr>
            <w:tcW w:w="709" w:type="dxa"/>
          </w:tcPr>
          <w:p w:rsidR="00C259DE" w:rsidRPr="00C259DE" w:rsidRDefault="00C259DE" w:rsidP="00C259DE">
            <w:pPr>
              <w:tabs>
                <w:tab w:val="left" w:pos="638"/>
              </w:tabs>
              <w:rPr>
                <w:sz w:val="20"/>
                <w:szCs w:val="20"/>
              </w:rPr>
            </w:pPr>
            <w:r w:rsidRPr="00C259DE">
              <w:rPr>
                <w:sz w:val="20"/>
                <w:szCs w:val="20"/>
              </w:rPr>
              <w:t>2015-2018 годы</w:t>
            </w:r>
          </w:p>
        </w:tc>
        <w:tc>
          <w:tcPr>
            <w:tcW w:w="7513" w:type="dxa"/>
            <w:gridSpan w:val="2"/>
          </w:tcPr>
          <w:p w:rsidR="00C259DE" w:rsidRPr="00C259DE" w:rsidRDefault="00C259DE" w:rsidP="00C259DE">
            <w:pPr>
              <w:tabs>
                <w:tab w:val="left" w:pos="638"/>
              </w:tabs>
              <w:rPr>
                <w:sz w:val="20"/>
                <w:szCs w:val="20"/>
              </w:rPr>
            </w:pPr>
            <w:r w:rsidRPr="00C259DE">
              <w:rPr>
                <w:sz w:val="20"/>
                <w:szCs w:val="20"/>
              </w:rPr>
              <w:t>Мероприятия направлены на развитие муниципальных учреждений культуры (театров, музеев, библиотек, сельских Домов культуры, детских школ искусств и т.д.), укрепление их материально-технического состояния с целью расширения спектра культурных услуг населению и снижения дисбаланса между городскими и сельскими учреждениями культуры. Планируется модернизация и оснащение учреждений культуры села компьютерным и телекоммуникационным оборудованием, комплектование библиотечных фондов, создание модельных библиотек, подключение общедоступных библиотек области к сети Интернет, приобретение музыкальных инструментов для детских школ искусств и домов культуры, специального оборудования, капитальный ремонт, строительство (реконструкция) муниципальных учреждений культуры, в  том числе строительство многофункциональных культурных центров в малых городах Новосибирской области и другое. За весь период реализации государственной программы будет построено (реконструировано) 8 зданий муниципальных учреждений культуры</w:t>
            </w:r>
          </w:p>
        </w:tc>
      </w:tr>
      <w:tr w:rsidR="00C259DE" w:rsidRPr="00C259DE" w:rsidTr="00C259DE">
        <w:trPr>
          <w:trHeight w:val="20"/>
        </w:trPr>
        <w:tc>
          <w:tcPr>
            <w:tcW w:w="2835" w:type="dxa"/>
          </w:tcPr>
          <w:p w:rsidR="00C259DE" w:rsidRPr="00C259DE" w:rsidRDefault="00C259DE" w:rsidP="00C259DE">
            <w:pPr>
              <w:tabs>
                <w:tab w:val="left" w:pos="638"/>
              </w:tabs>
              <w:rPr>
                <w:sz w:val="20"/>
                <w:szCs w:val="20"/>
              </w:rPr>
            </w:pPr>
            <w:r w:rsidRPr="00C259DE">
              <w:rPr>
                <w:sz w:val="20"/>
                <w:szCs w:val="20"/>
              </w:rPr>
              <w:t xml:space="preserve">1.2.9. Укрепление </w:t>
            </w:r>
          </w:p>
          <w:p w:rsidR="00C259DE" w:rsidRPr="00C259DE" w:rsidRDefault="00C259DE" w:rsidP="00C259DE">
            <w:pPr>
              <w:tabs>
                <w:tab w:val="left" w:pos="638"/>
              </w:tabs>
              <w:rPr>
                <w:sz w:val="20"/>
                <w:szCs w:val="20"/>
              </w:rPr>
            </w:pPr>
            <w:r w:rsidRPr="00C259DE">
              <w:rPr>
                <w:sz w:val="20"/>
                <w:szCs w:val="20"/>
              </w:rPr>
              <w:t>и развитие материально-технической базы государственных учреждений сферы культуры Новосибирской области</w:t>
            </w:r>
          </w:p>
        </w:tc>
        <w:tc>
          <w:tcPr>
            <w:tcW w:w="4111" w:type="dxa"/>
          </w:tcPr>
          <w:p w:rsidR="00C259DE" w:rsidRPr="00C259DE" w:rsidRDefault="00C259DE" w:rsidP="00C259DE">
            <w:pPr>
              <w:tabs>
                <w:tab w:val="left" w:pos="638"/>
              </w:tabs>
              <w:rPr>
                <w:sz w:val="20"/>
                <w:szCs w:val="20"/>
              </w:rPr>
            </w:pPr>
            <w:bookmarkStart w:id="10" w:name="sub_122129"/>
            <w:r w:rsidRPr="00C259DE">
              <w:rPr>
                <w:sz w:val="20"/>
                <w:szCs w:val="20"/>
              </w:rPr>
              <w:t>Заказчик-координатор –</w:t>
            </w:r>
            <w:bookmarkEnd w:id="10"/>
          </w:p>
          <w:p w:rsidR="00C259DE" w:rsidRPr="00C259DE" w:rsidRDefault="00C259DE" w:rsidP="00C259DE">
            <w:pPr>
              <w:tabs>
                <w:tab w:val="left" w:pos="638"/>
              </w:tabs>
              <w:rPr>
                <w:sz w:val="20"/>
                <w:szCs w:val="20"/>
              </w:rPr>
            </w:pPr>
            <w:r w:rsidRPr="00C259DE">
              <w:rPr>
                <w:sz w:val="20"/>
                <w:szCs w:val="20"/>
              </w:rPr>
              <w:t>министерство культуры Новосибирской области, исполнители основного мероприятия – министерство строительства Новосибирской области, государственные автономные образовательные организации и государственные бюджетные и автономные учреждения сферы культуры, подведомственные министерству культуры Новосибирской области, государственное казенное учреждение Новосибирской области «Управление капитального строительства»,</w:t>
            </w:r>
          </w:p>
          <w:p w:rsidR="00C259DE" w:rsidRPr="00C259DE" w:rsidRDefault="00C259DE" w:rsidP="00C259DE">
            <w:pPr>
              <w:tabs>
                <w:tab w:val="left" w:pos="638"/>
              </w:tabs>
              <w:rPr>
                <w:sz w:val="20"/>
                <w:szCs w:val="20"/>
              </w:rPr>
            </w:pPr>
            <w:r w:rsidRPr="00C259DE">
              <w:rPr>
                <w:sz w:val="20"/>
                <w:szCs w:val="20"/>
              </w:rPr>
              <w:t>государственное бюджетное учреждение культуры Новосибирской области «Областная детская библиотека имени А.М. Горького»</w:t>
            </w:r>
          </w:p>
        </w:tc>
        <w:tc>
          <w:tcPr>
            <w:tcW w:w="709" w:type="dxa"/>
          </w:tcPr>
          <w:p w:rsidR="00C259DE" w:rsidRPr="00C259DE" w:rsidRDefault="00C259DE" w:rsidP="00C259DE">
            <w:pPr>
              <w:tabs>
                <w:tab w:val="left" w:pos="638"/>
              </w:tabs>
              <w:rPr>
                <w:sz w:val="20"/>
                <w:szCs w:val="20"/>
              </w:rPr>
            </w:pPr>
            <w:r w:rsidRPr="00C259DE">
              <w:rPr>
                <w:sz w:val="20"/>
                <w:szCs w:val="20"/>
              </w:rPr>
              <w:t>2015-2018 годы</w:t>
            </w:r>
          </w:p>
        </w:tc>
        <w:tc>
          <w:tcPr>
            <w:tcW w:w="7513" w:type="dxa"/>
            <w:gridSpan w:val="2"/>
          </w:tcPr>
          <w:p w:rsidR="00C259DE" w:rsidRPr="00C259DE" w:rsidRDefault="00C259DE" w:rsidP="00C259DE">
            <w:pPr>
              <w:tabs>
                <w:tab w:val="left" w:pos="638"/>
              </w:tabs>
              <w:rPr>
                <w:sz w:val="20"/>
                <w:szCs w:val="20"/>
              </w:rPr>
            </w:pPr>
            <w:r w:rsidRPr="00C259DE">
              <w:rPr>
                <w:sz w:val="20"/>
                <w:szCs w:val="20"/>
              </w:rPr>
              <w:t>Мероприятия данного раздела направлены на модернизацию оборудования (в том числе приобретение особо ценного имущества, музыкальных инструментов, компьютерного и телекоммуникационного оборудования, оборудования для обеспечения уровня безопасности посетителей и работников учреждений сферы культуры, обеспечения безопасности и сохранности предметов музейного фонда Российской Федерации и фондов государственных библиотек), проведение ремонтных работ в государственных учреждениях сферы культуры. Планируется реконструкция государственного автономного учреждения культуры Новосибирской области «Новосибирский музыкальный театр», реконструкция здания, расположенного по адресу: г. Новосибирск, ул. Военный городок № 1, под организацию выставочного пространства исторического парка «Россия. Моя история», техническое оснащение детских и кукольных театров Новосибирской области, техническое оснащение и содержание сети виртуальных концертных залов государственных учреждений культуры) в государственных бюджетных и автономных учреждениях Новосибирской области, строительство и реконструкция государственных учреждений культуры Новосибирской области. В рамках мероприятия будут построены и введены в эксплуатацию быстровозводимые здания учреждений культуры на территории муниципальных районов Новосибирской области. При завершении строительства быстровозводимых объектов, находящихся на территории муниципальных районов Новосибирской области, капитальные вложения по данным объектам передаются из государственной собственности Новосибирской области в собственность муниципальных образований Новосибирской области</w:t>
            </w:r>
          </w:p>
          <w:p w:rsidR="00C259DE" w:rsidRPr="00C259DE" w:rsidRDefault="00C259DE" w:rsidP="00C259DE">
            <w:pPr>
              <w:tabs>
                <w:tab w:val="left" w:pos="638"/>
              </w:tabs>
              <w:rPr>
                <w:sz w:val="20"/>
                <w:szCs w:val="20"/>
              </w:rPr>
            </w:pPr>
          </w:p>
        </w:tc>
      </w:tr>
      <w:tr w:rsidR="00C259DE" w:rsidRPr="00C259DE" w:rsidTr="00C259DE">
        <w:trPr>
          <w:trHeight w:val="20"/>
        </w:trPr>
        <w:tc>
          <w:tcPr>
            <w:tcW w:w="2835" w:type="dxa"/>
          </w:tcPr>
          <w:p w:rsidR="00C259DE" w:rsidRPr="00C259DE" w:rsidRDefault="00C259DE" w:rsidP="00C259DE">
            <w:pPr>
              <w:tabs>
                <w:tab w:val="left" w:pos="638"/>
              </w:tabs>
              <w:rPr>
                <w:sz w:val="20"/>
                <w:szCs w:val="20"/>
              </w:rPr>
            </w:pPr>
            <w:bookmarkStart w:id="11" w:name="sub_1211280"/>
            <w:r w:rsidRPr="00C259DE">
              <w:rPr>
                <w:sz w:val="20"/>
                <w:szCs w:val="20"/>
              </w:rPr>
              <w:lastRenderedPageBreak/>
              <w:t>1.2.10. Меры, направленные на повышение качества услуг в сфере культуры, а также организация работы по проведению независимой оценки качества услуг, оказываемых учреждениями (организациями) сферы культуры Новосибирской области</w:t>
            </w:r>
          </w:p>
        </w:tc>
        <w:tc>
          <w:tcPr>
            <w:tcW w:w="4111" w:type="dxa"/>
          </w:tcPr>
          <w:p w:rsidR="00C259DE" w:rsidRPr="00C259DE" w:rsidRDefault="00C259DE" w:rsidP="00C259DE">
            <w:pPr>
              <w:tabs>
                <w:tab w:val="left" w:pos="638"/>
              </w:tabs>
              <w:rPr>
                <w:sz w:val="20"/>
                <w:szCs w:val="20"/>
              </w:rPr>
            </w:pPr>
            <w:r w:rsidRPr="00C259DE">
              <w:rPr>
                <w:sz w:val="20"/>
                <w:szCs w:val="20"/>
              </w:rPr>
              <w:t>Заказчик-координатор –</w:t>
            </w:r>
          </w:p>
          <w:p w:rsidR="00C259DE" w:rsidRPr="00C259DE" w:rsidRDefault="00C259DE" w:rsidP="00C259DE">
            <w:pPr>
              <w:tabs>
                <w:tab w:val="left" w:pos="638"/>
              </w:tabs>
              <w:rPr>
                <w:sz w:val="20"/>
                <w:szCs w:val="20"/>
              </w:rPr>
            </w:pPr>
            <w:r w:rsidRPr="00C259DE">
              <w:rPr>
                <w:sz w:val="20"/>
                <w:szCs w:val="20"/>
              </w:rPr>
              <w:t xml:space="preserve">министерство культуры Новосибирской области, организации, отобранные </w:t>
            </w:r>
          </w:p>
          <w:p w:rsidR="00C259DE" w:rsidRPr="00C259DE" w:rsidRDefault="00C259DE" w:rsidP="00C259DE">
            <w:pPr>
              <w:tabs>
                <w:tab w:val="left" w:pos="638"/>
              </w:tabs>
              <w:rPr>
                <w:sz w:val="20"/>
                <w:szCs w:val="20"/>
              </w:rPr>
            </w:pPr>
            <w:r w:rsidRPr="00C259DE">
              <w:rPr>
                <w:sz w:val="20"/>
                <w:szCs w:val="20"/>
              </w:rPr>
              <w:t xml:space="preserve">в соответствии с </w:t>
            </w:r>
            <w:r w:rsidRPr="00C259DE">
              <w:rPr>
                <w:bCs/>
                <w:sz w:val="20"/>
                <w:szCs w:val="20"/>
              </w:rPr>
              <w:t>Федеральным законом</w:t>
            </w:r>
            <w:r w:rsidRPr="00C259DE">
              <w:rPr>
                <w:sz w:val="20"/>
                <w:szCs w:val="20"/>
              </w:rPr>
              <w:t xml:space="preserve"> от 05.04.2013 № 44-ФЗ</w:t>
            </w:r>
          </w:p>
          <w:p w:rsidR="00C259DE" w:rsidRPr="00C259DE" w:rsidRDefault="00C259DE" w:rsidP="00C259DE">
            <w:pPr>
              <w:tabs>
                <w:tab w:val="left" w:pos="638"/>
              </w:tabs>
              <w:rPr>
                <w:sz w:val="20"/>
                <w:szCs w:val="20"/>
              </w:rPr>
            </w:pPr>
            <w:r w:rsidRPr="00C259DE">
              <w:rPr>
                <w:sz w:val="20"/>
                <w:szCs w:val="20"/>
              </w:rPr>
              <w:t xml:space="preserve">«О контрактной системе </w:t>
            </w:r>
          </w:p>
          <w:p w:rsidR="00C259DE" w:rsidRPr="00C259DE" w:rsidRDefault="00C259DE" w:rsidP="00C259DE">
            <w:pPr>
              <w:tabs>
                <w:tab w:val="left" w:pos="638"/>
              </w:tabs>
              <w:rPr>
                <w:sz w:val="20"/>
                <w:szCs w:val="20"/>
              </w:rPr>
            </w:pPr>
            <w:r w:rsidRPr="00C259DE">
              <w:rPr>
                <w:sz w:val="20"/>
                <w:szCs w:val="20"/>
              </w:rPr>
              <w:t>в сфере закупок товаров, работ, услуг для обеспечения государственных и муниципальных нужд», государственные бюджетные учреждения культуры, подведомственные министерству культуры Новосибирской области</w:t>
            </w:r>
          </w:p>
          <w:p w:rsidR="00C259DE" w:rsidRPr="00C259DE" w:rsidRDefault="00C259DE" w:rsidP="00C259DE">
            <w:pPr>
              <w:tabs>
                <w:tab w:val="left" w:pos="638"/>
              </w:tabs>
              <w:rPr>
                <w:sz w:val="20"/>
                <w:szCs w:val="20"/>
              </w:rPr>
            </w:pPr>
          </w:p>
        </w:tc>
        <w:tc>
          <w:tcPr>
            <w:tcW w:w="709" w:type="dxa"/>
          </w:tcPr>
          <w:p w:rsidR="00C259DE" w:rsidRPr="00C259DE" w:rsidRDefault="00C259DE" w:rsidP="00C259DE">
            <w:pPr>
              <w:tabs>
                <w:tab w:val="left" w:pos="638"/>
              </w:tabs>
              <w:rPr>
                <w:sz w:val="20"/>
                <w:szCs w:val="20"/>
              </w:rPr>
            </w:pPr>
            <w:r w:rsidRPr="00C259DE">
              <w:rPr>
                <w:sz w:val="20"/>
                <w:szCs w:val="20"/>
              </w:rPr>
              <w:t>2016-2018 годы</w:t>
            </w:r>
          </w:p>
        </w:tc>
        <w:tc>
          <w:tcPr>
            <w:tcW w:w="7513" w:type="dxa"/>
            <w:gridSpan w:val="2"/>
          </w:tcPr>
          <w:p w:rsidR="00C259DE" w:rsidRPr="00C259DE" w:rsidRDefault="00C259DE" w:rsidP="00C259DE">
            <w:pPr>
              <w:tabs>
                <w:tab w:val="left" w:pos="638"/>
              </w:tabs>
              <w:rPr>
                <w:sz w:val="20"/>
                <w:szCs w:val="20"/>
              </w:rPr>
            </w:pPr>
            <w:r w:rsidRPr="00C259DE">
              <w:rPr>
                <w:sz w:val="20"/>
                <w:szCs w:val="20"/>
              </w:rPr>
              <w:t>Ежегодно планируется проведение комплекса мер, направленных на обучение специалистов сферы культуры по вопросам повышени</w:t>
            </w:r>
            <w:r w:rsidR="0072537B">
              <w:rPr>
                <w:sz w:val="20"/>
                <w:szCs w:val="20"/>
              </w:rPr>
              <w:t>я качества оказываемых услуг, а</w:t>
            </w:r>
            <w:r w:rsidRPr="00C259DE">
              <w:rPr>
                <w:sz w:val="20"/>
                <w:szCs w:val="20"/>
              </w:rPr>
              <w:t> также не менее 3 мероприятий по проведению независимой оценки качества услуг, оказываемых учреждениями (организациями) сферы культуры Новосибирской области</w:t>
            </w:r>
          </w:p>
        </w:tc>
      </w:tr>
      <w:tr w:rsidR="00C259DE" w:rsidRPr="00C259DE" w:rsidTr="00C259DE">
        <w:trPr>
          <w:trHeight w:val="20"/>
        </w:trPr>
        <w:tc>
          <w:tcPr>
            <w:tcW w:w="2835" w:type="dxa"/>
          </w:tcPr>
          <w:p w:rsidR="00C259DE" w:rsidRPr="00C259DE" w:rsidRDefault="00C259DE" w:rsidP="00C259DE">
            <w:pPr>
              <w:tabs>
                <w:tab w:val="left" w:pos="638"/>
              </w:tabs>
              <w:rPr>
                <w:sz w:val="20"/>
                <w:szCs w:val="20"/>
              </w:rPr>
            </w:pPr>
            <w:r w:rsidRPr="00C259DE">
              <w:rPr>
                <w:sz w:val="20"/>
                <w:szCs w:val="20"/>
              </w:rPr>
              <w:t xml:space="preserve">1.2.11. </w:t>
            </w:r>
            <w:bookmarkEnd w:id="11"/>
            <w:r w:rsidRPr="00C259DE">
              <w:rPr>
                <w:sz w:val="20"/>
                <w:szCs w:val="20"/>
              </w:rPr>
              <w:t xml:space="preserve">Организация и проведение крупных международных мероприятий, направленных </w:t>
            </w:r>
          </w:p>
          <w:p w:rsidR="00C259DE" w:rsidRPr="00C259DE" w:rsidRDefault="00C259DE" w:rsidP="00C259DE">
            <w:pPr>
              <w:tabs>
                <w:tab w:val="left" w:pos="638"/>
              </w:tabs>
              <w:rPr>
                <w:sz w:val="20"/>
                <w:szCs w:val="20"/>
              </w:rPr>
            </w:pPr>
            <w:r w:rsidRPr="00C259DE">
              <w:rPr>
                <w:sz w:val="20"/>
                <w:szCs w:val="20"/>
              </w:rPr>
              <w:t xml:space="preserve">на позиционирование Новосибирской области как региона </w:t>
            </w:r>
          </w:p>
          <w:p w:rsidR="00C259DE" w:rsidRPr="00C259DE" w:rsidRDefault="00C259DE" w:rsidP="00C259DE">
            <w:pPr>
              <w:tabs>
                <w:tab w:val="left" w:pos="638"/>
              </w:tabs>
              <w:rPr>
                <w:sz w:val="20"/>
                <w:szCs w:val="20"/>
              </w:rPr>
            </w:pPr>
            <w:r w:rsidRPr="00C259DE">
              <w:rPr>
                <w:sz w:val="20"/>
                <w:szCs w:val="20"/>
              </w:rPr>
              <w:t>с высоким культурным потенциалом</w:t>
            </w:r>
          </w:p>
        </w:tc>
        <w:tc>
          <w:tcPr>
            <w:tcW w:w="4111" w:type="dxa"/>
          </w:tcPr>
          <w:p w:rsidR="00C259DE" w:rsidRPr="00C259DE" w:rsidRDefault="00C259DE" w:rsidP="00C259DE">
            <w:pPr>
              <w:tabs>
                <w:tab w:val="left" w:pos="638"/>
              </w:tabs>
              <w:rPr>
                <w:sz w:val="20"/>
                <w:szCs w:val="20"/>
              </w:rPr>
            </w:pPr>
            <w:r w:rsidRPr="00C259DE">
              <w:rPr>
                <w:sz w:val="20"/>
                <w:szCs w:val="20"/>
              </w:rPr>
              <w:t>Заказчик-координатор –</w:t>
            </w:r>
          </w:p>
          <w:p w:rsidR="00C259DE" w:rsidRPr="00C259DE" w:rsidRDefault="00C259DE" w:rsidP="00C259DE">
            <w:pPr>
              <w:tabs>
                <w:tab w:val="left" w:pos="638"/>
              </w:tabs>
              <w:rPr>
                <w:sz w:val="20"/>
                <w:szCs w:val="20"/>
              </w:rPr>
            </w:pPr>
            <w:r w:rsidRPr="00C259DE">
              <w:rPr>
                <w:sz w:val="20"/>
                <w:szCs w:val="20"/>
              </w:rPr>
              <w:t>министерство культуры Новосибирской области, государственные автономные учреждения культуры, подведомственные министерству культуры Новосибирской области</w:t>
            </w:r>
          </w:p>
        </w:tc>
        <w:tc>
          <w:tcPr>
            <w:tcW w:w="709" w:type="dxa"/>
          </w:tcPr>
          <w:p w:rsidR="00C259DE" w:rsidRPr="00C259DE" w:rsidRDefault="00C259DE" w:rsidP="00C259DE">
            <w:pPr>
              <w:tabs>
                <w:tab w:val="left" w:pos="638"/>
              </w:tabs>
              <w:rPr>
                <w:sz w:val="20"/>
                <w:szCs w:val="20"/>
              </w:rPr>
            </w:pPr>
            <w:r w:rsidRPr="00C259DE">
              <w:rPr>
                <w:sz w:val="20"/>
                <w:szCs w:val="20"/>
              </w:rPr>
              <w:t>2017 год</w:t>
            </w:r>
          </w:p>
        </w:tc>
        <w:tc>
          <w:tcPr>
            <w:tcW w:w="7513" w:type="dxa"/>
            <w:gridSpan w:val="2"/>
          </w:tcPr>
          <w:p w:rsidR="00C259DE" w:rsidRPr="00C259DE" w:rsidRDefault="00C259DE" w:rsidP="0072537B">
            <w:pPr>
              <w:tabs>
                <w:tab w:val="left" w:pos="638"/>
              </w:tabs>
              <w:rPr>
                <w:sz w:val="20"/>
                <w:szCs w:val="20"/>
              </w:rPr>
            </w:pPr>
            <w:r w:rsidRPr="00C259DE">
              <w:rPr>
                <w:sz w:val="20"/>
                <w:szCs w:val="20"/>
              </w:rPr>
              <w:t>В рамках данного мероприятия планируется организация как региона с высоким культурным потенциалом: Международный культурно-образовательный конгресс женщин стран – участниц Шанхайской организации сотрудничества (ШОС) и стран участниц БРИКС. Проведение мероприятия планируется один раз в два года. Проведение в Российской Федерации Международного культурно-образовательного конгресса женщин стран ШОС и стран БРИКС станет важным региональным вкладом в укреп</w:t>
            </w:r>
            <w:r w:rsidR="0072537B">
              <w:rPr>
                <w:sz w:val="20"/>
                <w:szCs w:val="20"/>
              </w:rPr>
              <w:t>ление международного движения в</w:t>
            </w:r>
            <w:r w:rsidRPr="00C259DE">
              <w:rPr>
                <w:sz w:val="20"/>
                <w:szCs w:val="20"/>
              </w:rPr>
              <w:t> поддержку прав женщин и развитие ценностей, поддержанных двадцать третьей специальной сессией Генеральной Ассамблеи Организации Объединенных Наций, посвященной роли женщин в развитии мира в XXI веке</w:t>
            </w:r>
          </w:p>
        </w:tc>
      </w:tr>
      <w:tr w:rsidR="00C259DE" w:rsidRPr="00C259DE" w:rsidTr="00C259DE">
        <w:trPr>
          <w:trHeight w:val="20"/>
        </w:trPr>
        <w:tc>
          <w:tcPr>
            <w:tcW w:w="15168" w:type="dxa"/>
            <w:gridSpan w:val="5"/>
          </w:tcPr>
          <w:p w:rsidR="00C259DE" w:rsidRPr="00C259DE" w:rsidRDefault="00C259DE" w:rsidP="00C259DE">
            <w:pPr>
              <w:tabs>
                <w:tab w:val="left" w:pos="638"/>
              </w:tabs>
              <w:jc w:val="center"/>
              <w:rPr>
                <w:b/>
                <w:bCs/>
                <w:sz w:val="20"/>
                <w:szCs w:val="20"/>
              </w:rPr>
            </w:pPr>
            <w:r w:rsidRPr="00C259DE">
              <w:rPr>
                <w:b/>
                <w:bCs/>
                <w:sz w:val="20"/>
                <w:szCs w:val="20"/>
              </w:rPr>
              <w:t>1.3. Создание условий для обеспечения сохранности и популяризации культурного, исторического и нематериального наследия народов, населяющих Новосибирскую область</w:t>
            </w:r>
          </w:p>
        </w:tc>
      </w:tr>
      <w:tr w:rsidR="00C259DE" w:rsidRPr="00C259DE" w:rsidTr="00C259DE">
        <w:trPr>
          <w:trHeight w:val="20"/>
        </w:trPr>
        <w:tc>
          <w:tcPr>
            <w:tcW w:w="2835" w:type="dxa"/>
          </w:tcPr>
          <w:p w:rsidR="00C259DE" w:rsidRPr="00C259DE" w:rsidRDefault="00C259DE" w:rsidP="00C259DE">
            <w:pPr>
              <w:tabs>
                <w:tab w:val="left" w:pos="638"/>
              </w:tabs>
              <w:rPr>
                <w:sz w:val="20"/>
                <w:szCs w:val="20"/>
              </w:rPr>
            </w:pPr>
            <w:r w:rsidRPr="00C259DE">
              <w:rPr>
                <w:sz w:val="20"/>
                <w:szCs w:val="20"/>
              </w:rPr>
              <w:t xml:space="preserve">1.3.1. Реализация мероприятий </w:t>
            </w:r>
          </w:p>
          <w:p w:rsidR="00C259DE" w:rsidRPr="00C259DE" w:rsidRDefault="00C259DE" w:rsidP="00C259DE">
            <w:pPr>
              <w:tabs>
                <w:tab w:val="left" w:pos="638"/>
              </w:tabs>
              <w:rPr>
                <w:sz w:val="20"/>
                <w:szCs w:val="20"/>
              </w:rPr>
            </w:pPr>
            <w:r w:rsidRPr="00C259DE">
              <w:rPr>
                <w:sz w:val="20"/>
                <w:szCs w:val="20"/>
              </w:rPr>
              <w:t>по сохранению нематериального культурного наследия</w:t>
            </w:r>
          </w:p>
        </w:tc>
        <w:tc>
          <w:tcPr>
            <w:tcW w:w="4111" w:type="dxa"/>
          </w:tcPr>
          <w:p w:rsidR="00C259DE" w:rsidRPr="00C259DE" w:rsidRDefault="00C259DE" w:rsidP="00C259DE">
            <w:pPr>
              <w:tabs>
                <w:tab w:val="left" w:pos="638"/>
              </w:tabs>
              <w:rPr>
                <w:sz w:val="20"/>
                <w:szCs w:val="20"/>
              </w:rPr>
            </w:pPr>
            <w:r w:rsidRPr="00C259DE">
              <w:rPr>
                <w:sz w:val="20"/>
                <w:szCs w:val="20"/>
              </w:rPr>
              <w:t>Заказчик-координатор –</w:t>
            </w:r>
          </w:p>
          <w:p w:rsidR="00C259DE" w:rsidRPr="00C259DE" w:rsidRDefault="00C259DE" w:rsidP="00C259DE">
            <w:pPr>
              <w:tabs>
                <w:tab w:val="left" w:pos="638"/>
              </w:tabs>
              <w:rPr>
                <w:sz w:val="20"/>
                <w:szCs w:val="20"/>
              </w:rPr>
            </w:pPr>
            <w:r w:rsidRPr="00C259DE">
              <w:rPr>
                <w:sz w:val="20"/>
                <w:szCs w:val="20"/>
              </w:rPr>
              <w:t>министерство культуры Новосибирской области, исполнители основного мероприятия: государственные автономные, бюджетные, образовательные организации, учреждения культуры, подведомственные министерству культуры Новосибирской области, организации, привлеченные в соответствии</w:t>
            </w:r>
          </w:p>
          <w:p w:rsidR="00C259DE" w:rsidRPr="00C259DE" w:rsidRDefault="00C259DE" w:rsidP="00C259DE">
            <w:pPr>
              <w:tabs>
                <w:tab w:val="left" w:pos="638"/>
              </w:tabs>
              <w:rPr>
                <w:sz w:val="20"/>
                <w:szCs w:val="20"/>
              </w:rPr>
            </w:pPr>
            <w:r w:rsidRPr="00C259DE">
              <w:rPr>
                <w:sz w:val="20"/>
                <w:szCs w:val="20"/>
              </w:rPr>
              <w:t>с законодательством</w:t>
            </w:r>
          </w:p>
        </w:tc>
        <w:tc>
          <w:tcPr>
            <w:tcW w:w="709" w:type="dxa"/>
          </w:tcPr>
          <w:p w:rsidR="00C259DE" w:rsidRPr="00C259DE" w:rsidRDefault="00C259DE" w:rsidP="00C259DE">
            <w:pPr>
              <w:tabs>
                <w:tab w:val="left" w:pos="638"/>
              </w:tabs>
              <w:rPr>
                <w:sz w:val="20"/>
                <w:szCs w:val="20"/>
              </w:rPr>
            </w:pPr>
            <w:r w:rsidRPr="00C259DE">
              <w:rPr>
                <w:sz w:val="20"/>
                <w:szCs w:val="20"/>
              </w:rPr>
              <w:t>2015-2018 годы</w:t>
            </w:r>
          </w:p>
        </w:tc>
        <w:tc>
          <w:tcPr>
            <w:tcW w:w="7513" w:type="dxa"/>
            <w:gridSpan w:val="2"/>
          </w:tcPr>
          <w:p w:rsidR="00C259DE" w:rsidRPr="00C259DE" w:rsidRDefault="00C259DE" w:rsidP="00C259DE">
            <w:pPr>
              <w:tabs>
                <w:tab w:val="left" w:pos="638"/>
              </w:tabs>
              <w:rPr>
                <w:sz w:val="20"/>
                <w:szCs w:val="20"/>
              </w:rPr>
            </w:pPr>
            <w:bookmarkStart w:id="12" w:name="sub_14375"/>
            <w:r w:rsidRPr="00C259DE">
              <w:rPr>
                <w:sz w:val="20"/>
                <w:szCs w:val="20"/>
              </w:rPr>
              <w:t>Данное мероприятие направлено на реализацию Концепции сохранения нематериального культурного наследия народов Российской Федерации, популяризацию нематериального культурного наследия народов Российской Федерации, реализацию права каждого гражданина на доступ к нематериальным культурным ценностям. С целью формирования электронного Каталога объектов нематериального культурного наследия народов России будут организованы первичные обследования территорий отдельных районов Новосибирской области, выявление степени сохранности традиций, общих сведений о жанровом составе, этнографическом контексте, выявление границ распространения отдельных явлений и традиций. Для изучения тех или иных явлений (жанров) фольклора по конкретной теме будут организованы экспедиции по изучению объектов нематериального культурного наследия. Ежегодно планируется описать и разместить в электронном каталоге не менее 1 объекта нематериального культурного наследия народов России, проживающих на территории Новосибирской области. В целях сохранения традиционной культуры, как основной составляющей единого культурного пространства Новосибирской области, сохранения и восстановления разнообразных видов и форм традиционной народной культуры, распространения фольклорного наследия, передачи молодому поколению элементов этнической культуры ежегодно</w:t>
            </w:r>
            <w:r w:rsidR="0072537B">
              <w:rPr>
                <w:sz w:val="20"/>
                <w:szCs w:val="20"/>
              </w:rPr>
              <w:t xml:space="preserve"> планируется проводить около 13</w:t>
            </w:r>
            <w:r w:rsidRPr="00C259DE">
              <w:rPr>
                <w:sz w:val="20"/>
                <w:szCs w:val="20"/>
              </w:rPr>
              <w:t xml:space="preserve"> мероприятий, в том числе выставок прикладного </w:t>
            </w:r>
            <w:r w:rsidRPr="00C259DE">
              <w:rPr>
                <w:sz w:val="20"/>
                <w:szCs w:val="20"/>
              </w:rPr>
              <w:lastRenderedPageBreak/>
              <w:t>искусства и художественных ремесел. Наиболее ярким и крупным из мероприятий является Международный фестиваль национальных культур.</w:t>
            </w:r>
            <w:bookmarkEnd w:id="12"/>
          </w:p>
          <w:p w:rsidR="00C259DE" w:rsidRPr="00C259DE" w:rsidRDefault="00C259DE" w:rsidP="00C259DE">
            <w:pPr>
              <w:tabs>
                <w:tab w:val="left" w:pos="638"/>
              </w:tabs>
              <w:rPr>
                <w:sz w:val="20"/>
                <w:szCs w:val="20"/>
              </w:rPr>
            </w:pPr>
            <w:bookmarkStart w:id="13" w:name="sub_13102"/>
            <w:r w:rsidRPr="00C259DE">
              <w:rPr>
                <w:sz w:val="20"/>
                <w:szCs w:val="20"/>
              </w:rPr>
              <w:t>В рамках выполнения государственного задания областными культурными национальными центрами: государственным бюджетным учреждением культуры Новосибирской области «Областной центр русского фольклора и этнографии», государственным бюджетным учреждением культуры Новосибирской области «Русский дом народных традиций «</w:t>
            </w:r>
            <w:proofErr w:type="spellStart"/>
            <w:r w:rsidRPr="00C259DE">
              <w:rPr>
                <w:sz w:val="20"/>
                <w:szCs w:val="20"/>
              </w:rPr>
              <w:t>КрАсота</w:t>
            </w:r>
            <w:proofErr w:type="spellEnd"/>
            <w:r w:rsidRPr="00C259DE">
              <w:rPr>
                <w:sz w:val="20"/>
                <w:szCs w:val="20"/>
              </w:rPr>
              <w:t>», государственным автономным учреждением Новосибирской области «Новосибирский областной Российско-Немецкий Дом», государственным бюджетным учреждением культуры Новосибирской области «Новосибирский областной украинский культурный центр», государственным бюджетным учреждением культуры Новосибирской области «Новосибирский областной татарский культурный центр», государственным бюджетным учреждением культуры Новосибирской области «Новосибирский центр белорусской культуры», государственным автономным учреждением культуры Новосибирской области «Дом национальных культур имени Г.Д. </w:t>
            </w:r>
            <w:proofErr w:type="spellStart"/>
            <w:r w:rsidRPr="00C259DE">
              <w:rPr>
                <w:sz w:val="20"/>
                <w:szCs w:val="20"/>
              </w:rPr>
              <w:t>Заволокина</w:t>
            </w:r>
            <w:proofErr w:type="spellEnd"/>
            <w:r w:rsidRPr="00C259DE">
              <w:rPr>
                <w:sz w:val="20"/>
                <w:szCs w:val="20"/>
              </w:rPr>
              <w:t>» будет организовано ежегодно не менее 530 творческих мероприятий, направленных на сохранение и популяризацию народных обычаев, обрядов и традиций, консультационно-методических мероприятий. Будет проведен цикл мероприятий, посвященных Году литературы, Году кино, Году театра, памятным и праздничным дням России, юбилею композитора Г.В. Свиридова, ежегодным празднованиям годовщины Победы в Великой Отечественной войне 1941 - 1945 годов и др., всего около 25 праздничных и творческих мероприятий.</w:t>
            </w:r>
            <w:bookmarkEnd w:id="13"/>
          </w:p>
          <w:p w:rsidR="00C259DE" w:rsidRPr="00C259DE" w:rsidRDefault="00C259DE" w:rsidP="00C259DE">
            <w:pPr>
              <w:tabs>
                <w:tab w:val="left" w:pos="638"/>
              </w:tabs>
              <w:rPr>
                <w:sz w:val="20"/>
                <w:szCs w:val="20"/>
              </w:rPr>
            </w:pPr>
            <w:bookmarkStart w:id="14" w:name="sub_1211279"/>
            <w:r w:rsidRPr="00C259DE">
              <w:rPr>
                <w:sz w:val="20"/>
                <w:szCs w:val="20"/>
              </w:rPr>
              <w:t>В рамках выполнения государственного задания государственным бюджетным учреждением культуры Новосибирской области «Редакция журнала «Сибирские огни» ежегодно будет издаваться 12 номеров литературно-художественного и общественно-политического журнала «Сибирские огни» тиражом не менее 1500 экземпляров каждого номера. В журнале публикуются преимущественно произведения писателей Сибири. Содержание номеров включает в себя следующие разделы: проза, поэзия, очерки, публицистика, критика, литературоведение и картинная галерея (с публикацией репродукций картин из фондов Новосибирского государственного художественного музея). С целью обеспечения более широкого доступа читателей полная версия каждого номера журнала будет размещаться на официальном сайте редакции журнала «Сибирские огни» и на Всероссийском электронном портале периодических изданий «Читальный зал</w:t>
            </w:r>
            <w:bookmarkEnd w:id="14"/>
            <w:r w:rsidRPr="00C259DE">
              <w:rPr>
                <w:sz w:val="20"/>
                <w:szCs w:val="20"/>
              </w:rPr>
              <w:t>»</w:t>
            </w:r>
          </w:p>
        </w:tc>
      </w:tr>
      <w:tr w:rsidR="00C259DE" w:rsidRPr="00C259DE" w:rsidTr="00C259DE">
        <w:trPr>
          <w:trHeight w:val="20"/>
        </w:trPr>
        <w:tc>
          <w:tcPr>
            <w:tcW w:w="2835" w:type="dxa"/>
          </w:tcPr>
          <w:p w:rsidR="00C259DE" w:rsidRPr="00C259DE" w:rsidRDefault="00C259DE" w:rsidP="00C259DE">
            <w:pPr>
              <w:tabs>
                <w:tab w:val="left" w:pos="638"/>
              </w:tabs>
              <w:rPr>
                <w:sz w:val="20"/>
                <w:szCs w:val="20"/>
              </w:rPr>
            </w:pPr>
            <w:r w:rsidRPr="00C259DE">
              <w:rPr>
                <w:sz w:val="20"/>
                <w:szCs w:val="20"/>
              </w:rPr>
              <w:lastRenderedPageBreak/>
              <w:t>1.3.2. Выполнение государственного задания государственными музеями Новосибирской области, подведомственными министерству культуры Новосибирской области</w:t>
            </w:r>
          </w:p>
        </w:tc>
        <w:tc>
          <w:tcPr>
            <w:tcW w:w="4111" w:type="dxa"/>
          </w:tcPr>
          <w:p w:rsidR="00C259DE" w:rsidRPr="00C259DE" w:rsidRDefault="00C259DE" w:rsidP="00C259DE">
            <w:pPr>
              <w:tabs>
                <w:tab w:val="left" w:pos="638"/>
              </w:tabs>
              <w:rPr>
                <w:sz w:val="20"/>
                <w:szCs w:val="20"/>
              </w:rPr>
            </w:pPr>
            <w:r w:rsidRPr="00C259DE">
              <w:rPr>
                <w:sz w:val="20"/>
                <w:szCs w:val="20"/>
              </w:rPr>
              <w:t>Заказчик-координатор –</w:t>
            </w:r>
          </w:p>
          <w:p w:rsidR="00C259DE" w:rsidRPr="00C259DE" w:rsidRDefault="00C259DE" w:rsidP="00C259DE">
            <w:pPr>
              <w:tabs>
                <w:tab w:val="left" w:pos="638"/>
              </w:tabs>
              <w:rPr>
                <w:sz w:val="20"/>
                <w:szCs w:val="20"/>
              </w:rPr>
            </w:pPr>
            <w:r w:rsidRPr="00C259DE">
              <w:rPr>
                <w:sz w:val="20"/>
                <w:szCs w:val="20"/>
              </w:rPr>
              <w:t xml:space="preserve">министерство культуры Новосибирской области, исполнители основного мероприятия – учреждения, подведомственные министерству культуры Новосибирской области: государственное автономное учреждение культуры Новосибирской области «Новосибирский государственный краеведческий музей», государственное автономное учреждение </w:t>
            </w:r>
            <w:r w:rsidRPr="00C259DE">
              <w:rPr>
                <w:sz w:val="20"/>
                <w:szCs w:val="20"/>
              </w:rPr>
              <w:lastRenderedPageBreak/>
              <w:t>культуры Новосибирской области «Новосибирский государственный художественный музей»</w:t>
            </w:r>
          </w:p>
        </w:tc>
        <w:tc>
          <w:tcPr>
            <w:tcW w:w="709" w:type="dxa"/>
          </w:tcPr>
          <w:p w:rsidR="00C259DE" w:rsidRPr="00C259DE" w:rsidRDefault="00C259DE" w:rsidP="00C259DE">
            <w:pPr>
              <w:tabs>
                <w:tab w:val="left" w:pos="638"/>
              </w:tabs>
              <w:rPr>
                <w:sz w:val="20"/>
                <w:szCs w:val="20"/>
              </w:rPr>
            </w:pPr>
            <w:r w:rsidRPr="00C259DE">
              <w:rPr>
                <w:sz w:val="20"/>
                <w:szCs w:val="20"/>
              </w:rPr>
              <w:lastRenderedPageBreak/>
              <w:t>2015-2018 годы</w:t>
            </w:r>
          </w:p>
        </w:tc>
        <w:tc>
          <w:tcPr>
            <w:tcW w:w="7513" w:type="dxa"/>
            <w:gridSpan w:val="2"/>
          </w:tcPr>
          <w:p w:rsidR="00C259DE" w:rsidRPr="00C259DE" w:rsidRDefault="00C259DE" w:rsidP="00C259DE">
            <w:pPr>
              <w:tabs>
                <w:tab w:val="left" w:pos="638"/>
              </w:tabs>
              <w:rPr>
                <w:sz w:val="20"/>
                <w:szCs w:val="20"/>
              </w:rPr>
            </w:pPr>
            <w:r w:rsidRPr="00C259DE">
              <w:rPr>
                <w:sz w:val="20"/>
                <w:szCs w:val="20"/>
              </w:rPr>
              <w:t xml:space="preserve">В рамках данного направления будет осуществляться выполнение государственного задания государственными музеями Новосибирской области: государственным автономным учреждением культуры Новосибирской области «Новосибирский государственный краеведческий музей» и государственным автономным учреждением культуры Новосибирской области «Новосибирский государственный художественный музей». В рамках государственного задания планируется осуществлять формирование Музейного фонда Российской Федерации; хранение и учет предметов Музейного фонда Российской Федерации; изучение предметов Музейного фонда Российской Федерации, находящихся в оперативном управлении музеев; организацию и проведение более 200 конкурсных, фестивальных, </w:t>
            </w:r>
            <w:r w:rsidRPr="00C259DE">
              <w:rPr>
                <w:sz w:val="20"/>
                <w:szCs w:val="20"/>
              </w:rPr>
              <w:lastRenderedPageBreak/>
              <w:t>творческих и иных культурно-массовых мероприятий, в том числе выставок; организацию и проведение консультационно-методических мероприятий в установленной сфере деятельности учреждения; научное проектирование исторической экспозиции; публикацию музейных предметов, музейных коллекций, находящихся в оперативном управлении музеев</w:t>
            </w:r>
          </w:p>
        </w:tc>
      </w:tr>
      <w:tr w:rsidR="00C259DE" w:rsidRPr="00C259DE" w:rsidTr="00C259DE">
        <w:trPr>
          <w:trHeight w:val="20"/>
        </w:trPr>
        <w:tc>
          <w:tcPr>
            <w:tcW w:w="2835" w:type="dxa"/>
          </w:tcPr>
          <w:p w:rsidR="00C259DE" w:rsidRPr="00C259DE" w:rsidRDefault="00C259DE" w:rsidP="00C259DE">
            <w:pPr>
              <w:tabs>
                <w:tab w:val="left" w:pos="638"/>
              </w:tabs>
              <w:rPr>
                <w:sz w:val="20"/>
                <w:szCs w:val="20"/>
              </w:rPr>
            </w:pPr>
            <w:bookmarkStart w:id="15" w:name="sub_1211258"/>
            <w:r w:rsidRPr="00C259DE">
              <w:rPr>
                <w:sz w:val="20"/>
                <w:szCs w:val="20"/>
              </w:rPr>
              <w:lastRenderedPageBreak/>
              <w:t xml:space="preserve">1.3.3. Осуществление мер по сохранению, использованию, популяризации и государственной охране объектов культурного наследия (памятников истории и культуры) народов Российской Федерации, расположенных </w:t>
            </w:r>
          </w:p>
          <w:p w:rsidR="00C259DE" w:rsidRPr="00C259DE" w:rsidRDefault="00C259DE" w:rsidP="00C259DE">
            <w:pPr>
              <w:tabs>
                <w:tab w:val="left" w:pos="638"/>
              </w:tabs>
              <w:rPr>
                <w:sz w:val="20"/>
                <w:szCs w:val="20"/>
              </w:rPr>
            </w:pPr>
            <w:r w:rsidRPr="00C259DE">
              <w:rPr>
                <w:sz w:val="20"/>
                <w:szCs w:val="20"/>
              </w:rPr>
              <w:t>на территории Новосибирской области</w:t>
            </w:r>
            <w:bookmarkEnd w:id="15"/>
          </w:p>
        </w:tc>
        <w:tc>
          <w:tcPr>
            <w:tcW w:w="4111" w:type="dxa"/>
          </w:tcPr>
          <w:p w:rsidR="00C259DE" w:rsidRPr="00C259DE" w:rsidRDefault="00C259DE" w:rsidP="00C259DE">
            <w:pPr>
              <w:tabs>
                <w:tab w:val="left" w:pos="638"/>
              </w:tabs>
              <w:rPr>
                <w:sz w:val="20"/>
                <w:szCs w:val="20"/>
              </w:rPr>
            </w:pPr>
            <w:bookmarkStart w:id="16" w:name="sub_122133"/>
            <w:r w:rsidRPr="00C259DE">
              <w:rPr>
                <w:sz w:val="20"/>
                <w:szCs w:val="20"/>
              </w:rPr>
              <w:t>Заказчик-координатор –</w:t>
            </w:r>
            <w:bookmarkEnd w:id="16"/>
          </w:p>
          <w:p w:rsidR="00C259DE" w:rsidRPr="00C259DE" w:rsidRDefault="00C259DE" w:rsidP="00C259DE">
            <w:pPr>
              <w:tabs>
                <w:tab w:val="left" w:pos="638"/>
              </w:tabs>
              <w:rPr>
                <w:sz w:val="20"/>
                <w:szCs w:val="20"/>
              </w:rPr>
            </w:pPr>
            <w:r w:rsidRPr="00C259DE">
              <w:rPr>
                <w:sz w:val="20"/>
                <w:szCs w:val="20"/>
              </w:rPr>
              <w:t xml:space="preserve">министерство культуры Новосибирской области, исполнители основного мероприятия: управление по государственной охране объектов культурного наследия Новосибирской области, государственное автономное учреждение Новосибирской области «Научно-производственный центр </w:t>
            </w:r>
          </w:p>
          <w:p w:rsidR="00C259DE" w:rsidRPr="00C259DE" w:rsidRDefault="00C259DE" w:rsidP="00C259DE">
            <w:pPr>
              <w:tabs>
                <w:tab w:val="left" w:pos="638"/>
              </w:tabs>
              <w:rPr>
                <w:sz w:val="20"/>
                <w:szCs w:val="20"/>
              </w:rPr>
            </w:pPr>
            <w:r w:rsidRPr="00C259DE">
              <w:rPr>
                <w:sz w:val="20"/>
                <w:szCs w:val="20"/>
              </w:rPr>
              <w:t>по сохранению историко-культурного наследия Новосибирской области», муниципальные образования Новосибирской области (по согласованию), Новосибирская епархия Русской православной церкви (по согласованию)</w:t>
            </w:r>
          </w:p>
        </w:tc>
        <w:tc>
          <w:tcPr>
            <w:tcW w:w="709" w:type="dxa"/>
          </w:tcPr>
          <w:p w:rsidR="00C259DE" w:rsidRPr="00C259DE" w:rsidRDefault="00C259DE" w:rsidP="00C259DE">
            <w:pPr>
              <w:tabs>
                <w:tab w:val="left" w:pos="638"/>
              </w:tabs>
              <w:rPr>
                <w:sz w:val="20"/>
                <w:szCs w:val="20"/>
              </w:rPr>
            </w:pPr>
            <w:r w:rsidRPr="00C259DE">
              <w:rPr>
                <w:sz w:val="20"/>
                <w:szCs w:val="20"/>
              </w:rPr>
              <w:t>2015-2018 годы</w:t>
            </w:r>
          </w:p>
        </w:tc>
        <w:tc>
          <w:tcPr>
            <w:tcW w:w="7513" w:type="dxa"/>
            <w:gridSpan w:val="2"/>
          </w:tcPr>
          <w:p w:rsidR="00C259DE" w:rsidRPr="00C259DE" w:rsidRDefault="00C259DE" w:rsidP="00C259DE">
            <w:pPr>
              <w:tabs>
                <w:tab w:val="left" w:pos="638"/>
              </w:tabs>
              <w:rPr>
                <w:sz w:val="20"/>
                <w:szCs w:val="20"/>
              </w:rPr>
            </w:pPr>
            <w:r w:rsidRPr="00C259DE">
              <w:rPr>
                <w:sz w:val="20"/>
                <w:szCs w:val="20"/>
              </w:rPr>
              <w:t>Реализация мероприятий данного направления обеспечит условия для сохранения объектов культурного наследия и увеличит долю объектов культурного наследия, имеющих удовлетворительное состояние; обеспечит развитие музеев под открытым небом и музейно-туристических комплексов на базе достопримечательных мест и объектов культурного наследия, вовлеченных в инфраст</w:t>
            </w:r>
            <w:r w:rsidR="0072537B">
              <w:rPr>
                <w:sz w:val="20"/>
                <w:szCs w:val="20"/>
              </w:rPr>
              <w:t>руктуру туризма. С</w:t>
            </w:r>
            <w:r w:rsidRPr="00C259DE">
              <w:rPr>
                <w:sz w:val="20"/>
                <w:szCs w:val="20"/>
              </w:rPr>
              <w:t> целью популяризации и повышения уровня информированности населения об объектах культурного наследия будет издано 3 буклета (каталога) об объектах культурного наследия, расположенных на территории Новосибирской области</w:t>
            </w:r>
          </w:p>
        </w:tc>
      </w:tr>
      <w:tr w:rsidR="00C259DE" w:rsidRPr="00C259DE" w:rsidTr="00C259DE">
        <w:trPr>
          <w:trHeight w:val="20"/>
        </w:trPr>
        <w:tc>
          <w:tcPr>
            <w:tcW w:w="2835" w:type="dxa"/>
          </w:tcPr>
          <w:p w:rsidR="00C259DE" w:rsidRPr="00C259DE" w:rsidRDefault="00C259DE" w:rsidP="00C259DE">
            <w:pPr>
              <w:tabs>
                <w:tab w:val="left" w:pos="638"/>
              </w:tabs>
              <w:rPr>
                <w:sz w:val="20"/>
                <w:szCs w:val="20"/>
              </w:rPr>
            </w:pPr>
            <w:r w:rsidRPr="00C259DE">
              <w:rPr>
                <w:sz w:val="20"/>
                <w:szCs w:val="20"/>
              </w:rPr>
              <w:t>1.3.4. Обеспечение деятельности аппарата управления по государственной охране объектов культурного наследия Новосибирской области, в том числе осуществление полномочий Российской Федерации по государственной охране объектов культурного наследия федерального значения</w:t>
            </w:r>
          </w:p>
        </w:tc>
        <w:tc>
          <w:tcPr>
            <w:tcW w:w="4111" w:type="dxa"/>
          </w:tcPr>
          <w:p w:rsidR="00C259DE" w:rsidRPr="00C259DE" w:rsidRDefault="00C259DE" w:rsidP="00C259DE">
            <w:pPr>
              <w:tabs>
                <w:tab w:val="left" w:pos="638"/>
              </w:tabs>
              <w:rPr>
                <w:sz w:val="20"/>
                <w:szCs w:val="20"/>
              </w:rPr>
            </w:pPr>
            <w:r w:rsidRPr="00C259DE">
              <w:rPr>
                <w:sz w:val="20"/>
                <w:szCs w:val="20"/>
              </w:rPr>
              <w:t>Заказчик-координатор –</w:t>
            </w:r>
          </w:p>
          <w:p w:rsidR="00C259DE" w:rsidRPr="00C259DE" w:rsidRDefault="00C259DE" w:rsidP="00C259DE">
            <w:pPr>
              <w:tabs>
                <w:tab w:val="left" w:pos="638"/>
              </w:tabs>
              <w:rPr>
                <w:sz w:val="20"/>
                <w:szCs w:val="20"/>
              </w:rPr>
            </w:pPr>
            <w:r w:rsidRPr="00C259DE">
              <w:rPr>
                <w:sz w:val="20"/>
                <w:szCs w:val="20"/>
              </w:rPr>
              <w:t>министерство культуры Новосибирской области, исполнитель основного мероприятия: управление по государственной охране объектов культурного наследия Новосибирской области</w:t>
            </w:r>
          </w:p>
        </w:tc>
        <w:tc>
          <w:tcPr>
            <w:tcW w:w="709" w:type="dxa"/>
          </w:tcPr>
          <w:p w:rsidR="00C259DE" w:rsidRPr="00C259DE" w:rsidRDefault="00C259DE" w:rsidP="00C259DE">
            <w:pPr>
              <w:tabs>
                <w:tab w:val="left" w:pos="638"/>
              </w:tabs>
              <w:rPr>
                <w:sz w:val="20"/>
                <w:szCs w:val="20"/>
              </w:rPr>
            </w:pPr>
            <w:r w:rsidRPr="00C259DE">
              <w:rPr>
                <w:sz w:val="20"/>
                <w:szCs w:val="20"/>
              </w:rPr>
              <w:t>2015-2018 годы</w:t>
            </w:r>
          </w:p>
        </w:tc>
        <w:tc>
          <w:tcPr>
            <w:tcW w:w="7513" w:type="dxa"/>
            <w:gridSpan w:val="2"/>
          </w:tcPr>
          <w:p w:rsidR="00C259DE" w:rsidRPr="00C259DE" w:rsidRDefault="00C259DE" w:rsidP="00C259DE">
            <w:pPr>
              <w:tabs>
                <w:tab w:val="left" w:pos="638"/>
              </w:tabs>
              <w:rPr>
                <w:sz w:val="20"/>
                <w:szCs w:val="20"/>
              </w:rPr>
            </w:pPr>
            <w:r w:rsidRPr="00C259DE">
              <w:rPr>
                <w:sz w:val="20"/>
                <w:szCs w:val="20"/>
              </w:rPr>
              <w:t>Осуществление государственного контроля в области сохранения, использования, популяризации и государственной охраны объектов культурного наследия; обеспечение сохранности объектов культурного наследия; совершенствование нормативной правовой базы и механизмов управления в сфере сохранения, использования, популяризации и государственной охраны объектов культурного наследия; организация мероприятий по выявлению и учету объектов культурного наследия, обеспечение доступности информации об объектах культурного наследия путем расширения видов и масштабов мероприятий по их популяризации; обеспечение полноценного и рационального использования объектов культурного наследия, развития и успешной интеграции их в социально-экономическую жизнь Новосибирской области. Проведение данных мероприятий повлияет на значение целевого индикатора «Доля объектов культурного наследия (памятников архитектуры, истории и монументального искусства) федерального, регионального и местного (муниципального) значения, находящихся в удовлетворительном состоянии». В результате реализации государственной программы Новосибирской области «Культура Новосибирской области» на 2015-2020 годы» доля объектов культурного наследия, находящихся в удовлетворительном состоянии, увеличится с 69,7% в 2014 году до 78,8% в 2018 году</w:t>
            </w:r>
          </w:p>
        </w:tc>
      </w:tr>
      <w:tr w:rsidR="00C259DE" w:rsidRPr="00C259DE" w:rsidTr="00C259DE">
        <w:trPr>
          <w:trHeight w:val="20"/>
        </w:trPr>
        <w:tc>
          <w:tcPr>
            <w:tcW w:w="2835" w:type="dxa"/>
          </w:tcPr>
          <w:p w:rsidR="00C259DE" w:rsidRPr="00C259DE" w:rsidRDefault="00C259DE" w:rsidP="00C259DE">
            <w:pPr>
              <w:tabs>
                <w:tab w:val="left" w:pos="638"/>
              </w:tabs>
              <w:rPr>
                <w:sz w:val="20"/>
                <w:szCs w:val="20"/>
              </w:rPr>
            </w:pPr>
            <w:bookmarkStart w:id="17" w:name="sub_12135"/>
            <w:r w:rsidRPr="00C259DE">
              <w:rPr>
                <w:sz w:val="20"/>
                <w:szCs w:val="20"/>
              </w:rPr>
              <w:t xml:space="preserve">1.3.5. Выполнение государственного задания государственным автономным учреждением Новосибирской области «Научно-производственный центр по </w:t>
            </w:r>
            <w:r w:rsidRPr="00C259DE">
              <w:rPr>
                <w:sz w:val="20"/>
                <w:szCs w:val="20"/>
              </w:rPr>
              <w:lastRenderedPageBreak/>
              <w:t>сохранению историко-культурного наследия Новосибирской области</w:t>
            </w:r>
            <w:bookmarkEnd w:id="17"/>
            <w:r w:rsidRPr="00C259DE">
              <w:rPr>
                <w:sz w:val="20"/>
                <w:szCs w:val="20"/>
              </w:rPr>
              <w:t>»</w:t>
            </w:r>
          </w:p>
        </w:tc>
        <w:tc>
          <w:tcPr>
            <w:tcW w:w="4111" w:type="dxa"/>
          </w:tcPr>
          <w:p w:rsidR="00C259DE" w:rsidRPr="00C259DE" w:rsidRDefault="00C259DE" w:rsidP="00C259DE">
            <w:pPr>
              <w:tabs>
                <w:tab w:val="left" w:pos="638"/>
              </w:tabs>
              <w:rPr>
                <w:sz w:val="20"/>
                <w:szCs w:val="20"/>
              </w:rPr>
            </w:pPr>
            <w:r w:rsidRPr="00C259DE">
              <w:rPr>
                <w:sz w:val="20"/>
                <w:szCs w:val="20"/>
              </w:rPr>
              <w:lastRenderedPageBreak/>
              <w:t>Заказчик-координатор –</w:t>
            </w:r>
          </w:p>
          <w:p w:rsidR="00C259DE" w:rsidRPr="00C259DE" w:rsidRDefault="00C259DE" w:rsidP="00C259DE">
            <w:pPr>
              <w:tabs>
                <w:tab w:val="left" w:pos="638"/>
              </w:tabs>
              <w:rPr>
                <w:sz w:val="20"/>
                <w:szCs w:val="20"/>
              </w:rPr>
            </w:pPr>
            <w:r w:rsidRPr="00C259DE">
              <w:rPr>
                <w:sz w:val="20"/>
                <w:szCs w:val="20"/>
              </w:rPr>
              <w:t xml:space="preserve">министерство культуры Новосибирской области, исполнители основного мероприятия: управление по государственной охране объектов культурного наследия Новосибирской </w:t>
            </w:r>
            <w:r w:rsidRPr="00C259DE">
              <w:rPr>
                <w:sz w:val="20"/>
                <w:szCs w:val="20"/>
              </w:rPr>
              <w:lastRenderedPageBreak/>
              <w:t xml:space="preserve">области, государственное автономное учреждение Новосибирской области «Научно-производственный центр </w:t>
            </w:r>
          </w:p>
          <w:p w:rsidR="00C259DE" w:rsidRPr="00C259DE" w:rsidRDefault="00C259DE" w:rsidP="00C259DE">
            <w:pPr>
              <w:tabs>
                <w:tab w:val="left" w:pos="638"/>
              </w:tabs>
              <w:rPr>
                <w:sz w:val="20"/>
                <w:szCs w:val="20"/>
              </w:rPr>
            </w:pPr>
            <w:r w:rsidRPr="00C259DE">
              <w:rPr>
                <w:sz w:val="20"/>
                <w:szCs w:val="20"/>
              </w:rPr>
              <w:t>по сохранению историко-культурного наследия Новосибирской области»</w:t>
            </w:r>
          </w:p>
        </w:tc>
        <w:tc>
          <w:tcPr>
            <w:tcW w:w="709" w:type="dxa"/>
          </w:tcPr>
          <w:p w:rsidR="00C259DE" w:rsidRPr="00C259DE" w:rsidRDefault="00C259DE" w:rsidP="00C259DE">
            <w:pPr>
              <w:tabs>
                <w:tab w:val="left" w:pos="638"/>
              </w:tabs>
              <w:rPr>
                <w:sz w:val="20"/>
                <w:szCs w:val="20"/>
              </w:rPr>
            </w:pPr>
            <w:r w:rsidRPr="00C259DE">
              <w:rPr>
                <w:sz w:val="20"/>
                <w:szCs w:val="20"/>
              </w:rPr>
              <w:lastRenderedPageBreak/>
              <w:t>2015-2018 годы</w:t>
            </w:r>
          </w:p>
        </w:tc>
        <w:tc>
          <w:tcPr>
            <w:tcW w:w="7513" w:type="dxa"/>
            <w:gridSpan w:val="2"/>
          </w:tcPr>
          <w:p w:rsidR="00C259DE" w:rsidRPr="00C259DE" w:rsidRDefault="00C259DE" w:rsidP="00C259DE">
            <w:pPr>
              <w:tabs>
                <w:tab w:val="left" w:pos="638"/>
              </w:tabs>
              <w:rPr>
                <w:sz w:val="20"/>
                <w:szCs w:val="20"/>
              </w:rPr>
            </w:pPr>
            <w:r w:rsidRPr="00C259DE">
              <w:rPr>
                <w:sz w:val="20"/>
                <w:szCs w:val="20"/>
              </w:rPr>
              <w:t>В рамках данного направления будут осуществляться мероприятия по проведению работ по сохранению объектов культурного наследия; по разработке проектов зон охраны объектов культурного наследия, выявлению и учету объектов культурного наследия; по проведению обследования состояния (инвентаризации) объектов культурного наследия; проведению мероприятий по популяризации объектов культурного наследия, расположенных на территории Новосибирской области</w:t>
            </w:r>
          </w:p>
        </w:tc>
      </w:tr>
      <w:tr w:rsidR="00C259DE" w:rsidRPr="00C259DE" w:rsidTr="00C259DE">
        <w:trPr>
          <w:trHeight w:val="20"/>
        </w:trPr>
        <w:tc>
          <w:tcPr>
            <w:tcW w:w="2835" w:type="dxa"/>
          </w:tcPr>
          <w:p w:rsidR="00C259DE" w:rsidRPr="00C259DE" w:rsidRDefault="00C259DE" w:rsidP="00C259DE">
            <w:pPr>
              <w:tabs>
                <w:tab w:val="left" w:pos="638"/>
              </w:tabs>
              <w:rPr>
                <w:sz w:val="20"/>
                <w:szCs w:val="20"/>
              </w:rPr>
            </w:pPr>
            <w:bookmarkStart w:id="18" w:name="sub_1211259"/>
            <w:r w:rsidRPr="00C259DE">
              <w:rPr>
                <w:sz w:val="20"/>
                <w:szCs w:val="20"/>
              </w:rPr>
              <w:t>1.3.6. Обеспечение мер по сохранению памятников и других мемориальных объектов, увековечивающих память о новосибирцах –</w:t>
            </w:r>
            <w:bookmarkEnd w:id="18"/>
          </w:p>
          <w:p w:rsidR="00C259DE" w:rsidRPr="00C259DE" w:rsidRDefault="00C259DE" w:rsidP="00C259DE">
            <w:pPr>
              <w:tabs>
                <w:tab w:val="left" w:pos="638"/>
              </w:tabs>
              <w:rPr>
                <w:sz w:val="20"/>
                <w:szCs w:val="20"/>
              </w:rPr>
            </w:pPr>
            <w:r w:rsidRPr="00C259DE">
              <w:rPr>
                <w:sz w:val="20"/>
                <w:szCs w:val="20"/>
              </w:rPr>
              <w:t>защитниках Отечества</w:t>
            </w:r>
          </w:p>
        </w:tc>
        <w:tc>
          <w:tcPr>
            <w:tcW w:w="4111" w:type="dxa"/>
          </w:tcPr>
          <w:p w:rsidR="00C259DE" w:rsidRPr="00C259DE" w:rsidRDefault="00C259DE" w:rsidP="00C259DE">
            <w:pPr>
              <w:tabs>
                <w:tab w:val="left" w:pos="638"/>
              </w:tabs>
              <w:rPr>
                <w:sz w:val="20"/>
                <w:szCs w:val="20"/>
              </w:rPr>
            </w:pPr>
            <w:r w:rsidRPr="00C259DE">
              <w:rPr>
                <w:sz w:val="20"/>
                <w:szCs w:val="20"/>
              </w:rPr>
              <w:t>Заказчик-координатор –</w:t>
            </w:r>
          </w:p>
          <w:p w:rsidR="00C259DE" w:rsidRPr="00C259DE" w:rsidRDefault="00C259DE" w:rsidP="00C259DE">
            <w:pPr>
              <w:tabs>
                <w:tab w:val="left" w:pos="638"/>
              </w:tabs>
              <w:rPr>
                <w:sz w:val="20"/>
                <w:szCs w:val="20"/>
              </w:rPr>
            </w:pPr>
            <w:r w:rsidRPr="00C259DE">
              <w:rPr>
                <w:sz w:val="20"/>
                <w:szCs w:val="20"/>
              </w:rPr>
              <w:t xml:space="preserve">министерство культуры Новосибирской области, исполнители основного мероприятия: управление по государственной охране объектов культурного наследия Новосибирской области, государственное автономное учреждение Новосибирской области «Научно-производственный центр </w:t>
            </w:r>
          </w:p>
          <w:p w:rsidR="00C259DE" w:rsidRPr="00C259DE" w:rsidRDefault="00C259DE" w:rsidP="00C259DE">
            <w:pPr>
              <w:tabs>
                <w:tab w:val="left" w:pos="638"/>
              </w:tabs>
              <w:rPr>
                <w:sz w:val="20"/>
                <w:szCs w:val="20"/>
              </w:rPr>
            </w:pPr>
            <w:r w:rsidRPr="00C259DE">
              <w:rPr>
                <w:sz w:val="20"/>
                <w:szCs w:val="20"/>
              </w:rPr>
              <w:t>по сохранению историко-культурного наследия Новосибирской области», муниципальные образования Новосибирской области</w:t>
            </w:r>
          </w:p>
        </w:tc>
        <w:tc>
          <w:tcPr>
            <w:tcW w:w="709" w:type="dxa"/>
          </w:tcPr>
          <w:p w:rsidR="00C259DE" w:rsidRPr="00C259DE" w:rsidRDefault="00C259DE" w:rsidP="00C259DE">
            <w:pPr>
              <w:tabs>
                <w:tab w:val="left" w:pos="638"/>
              </w:tabs>
              <w:rPr>
                <w:sz w:val="20"/>
                <w:szCs w:val="20"/>
              </w:rPr>
            </w:pPr>
            <w:r w:rsidRPr="00C259DE">
              <w:rPr>
                <w:sz w:val="20"/>
                <w:szCs w:val="20"/>
              </w:rPr>
              <w:t>2015-2016, 2018 годы</w:t>
            </w:r>
          </w:p>
        </w:tc>
        <w:tc>
          <w:tcPr>
            <w:tcW w:w="7513" w:type="dxa"/>
            <w:gridSpan w:val="2"/>
          </w:tcPr>
          <w:p w:rsidR="00C259DE" w:rsidRPr="00C259DE" w:rsidRDefault="00C259DE" w:rsidP="00C259DE">
            <w:pPr>
              <w:tabs>
                <w:tab w:val="left" w:pos="638"/>
              </w:tabs>
              <w:rPr>
                <w:sz w:val="20"/>
                <w:szCs w:val="20"/>
              </w:rPr>
            </w:pPr>
            <w:r w:rsidRPr="00C259DE">
              <w:rPr>
                <w:sz w:val="20"/>
                <w:szCs w:val="20"/>
              </w:rPr>
              <w:t>Реализация данного направления позволит привести в удовлетворительное состояние мемориальные объекты, увековечивающие память о новосибирцах – защитниках Отечества, расположенные на территории Новосибирской области, отремонтировать, реконструировать или возвести новые мемориальные объекты. Реализация этого направления важна как с</w:t>
            </w:r>
            <w:r w:rsidR="0072537B">
              <w:rPr>
                <w:sz w:val="20"/>
                <w:szCs w:val="20"/>
              </w:rPr>
              <w:t>охранение исторической памяти у</w:t>
            </w:r>
            <w:r w:rsidRPr="00C259DE">
              <w:rPr>
                <w:sz w:val="20"/>
                <w:szCs w:val="20"/>
              </w:rPr>
              <w:t> жителей Новосибирской области о земляках – защитниках Отечества</w:t>
            </w:r>
          </w:p>
        </w:tc>
      </w:tr>
    </w:tbl>
    <w:p w:rsidR="00C259DE" w:rsidRDefault="00C259DE" w:rsidP="002223FF">
      <w:pPr>
        <w:jc w:val="right"/>
        <w:rPr>
          <w:sz w:val="20"/>
          <w:szCs w:val="20"/>
        </w:rPr>
      </w:pPr>
    </w:p>
    <w:p w:rsidR="00C259DE" w:rsidRDefault="00C259DE" w:rsidP="002223FF">
      <w:pPr>
        <w:jc w:val="right"/>
        <w:rPr>
          <w:sz w:val="20"/>
          <w:szCs w:val="20"/>
        </w:rPr>
      </w:pPr>
    </w:p>
    <w:p w:rsidR="00C259DE" w:rsidRDefault="00C259DE" w:rsidP="002223FF">
      <w:pPr>
        <w:jc w:val="right"/>
        <w:rPr>
          <w:sz w:val="20"/>
          <w:szCs w:val="20"/>
        </w:rPr>
      </w:pPr>
    </w:p>
    <w:p w:rsidR="00C259DE" w:rsidRDefault="00C259DE" w:rsidP="002223FF">
      <w:pPr>
        <w:jc w:val="right"/>
        <w:rPr>
          <w:sz w:val="20"/>
          <w:szCs w:val="20"/>
        </w:rPr>
      </w:pPr>
    </w:p>
    <w:p w:rsidR="00C259DE" w:rsidRDefault="00C259DE" w:rsidP="002223FF">
      <w:pPr>
        <w:jc w:val="right"/>
        <w:rPr>
          <w:sz w:val="20"/>
          <w:szCs w:val="20"/>
        </w:rPr>
      </w:pPr>
    </w:p>
    <w:p w:rsidR="00C259DE" w:rsidRDefault="00C259DE" w:rsidP="002223FF">
      <w:pPr>
        <w:jc w:val="right"/>
        <w:rPr>
          <w:sz w:val="20"/>
          <w:szCs w:val="20"/>
        </w:rPr>
      </w:pPr>
    </w:p>
    <w:p w:rsidR="00C259DE" w:rsidRDefault="00C259DE" w:rsidP="002223FF">
      <w:pPr>
        <w:jc w:val="right"/>
        <w:rPr>
          <w:sz w:val="20"/>
          <w:szCs w:val="20"/>
        </w:rPr>
      </w:pPr>
    </w:p>
    <w:p w:rsidR="00FA7F7F" w:rsidRDefault="00FA7F7F" w:rsidP="002223FF">
      <w:pPr>
        <w:jc w:val="right"/>
        <w:rPr>
          <w:sz w:val="20"/>
          <w:szCs w:val="20"/>
        </w:rPr>
      </w:pPr>
    </w:p>
    <w:p w:rsidR="00BC09B9" w:rsidRDefault="00BC09B9" w:rsidP="002223FF">
      <w:pPr>
        <w:jc w:val="right"/>
        <w:rPr>
          <w:sz w:val="20"/>
          <w:szCs w:val="20"/>
        </w:rPr>
      </w:pPr>
    </w:p>
    <w:p w:rsidR="00BC09B9" w:rsidRDefault="00BC09B9" w:rsidP="002223FF">
      <w:pPr>
        <w:jc w:val="right"/>
        <w:rPr>
          <w:sz w:val="20"/>
          <w:szCs w:val="20"/>
        </w:rPr>
      </w:pPr>
    </w:p>
    <w:p w:rsidR="00BC09B9" w:rsidRDefault="00BC09B9" w:rsidP="002223FF">
      <w:pPr>
        <w:jc w:val="right"/>
        <w:rPr>
          <w:sz w:val="20"/>
          <w:szCs w:val="20"/>
        </w:rPr>
      </w:pPr>
    </w:p>
    <w:p w:rsidR="00BC09B9" w:rsidRDefault="00BC09B9" w:rsidP="002223FF">
      <w:pPr>
        <w:jc w:val="right"/>
        <w:rPr>
          <w:sz w:val="20"/>
          <w:szCs w:val="20"/>
        </w:rPr>
      </w:pPr>
    </w:p>
    <w:p w:rsidR="00BC09B9" w:rsidRDefault="00BC09B9" w:rsidP="002223FF">
      <w:pPr>
        <w:jc w:val="right"/>
        <w:rPr>
          <w:sz w:val="20"/>
          <w:szCs w:val="20"/>
        </w:rPr>
      </w:pPr>
    </w:p>
    <w:p w:rsidR="00BC09B9" w:rsidRDefault="00BC09B9" w:rsidP="002223FF">
      <w:pPr>
        <w:jc w:val="right"/>
        <w:rPr>
          <w:sz w:val="20"/>
          <w:szCs w:val="20"/>
        </w:rPr>
      </w:pPr>
    </w:p>
    <w:p w:rsidR="00BC09B9" w:rsidRDefault="00BC09B9" w:rsidP="002223FF">
      <w:pPr>
        <w:jc w:val="right"/>
        <w:rPr>
          <w:sz w:val="20"/>
          <w:szCs w:val="20"/>
        </w:rPr>
      </w:pPr>
    </w:p>
    <w:p w:rsidR="00BC09B9" w:rsidRDefault="00BC09B9" w:rsidP="002223FF">
      <w:pPr>
        <w:jc w:val="right"/>
        <w:rPr>
          <w:sz w:val="20"/>
          <w:szCs w:val="20"/>
        </w:rPr>
      </w:pPr>
    </w:p>
    <w:p w:rsidR="00BC09B9" w:rsidRDefault="00BC09B9" w:rsidP="002223FF">
      <w:pPr>
        <w:jc w:val="right"/>
        <w:rPr>
          <w:sz w:val="20"/>
          <w:szCs w:val="20"/>
        </w:rPr>
      </w:pPr>
    </w:p>
    <w:p w:rsidR="00BC09B9" w:rsidRDefault="00BC09B9" w:rsidP="002223FF">
      <w:pPr>
        <w:jc w:val="right"/>
        <w:rPr>
          <w:sz w:val="20"/>
          <w:szCs w:val="20"/>
        </w:rPr>
      </w:pPr>
    </w:p>
    <w:p w:rsidR="00BC09B9" w:rsidRDefault="00BC09B9" w:rsidP="002223FF">
      <w:pPr>
        <w:jc w:val="right"/>
        <w:rPr>
          <w:sz w:val="20"/>
          <w:szCs w:val="20"/>
        </w:rPr>
      </w:pPr>
    </w:p>
    <w:p w:rsidR="00BC09B9" w:rsidRDefault="00BC09B9" w:rsidP="002223FF">
      <w:pPr>
        <w:jc w:val="right"/>
        <w:rPr>
          <w:sz w:val="20"/>
          <w:szCs w:val="20"/>
        </w:rPr>
      </w:pPr>
    </w:p>
    <w:p w:rsidR="00BC09B9" w:rsidRDefault="00BC09B9" w:rsidP="002223FF">
      <w:pPr>
        <w:jc w:val="right"/>
        <w:rPr>
          <w:sz w:val="20"/>
          <w:szCs w:val="20"/>
        </w:rPr>
      </w:pPr>
    </w:p>
    <w:p w:rsidR="00BC09B9" w:rsidRDefault="00BC09B9" w:rsidP="002223FF">
      <w:pPr>
        <w:jc w:val="right"/>
        <w:rPr>
          <w:sz w:val="20"/>
          <w:szCs w:val="20"/>
        </w:rPr>
      </w:pPr>
    </w:p>
    <w:p w:rsidR="00BC09B9" w:rsidRDefault="00BC09B9" w:rsidP="002223FF">
      <w:pPr>
        <w:jc w:val="right"/>
        <w:rPr>
          <w:sz w:val="20"/>
          <w:szCs w:val="20"/>
        </w:rPr>
      </w:pPr>
    </w:p>
    <w:p w:rsidR="00BC09B9" w:rsidRDefault="00BC09B9" w:rsidP="002223FF">
      <w:pPr>
        <w:jc w:val="right"/>
        <w:rPr>
          <w:sz w:val="20"/>
          <w:szCs w:val="20"/>
        </w:rPr>
      </w:pPr>
    </w:p>
    <w:p w:rsidR="00BC09B9" w:rsidRDefault="00BC09B9" w:rsidP="002223FF">
      <w:pPr>
        <w:jc w:val="right"/>
        <w:rPr>
          <w:sz w:val="20"/>
          <w:szCs w:val="20"/>
        </w:rPr>
      </w:pPr>
    </w:p>
    <w:p w:rsidR="00C259DE" w:rsidRDefault="00C259DE" w:rsidP="002223FF">
      <w:pPr>
        <w:jc w:val="right"/>
        <w:rPr>
          <w:sz w:val="20"/>
          <w:szCs w:val="20"/>
        </w:rPr>
      </w:pPr>
    </w:p>
    <w:p w:rsidR="00C259DE" w:rsidRDefault="00C259DE" w:rsidP="002223FF">
      <w:pPr>
        <w:jc w:val="right"/>
        <w:rPr>
          <w:sz w:val="20"/>
          <w:szCs w:val="20"/>
        </w:rPr>
      </w:pPr>
    </w:p>
    <w:p w:rsidR="00C259DE" w:rsidRPr="00377641" w:rsidRDefault="00C259DE" w:rsidP="002223FF">
      <w:pPr>
        <w:jc w:val="right"/>
        <w:rPr>
          <w:sz w:val="20"/>
          <w:szCs w:val="20"/>
        </w:rPr>
      </w:pPr>
    </w:p>
    <w:p w:rsidR="002E1DA1" w:rsidRPr="00F37EE7" w:rsidRDefault="008316D4" w:rsidP="008316D4">
      <w:pPr>
        <w:pStyle w:val="ConsPlusNormal"/>
        <w:jc w:val="right"/>
        <w:rPr>
          <w:rFonts w:ascii="Times New Roman" w:hAnsi="Times New Roman" w:cs="Times New Roman"/>
        </w:rPr>
      </w:pPr>
      <w:r w:rsidRPr="00F37EE7">
        <w:rPr>
          <w:rFonts w:ascii="Times New Roman" w:hAnsi="Times New Roman" w:cs="Times New Roman"/>
        </w:rPr>
        <w:t>Таблица № 2.1</w:t>
      </w:r>
    </w:p>
    <w:p w:rsidR="008316D4" w:rsidRPr="00F37EE7" w:rsidRDefault="008316D4" w:rsidP="008316D4">
      <w:pPr>
        <w:pStyle w:val="ConsPlusNormal"/>
        <w:jc w:val="center"/>
        <w:rPr>
          <w:rFonts w:ascii="Times New Roman" w:hAnsi="Times New Roman" w:cs="Times New Roman"/>
        </w:rPr>
      </w:pPr>
      <w:r w:rsidRPr="00F37EE7">
        <w:rPr>
          <w:rFonts w:ascii="Times New Roman" w:hAnsi="Times New Roman" w:cs="Times New Roman"/>
        </w:rPr>
        <w:t>ОСНОВНЫЕ МЕРОПРИЯТИЯ</w:t>
      </w:r>
    </w:p>
    <w:p w:rsidR="002223FF" w:rsidRDefault="002223FF" w:rsidP="002223FF">
      <w:pPr>
        <w:pStyle w:val="ConsPlusNormal"/>
        <w:jc w:val="center"/>
        <w:rPr>
          <w:rFonts w:ascii="Times New Roman" w:hAnsi="Times New Roman" w:cs="Times New Roman"/>
          <w:b/>
          <w:bCs/>
        </w:rPr>
      </w:pPr>
      <w:r w:rsidRPr="00F37EE7">
        <w:rPr>
          <w:rFonts w:ascii="Times New Roman" w:hAnsi="Times New Roman" w:cs="Times New Roman"/>
          <w:b/>
          <w:bCs/>
        </w:rPr>
        <w:t>государственной программы Новосибирской области «Культура Новосибирской области»</w:t>
      </w:r>
    </w:p>
    <w:p w:rsidR="0072537B" w:rsidRPr="00F37EE7" w:rsidRDefault="0072537B" w:rsidP="002223FF">
      <w:pPr>
        <w:pStyle w:val="ConsPlusNormal"/>
        <w:jc w:val="center"/>
        <w:rPr>
          <w:rFonts w:ascii="Times New Roman" w:hAnsi="Times New Roman" w:cs="Times New Roman"/>
          <w:b/>
          <w:bCs/>
        </w:rPr>
      </w:pPr>
      <w:r>
        <w:rPr>
          <w:rFonts w:ascii="Times New Roman" w:hAnsi="Times New Roman" w:cs="Times New Roman"/>
          <w:b/>
          <w:bCs/>
        </w:rPr>
        <w:t>(начиная с 2019 года)</w:t>
      </w:r>
    </w:p>
    <w:p w:rsidR="008316D4" w:rsidRPr="00F37EE7" w:rsidRDefault="008316D4" w:rsidP="008316D4">
      <w:pPr>
        <w:pStyle w:val="ConsPlusNormal"/>
        <w:jc w:val="center"/>
        <w:rPr>
          <w:rFonts w:ascii="Times New Roman" w:hAnsi="Times New Roman" w:cs="Times New Roman"/>
        </w:rPr>
      </w:pPr>
    </w:p>
    <w:tbl>
      <w:tblPr>
        <w:tblW w:w="1587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1389"/>
        <w:gridCol w:w="709"/>
        <w:gridCol w:w="567"/>
        <w:gridCol w:w="283"/>
        <w:gridCol w:w="567"/>
        <w:gridCol w:w="1277"/>
        <w:gridCol w:w="1276"/>
        <w:gridCol w:w="1275"/>
        <w:gridCol w:w="1134"/>
        <w:gridCol w:w="5386"/>
      </w:tblGrid>
      <w:tr w:rsidR="0057277C" w:rsidRPr="00F37EE7" w:rsidTr="00EA042E">
        <w:trPr>
          <w:trHeight w:val="20"/>
        </w:trPr>
        <w:tc>
          <w:tcPr>
            <w:tcW w:w="2014" w:type="dxa"/>
            <w:vMerge w:val="restart"/>
            <w:shd w:val="clear" w:color="auto" w:fill="auto"/>
            <w:vAlign w:val="center"/>
            <w:hideMark/>
          </w:tcPr>
          <w:p w:rsidR="003E2C65" w:rsidRPr="00F37EE7" w:rsidRDefault="003E2C65" w:rsidP="00AC29F7">
            <w:pPr>
              <w:jc w:val="center"/>
              <w:rPr>
                <w:color w:val="000000"/>
                <w:sz w:val="20"/>
                <w:szCs w:val="20"/>
              </w:rPr>
            </w:pPr>
            <w:r w:rsidRPr="00F37EE7">
              <w:rPr>
                <w:color w:val="000000"/>
                <w:sz w:val="20"/>
                <w:szCs w:val="20"/>
              </w:rPr>
              <w:t>Наименование мероприятия</w:t>
            </w:r>
          </w:p>
        </w:tc>
        <w:tc>
          <w:tcPr>
            <w:tcW w:w="1389" w:type="dxa"/>
            <w:vMerge w:val="restart"/>
            <w:shd w:val="clear" w:color="auto" w:fill="auto"/>
            <w:vAlign w:val="center"/>
            <w:hideMark/>
          </w:tcPr>
          <w:p w:rsidR="003E2C65" w:rsidRPr="00F37EE7" w:rsidRDefault="003E2C65" w:rsidP="00AC29F7">
            <w:pPr>
              <w:jc w:val="center"/>
              <w:rPr>
                <w:color w:val="000000"/>
                <w:sz w:val="20"/>
                <w:szCs w:val="20"/>
              </w:rPr>
            </w:pPr>
            <w:r w:rsidRPr="00F37EE7">
              <w:rPr>
                <w:color w:val="000000"/>
                <w:sz w:val="20"/>
                <w:szCs w:val="20"/>
              </w:rPr>
              <w:t>Наименование показателя</w:t>
            </w:r>
          </w:p>
        </w:tc>
        <w:tc>
          <w:tcPr>
            <w:tcW w:w="2126" w:type="dxa"/>
            <w:gridSpan w:val="4"/>
            <w:shd w:val="clear" w:color="auto" w:fill="auto"/>
            <w:vAlign w:val="center"/>
            <w:hideMark/>
          </w:tcPr>
          <w:p w:rsidR="003E2C65" w:rsidRPr="00F37EE7" w:rsidRDefault="00051BE2" w:rsidP="00AC29F7">
            <w:pPr>
              <w:jc w:val="center"/>
              <w:rPr>
                <w:color w:val="000000"/>
                <w:sz w:val="20"/>
                <w:szCs w:val="20"/>
              </w:rPr>
            </w:pPr>
            <w:r w:rsidRPr="00F37EE7">
              <w:rPr>
                <w:color w:val="000000"/>
                <w:sz w:val="20"/>
                <w:szCs w:val="20"/>
              </w:rPr>
              <w:t xml:space="preserve">Код бюджетной </w:t>
            </w:r>
            <w:r w:rsidR="003E2C65" w:rsidRPr="00F37EE7">
              <w:rPr>
                <w:color w:val="000000"/>
                <w:sz w:val="20"/>
                <w:szCs w:val="20"/>
              </w:rPr>
              <w:t>классификации</w:t>
            </w:r>
          </w:p>
        </w:tc>
        <w:tc>
          <w:tcPr>
            <w:tcW w:w="3828" w:type="dxa"/>
            <w:gridSpan w:val="3"/>
            <w:shd w:val="clear" w:color="auto" w:fill="auto"/>
            <w:vAlign w:val="center"/>
            <w:hideMark/>
          </w:tcPr>
          <w:p w:rsidR="003E2C65" w:rsidRPr="00F37EE7" w:rsidRDefault="003E2C65" w:rsidP="00AC29F7">
            <w:pPr>
              <w:jc w:val="center"/>
              <w:rPr>
                <w:color w:val="000000"/>
                <w:sz w:val="20"/>
                <w:szCs w:val="20"/>
              </w:rPr>
            </w:pPr>
            <w:r w:rsidRPr="00F37EE7">
              <w:rPr>
                <w:color w:val="000000"/>
                <w:sz w:val="20"/>
                <w:szCs w:val="20"/>
              </w:rPr>
              <w:t>Финансовые затраты, тыс. руб</w:t>
            </w:r>
            <w:r w:rsidR="003809AA" w:rsidRPr="00F37EE7">
              <w:rPr>
                <w:color w:val="000000"/>
                <w:sz w:val="20"/>
                <w:szCs w:val="20"/>
              </w:rPr>
              <w:t xml:space="preserve">. </w:t>
            </w:r>
            <w:r w:rsidRPr="00F37EE7">
              <w:rPr>
                <w:color w:val="000000"/>
                <w:sz w:val="20"/>
                <w:szCs w:val="20"/>
              </w:rPr>
              <w:t>по годам реализации</w:t>
            </w:r>
          </w:p>
        </w:tc>
        <w:tc>
          <w:tcPr>
            <w:tcW w:w="1134" w:type="dxa"/>
            <w:shd w:val="clear" w:color="auto" w:fill="auto"/>
            <w:vAlign w:val="center"/>
            <w:hideMark/>
          </w:tcPr>
          <w:p w:rsidR="003E2C65" w:rsidRPr="00F37EE7" w:rsidRDefault="003E2C65" w:rsidP="00AC29F7">
            <w:pPr>
              <w:jc w:val="center"/>
              <w:rPr>
                <w:color w:val="000000"/>
                <w:sz w:val="20"/>
                <w:szCs w:val="20"/>
              </w:rPr>
            </w:pPr>
            <w:r w:rsidRPr="00F37EE7">
              <w:rPr>
                <w:color w:val="000000"/>
                <w:sz w:val="20"/>
                <w:szCs w:val="20"/>
              </w:rPr>
              <w:t>ГРБС (ответственный исполнитель)</w:t>
            </w:r>
          </w:p>
        </w:tc>
        <w:tc>
          <w:tcPr>
            <w:tcW w:w="5386" w:type="dxa"/>
            <w:shd w:val="clear" w:color="auto" w:fill="auto"/>
            <w:vAlign w:val="center"/>
            <w:hideMark/>
          </w:tcPr>
          <w:p w:rsidR="003E2C65" w:rsidRPr="00F37EE7" w:rsidRDefault="003E2C65" w:rsidP="00AC29F7">
            <w:pPr>
              <w:jc w:val="center"/>
              <w:rPr>
                <w:color w:val="000000"/>
                <w:sz w:val="20"/>
                <w:szCs w:val="20"/>
              </w:rPr>
            </w:pPr>
            <w:r w:rsidRPr="00F37EE7">
              <w:rPr>
                <w:color w:val="000000"/>
                <w:sz w:val="20"/>
                <w:szCs w:val="20"/>
              </w:rPr>
              <w:t>Ожидаемый результат (краткое описание)</w:t>
            </w:r>
          </w:p>
        </w:tc>
      </w:tr>
      <w:tr w:rsidR="00B847E7" w:rsidRPr="00F37EE7" w:rsidTr="00EA042E">
        <w:trPr>
          <w:trHeight w:val="20"/>
        </w:trPr>
        <w:tc>
          <w:tcPr>
            <w:tcW w:w="2014" w:type="dxa"/>
            <w:vMerge/>
            <w:vAlign w:val="center"/>
            <w:hideMark/>
          </w:tcPr>
          <w:p w:rsidR="003E2C65" w:rsidRPr="00F37EE7" w:rsidRDefault="003E2C65" w:rsidP="00AC29F7">
            <w:pPr>
              <w:rPr>
                <w:color w:val="000000"/>
                <w:sz w:val="20"/>
                <w:szCs w:val="20"/>
              </w:rPr>
            </w:pPr>
          </w:p>
        </w:tc>
        <w:tc>
          <w:tcPr>
            <w:tcW w:w="1389" w:type="dxa"/>
            <w:vMerge/>
            <w:vAlign w:val="center"/>
            <w:hideMark/>
          </w:tcPr>
          <w:p w:rsidR="003E2C65" w:rsidRPr="00F37EE7" w:rsidRDefault="003E2C65" w:rsidP="00AC29F7">
            <w:pPr>
              <w:rPr>
                <w:color w:val="000000"/>
                <w:sz w:val="20"/>
                <w:szCs w:val="20"/>
              </w:rPr>
            </w:pPr>
          </w:p>
        </w:tc>
        <w:tc>
          <w:tcPr>
            <w:tcW w:w="709" w:type="dxa"/>
            <w:shd w:val="clear" w:color="auto" w:fill="auto"/>
            <w:vAlign w:val="center"/>
            <w:hideMark/>
          </w:tcPr>
          <w:p w:rsidR="003E2C65" w:rsidRPr="00F37EE7" w:rsidRDefault="003E2C65" w:rsidP="00AC29F7">
            <w:pPr>
              <w:jc w:val="center"/>
              <w:rPr>
                <w:color w:val="000000"/>
                <w:sz w:val="20"/>
                <w:szCs w:val="20"/>
              </w:rPr>
            </w:pPr>
            <w:r w:rsidRPr="00F37EE7">
              <w:rPr>
                <w:color w:val="000000"/>
                <w:sz w:val="20"/>
                <w:szCs w:val="20"/>
              </w:rPr>
              <w:t>ГРБС</w:t>
            </w:r>
          </w:p>
        </w:tc>
        <w:tc>
          <w:tcPr>
            <w:tcW w:w="567" w:type="dxa"/>
            <w:shd w:val="clear" w:color="auto" w:fill="auto"/>
            <w:vAlign w:val="center"/>
            <w:hideMark/>
          </w:tcPr>
          <w:p w:rsidR="003E2C65" w:rsidRPr="00F37EE7" w:rsidRDefault="003E2C65" w:rsidP="00AC29F7">
            <w:pPr>
              <w:jc w:val="center"/>
              <w:rPr>
                <w:color w:val="000000"/>
                <w:sz w:val="20"/>
                <w:szCs w:val="20"/>
              </w:rPr>
            </w:pPr>
            <w:r w:rsidRPr="00F37EE7">
              <w:rPr>
                <w:color w:val="000000"/>
                <w:sz w:val="20"/>
                <w:szCs w:val="20"/>
              </w:rPr>
              <w:t>ГП</w:t>
            </w:r>
          </w:p>
        </w:tc>
        <w:tc>
          <w:tcPr>
            <w:tcW w:w="283" w:type="dxa"/>
            <w:shd w:val="clear" w:color="auto" w:fill="auto"/>
            <w:vAlign w:val="center"/>
            <w:hideMark/>
          </w:tcPr>
          <w:p w:rsidR="003E2C65" w:rsidRPr="0072537B" w:rsidRDefault="003E2C65" w:rsidP="00AC29F7">
            <w:pPr>
              <w:jc w:val="center"/>
              <w:rPr>
                <w:color w:val="000000"/>
                <w:sz w:val="16"/>
                <w:szCs w:val="16"/>
              </w:rPr>
            </w:pPr>
            <w:proofErr w:type="spellStart"/>
            <w:r w:rsidRPr="0072537B">
              <w:rPr>
                <w:color w:val="000000"/>
                <w:sz w:val="16"/>
                <w:szCs w:val="16"/>
              </w:rPr>
              <w:t>пГП</w:t>
            </w:r>
            <w:proofErr w:type="spellEnd"/>
          </w:p>
        </w:tc>
        <w:tc>
          <w:tcPr>
            <w:tcW w:w="567" w:type="dxa"/>
            <w:shd w:val="clear" w:color="auto" w:fill="auto"/>
            <w:vAlign w:val="center"/>
            <w:hideMark/>
          </w:tcPr>
          <w:p w:rsidR="003E2C65" w:rsidRPr="00F37EE7" w:rsidRDefault="003E2C65" w:rsidP="00AC29F7">
            <w:pPr>
              <w:jc w:val="center"/>
              <w:rPr>
                <w:color w:val="000000"/>
                <w:sz w:val="20"/>
                <w:szCs w:val="20"/>
              </w:rPr>
            </w:pPr>
            <w:r w:rsidRPr="00F37EE7">
              <w:rPr>
                <w:color w:val="000000"/>
                <w:sz w:val="20"/>
                <w:szCs w:val="20"/>
              </w:rPr>
              <w:t>ОМ</w:t>
            </w:r>
          </w:p>
        </w:tc>
        <w:tc>
          <w:tcPr>
            <w:tcW w:w="1277" w:type="dxa"/>
            <w:shd w:val="clear" w:color="auto" w:fill="auto"/>
            <w:vAlign w:val="center"/>
            <w:hideMark/>
          </w:tcPr>
          <w:p w:rsidR="003E2C65" w:rsidRPr="00F37EE7" w:rsidRDefault="003E2C65" w:rsidP="00AC29F7">
            <w:pPr>
              <w:jc w:val="center"/>
              <w:rPr>
                <w:color w:val="000000"/>
                <w:sz w:val="20"/>
                <w:szCs w:val="20"/>
              </w:rPr>
            </w:pPr>
            <w:r w:rsidRPr="00F37EE7">
              <w:rPr>
                <w:color w:val="000000"/>
                <w:sz w:val="20"/>
                <w:szCs w:val="20"/>
              </w:rPr>
              <w:t>2019 год</w:t>
            </w:r>
          </w:p>
        </w:tc>
        <w:tc>
          <w:tcPr>
            <w:tcW w:w="1276" w:type="dxa"/>
            <w:shd w:val="clear" w:color="auto" w:fill="auto"/>
            <w:vAlign w:val="center"/>
            <w:hideMark/>
          </w:tcPr>
          <w:p w:rsidR="003E2C65" w:rsidRPr="00F37EE7" w:rsidRDefault="003E2C65" w:rsidP="00AC29F7">
            <w:pPr>
              <w:jc w:val="center"/>
              <w:rPr>
                <w:color w:val="000000"/>
                <w:sz w:val="20"/>
                <w:szCs w:val="20"/>
              </w:rPr>
            </w:pPr>
            <w:r w:rsidRPr="00F37EE7">
              <w:rPr>
                <w:color w:val="000000"/>
                <w:sz w:val="20"/>
                <w:szCs w:val="20"/>
              </w:rPr>
              <w:t>2020 год</w:t>
            </w:r>
          </w:p>
        </w:tc>
        <w:tc>
          <w:tcPr>
            <w:tcW w:w="1275" w:type="dxa"/>
            <w:shd w:val="clear" w:color="auto" w:fill="auto"/>
            <w:vAlign w:val="center"/>
            <w:hideMark/>
          </w:tcPr>
          <w:p w:rsidR="003E2C65" w:rsidRPr="00F37EE7" w:rsidRDefault="003E2C65" w:rsidP="00AC29F7">
            <w:pPr>
              <w:jc w:val="center"/>
              <w:rPr>
                <w:color w:val="000000"/>
                <w:sz w:val="20"/>
                <w:szCs w:val="20"/>
              </w:rPr>
            </w:pPr>
            <w:r w:rsidRPr="00F37EE7">
              <w:rPr>
                <w:color w:val="000000"/>
                <w:sz w:val="20"/>
                <w:szCs w:val="20"/>
              </w:rPr>
              <w:t>2021 год</w:t>
            </w:r>
          </w:p>
        </w:tc>
        <w:tc>
          <w:tcPr>
            <w:tcW w:w="1134" w:type="dxa"/>
            <w:vAlign w:val="center"/>
            <w:hideMark/>
          </w:tcPr>
          <w:p w:rsidR="003E2C65" w:rsidRPr="00F37EE7" w:rsidRDefault="003E2C65" w:rsidP="00AC29F7">
            <w:pPr>
              <w:rPr>
                <w:color w:val="000000"/>
                <w:sz w:val="20"/>
                <w:szCs w:val="20"/>
              </w:rPr>
            </w:pPr>
          </w:p>
        </w:tc>
        <w:tc>
          <w:tcPr>
            <w:tcW w:w="5386" w:type="dxa"/>
            <w:vAlign w:val="center"/>
            <w:hideMark/>
          </w:tcPr>
          <w:p w:rsidR="003E2C65" w:rsidRPr="00F37EE7" w:rsidRDefault="003E2C65" w:rsidP="00AC29F7">
            <w:pPr>
              <w:rPr>
                <w:color w:val="000000"/>
                <w:sz w:val="20"/>
                <w:szCs w:val="20"/>
              </w:rPr>
            </w:pPr>
          </w:p>
        </w:tc>
      </w:tr>
      <w:tr w:rsidR="00B847E7" w:rsidRPr="00F37EE7" w:rsidTr="00EA042E">
        <w:trPr>
          <w:trHeight w:val="20"/>
        </w:trPr>
        <w:tc>
          <w:tcPr>
            <w:tcW w:w="2014" w:type="dxa"/>
            <w:shd w:val="clear" w:color="auto" w:fill="auto"/>
            <w:vAlign w:val="center"/>
            <w:hideMark/>
          </w:tcPr>
          <w:p w:rsidR="003E2C65" w:rsidRPr="00F37EE7" w:rsidRDefault="003E2C65" w:rsidP="00AC29F7">
            <w:pPr>
              <w:jc w:val="center"/>
              <w:rPr>
                <w:color w:val="000000"/>
                <w:sz w:val="20"/>
                <w:szCs w:val="20"/>
              </w:rPr>
            </w:pPr>
            <w:r w:rsidRPr="00F37EE7">
              <w:rPr>
                <w:color w:val="000000"/>
                <w:sz w:val="20"/>
                <w:szCs w:val="20"/>
              </w:rPr>
              <w:t>1</w:t>
            </w:r>
          </w:p>
        </w:tc>
        <w:tc>
          <w:tcPr>
            <w:tcW w:w="1389" w:type="dxa"/>
            <w:shd w:val="clear" w:color="auto" w:fill="auto"/>
            <w:vAlign w:val="center"/>
            <w:hideMark/>
          </w:tcPr>
          <w:p w:rsidR="003E2C65" w:rsidRPr="00F37EE7" w:rsidRDefault="003E2C65" w:rsidP="00AC29F7">
            <w:pPr>
              <w:jc w:val="center"/>
              <w:rPr>
                <w:color w:val="000000"/>
                <w:sz w:val="20"/>
                <w:szCs w:val="20"/>
              </w:rPr>
            </w:pPr>
            <w:r w:rsidRPr="00F37EE7">
              <w:rPr>
                <w:color w:val="000000"/>
                <w:sz w:val="20"/>
                <w:szCs w:val="20"/>
              </w:rPr>
              <w:t>2</w:t>
            </w:r>
          </w:p>
        </w:tc>
        <w:tc>
          <w:tcPr>
            <w:tcW w:w="709" w:type="dxa"/>
            <w:shd w:val="clear" w:color="auto" w:fill="auto"/>
            <w:vAlign w:val="center"/>
            <w:hideMark/>
          </w:tcPr>
          <w:p w:rsidR="003E2C65" w:rsidRPr="00F37EE7" w:rsidRDefault="003E2C65" w:rsidP="00AC29F7">
            <w:pPr>
              <w:jc w:val="center"/>
              <w:rPr>
                <w:color w:val="000000"/>
                <w:sz w:val="20"/>
                <w:szCs w:val="20"/>
              </w:rPr>
            </w:pPr>
            <w:r w:rsidRPr="00F37EE7">
              <w:rPr>
                <w:color w:val="000000"/>
                <w:sz w:val="20"/>
                <w:szCs w:val="20"/>
              </w:rPr>
              <w:t>3</w:t>
            </w:r>
          </w:p>
        </w:tc>
        <w:tc>
          <w:tcPr>
            <w:tcW w:w="567" w:type="dxa"/>
            <w:shd w:val="clear" w:color="auto" w:fill="auto"/>
            <w:vAlign w:val="center"/>
            <w:hideMark/>
          </w:tcPr>
          <w:p w:rsidR="003E2C65" w:rsidRPr="00F37EE7" w:rsidRDefault="003E2C65" w:rsidP="00AC29F7">
            <w:pPr>
              <w:jc w:val="center"/>
              <w:rPr>
                <w:color w:val="000000"/>
                <w:sz w:val="20"/>
                <w:szCs w:val="20"/>
              </w:rPr>
            </w:pPr>
            <w:r w:rsidRPr="00F37EE7">
              <w:rPr>
                <w:color w:val="000000"/>
                <w:sz w:val="20"/>
                <w:szCs w:val="20"/>
              </w:rPr>
              <w:t>4</w:t>
            </w:r>
          </w:p>
        </w:tc>
        <w:tc>
          <w:tcPr>
            <w:tcW w:w="283" w:type="dxa"/>
            <w:shd w:val="clear" w:color="auto" w:fill="auto"/>
            <w:vAlign w:val="center"/>
            <w:hideMark/>
          </w:tcPr>
          <w:p w:rsidR="003E2C65" w:rsidRPr="00F37EE7" w:rsidRDefault="003E2C65" w:rsidP="00AC29F7">
            <w:pPr>
              <w:jc w:val="center"/>
              <w:rPr>
                <w:color w:val="000000"/>
                <w:sz w:val="20"/>
                <w:szCs w:val="20"/>
              </w:rPr>
            </w:pPr>
            <w:r w:rsidRPr="00F37EE7">
              <w:rPr>
                <w:color w:val="000000"/>
                <w:sz w:val="20"/>
                <w:szCs w:val="20"/>
              </w:rPr>
              <w:t>5</w:t>
            </w:r>
          </w:p>
        </w:tc>
        <w:tc>
          <w:tcPr>
            <w:tcW w:w="567" w:type="dxa"/>
            <w:shd w:val="clear" w:color="auto" w:fill="auto"/>
            <w:vAlign w:val="center"/>
            <w:hideMark/>
          </w:tcPr>
          <w:p w:rsidR="003E2C65" w:rsidRPr="00F37EE7" w:rsidRDefault="003E2C65" w:rsidP="00AC29F7">
            <w:pPr>
              <w:jc w:val="center"/>
              <w:rPr>
                <w:color w:val="000000"/>
                <w:sz w:val="20"/>
                <w:szCs w:val="20"/>
              </w:rPr>
            </w:pPr>
            <w:r w:rsidRPr="00F37EE7">
              <w:rPr>
                <w:color w:val="000000"/>
                <w:sz w:val="20"/>
                <w:szCs w:val="20"/>
              </w:rPr>
              <w:t>6</w:t>
            </w:r>
          </w:p>
        </w:tc>
        <w:tc>
          <w:tcPr>
            <w:tcW w:w="1277" w:type="dxa"/>
            <w:shd w:val="clear" w:color="auto" w:fill="auto"/>
            <w:vAlign w:val="center"/>
            <w:hideMark/>
          </w:tcPr>
          <w:p w:rsidR="003E2C65" w:rsidRPr="00F37EE7" w:rsidRDefault="003E2C65" w:rsidP="00AC29F7">
            <w:pPr>
              <w:jc w:val="center"/>
              <w:rPr>
                <w:color w:val="000000"/>
                <w:sz w:val="20"/>
                <w:szCs w:val="20"/>
              </w:rPr>
            </w:pPr>
            <w:r w:rsidRPr="00F37EE7">
              <w:rPr>
                <w:color w:val="000000"/>
                <w:sz w:val="20"/>
                <w:szCs w:val="20"/>
              </w:rPr>
              <w:t>7</w:t>
            </w:r>
          </w:p>
        </w:tc>
        <w:tc>
          <w:tcPr>
            <w:tcW w:w="1276" w:type="dxa"/>
            <w:shd w:val="clear" w:color="auto" w:fill="auto"/>
            <w:vAlign w:val="center"/>
            <w:hideMark/>
          </w:tcPr>
          <w:p w:rsidR="003E2C65" w:rsidRPr="00F37EE7" w:rsidRDefault="003E2C65" w:rsidP="00AC29F7">
            <w:pPr>
              <w:jc w:val="center"/>
              <w:rPr>
                <w:color w:val="000000"/>
                <w:sz w:val="20"/>
                <w:szCs w:val="20"/>
              </w:rPr>
            </w:pPr>
            <w:r w:rsidRPr="00F37EE7">
              <w:rPr>
                <w:color w:val="000000"/>
                <w:sz w:val="20"/>
                <w:szCs w:val="20"/>
              </w:rPr>
              <w:t>8</w:t>
            </w:r>
          </w:p>
        </w:tc>
        <w:tc>
          <w:tcPr>
            <w:tcW w:w="1275" w:type="dxa"/>
            <w:shd w:val="clear" w:color="auto" w:fill="auto"/>
            <w:vAlign w:val="center"/>
            <w:hideMark/>
          </w:tcPr>
          <w:p w:rsidR="003E2C65" w:rsidRPr="00F37EE7" w:rsidRDefault="003E2C65" w:rsidP="00AC29F7">
            <w:pPr>
              <w:jc w:val="center"/>
              <w:rPr>
                <w:color w:val="000000"/>
                <w:sz w:val="20"/>
                <w:szCs w:val="20"/>
              </w:rPr>
            </w:pPr>
            <w:r w:rsidRPr="00F37EE7">
              <w:rPr>
                <w:color w:val="000000"/>
                <w:sz w:val="20"/>
                <w:szCs w:val="20"/>
              </w:rPr>
              <w:t>9</w:t>
            </w:r>
          </w:p>
        </w:tc>
        <w:tc>
          <w:tcPr>
            <w:tcW w:w="1134" w:type="dxa"/>
            <w:shd w:val="clear" w:color="auto" w:fill="auto"/>
            <w:vAlign w:val="center"/>
            <w:hideMark/>
          </w:tcPr>
          <w:p w:rsidR="003E2C65" w:rsidRPr="00F37EE7" w:rsidRDefault="003E2C65" w:rsidP="00AC29F7">
            <w:pPr>
              <w:jc w:val="center"/>
              <w:rPr>
                <w:color w:val="000000"/>
                <w:sz w:val="20"/>
                <w:szCs w:val="20"/>
              </w:rPr>
            </w:pPr>
            <w:r w:rsidRPr="00F37EE7">
              <w:rPr>
                <w:color w:val="000000"/>
                <w:sz w:val="20"/>
                <w:szCs w:val="20"/>
              </w:rPr>
              <w:t>10</w:t>
            </w:r>
          </w:p>
        </w:tc>
        <w:tc>
          <w:tcPr>
            <w:tcW w:w="5386" w:type="dxa"/>
            <w:shd w:val="clear" w:color="auto" w:fill="auto"/>
            <w:vAlign w:val="center"/>
            <w:hideMark/>
          </w:tcPr>
          <w:p w:rsidR="003E2C65" w:rsidRPr="00F37EE7" w:rsidRDefault="003E2C65" w:rsidP="00AC29F7">
            <w:pPr>
              <w:jc w:val="center"/>
              <w:rPr>
                <w:color w:val="000000"/>
                <w:sz w:val="20"/>
                <w:szCs w:val="20"/>
              </w:rPr>
            </w:pPr>
            <w:r w:rsidRPr="00F37EE7">
              <w:rPr>
                <w:color w:val="000000"/>
                <w:sz w:val="20"/>
                <w:szCs w:val="20"/>
              </w:rPr>
              <w:t>11</w:t>
            </w:r>
          </w:p>
        </w:tc>
      </w:tr>
      <w:tr w:rsidR="003E2C65" w:rsidRPr="00F37EE7" w:rsidTr="00BC09B9">
        <w:trPr>
          <w:trHeight w:val="20"/>
        </w:trPr>
        <w:tc>
          <w:tcPr>
            <w:tcW w:w="15877" w:type="dxa"/>
            <w:gridSpan w:val="11"/>
            <w:shd w:val="clear" w:color="auto" w:fill="auto"/>
            <w:vAlign w:val="center"/>
            <w:hideMark/>
          </w:tcPr>
          <w:p w:rsidR="00282BD0" w:rsidRPr="00F37EE7" w:rsidRDefault="00282BD0" w:rsidP="00C44A10">
            <w:pPr>
              <w:tabs>
                <w:tab w:val="left" w:pos="3210"/>
              </w:tabs>
              <w:jc w:val="center"/>
              <w:rPr>
                <w:b/>
                <w:bCs/>
                <w:color w:val="000000"/>
                <w:sz w:val="20"/>
                <w:szCs w:val="20"/>
              </w:rPr>
            </w:pPr>
          </w:p>
          <w:p w:rsidR="003E2C65" w:rsidRPr="00F37EE7" w:rsidRDefault="003E2C65" w:rsidP="00C44A10">
            <w:pPr>
              <w:tabs>
                <w:tab w:val="left" w:pos="3210"/>
              </w:tabs>
              <w:jc w:val="center"/>
              <w:rPr>
                <w:b/>
                <w:bCs/>
                <w:color w:val="000000"/>
                <w:sz w:val="20"/>
                <w:szCs w:val="20"/>
              </w:rPr>
            </w:pPr>
            <w:r w:rsidRPr="00F37EE7">
              <w:rPr>
                <w:b/>
                <w:bCs/>
                <w:color w:val="000000"/>
                <w:sz w:val="20"/>
                <w:szCs w:val="20"/>
              </w:rPr>
              <w:t xml:space="preserve">Цель 1. </w:t>
            </w:r>
            <w:r w:rsidR="002223FF" w:rsidRPr="00F37EE7">
              <w:rPr>
                <w:b/>
                <w:bCs/>
                <w:color w:val="000000"/>
                <w:sz w:val="20"/>
                <w:szCs w:val="20"/>
              </w:rPr>
              <w:t>Создание благоприятных условий для творческого развития личности, повышения доступности и качества</w:t>
            </w:r>
            <w:r w:rsidR="00C44A10" w:rsidRPr="00F37EE7">
              <w:rPr>
                <w:b/>
                <w:bCs/>
                <w:color w:val="000000"/>
                <w:sz w:val="20"/>
                <w:szCs w:val="20"/>
              </w:rPr>
              <w:t xml:space="preserve"> </w:t>
            </w:r>
            <w:r w:rsidR="002223FF" w:rsidRPr="00F37EE7">
              <w:rPr>
                <w:b/>
                <w:bCs/>
                <w:color w:val="000000"/>
                <w:sz w:val="20"/>
                <w:szCs w:val="20"/>
              </w:rPr>
              <w:t>культурных благ для населения, сохранения нематериального и материального культурного наследия</w:t>
            </w:r>
          </w:p>
          <w:p w:rsidR="00282BD0" w:rsidRPr="00F37EE7" w:rsidRDefault="00282BD0" w:rsidP="00C44A10">
            <w:pPr>
              <w:tabs>
                <w:tab w:val="left" w:pos="3210"/>
              </w:tabs>
              <w:jc w:val="center"/>
              <w:rPr>
                <w:b/>
                <w:bCs/>
                <w:color w:val="000000"/>
                <w:sz w:val="20"/>
                <w:szCs w:val="20"/>
              </w:rPr>
            </w:pPr>
          </w:p>
        </w:tc>
      </w:tr>
      <w:tr w:rsidR="008F3E6D" w:rsidRPr="00F37EE7" w:rsidTr="00EA042E">
        <w:trPr>
          <w:trHeight w:val="20"/>
        </w:trPr>
        <w:tc>
          <w:tcPr>
            <w:tcW w:w="2014" w:type="dxa"/>
            <w:shd w:val="clear" w:color="auto" w:fill="auto"/>
            <w:vAlign w:val="center"/>
          </w:tcPr>
          <w:p w:rsidR="008F3E6D" w:rsidRPr="00F37EE7" w:rsidRDefault="002A743F" w:rsidP="005E4B20">
            <w:pPr>
              <w:rPr>
                <w:color w:val="000000"/>
                <w:sz w:val="20"/>
                <w:szCs w:val="20"/>
              </w:rPr>
            </w:pPr>
            <w:proofErr w:type="spellStart"/>
            <w:r w:rsidRPr="00F37EE7">
              <w:rPr>
                <w:b/>
                <w:bCs/>
                <w:color w:val="000000"/>
                <w:sz w:val="20"/>
                <w:szCs w:val="20"/>
              </w:rPr>
              <w:t>Общепрограммные</w:t>
            </w:r>
            <w:proofErr w:type="spellEnd"/>
            <w:r w:rsidRPr="00F37EE7">
              <w:rPr>
                <w:b/>
                <w:bCs/>
                <w:color w:val="000000"/>
                <w:sz w:val="20"/>
                <w:szCs w:val="20"/>
              </w:rPr>
              <w:t xml:space="preserve"> мероприятия, направленные на реализацию</w:t>
            </w:r>
            <w:r w:rsidRPr="00F37EE7">
              <w:rPr>
                <w:bCs/>
                <w:color w:val="000000"/>
                <w:sz w:val="20"/>
                <w:szCs w:val="20"/>
              </w:rPr>
              <w:t xml:space="preserve"> </w:t>
            </w:r>
            <w:r w:rsidRPr="00F37EE7">
              <w:rPr>
                <w:b/>
                <w:bCs/>
                <w:color w:val="000000"/>
                <w:sz w:val="20"/>
                <w:szCs w:val="20"/>
              </w:rPr>
              <w:t>р</w:t>
            </w:r>
            <w:r w:rsidRPr="00F37EE7">
              <w:rPr>
                <w:b/>
                <w:color w:val="000000"/>
                <w:sz w:val="20"/>
                <w:szCs w:val="20"/>
              </w:rPr>
              <w:t>егиональной составляющей федерального проекта «Творческие люди»</w:t>
            </w:r>
          </w:p>
        </w:tc>
        <w:tc>
          <w:tcPr>
            <w:tcW w:w="1389" w:type="dxa"/>
            <w:shd w:val="clear" w:color="auto" w:fill="auto"/>
            <w:vAlign w:val="center"/>
          </w:tcPr>
          <w:p w:rsidR="008F3E6D" w:rsidRPr="00F37EE7" w:rsidRDefault="008F3E6D" w:rsidP="00F37EE7">
            <w:pPr>
              <w:rPr>
                <w:color w:val="000000"/>
                <w:sz w:val="20"/>
                <w:szCs w:val="20"/>
              </w:rPr>
            </w:pPr>
          </w:p>
        </w:tc>
        <w:tc>
          <w:tcPr>
            <w:tcW w:w="709" w:type="dxa"/>
            <w:shd w:val="clear" w:color="auto" w:fill="auto"/>
            <w:vAlign w:val="center"/>
          </w:tcPr>
          <w:p w:rsidR="008F3E6D" w:rsidRPr="00F37EE7" w:rsidRDefault="008F3E6D" w:rsidP="005E4B20">
            <w:pPr>
              <w:rPr>
                <w:color w:val="000000"/>
                <w:sz w:val="20"/>
                <w:szCs w:val="20"/>
              </w:rPr>
            </w:pPr>
          </w:p>
        </w:tc>
        <w:tc>
          <w:tcPr>
            <w:tcW w:w="567" w:type="dxa"/>
            <w:shd w:val="clear" w:color="auto" w:fill="auto"/>
            <w:vAlign w:val="center"/>
          </w:tcPr>
          <w:p w:rsidR="008F3E6D" w:rsidRPr="00F37EE7" w:rsidRDefault="008F3E6D" w:rsidP="005E4B20">
            <w:pPr>
              <w:rPr>
                <w:color w:val="000000"/>
                <w:sz w:val="20"/>
                <w:szCs w:val="20"/>
              </w:rPr>
            </w:pPr>
          </w:p>
        </w:tc>
        <w:tc>
          <w:tcPr>
            <w:tcW w:w="283" w:type="dxa"/>
            <w:shd w:val="clear" w:color="auto" w:fill="auto"/>
            <w:vAlign w:val="center"/>
          </w:tcPr>
          <w:p w:rsidR="008F3E6D" w:rsidRPr="00F37EE7" w:rsidRDefault="008F3E6D" w:rsidP="005E4B20">
            <w:pPr>
              <w:rPr>
                <w:color w:val="000000"/>
                <w:sz w:val="20"/>
                <w:szCs w:val="20"/>
              </w:rPr>
            </w:pPr>
          </w:p>
        </w:tc>
        <w:tc>
          <w:tcPr>
            <w:tcW w:w="567" w:type="dxa"/>
            <w:shd w:val="clear" w:color="auto" w:fill="auto"/>
            <w:vAlign w:val="center"/>
          </w:tcPr>
          <w:p w:rsidR="008F3E6D" w:rsidRPr="00F37EE7" w:rsidRDefault="008F3E6D" w:rsidP="005E4B20">
            <w:pPr>
              <w:rPr>
                <w:color w:val="000000"/>
                <w:sz w:val="20"/>
                <w:szCs w:val="20"/>
              </w:rPr>
            </w:pPr>
          </w:p>
        </w:tc>
        <w:tc>
          <w:tcPr>
            <w:tcW w:w="1277" w:type="dxa"/>
            <w:shd w:val="clear" w:color="auto" w:fill="auto"/>
            <w:vAlign w:val="center"/>
          </w:tcPr>
          <w:p w:rsidR="008F3E6D" w:rsidRPr="00F37EE7" w:rsidRDefault="008F3E6D" w:rsidP="005E4B20">
            <w:pPr>
              <w:rPr>
                <w:color w:val="000000"/>
                <w:sz w:val="20"/>
                <w:szCs w:val="20"/>
              </w:rPr>
            </w:pPr>
          </w:p>
        </w:tc>
        <w:tc>
          <w:tcPr>
            <w:tcW w:w="1276" w:type="dxa"/>
            <w:shd w:val="clear" w:color="auto" w:fill="auto"/>
            <w:vAlign w:val="center"/>
          </w:tcPr>
          <w:p w:rsidR="008F3E6D" w:rsidRPr="00F37EE7" w:rsidRDefault="008F3E6D" w:rsidP="005E4B20">
            <w:pPr>
              <w:rPr>
                <w:color w:val="000000"/>
                <w:sz w:val="20"/>
                <w:szCs w:val="20"/>
              </w:rPr>
            </w:pPr>
          </w:p>
        </w:tc>
        <w:tc>
          <w:tcPr>
            <w:tcW w:w="1275" w:type="dxa"/>
            <w:shd w:val="clear" w:color="auto" w:fill="auto"/>
            <w:vAlign w:val="center"/>
          </w:tcPr>
          <w:p w:rsidR="008F3E6D" w:rsidRPr="00F37EE7" w:rsidRDefault="008F3E6D" w:rsidP="005E4B20">
            <w:pPr>
              <w:rPr>
                <w:color w:val="000000"/>
                <w:sz w:val="20"/>
                <w:szCs w:val="20"/>
              </w:rPr>
            </w:pPr>
          </w:p>
        </w:tc>
        <w:tc>
          <w:tcPr>
            <w:tcW w:w="1134" w:type="dxa"/>
            <w:shd w:val="clear" w:color="auto" w:fill="auto"/>
            <w:vAlign w:val="center"/>
          </w:tcPr>
          <w:p w:rsidR="008F3E6D" w:rsidRPr="00F37EE7" w:rsidRDefault="008F3E6D" w:rsidP="005E4B20">
            <w:pPr>
              <w:rPr>
                <w:color w:val="000000"/>
                <w:sz w:val="20"/>
                <w:szCs w:val="20"/>
              </w:rPr>
            </w:pPr>
          </w:p>
        </w:tc>
        <w:tc>
          <w:tcPr>
            <w:tcW w:w="5386" w:type="dxa"/>
            <w:shd w:val="clear" w:color="auto" w:fill="auto"/>
            <w:vAlign w:val="center"/>
          </w:tcPr>
          <w:p w:rsidR="008F3E6D" w:rsidRPr="00F37EE7" w:rsidRDefault="008F3E6D" w:rsidP="005E4B20">
            <w:pPr>
              <w:rPr>
                <w:color w:val="000000"/>
                <w:sz w:val="20"/>
                <w:szCs w:val="20"/>
              </w:rPr>
            </w:pPr>
          </w:p>
        </w:tc>
      </w:tr>
      <w:tr w:rsidR="00CA7835" w:rsidRPr="00F37EE7" w:rsidTr="00EA042E">
        <w:trPr>
          <w:trHeight w:val="20"/>
        </w:trPr>
        <w:tc>
          <w:tcPr>
            <w:tcW w:w="2014" w:type="dxa"/>
            <w:shd w:val="clear" w:color="auto" w:fill="auto"/>
            <w:vAlign w:val="center"/>
          </w:tcPr>
          <w:p w:rsidR="00CA7835" w:rsidRPr="00F37EE7" w:rsidRDefault="00CA7835" w:rsidP="00CA7835">
            <w:pPr>
              <w:jc w:val="both"/>
              <w:rPr>
                <w:color w:val="000000"/>
                <w:sz w:val="20"/>
                <w:szCs w:val="20"/>
              </w:rPr>
            </w:pPr>
            <w:r>
              <w:rPr>
                <w:bCs/>
                <w:color w:val="000000"/>
                <w:sz w:val="20"/>
                <w:szCs w:val="20"/>
              </w:rPr>
              <w:t xml:space="preserve">1.1.2.2. </w:t>
            </w:r>
            <w:r w:rsidRPr="00F37EE7">
              <w:rPr>
                <w:bCs/>
                <w:color w:val="000000"/>
                <w:sz w:val="20"/>
                <w:szCs w:val="20"/>
              </w:rPr>
              <w:t>П</w:t>
            </w:r>
            <w:r>
              <w:rPr>
                <w:bCs/>
                <w:color w:val="000000"/>
                <w:sz w:val="20"/>
                <w:szCs w:val="20"/>
              </w:rPr>
              <w:t xml:space="preserve">оддержка </w:t>
            </w:r>
            <w:r w:rsidRPr="00F37EE7">
              <w:rPr>
                <w:bCs/>
                <w:color w:val="000000"/>
                <w:sz w:val="20"/>
                <w:szCs w:val="20"/>
              </w:rPr>
              <w:t>талантливой молодежи в сфере музыкального искусства</w:t>
            </w:r>
          </w:p>
        </w:tc>
        <w:tc>
          <w:tcPr>
            <w:tcW w:w="1389" w:type="dxa"/>
            <w:shd w:val="clear" w:color="auto" w:fill="auto"/>
            <w:vAlign w:val="center"/>
          </w:tcPr>
          <w:p w:rsidR="00CA7835" w:rsidRPr="00F37EE7" w:rsidRDefault="00CA7835" w:rsidP="00CA7835">
            <w:pPr>
              <w:rPr>
                <w:color w:val="000000"/>
                <w:sz w:val="20"/>
                <w:szCs w:val="20"/>
              </w:rPr>
            </w:pPr>
            <w:r w:rsidRPr="00F37EE7">
              <w:rPr>
                <w:color w:val="000000"/>
                <w:sz w:val="20"/>
                <w:szCs w:val="20"/>
              </w:rPr>
              <w:t xml:space="preserve">областной бюджет </w:t>
            </w:r>
          </w:p>
        </w:tc>
        <w:tc>
          <w:tcPr>
            <w:tcW w:w="709" w:type="dxa"/>
            <w:shd w:val="clear" w:color="auto" w:fill="auto"/>
            <w:vAlign w:val="center"/>
          </w:tcPr>
          <w:p w:rsidR="00CA7835" w:rsidRPr="00F37EE7" w:rsidRDefault="00CA7835" w:rsidP="00CA7835">
            <w:pPr>
              <w:jc w:val="center"/>
              <w:rPr>
                <w:color w:val="000000"/>
                <w:sz w:val="20"/>
                <w:szCs w:val="20"/>
              </w:rPr>
            </w:pPr>
            <w:r w:rsidRPr="00F37EE7">
              <w:rPr>
                <w:color w:val="000000"/>
                <w:sz w:val="20"/>
                <w:szCs w:val="20"/>
              </w:rPr>
              <w:t>131</w:t>
            </w:r>
          </w:p>
        </w:tc>
        <w:tc>
          <w:tcPr>
            <w:tcW w:w="567" w:type="dxa"/>
            <w:shd w:val="clear" w:color="auto" w:fill="auto"/>
            <w:vAlign w:val="center"/>
          </w:tcPr>
          <w:p w:rsidR="00CA7835" w:rsidRPr="00F37EE7" w:rsidRDefault="00CA7835" w:rsidP="00CA7835">
            <w:pPr>
              <w:jc w:val="center"/>
              <w:rPr>
                <w:color w:val="000000"/>
                <w:sz w:val="20"/>
                <w:szCs w:val="20"/>
              </w:rPr>
            </w:pPr>
            <w:r w:rsidRPr="00F37EE7">
              <w:rPr>
                <w:color w:val="000000"/>
                <w:sz w:val="20"/>
                <w:szCs w:val="20"/>
              </w:rPr>
              <w:t>11</w:t>
            </w:r>
          </w:p>
        </w:tc>
        <w:tc>
          <w:tcPr>
            <w:tcW w:w="283" w:type="dxa"/>
            <w:shd w:val="clear" w:color="auto" w:fill="auto"/>
            <w:vAlign w:val="center"/>
          </w:tcPr>
          <w:p w:rsidR="00CA7835" w:rsidRPr="00F37EE7" w:rsidRDefault="00CA7835" w:rsidP="00CA7835">
            <w:pPr>
              <w:jc w:val="center"/>
              <w:rPr>
                <w:color w:val="000000"/>
                <w:sz w:val="20"/>
                <w:szCs w:val="20"/>
              </w:rPr>
            </w:pPr>
            <w:r w:rsidRPr="00F37EE7">
              <w:rPr>
                <w:color w:val="000000"/>
                <w:sz w:val="20"/>
                <w:szCs w:val="20"/>
              </w:rPr>
              <w:t>0</w:t>
            </w:r>
          </w:p>
        </w:tc>
        <w:tc>
          <w:tcPr>
            <w:tcW w:w="567" w:type="dxa"/>
            <w:shd w:val="clear" w:color="auto" w:fill="auto"/>
            <w:vAlign w:val="center"/>
          </w:tcPr>
          <w:p w:rsidR="00CA7835" w:rsidRPr="00F37EE7" w:rsidRDefault="00CA7835" w:rsidP="00CA7835">
            <w:pPr>
              <w:jc w:val="center"/>
              <w:rPr>
                <w:color w:val="000000"/>
                <w:sz w:val="20"/>
                <w:szCs w:val="20"/>
              </w:rPr>
            </w:pPr>
            <w:r w:rsidRPr="00F37EE7">
              <w:rPr>
                <w:color w:val="000000"/>
                <w:sz w:val="20"/>
                <w:szCs w:val="20"/>
              </w:rPr>
              <w:t>НЦ</w:t>
            </w:r>
          </w:p>
        </w:tc>
        <w:tc>
          <w:tcPr>
            <w:tcW w:w="1277" w:type="dxa"/>
            <w:shd w:val="clear" w:color="auto" w:fill="auto"/>
            <w:vAlign w:val="center"/>
          </w:tcPr>
          <w:p w:rsidR="00CA7835" w:rsidRPr="00F37EE7" w:rsidRDefault="00CA7835" w:rsidP="00CA7835">
            <w:pPr>
              <w:jc w:val="center"/>
              <w:rPr>
                <w:color w:val="000000"/>
                <w:sz w:val="20"/>
                <w:szCs w:val="20"/>
              </w:rPr>
            </w:pPr>
            <w:r w:rsidRPr="00F37EE7">
              <w:rPr>
                <w:color w:val="000000"/>
                <w:sz w:val="20"/>
                <w:szCs w:val="20"/>
              </w:rPr>
              <w:t>1 350,0</w:t>
            </w:r>
          </w:p>
        </w:tc>
        <w:tc>
          <w:tcPr>
            <w:tcW w:w="1276" w:type="dxa"/>
            <w:shd w:val="clear" w:color="auto" w:fill="auto"/>
            <w:vAlign w:val="center"/>
          </w:tcPr>
          <w:p w:rsidR="00CA7835" w:rsidRPr="00F37EE7" w:rsidRDefault="001B0A25" w:rsidP="00CA7835">
            <w:pPr>
              <w:jc w:val="center"/>
              <w:rPr>
                <w:color w:val="000000"/>
                <w:sz w:val="20"/>
                <w:szCs w:val="20"/>
              </w:rPr>
            </w:pPr>
            <w:r>
              <w:rPr>
                <w:color w:val="000000"/>
                <w:sz w:val="20"/>
                <w:szCs w:val="20"/>
              </w:rPr>
              <w:t>1 </w:t>
            </w:r>
            <w:r>
              <w:rPr>
                <w:color w:val="000000"/>
                <w:sz w:val="20"/>
                <w:szCs w:val="20"/>
                <w:lang w:val="en-US"/>
              </w:rPr>
              <w:t>3</w:t>
            </w:r>
            <w:r w:rsidR="00CA7835" w:rsidRPr="00F37EE7">
              <w:rPr>
                <w:color w:val="000000"/>
                <w:sz w:val="20"/>
                <w:szCs w:val="20"/>
              </w:rPr>
              <w:t>50,0</w:t>
            </w:r>
          </w:p>
        </w:tc>
        <w:tc>
          <w:tcPr>
            <w:tcW w:w="1275" w:type="dxa"/>
            <w:shd w:val="clear" w:color="auto" w:fill="auto"/>
            <w:vAlign w:val="center"/>
          </w:tcPr>
          <w:p w:rsidR="00CA7835" w:rsidRPr="00F37EE7" w:rsidRDefault="001B0A25" w:rsidP="00CA7835">
            <w:pPr>
              <w:jc w:val="center"/>
              <w:rPr>
                <w:color w:val="000000"/>
                <w:sz w:val="20"/>
                <w:szCs w:val="20"/>
              </w:rPr>
            </w:pPr>
            <w:r>
              <w:rPr>
                <w:color w:val="000000"/>
                <w:sz w:val="20"/>
                <w:szCs w:val="20"/>
              </w:rPr>
              <w:t>1 3</w:t>
            </w:r>
            <w:r w:rsidR="00CA7835" w:rsidRPr="00F37EE7">
              <w:rPr>
                <w:color w:val="000000"/>
                <w:sz w:val="20"/>
                <w:szCs w:val="20"/>
              </w:rPr>
              <w:t>50,0</w:t>
            </w:r>
          </w:p>
        </w:tc>
        <w:tc>
          <w:tcPr>
            <w:tcW w:w="1134" w:type="dxa"/>
            <w:shd w:val="clear" w:color="auto" w:fill="auto"/>
            <w:vAlign w:val="center"/>
          </w:tcPr>
          <w:p w:rsidR="00CA7835" w:rsidRPr="00F37EE7" w:rsidRDefault="00CA7835" w:rsidP="00CA7835">
            <w:pPr>
              <w:rPr>
                <w:color w:val="000000"/>
                <w:sz w:val="20"/>
                <w:szCs w:val="20"/>
              </w:rPr>
            </w:pPr>
          </w:p>
        </w:tc>
        <w:tc>
          <w:tcPr>
            <w:tcW w:w="5386" w:type="dxa"/>
            <w:shd w:val="clear" w:color="auto" w:fill="auto"/>
            <w:vAlign w:val="center"/>
          </w:tcPr>
          <w:p w:rsidR="00CA7835" w:rsidRPr="00F37EE7" w:rsidRDefault="00CA7835" w:rsidP="00CA7835">
            <w:pPr>
              <w:rPr>
                <w:color w:val="000000"/>
                <w:sz w:val="20"/>
                <w:szCs w:val="20"/>
              </w:rPr>
            </w:pPr>
          </w:p>
        </w:tc>
      </w:tr>
      <w:tr w:rsidR="00CA7835" w:rsidRPr="00F37EE7" w:rsidTr="00EA042E">
        <w:trPr>
          <w:trHeight w:val="20"/>
        </w:trPr>
        <w:tc>
          <w:tcPr>
            <w:tcW w:w="2014" w:type="dxa"/>
            <w:shd w:val="clear" w:color="auto" w:fill="auto"/>
            <w:vAlign w:val="center"/>
          </w:tcPr>
          <w:p w:rsidR="00CA7835" w:rsidRPr="00F37EE7" w:rsidRDefault="00CA7835" w:rsidP="00CA7835">
            <w:pPr>
              <w:jc w:val="both"/>
              <w:rPr>
                <w:color w:val="000000"/>
                <w:sz w:val="20"/>
                <w:szCs w:val="20"/>
              </w:rPr>
            </w:pPr>
            <w:r w:rsidRPr="00CA7835">
              <w:rPr>
                <w:color w:val="000000"/>
                <w:sz w:val="20"/>
                <w:szCs w:val="20"/>
              </w:rPr>
              <w:t>Субсидии (гранты) некоммерческим организациям на инновационные театральные творческие проекты</w:t>
            </w:r>
          </w:p>
        </w:tc>
        <w:tc>
          <w:tcPr>
            <w:tcW w:w="1389" w:type="dxa"/>
            <w:shd w:val="clear" w:color="auto" w:fill="auto"/>
            <w:vAlign w:val="center"/>
          </w:tcPr>
          <w:p w:rsidR="00CA7835" w:rsidRPr="00F37EE7" w:rsidRDefault="00CA7835" w:rsidP="00CA7835">
            <w:pPr>
              <w:rPr>
                <w:color w:val="000000"/>
                <w:sz w:val="20"/>
                <w:szCs w:val="20"/>
              </w:rPr>
            </w:pPr>
            <w:r w:rsidRPr="00F37EE7">
              <w:rPr>
                <w:color w:val="000000"/>
                <w:sz w:val="20"/>
                <w:szCs w:val="20"/>
              </w:rPr>
              <w:t xml:space="preserve">областной бюджет </w:t>
            </w:r>
          </w:p>
        </w:tc>
        <w:tc>
          <w:tcPr>
            <w:tcW w:w="709" w:type="dxa"/>
            <w:shd w:val="clear" w:color="auto" w:fill="auto"/>
            <w:vAlign w:val="center"/>
          </w:tcPr>
          <w:p w:rsidR="00CA7835" w:rsidRPr="00F37EE7" w:rsidRDefault="00CA7835" w:rsidP="00CA7835">
            <w:pPr>
              <w:jc w:val="center"/>
              <w:rPr>
                <w:color w:val="000000"/>
                <w:sz w:val="20"/>
                <w:szCs w:val="20"/>
              </w:rPr>
            </w:pPr>
            <w:r w:rsidRPr="00F37EE7">
              <w:rPr>
                <w:color w:val="000000"/>
                <w:sz w:val="20"/>
                <w:szCs w:val="20"/>
              </w:rPr>
              <w:t>131</w:t>
            </w:r>
          </w:p>
        </w:tc>
        <w:tc>
          <w:tcPr>
            <w:tcW w:w="567" w:type="dxa"/>
            <w:shd w:val="clear" w:color="auto" w:fill="auto"/>
            <w:vAlign w:val="center"/>
          </w:tcPr>
          <w:p w:rsidR="00CA7835" w:rsidRPr="00F37EE7" w:rsidRDefault="00CA7835" w:rsidP="00CA7835">
            <w:pPr>
              <w:jc w:val="center"/>
              <w:rPr>
                <w:color w:val="000000"/>
                <w:sz w:val="20"/>
                <w:szCs w:val="20"/>
              </w:rPr>
            </w:pPr>
            <w:r w:rsidRPr="00F37EE7">
              <w:rPr>
                <w:color w:val="000000"/>
                <w:sz w:val="20"/>
                <w:szCs w:val="20"/>
              </w:rPr>
              <w:t>11</w:t>
            </w:r>
          </w:p>
        </w:tc>
        <w:tc>
          <w:tcPr>
            <w:tcW w:w="283" w:type="dxa"/>
            <w:shd w:val="clear" w:color="auto" w:fill="auto"/>
            <w:vAlign w:val="center"/>
          </w:tcPr>
          <w:p w:rsidR="00CA7835" w:rsidRPr="00F37EE7" w:rsidRDefault="00CA7835" w:rsidP="00CA7835">
            <w:pPr>
              <w:jc w:val="center"/>
              <w:rPr>
                <w:color w:val="000000"/>
                <w:sz w:val="20"/>
                <w:szCs w:val="20"/>
              </w:rPr>
            </w:pPr>
            <w:r w:rsidRPr="00F37EE7">
              <w:rPr>
                <w:color w:val="000000"/>
                <w:sz w:val="20"/>
                <w:szCs w:val="20"/>
              </w:rPr>
              <w:t>0</w:t>
            </w:r>
          </w:p>
        </w:tc>
        <w:tc>
          <w:tcPr>
            <w:tcW w:w="567" w:type="dxa"/>
            <w:shd w:val="clear" w:color="auto" w:fill="auto"/>
            <w:vAlign w:val="center"/>
          </w:tcPr>
          <w:p w:rsidR="00CA7835" w:rsidRPr="00F37EE7" w:rsidRDefault="00CA7835" w:rsidP="00CA7835">
            <w:pPr>
              <w:jc w:val="center"/>
              <w:rPr>
                <w:color w:val="000000"/>
                <w:sz w:val="20"/>
                <w:szCs w:val="20"/>
              </w:rPr>
            </w:pPr>
            <w:r w:rsidRPr="00F37EE7">
              <w:rPr>
                <w:color w:val="000000"/>
                <w:sz w:val="20"/>
                <w:szCs w:val="20"/>
              </w:rPr>
              <w:t>НЦ</w:t>
            </w:r>
          </w:p>
        </w:tc>
        <w:tc>
          <w:tcPr>
            <w:tcW w:w="1277" w:type="dxa"/>
            <w:shd w:val="clear" w:color="auto" w:fill="auto"/>
            <w:vAlign w:val="center"/>
          </w:tcPr>
          <w:p w:rsidR="00CA7835" w:rsidRPr="00F37EE7" w:rsidRDefault="00CA7835" w:rsidP="00CA7835">
            <w:pPr>
              <w:jc w:val="center"/>
              <w:rPr>
                <w:color w:val="000000"/>
                <w:sz w:val="20"/>
                <w:szCs w:val="20"/>
              </w:rPr>
            </w:pPr>
            <w:r w:rsidRPr="00F37EE7">
              <w:rPr>
                <w:color w:val="000000"/>
                <w:sz w:val="20"/>
                <w:szCs w:val="20"/>
              </w:rPr>
              <w:t xml:space="preserve">1 </w:t>
            </w:r>
            <w:r>
              <w:rPr>
                <w:color w:val="000000"/>
                <w:sz w:val="20"/>
                <w:szCs w:val="20"/>
              </w:rPr>
              <w:t>0</w:t>
            </w:r>
            <w:r w:rsidRPr="00F37EE7">
              <w:rPr>
                <w:color w:val="000000"/>
                <w:sz w:val="20"/>
                <w:szCs w:val="20"/>
              </w:rPr>
              <w:t>50,0</w:t>
            </w:r>
          </w:p>
        </w:tc>
        <w:tc>
          <w:tcPr>
            <w:tcW w:w="1276" w:type="dxa"/>
            <w:shd w:val="clear" w:color="auto" w:fill="auto"/>
            <w:vAlign w:val="center"/>
          </w:tcPr>
          <w:p w:rsidR="00CA7835" w:rsidRPr="00F37EE7" w:rsidRDefault="00CA7835" w:rsidP="00CA7835">
            <w:pPr>
              <w:jc w:val="center"/>
              <w:rPr>
                <w:color w:val="000000"/>
                <w:sz w:val="20"/>
                <w:szCs w:val="20"/>
              </w:rPr>
            </w:pPr>
            <w:r>
              <w:rPr>
                <w:color w:val="000000"/>
                <w:sz w:val="20"/>
                <w:szCs w:val="20"/>
              </w:rPr>
              <w:t>1 0</w:t>
            </w:r>
            <w:r w:rsidRPr="00F37EE7">
              <w:rPr>
                <w:color w:val="000000"/>
                <w:sz w:val="20"/>
                <w:szCs w:val="20"/>
              </w:rPr>
              <w:t>50,0</w:t>
            </w:r>
          </w:p>
        </w:tc>
        <w:tc>
          <w:tcPr>
            <w:tcW w:w="1275" w:type="dxa"/>
            <w:shd w:val="clear" w:color="auto" w:fill="auto"/>
            <w:vAlign w:val="center"/>
          </w:tcPr>
          <w:p w:rsidR="00CA7835" w:rsidRPr="00F37EE7" w:rsidRDefault="00CA7835" w:rsidP="00CA7835">
            <w:pPr>
              <w:jc w:val="center"/>
              <w:rPr>
                <w:color w:val="000000"/>
                <w:sz w:val="20"/>
                <w:szCs w:val="20"/>
              </w:rPr>
            </w:pPr>
            <w:r>
              <w:rPr>
                <w:color w:val="000000"/>
                <w:sz w:val="20"/>
                <w:szCs w:val="20"/>
              </w:rPr>
              <w:t>1 0</w:t>
            </w:r>
            <w:r w:rsidRPr="00F37EE7">
              <w:rPr>
                <w:color w:val="000000"/>
                <w:sz w:val="20"/>
                <w:szCs w:val="20"/>
              </w:rPr>
              <w:t>50,0</w:t>
            </w:r>
          </w:p>
        </w:tc>
        <w:tc>
          <w:tcPr>
            <w:tcW w:w="1134" w:type="dxa"/>
            <w:shd w:val="clear" w:color="auto" w:fill="auto"/>
            <w:vAlign w:val="center"/>
          </w:tcPr>
          <w:p w:rsidR="00CA7835" w:rsidRPr="00F37EE7" w:rsidRDefault="00CA7835" w:rsidP="00CA7835">
            <w:pPr>
              <w:rPr>
                <w:color w:val="000000"/>
                <w:sz w:val="20"/>
                <w:szCs w:val="20"/>
              </w:rPr>
            </w:pPr>
          </w:p>
        </w:tc>
        <w:tc>
          <w:tcPr>
            <w:tcW w:w="5386" w:type="dxa"/>
            <w:shd w:val="clear" w:color="auto" w:fill="auto"/>
            <w:vAlign w:val="center"/>
          </w:tcPr>
          <w:p w:rsidR="00CA7835" w:rsidRPr="00F37EE7" w:rsidRDefault="00CA7835" w:rsidP="00CA7835">
            <w:pPr>
              <w:rPr>
                <w:color w:val="000000"/>
                <w:sz w:val="20"/>
                <w:szCs w:val="20"/>
              </w:rPr>
            </w:pPr>
          </w:p>
        </w:tc>
      </w:tr>
      <w:tr w:rsidR="00CA7835" w:rsidRPr="00F37EE7" w:rsidTr="00EA042E">
        <w:trPr>
          <w:trHeight w:val="20"/>
        </w:trPr>
        <w:tc>
          <w:tcPr>
            <w:tcW w:w="2014" w:type="dxa"/>
            <w:shd w:val="clear" w:color="auto" w:fill="auto"/>
            <w:vAlign w:val="center"/>
          </w:tcPr>
          <w:p w:rsidR="00CA7835" w:rsidRPr="00F37EE7" w:rsidRDefault="00CA7835" w:rsidP="00CA7835">
            <w:pPr>
              <w:jc w:val="both"/>
              <w:rPr>
                <w:color w:val="000000"/>
                <w:sz w:val="20"/>
                <w:szCs w:val="20"/>
              </w:rPr>
            </w:pPr>
            <w:r w:rsidRPr="001B0A25">
              <w:rPr>
                <w:b/>
                <w:color w:val="000000"/>
                <w:sz w:val="20"/>
                <w:szCs w:val="20"/>
              </w:rPr>
              <w:t>1.1.1.3.</w:t>
            </w:r>
            <w:r w:rsidRPr="00CA7835">
              <w:rPr>
                <w:color w:val="000000"/>
                <w:sz w:val="20"/>
                <w:szCs w:val="20"/>
              </w:rPr>
              <w:t xml:space="preserve"> Организация и проведение мероприятий</w:t>
            </w:r>
            <w:r>
              <w:rPr>
                <w:color w:val="000000"/>
                <w:sz w:val="20"/>
                <w:szCs w:val="20"/>
              </w:rPr>
              <w:t xml:space="preserve">, </w:t>
            </w:r>
            <w:r w:rsidRPr="00CA7835">
              <w:rPr>
                <w:color w:val="000000"/>
                <w:sz w:val="20"/>
                <w:szCs w:val="20"/>
              </w:rPr>
              <w:t xml:space="preserve">направленных на поддержку </w:t>
            </w:r>
            <w:r w:rsidRPr="00CA7835">
              <w:rPr>
                <w:color w:val="000000"/>
                <w:sz w:val="20"/>
                <w:szCs w:val="20"/>
              </w:rPr>
              <w:lastRenderedPageBreak/>
              <w:t>самодеятельного творчества и творческих инициатив населения, организаций, выдающихся деятелей и творческих союзов в сфере культуры</w:t>
            </w:r>
          </w:p>
        </w:tc>
        <w:tc>
          <w:tcPr>
            <w:tcW w:w="1389" w:type="dxa"/>
            <w:shd w:val="clear" w:color="auto" w:fill="auto"/>
            <w:vAlign w:val="center"/>
          </w:tcPr>
          <w:p w:rsidR="00CA7835" w:rsidRPr="00F37EE7" w:rsidRDefault="00CA7835" w:rsidP="00CA7835">
            <w:pPr>
              <w:rPr>
                <w:color w:val="000000"/>
                <w:sz w:val="20"/>
                <w:szCs w:val="20"/>
              </w:rPr>
            </w:pPr>
            <w:r w:rsidRPr="00F37EE7">
              <w:rPr>
                <w:color w:val="000000"/>
                <w:sz w:val="20"/>
                <w:szCs w:val="20"/>
              </w:rPr>
              <w:lastRenderedPageBreak/>
              <w:t xml:space="preserve">областной бюджет </w:t>
            </w:r>
          </w:p>
        </w:tc>
        <w:tc>
          <w:tcPr>
            <w:tcW w:w="709" w:type="dxa"/>
            <w:shd w:val="clear" w:color="auto" w:fill="auto"/>
            <w:vAlign w:val="center"/>
          </w:tcPr>
          <w:p w:rsidR="00CA7835" w:rsidRPr="00F37EE7" w:rsidRDefault="00CA7835" w:rsidP="00CA7835">
            <w:pPr>
              <w:jc w:val="center"/>
              <w:rPr>
                <w:color w:val="000000"/>
                <w:sz w:val="20"/>
                <w:szCs w:val="20"/>
              </w:rPr>
            </w:pPr>
            <w:r w:rsidRPr="00F37EE7">
              <w:rPr>
                <w:color w:val="000000"/>
                <w:sz w:val="20"/>
                <w:szCs w:val="20"/>
              </w:rPr>
              <w:t>131</w:t>
            </w:r>
          </w:p>
        </w:tc>
        <w:tc>
          <w:tcPr>
            <w:tcW w:w="567" w:type="dxa"/>
            <w:shd w:val="clear" w:color="auto" w:fill="auto"/>
            <w:vAlign w:val="center"/>
          </w:tcPr>
          <w:p w:rsidR="00CA7835" w:rsidRPr="00F37EE7" w:rsidRDefault="00CA7835" w:rsidP="00CA7835">
            <w:pPr>
              <w:jc w:val="center"/>
              <w:rPr>
                <w:color w:val="000000"/>
                <w:sz w:val="20"/>
                <w:szCs w:val="20"/>
              </w:rPr>
            </w:pPr>
            <w:r w:rsidRPr="00F37EE7">
              <w:rPr>
                <w:color w:val="000000"/>
                <w:sz w:val="20"/>
                <w:szCs w:val="20"/>
              </w:rPr>
              <w:t>11</w:t>
            </w:r>
          </w:p>
        </w:tc>
        <w:tc>
          <w:tcPr>
            <w:tcW w:w="283" w:type="dxa"/>
            <w:shd w:val="clear" w:color="auto" w:fill="auto"/>
            <w:vAlign w:val="center"/>
          </w:tcPr>
          <w:p w:rsidR="00CA7835" w:rsidRPr="00F37EE7" w:rsidRDefault="00CA7835" w:rsidP="00CA7835">
            <w:pPr>
              <w:jc w:val="center"/>
              <w:rPr>
                <w:color w:val="000000"/>
                <w:sz w:val="20"/>
                <w:szCs w:val="20"/>
              </w:rPr>
            </w:pPr>
            <w:r w:rsidRPr="00F37EE7">
              <w:rPr>
                <w:color w:val="000000"/>
                <w:sz w:val="20"/>
                <w:szCs w:val="20"/>
              </w:rPr>
              <w:t>0</w:t>
            </w:r>
          </w:p>
        </w:tc>
        <w:tc>
          <w:tcPr>
            <w:tcW w:w="567" w:type="dxa"/>
            <w:shd w:val="clear" w:color="auto" w:fill="auto"/>
            <w:vAlign w:val="center"/>
          </w:tcPr>
          <w:p w:rsidR="00CA7835" w:rsidRPr="00F37EE7" w:rsidRDefault="00CA7835" w:rsidP="00CA7835">
            <w:pPr>
              <w:jc w:val="center"/>
              <w:rPr>
                <w:color w:val="000000"/>
                <w:sz w:val="20"/>
                <w:szCs w:val="20"/>
              </w:rPr>
            </w:pPr>
            <w:r w:rsidRPr="00F37EE7">
              <w:rPr>
                <w:color w:val="000000"/>
                <w:sz w:val="20"/>
                <w:szCs w:val="20"/>
              </w:rPr>
              <w:t>НЦ</w:t>
            </w:r>
          </w:p>
        </w:tc>
        <w:tc>
          <w:tcPr>
            <w:tcW w:w="1277" w:type="dxa"/>
            <w:shd w:val="clear" w:color="auto" w:fill="auto"/>
            <w:vAlign w:val="center"/>
          </w:tcPr>
          <w:p w:rsidR="00CA7835" w:rsidRPr="00F37EE7" w:rsidRDefault="00CA7835" w:rsidP="00CA7835">
            <w:pPr>
              <w:jc w:val="center"/>
              <w:rPr>
                <w:color w:val="000000"/>
                <w:sz w:val="20"/>
                <w:szCs w:val="20"/>
              </w:rPr>
            </w:pPr>
            <w:r>
              <w:rPr>
                <w:color w:val="000000"/>
                <w:sz w:val="20"/>
                <w:szCs w:val="20"/>
              </w:rPr>
              <w:t>3</w:t>
            </w:r>
            <w:r w:rsidRPr="00F37EE7">
              <w:rPr>
                <w:color w:val="000000"/>
                <w:sz w:val="20"/>
                <w:szCs w:val="20"/>
              </w:rPr>
              <w:t>50,0</w:t>
            </w:r>
          </w:p>
        </w:tc>
        <w:tc>
          <w:tcPr>
            <w:tcW w:w="1276" w:type="dxa"/>
            <w:shd w:val="clear" w:color="auto" w:fill="auto"/>
            <w:vAlign w:val="center"/>
          </w:tcPr>
          <w:p w:rsidR="00CA7835" w:rsidRPr="00F37EE7" w:rsidRDefault="00CA7835" w:rsidP="00CA7835">
            <w:pPr>
              <w:jc w:val="center"/>
              <w:rPr>
                <w:color w:val="000000"/>
                <w:sz w:val="20"/>
                <w:szCs w:val="20"/>
              </w:rPr>
            </w:pPr>
            <w:r>
              <w:rPr>
                <w:color w:val="000000"/>
                <w:sz w:val="20"/>
                <w:szCs w:val="20"/>
              </w:rPr>
              <w:t>3</w:t>
            </w:r>
            <w:r w:rsidRPr="00F37EE7">
              <w:rPr>
                <w:color w:val="000000"/>
                <w:sz w:val="20"/>
                <w:szCs w:val="20"/>
              </w:rPr>
              <w:t>50,0</w:t>
            </w:r>
          </w:p>
        </w:tc>
        <w:tc>
          <w:tcPr>
            <w:tcW w:w="1275" w:type="dxa"/>
            <w:shd w:val="clear" w:color="auto" w:fill="auto"/>
            <w:vAlign w:val="center"/>
          </w:tcPr>
          <w:p w:rsidR="00CA7835" w:rsidRPr="00F37EE7" w:rsidRDefault="00CA7835" w:rsidP="00CA7835">
            <w:pPr>
              <w:jc w:val="center"/>
              <w:rPr>
                <w:color w:val="000000"/>
                <w:sz w:val="20"/>
                <w:szCs w:val="20"/>
              </w:rPr>
            </w:pPr>
            <w:r>
              <w:rPr>
                <w:color w:val="000000"/>
                <w:sz w:val="20"/>
                <w:szCs w:val="20"/>
              </w:rPr>
              <w:t>3</w:t>
            </w:r>
            <w:r w:rsidRPr="00F37EE7">
              <w:rPr>
                <w:color w:val="000000"/>
                <w:sz w:val="20"/>
                <w:szCs w:val="20"/>
              </w:rPr>
              <w:t>50,0</w:t>
            </w:r>
          </w:p>
        </w:tc>
        <w:tc>
          <w:tcPr>
            <w:tcW w:w="1134" w:type="dxa"/>
            <w:shd w:val="clear" w:color="auto" w:fill="auto"/>
            <w:vAlign w:val="center"/>
          </w:tcPr>
          <w:p w:rsidR="00CA7835" w:rsidRPr="00F37EE7" w:rsidRDefault="00CA7835" w:rsidP="00CA7835">
            <w:pPr>
              <w:rPr>
                <w:color w:val="000000"/>
                <w:sz w:val="20"/>
                <w:szCs w:val="20"/>
              </w:rPr>
            </w:pPr>
          </w:p>
        </w:tc>
        <w:tc>
          <w:tcPr>
            <w:tcW w:w="5386" w:type="dxa"/>
            <w:shd w:val="clear" w:color="auto" w:fill="auto"/>
            <w:vAlign w:val="center"/>
          </w:tcPr>
          <w:p w:rsidR="00CA7835" w:rsidRPr="00F37EE7" w:rsidRDefault="00CA7835" w:rsidP="00CA7835">
            <w:pPr>
              <w:rPr>
                <w:color w:val="000000"/>
                <w:sz w:val="20"/>
                <w:szCs w:val="20"/>
              </w:rPr>
            </w:pPr>
          </w:p>
        </w:tc>
      </w:tr>
      <w:tr w:rsidR="00CA7835" w:rsidRPr="00F37EE7" w:rsidTr="00EA042E">
        <w:trPr>
          <w:trHeight w:val="20"/>
        </w:trPr>
        <w:tc>
          <w:tcPr>
            <w:tcW w:w="2014" w:type="dxa"/>
            <w:shd w:val="clear" w:color="auto" w:fill="auto"/>
            <w:vAlign w:val="center"/>
          </w:tcPr>
          <w:p w:rsidR="00CA7835" w:rsidRPr="00F37EE7" w:rsidRDefault="007C56A2" w:rsidP="00CA7835">
            <w:pPr>
              <w:jc w:val="both"/>
              <w:rPr>
                <w:color w:val="000000"/>
                <w:sz w:val="20"/>
                <w:szCs w:val="20"/>
              </w:rPr>
            </w:pPr>
            <w:r w:rsidRPr="001B0A25">
              <w:rPr>
                <w:b/>
                <w:color w:val="000000"/>
                <w:sz w:val="20"/>
                <w:szCs w:val="20"/>
              </w:rPr>
              <w:t>1.2.3.1</w:t>
            </w:r>
            <w:r w:rsidR="00CA7835" w:rsidRPr="001B0A25">
              <w:rPr>
                <w:b/>
                <w:color w:val="000000"/>
                <w:sz w:val="20"/>
                <w:szCs w:val="20"/>
              </w:rPr>
              <w:t>.</w:t>
            </w:r>
            <w:r w:rsidR="00CA7835" w:rsidRPr="00CA7835">
              <w:rPr>
                <w:color w:val="000000"/>
                <w:sz w:val="20"/>
                <w:szCs w:val="20"/>
              </w:rPr>
              <w:t xml:space="preserve"> </w:t>
            </w:r>
            <w:r w:rsidRPr="007C56A2">
              <w:rPr>
                <w:color w:val="000000"/>
                <w:sz w:val="20"/>
                <w:szCs w:val="20"/>
              </w:rPr>
              <w:t>Реализация всероссийских и международных творческих проектов в области музыкального и те</w:t>
            </w:r>
            <w:r>
              <w:rPr>
                <w:color w:val="000000"/>
                <w:sz w:val="20"/>
                <w:szCs w:val="20"/>
              </w:rPr>
              <w:t>а</w:t>
            </w:r>
            <w:r w:rsidRPr="007C56A2">
              <w:rPr>
                <w:color w:val="000000"/>
                <w:sz w:val="20"/>
                <w:szCs w:val="20"/>
              </w:rPr>
              <w:t>трального искусства</w:t>
            </w:r>
          </w:p>
        </w:tc>
        <w:tc>
          <w:tcPr>
            <w:tcW w:w="1389" w:type="dxa"/>
            <w:shd w:val="clear" w:color="auto" w:fill="auto"/>
            <w:vAlign w:val="center"/>
          </w:tcPr>
          <w:p w:rsidR="00CA7835" w:rsidRPr="00F37EE7" w:rsidRDefault="00CA7835" w:rsidP="00CA7835">
            <w:pPr>
              <w:rPr>
                <w:color w:val="000000"/>
                <w:sz w:val="20"/>
                <w:szCs w:val="20"/>
              </w:rPr>
            </w:pPr>
            <w:r w:rsidRPr="00F37EE7">
              <w:rPr>
                <w:color w:val="000000"/>
                <w:sz w:val="20"/>
                <w:szCs w:val="20"/>
              </w:rPr>
              <w:t xml:space="preserve">областной бюджет </w:t>
            </w:r>
          </w:p>
        </w:tc>
        <w:tc>
          <w:tcPr>
            <w:tcW w:w="709" w:type="dxa"/>
            <w:shd w:val="clear" w:color="auto" w:fill="auto"/>
            <w:vAlign w:val="center"/>
          </w:tcPr>
          <w:p w:rsidR="00CA7835" w:rsidRPr="00F37EE7" w:rsidRDefault="00CA7835" w:rsidP="00CA7835">
            <w:pPr>
              <w:jc w:val="center"/>
              <w:rPr>
                <w:color w:val="000000"/>
                <w:sz w:val="20"/>
                <w:szCs w:val="20"/>
              </w:rPr>
            </w:pPr>
            <w:r w:rsidRPr="00F37EE7">
              <w:rPr>
                <w:color w:val="000000"/>
                <w:sz w:val="20"/>
                <w:szCs w:val="20"/>
              </w:rPr>
              <w:t>131</w:t>
            </w:r>
          </w:p>
        </w:tc>
        <w:tc>
          <w:tcPr>
            <w:tcW w:w="567" w:type="dxa"/>
            <w:shd w:val="clear" w:color="auto" w:fill="auto"/>
            <w:vAlign w:val="center"/>
          </w:tcPr>
          <w:p w:rsidR="00CA7835" w:rsidRPr="00F37EE7" w:rsidRDefault="00CA7835" w:rsidP="00CA7835">
            <w:pPr>
              <w:jc w:val="center"/>
              <w:rPr>
                <w:color w:val="000000"/>
                <w:sz w:val="20"/>
                <w:szCs w:val="20"/>
              </w:rPr>
            </w:pPr>
            <w:r w:rsidRPr="00F37EE7">
              <w:rPr>
                <w:color w:val="000000"/>
                <w:sz w:val="20"/>
                <w:szCs w:val="20"/>
              </w:rPr>
              <w:t>11</w:t>
            </w:r>
          </w:p>
        </w:tc>
        <w:tc>
          <w:tcPr>
            <w:tcW w:w="283" w:type="dxa"/>
            <w:shd w:val="clear" w:color="auto" w:fill="auto"/>
            <w:vAlign w:val="center"/>
          </w:tcPr>
          <w:p w:rsidR="00CA7835" w:rsidRPr="00F37EE7" w:rsidRDefault="00CA7835" w:rsidP="00CA7835">
            <w:pPr>
              <w:jc w:val="center"/>
              <w:rPr>
                <w:color w:val="000000"/>
                <w:sz w:val="20"/>
                <w:szCs w:val="20"/>
              </w:rPr>
            </w:pPr>
            <w:r w:rsidRPr="00F37EE7">
              <w:rPr>
                <w:color w:val="000000"/>
                <w:sz w:val="20"/>
                <w:szCs w:val="20"/>
              </w:rPr>
              <w:t>0</w:t>
            </w:r>
          </w:p>
        </w:tc>
        <w:tc>
          <w:tcPr>
            <w:tcW w:w="567" w:type="dxa"/>
            <w:shd w:val="clear" w:color="auto" w:fill="auto"/>
            <w:vAlign w:val="center"/>
          </w:tcPr>
          <w:p w:rsidR="00CA7835" w:rsidRPr="00F37EE7" w:rsidRDefault="00CA7835" w:rsidP="00CA7835">
            <w:pPr>
              <w:jc w:val="center"/>
              <w:rPr>
                <w:color w:val="000000"/>
                <w:sz w:val="20"/>
                <w:szCs w:val="20"/>
              </w:rPr>
            </w:pPr>
            <w:r w:rsidRPr="00F37EE7">
              <w:rPr>
                <w:color w:val="000000"/>
                <w:sz w:val="20"/>
                <w:szCs w:val="20"/>
              </w:rPr>
              <w:t>НЦ</w:t>
            </w:r>
          </w:p>
        </w:tc>
        <w:tc>
          <w:tcPr>
            <w:tcW w:w="1277" w:type="dxa"/>
            <w:shd w:val="clear" w:color="auto" w:fill="auto"/>
            <w:vAlign w:val="center"/>
          </w:tcPr>
          <w:p w:rsidR="00CA7835" w:rsidRPr="00F37EE7" w:rsidRDefault="00CA7835" w:rsidP="00CA7835">
            <w:pPr>
              <w:jc w:val="center"/>
              <w:rPr>
                <w:color w:val="000000"/>
                <w:sz w:val="20"/>
                <w:szCs w:val="20"/>
              </w:rPr>
            </w:pPr>
            <w:r>
              <w:rPr>
                <w:color w:val="000000"/>
                <w:sz w:val="20"/>
                <w:szCs w:val="20"/>
              </w:rPr>
              <w:t>30</w:t>
            </w:r>
            <w:r w:rsidRPr="00F37EE7">
              <w:rPr>
                <w:color w:val="000000"/>
                <w:sz w:val="20"/>
                <w:szCs w:val="20"/>
              </w:rPr>
              <w:t>0,0</w:t>
            </w:r>
          </w:p>
        </w:tc>
        <w:tc>
          <w:tcPr>
            <w:tcW w:w="1276" w:type="dxa"/>
            <w:shd w:val="clear" w:color="auto" w:fill="auto"/>
            <w:vAlign w:val="center"/>
          </w:tcPr>
          <w:p w:rsidR="00CA7835" w:rsidRPr="00F37EE7" w:rsidRDefault="00CA7835" w:rsidP="00CA7835">
            <w:pPr>
              <w:jc w:val="center"/>
              <w:rPr>
                <w:color w:val="000000"/>
                <w:sz w:val="20"/>
                <w:szCs w:val="20"/>
              </w:rPr>
            </w:pPr>
            <w:r>
              <w:rPr>
                <w:color w:val="000000"/>
                <w:sz w:val="20"/>
                <w:szCs w:val="20"/>
              </w:rPr>
              <w:t>30</w:t>
            </w:r>
            <w:r w:rsidRPr="00F37EE7">
              <w:rPr>
                <w:color w:val="000000"/>
                <w:sz w:val="20"/>
                <w:szCs w:val="20"/>
              </w:rPr>
              <w:t>0,0</w:t>
            </w:r>
          </w:p>
        </w:tc>
        <w:tc>
          <w:tcPr>
            <w:tcW w:w="1275" w:type="dxa"/>
            <w:shd w:val="clear" w:color="auto" w:fill="auto"/>
            <w:vAlign w:val="center"/>
          </w:tcPr>
          <w:p w:rsidR="00CA7835" w:rsidRPr="00F37EE7" w:rsidRDefault="00CA7835" w:rsidP="00CA7835">
            <w:pPr>
              <w:jc w:val="center"/>
              <w:rPr>
                <w:color w:val="000000"/>
                <w:sz w:val="20"/>
                <w:szCs w:val="20"/>
              </w:rPr>
            </w:pPr>
            <w:r>
              <w:rPr>
                <w:color w:val="000000"/>
                <w:sz w:val="20"/>
                <w:szCs w:val="20"/>
              </w:rPr>
              <w:t>30</w:t>
            </w:r>
            <w:r w:rsidRPr="00F37EE7">
              <w:rPr>
                <w:color w:val="000000"/>
                <w:sz w:val="20"/>
                <w:szCs w:val="20"/>
              </w:rPr>
              <w:t>0,0</w:t>
            </w:r>
          </w:p>
        </w:tc>
        <w:tc>
          <w:tcPr>
            <w:tcW w:w="1134" w:type="dxa"/>
            <w:shd w:val="clear" w:color="auto" w:fill="auto"/>
            <w:vAlign w:val="center"/>
          </w:tcPr>
          <w:p w:rsidR="00CA7835" w:rsidRPr="00F37EE7" w:rsidRDefault="00CA7835" w:rsidP="00CA7835">
            <w:pPr>
              <w:rPr>
                <w:color w:val="000000"/>
                <w:sz w:val="20"/>
                <w:szCs w:val="20"/>
              </w:rPr>
            </w:pPr>
          </w:p>
        </w:tc>
        <w:tc>
          <w:tcPr>
            <w:tcW w:w="5386" w:type="dxa"/>
            <w:shd w:val="clear" w:color="auto" w:fill="auto"/>
            <w:vAlign w:val="center"/>
          </w:tcPr>
          <w:p w:rsidR="00CA7835" w:rsidRPr="00F37EE7" w:rsidRDefault="00CA7835" w:rsidP="00CA7835">
            <w:pPr>
              <w:rPr>
                <w:color w:val="000000"/>
                <w:sz w:val="20"/>
                <w:szCs w:val="20"/>
              </w:rPr>
            </w:pPr>
          </w:p>
        </w:tc>
      </w:tr>
      <w:tr w:rsidR="007C56A2" w:rsidRPr="00F37EE7" w:rsidTr="00EA042E">
        <w:trPr>
          <w:trHeight w:val="20"/>
        </w:trPr>
        <w:tc>
          <w:tcPr>
            <w:tcW w:w="2014" w:type="dxa"/>
            <w:shd w:val="clear" w:color="auto" w:fill="auto"/>
            <w:vAlign w:val="center"/>
          </w:tcPr>
          <w:p w:rsidR="007C56A2" w:rsidRPr="00F37EE7" w:rsidRDefault="007C56A2" w:rsidP="007C56A2">
            <w:pPr>
              <w:jc w:val="both"/>
              <w:rPr>
                <w:color w:val="000000"/>
                <w:sz w:val="20"/>
                <w:szCs w:val="20"/>
              </w:rPr>
            </w:pPr>
            <w:r w:rsidRPr="001B0A25">
              <w:rPr>
                <w:b/>
                <w:color w:val="000000"/>
                <w:sz w:val="20"/>
                <w:szCs w:val="20"/>
              </w:rPr>
              <w:t>1.3.1.4.</w:t>
            </w:r>
            <w:r w:rsidRPr="00CA7835">
              <w:rPr>
                <w:color w:val="000000"/>
                <w:sz w:val="20"/>
                <w:szCs w:val="20"/>
              </w:rPr>
              <w:t xml:space="preserve"> Поддержка творческих проектов, направленных на укрепление российской гражданской идентичности на основе духовно-нравственных и культурных ценностей народов Российской Федерации, включая мероприятия, направленные на популяризацию русского языка и литературы, народных художественных промыслов и ремесел, поддержку изобразительного искусства</w:t>
            </w:r>
          </w:p>
        </w:tc>
        <w:tc>
          <w:tcPr>
            <w:tcW w:w="1389" w:type="dxa"/>
            <w:shd w:val="clear" w:color="auto" w:fill="auto"/>
            <w:vAlign w:val="center"/>
          </w:tcPr>
          <w:p w:rsidR="007C56A2" w:rsidRPr="00F37EE7" w:rsidRDefault="007C56A2" w:rsidP="007C56A2">
            <w:pPr>
              <w:rPr>
                <w:color w:val="000000"/>
                <w:sz w:val="20"/>
                <w:szCs w:val="20"/>
              </w:rPr>
            </w:pPr>
            <w:r w:rsidRPr="00F37EE7">
              <w:rPr>
                <w:color w:val="000000"/>
                <w:sz w:val="20"/>
                <w:szCs w:val="20"/>
              </w:rPr>
              <w:t xml:space="preserve">областной бюджет </w:t>
            </w:r>
          </w:p>
        </w:tc>
        <w:tc>
          <w:tcPr>
            <w:tcW w:w="709" w:type="dxa"/>
            <w:shd w:val="clear" w:color="auto" w:fill="auto"/>
            <w:vAlign w:val="center"/>
          </w:tcPr>
          <w:p w:rsidR="007C56A2" w:rsidRPr="00F37EE7" w:rsidRDefault="007C56A2" w:rsidP="007C56A2">
            <w:pPr>
              <w:jc w:val="center"/>
              <w:rPr>
                <w:color w:val="000000"/>
                <w:sz w:val="20"/>
                <w:szCs w:val="20"/>
              </w:rPr>
            </w:pPr>
            <w:r w:rsidRPr="00F37EE7">
              <w:rPr>
                <w:color w:val="000000"/>
                <w:sz w:val="20"/>
                <w:szCs w:val="20"/>
              </w:rPr>
              <w:t>131</w:t>
            </w:r>
          </w:p>
        </w:tc>
        <w:tc>
          <w:tcPr>
            <w:tcW w:w="567" w:type="dxa"/>
            <w:shd w:val="clear" w:color="auto" w:fill="auto"/>
            <w:vAlign w:val="center"/>
          </w:tcPr>
          <w:p w:rsidR="007C56A2" w:rsidRPr="00F37EE7" w:rsidRDefault="007C56A2" w:rsidP="007C56A2">
            <w:pPr>
              <w:jc w:val="center"/>
              <w:rPr>
                <w:color w:val="000000"/>
                <w:sz w:val="20"/>
                <w:szCs w:val="20"/>
              </w:rPr>
            </w:pPr>
            <w:r w:rsidRPr="00F37EE7">
              <w:rPr>
                <w:color w:val="000000"/>
                <w:sz w:val="20"/>
                <w:szCs w:val="20"/>
              </w:rPr>
              <w:t>11</w:t>
            </w:r>
          </w:p>
        </w:tc>
        <w:tc>
          <w:tcPr>
            <w:tcW w:w="283" w:type="dxa"/>
            <w:shd w:val="clear" w:color="auto" w:fill="auto"/>
            <w:vAlign w:val="center"/>
          </w:tcPr>
          <w:p w:rsidR="007C56A2" w:rsidRPr="00F37EE7" w:rsidRDefault="007C56A2" w:rsidP="007C56A2">
            <w:pPr>
              <w:jc w:val="center"/>
              <w:rPr>
                <w:color w:val="000000"/>
                <w:sz w:val="20"/>
                <w:szCs w:val="20"/>
              </w:rPr>
            </w:pPr>
            <w:r w:rsidRPr="00F37EE7">
              <w:rPr>
                <w:color w:val="000000"/>
                <w:sz w:val="20"/>
                <w:szCs w:val="20"/>
              </w:rPr>
              <w:t>0</w:t>
            </w:r>
          </w:p>
        </w:tc>
        <w:tc>
          <w:tcPr>
            <w:tcW w:w="567" w:type="dxa"/>
            <w:shd w:val="clear" w:color="auto" w:fill="auto"/>
            <w:vAlign w:val="center"/>
          </w:tcPr>
          <w:p w:rsidR="007C56A2" w:rsidRPr="00F37EE7" w:rsidRDefault="007C56A2" w:rsidP="007C56A2">
            <w:pPr>
              <w:jc w:val="center"/>
              <w:rPr>
                <w:color w:val="000000"/>
                <w:sz w:val="20"/>
                <w:szCs w:val="20"/>
              </w:rPr>
            </w:pPr>
            <w:r w:rsidRPr="00F37EE7">
              <w:rPr>
                <w:color w:val="000000"/>
                <w:sz w:val="20"/>
                <w:szCs w:val="20"/>
              </w:rPr>
              <w:t>НЦ</w:t>
            </w:r>
          </w:p>
        </w:tc>
        <w:tc>
          <w:tcPr>
            <w:tcW w:w="1277" w:type="dxa"/>
            <w:shd w:val="clear" w:color="auto" w:fill="auto"/>
            <w:vAlign w:val="center"/>
          </w:tcPr>
          <w:p w:rsidR="007C56A2" w:rsidRPr="00F37EE7" w:rsidRDefault="007C56A2" w:rsidP="007C56A2">
            <w:pPr>
              <w:jc w:val="center"/>
              <w:rPr>
                <w:color w:val="000000"/>
                <w:sz w:val="20"/>
                <w:szCs w:val="20"/>
              </w:rPr>
            </w:pPr>
            <w:r>
              <w:rPr>
                <w:color w:val="000000"/>
                <w:sz w:val="20"/>
                <w:szCs w:val="20"/>
              </w:rPr>
              <w:t>40</w:t>
            </w:r>
            <w:r w:rsidRPr="00F37EE7">
              <w:rPr>
                <w:color w:val="000000"/>
                <w:sz w:val="20"/>
                <w:szCs w:val="20"/>
              </w:rPr>
              <w:t>0,0</w:t>
            </w:r>
          </w:p>
        </w:tc>
        <w:tc>
          <w:tcPr>
            <w:tcW w:w="1276" w:type="dxa"/>
            <w:shd w:val="clear" w:color="auto" w:fill="auto"/>
            <w:vAlign w:val="center"/>
          </w:tcPr>
          <w:p w:rsidR="007C56A2" w:rsidRPr="00F37EE7" w:rsidRDefault="007C56A2" w:rsidP="007C56A2">
            <w:pPr>
              <w:jc w:val="center"/>
              <w:rPr>
                <w:color w:val="000000"/>
                <w:sz w:val="20"/>
                <w:szCs w:val="20"/>
              </w:rPr>
            </w:pPr>
            <w:r>
              <w:rPr>
                <w:color w:val="000000"/>
                <w:sz w:val="20"/>
                <w:szCs w:val="20"/>
              </w:rPr>
              <w:t>40</w:t>
            </w:r>
            <w:r w:rsidRPr="00F37EE7">
              <w:rPr>
                <w:color w:val="000000"/>
                <w:sz w:val="20"/>
                <w:szCs w:val="20"/>
              </w:rPr>
              <w:t>0,0</w:t>
            </w:r>
          </w:p>
        </w:tc>
        <w:tc>
          <w:tcPr>
            <w:tcW w:w="1275" w:type="dxa"/>
            <w:shd w:val="clear" w:color="auto" w:fill="auto"/>
            <w:vAlign w:val="center"/>
          </w:tcPr>
          <w:p w:rsidR="007C56A2" w:rsidRPr="00F37EE7" w:rsidRDefault="007C56A2" w:rsidP="007C56A2">
            <w:pPr>
              <w:jc w:val="center"/>
              <w:rPr>
                <w:color w:val="000000"/>
                <w:sz w:val="20"/>
                <w:szCs w:val="20"/>
              </w:rPr>
            </w:pPr>
            <w:r>
              <w:rPr>
                <w:color w:val="000000"/>
                <w:sz w:val="20"/>
                <w:szCs w:val="20"/>
              </w:rPr>
              <w:t>40</w:t>
            </w:r>
            <w:r w:rsidRPr="00F37EE7">
              <w:rPr>
                <w:color w:val="000000"/>
                <w:sz w:val="20"/>
                <w:szCs w:val="20"/>
              </w:rPr>
              <w:t>0,0</w:t>
            </w:r>
          </w:p>
        </w:tc>
        <w:tc>
          <w:tcPr>
            <w:tcW w:w="1134" w:type="dxa"/>
            <w:shd w:val="clear" w:color="auto" w:fill="auto"/>
            <w:vAlign w:val="center"/>
          </w:tcPr>
          <w:p w:rsidR="007C56A2" w:rsidRPr="00F37EE7" w:rsidRDefault="007C56A2" w:rsidP="007C56A2">
            <w:pPr>
              <w:rPr>
                <w:color w:val="000000"/>
                <w:sz w:val="20"/>
                <w:szCs w:val="20"/>
              </w:rPr>
            </w:pPr>
          </w:p>
        </w:tc>
        <w:tc>
          <w:tcPr>
            <w:tcW w:w="5386" w:type="dxa"/>
            <w:shd w:val="clear" w:color="auto" w:fill="auto"/>
            <w:vAlign w:val="center"/>
          </w:tcPr>
          <w:p w:rsidR="007C56A2" w:rsidRPr="00F37EE7" w:rsidRDefault="007C56A2" w:rsidP="007C56A2">
            <w:pPr>
              <w:rPr>
                <w:color w:val="000000"/>
                <w:sz w:val="20"/>
                <w:szCs w:val="20"/>
              </w:rPr>
            </w:pPr>
          </w:p>
        </w:tc>
      </w:tr>
      <w:tr w:rsidR="007C56A2" w:rsidRPr="00F37EE7" w:rsidTr="00EA042E">
        <w:trPr>
          <w:trHeight w:val="20"/>
        </w:trPr>
        <w:tc>
          <w:tcPr>
            <w:tcW w:w="2014" w:type="dxa"/>
            <w:shd w:val="clear" w:color="auto" w:fill="auto"/>
            <w:vAlign w:val="center"/>
            <w:hideMark/>
          </w:tcPr>
          <w:p w:rsidR="007C56A2" w:rsidRPr="00F37EE7" w:rsidRDefault="007C56A2" w:rsidP="007C56A2">
            <w:pPr>
              <w:jc w:val="both"/>
              <w:rPr>
                <w:color w:val="000000"/>
                <w:sz w:val="20"/>
                <w:szCs w:val="20"/>
              </w:rPr>
            </w:pPr>
            <w:r w:rsidRPr="00F37EE7">
              <w:rPr>
                <w:color w:val="000000"/>
                <w:sz w:val="20"/>
                <w:szCs w:val="20"/>
              </w:rPr>
              <w:lastRenderedPageBreak/>
              <w:t xml:space="preserve">Организация и проведение фестиваля любительских творческих коллективов   </w:t>
            </w:r>
          </w:p>
        </w:tc>
        <w:tc>
          <w:tcPr>
            <w:tcW w:w="1389" w:type="dxa"/>
            <w:shd w:val="clear" w:color="auto" w:fill="auto"/>
            <w:vAlign w:val="center"/>
            <w:hideMark/>
          </w:tcPr>
          <w:p w:rsidR="007C56A2" w:rsidRPr="00F37EE7" w:rsidRDefault="007C56A2" w:rsidP="007C56A2">
            <w:pPr>
              <w:rPr>
                <w:color w:val="000000"/>
                <w:sz w:val="20"/>
                <w:szCs w:val="20"/>
              </w:rPr>
            </w:pPr>
          </w:p>
        </w:tc>
        <w:tc>
          <w:tcPr>
            <w:tcW w:w="709" w:type="dxa"/>
            <w:shd w:val="clear" w:color="auto" w:fill="auto"/>
            <w:vAlign w:val="center"/>
            <w:hideMark/>
          </w:tcPr>
          <w:p w:rsidR="007C56A2" w:rsidRPr="00F37EE7" w:rsidRDefault="007C56A2" w:rsidP="007C56A2">
            <w:pPr>
              <w:jc w:val="center"/>
              <w:rPr>
                <w:color w:val="000000"/>
                <w:sz w:val="20"/>
                <w:szCs w:val="20"/>
              </w:rPr>
            </w:pPr>
          </w:p>
        </w:tc>
        <w:tc>
          <w:tcPr>
            <w:tcW w:w="567" w:type="dxa"/>
            <w:shd w:val="clear" w:color="auto" w:fill="auto"/>
            <w:vAlign w:val="center"/>
            <w:hideMark/>
          </w:tcPr>
          <w:p w:rsidR="007C56A2" w:rsidRPr="00F37EE7" w:rsidRDefault="007C56A2" w:rsidP="007C56A2">
            <w:pPr>
              <w:jc w:val="center"/>
              <w:rPr>
                <w:color w:val="000000"/>
                <w:sz w:val="20"/>
                <w:szCs w:val="20"/>
              </w:rPr>
            </w:pPr>
          </w:p>
        </w:tc>
        <w:tc>
          <w:tcPr>
            <w:tcW w:w="283" w:type="dxa"/>
            <w:shd w:val="clear" w:color="auto" w:fill="auto"/>
            <w:vAlign w:val="center"/>
            <w:hideMark/>
          </w:tcPr>
          <w:p w:rsidR="007C56A2" w:rsidRPr="00F37EE7" w:rsidRDefault="007C56A2" w:rsidP="007C56A2">
            <w:pPr>
              <w:jc w:val="center"/>
              <w:rPr>
                <w:color w:val="000000"/>
                <w:sz w:val="20"/>
                <w:szCs w:val="20"/>
              </w:rPr>
            </w:pPr>
          </w:p>
        </w:tc>
        <w:tc>
          <w:tcPr>
            <w:tcW w:w="567" w:type="dxa"/>
            <w:shd w:val="clear" w:color="auto" w:fill="auto"/>
            <w:vAlign w:val="center"/>
            <w:hideMark/>
          </w:tcPr>
          <w:p w:rsidR="007C56A2" w:rsidRPr="00F37EE7" w:rsidRDefault="007C56A2" w:rsidP="007C56A2">
            <w:pPr>
              <w:jc w:val="center"/>
              <w:rPr>
                <w:color w:val="000000"/>
                <w:sz w:val="20"/>
                <w:szCs w:val="20"/>
              </w:rPr>
            </w:pPr>
          </w:p>
        </w:tc>
        <w:tc>
          <w:tcPr>
            <w:tcW w:w="1277" w:type="dxa"/>
            <w:shd w:val="clear" w:color="auto" w:fill="auto"/>
            <w:vAlign w:val="center"/>
          </w:tcPr>
          <w:p w:rsidR="007C56A2" w:rsidRPr="00F37EE7" w:rsidRDefault="007C56A2" w:rsidP="007C56A2">
            <w:pPr>
              <w:jc w:val="center"/>
              <w:rPr>
                <w:color w:val="000000"/>
                <w:sz w:val="20"/>
                <w:szCs w:val="20"/>
              </w:rPr>
            </w:pPr>
          </w:p>
        </w:tc>
        <w:tc>
          <w:tcPr>
            <w:tcW w:w="1276" w:type="dxa"/>
            <w:shd w:val="clear" w:color="auto" w:fill="auto"/>
            <w:vAlign w:val="center"/>
          </w:tcPr>
          <w:p w:rsidR="007C56A2" w:rsidRPr="00F37EE7" w:rsidRDefault="007C56A2" w:rsidP="007C56A2">
            <w:pPr>
              <w:jc w:val="center"/>
              <w:rPr>
                <w:color w:val="000000"/>
                <w:sz w:val="20"/>
                <w:szCs w:val="20"/>
              </w:rPr>
            </w:pPr>
          </w:p>
        </w:tc>
        <w:tc>
          <w:tcPr>
            <w:tcW w:w="1275" w:type="dxa"/>
            <w:shd w:val="clear" w:color="auto" w:fill="auto"/>
            <w:vAlign w:val="center"/>
          </w:tcPr>
          <w:p w:rsidR="007C56A2" w:rsidRPr="00F37EE7" w:rsidRDefault="007C56A2" w:rsidP="007C56A2">
            <w:pPr>
              <w:jc w:val="center"/>
              <w:rPr>
                <w:color w:val="000000"/>
                <w:sz w:val="20"/>
                <w:szCs w:val="20"/>
              </w:rPr>
            </w:pPr>
          </w:p>
        </w:tc>
        <w:tc>
          <w:tcPr>
            <w:tcW w:w="1134" w:type="dxa"/>
            <w:shd w:val="clear" w:color="auto" w:fill="auto"/>
            <w:vAlign w:val="center"/>
            <w:hideMark/>
          </w:tcPr>
          <w:p w:rsidR="007C56A2" w:rsidRPr="00F37EE7" w:rsidRDefault="007C56A2" w:rsidP="007C56A2">
            <w:pPr>
              <w:rPr>
                <w:color w:val="000000"/>
                <w:sz w:val="20"/>
                <w:szCs w:val="20"/>
              </w:rPr>
            </w:pPr>
          </w:p>
        </w:tc>
        <w:tc>
          <w:tcPr>
            <w:tcW w:w="5386" w:type="dxa"/>
            <w:shd w:val="clear" w:color="auto" w:fill="auto"/>
            <w:vAlign w:val="center"/>
          </w:tcPr>
          <w:p w:rsidR="007C56A2" w:rsidRPr="00F37EE7" w:rsidRDefault="007C56A2" w:rsidP="007C56A2">
            <w:pPr>
              <w:rPr>
                <w:color w:val="000000"/>
                <w:sz w:val="20"/>
                <w:szCs w:val="20"/>
              </w:rPr>
            </w:pPr>
            <w:r w:rsidRPr="00F37EE7">
              <w:rPr>
                <w:color w:val="000000"/>
                <w:sz w:val="20"/>
                <w:szCs w:val="20"/>
              </w:rPr>
              <w:t xml:space="preserve"> </w:t>
            </w:r>
          </w:p>
          <w:p w:rsidR="007C56A2" w:rsidRPr="00F37EE7" w:rsidRDefault="007C56A2" w:rsidP="007C56A2">
            <w:pPr>
              <w:rPr>
                <w:color w:val="000000"/>
                <w:sz w:val="20"/>
                <w:szCs w:val="20"/>
              </w:rPr>
            </w:pPr>
          </w:p>
        </w:tc>
      </w:tr>
      <w:tr w:rsidR="007C56A2" w:rsidRPr="00F37EE7" w:rsidTr="00EA042E">
        <w:trPr>
          <w:trHeight w:val="20"/>
        </w:trPr>
        <w:tc>
          <w:tcPr>
            <w:tcW w:w="2014" w:type="dxa"/>
            <w:shd w:val="clear" w:color="auto" w:fill="auto"/>
            <w:vAlign w:val="center"/>
          </w:tcPr>
          <w:p w:rsidR="007C56A2" w:rsidRPr="00F37EE7" w:rsidRDefault="007C56A2" w:rsidP="007C56A2">
            <w:pPr>
              <w:jc w:val="both"/>
              <w:rPr>
                <w:color w:val="000000"/>
                <w:sz w:val="20"/>
                <w:szCs w:val="20"/>
              </w:rPr>
            </w:pPr>
            <w:r w:rsidRPr="001B0A25">
              <w:rPr>
                <w:b/>
                <w:color w:val="000000"/>
                <w:sz w:val="20"/>
                <w:szCs w:val="20"/>
              </w:rPr>
              <w:t>1.1.1.3.</w:t>
            </w:r>
            <w:r w:rsidRPr="007C56A2">
              <w:rPr>
                <w:color w:val="000000"/>
                <w:sz w:val="20"/>
                <w:szCs w:val="20"/>
              </w:rPr>
              <w:t xml:space="preserve"> Орган</w:t>
            </w:r>
            <w:r>
              <w:rPr>
                <w:color w:val="000000"/>
                <w:sz w:val="20"/>
                <w:szCs w:val="20"/>
              </w:rPr>
              <w:t xml:space="preserve">изация и проведение мероприятий, </w:t>
            </w:r>
            <w:r w:rsidRPr="007C56A2">
              <w:rPr>
                <w:color w:val="000000"/>
                <w:sz w:val="20"/>
                <w:szCs w:val="20"/>
              </w:rPr>
              <w:t>направленных на поддержку самодеятельного творчества и творческих инициатив населения, организаций, выдающихся деятелей и творческих союзов в сфере культуры</w:t>
            </w:r>
          </w:p>
        </w:tc>
        <w:tc>
          <w:tcPr>
            <w:tcW w:w="1389" w:type="dxa"/>
            <w:shd w:val="clear" w:color="auto" w:fill="auto"/>
            <w:vAlign w:val="center"/>
          </w:tcPr>
          <w:p w:rsidR="007C56A2" w:rsidRPr="00F37EE7" w:rsidRDefault="007C56A2" w:rsidP="007C56A2">
            <w:pPr>
              <w:rPr>
                <w:color w:val="000000"/>
                <w:sz w:val="20"/>
                <w:szCs w:val="20"/>
              </w:rPr>
            </w:pPr>
            <w:r w:rsidRPr="00F37EE7">
              <w:rPr>
                <w:color w:val="000000"/>
                <w:sz w:val="20"/>
                <w:szCs w:val="20"/>
              </w:rPr>
              <w:t xml:space="preserve">областной бюджет </w:t>
            </w:r>
          </w:p>
        </w:tc>
        <w:tc>
          <w:tcPr>
            <w:tcW w:w="709" w:type="dxa"/>
            <w:shd w:val="clear" w:color="auto" w:fill="auto"/>
            <w:vAlign w:val="center"/>
          </w:tcPr>
          <w:p w:rsidR="007C56A2" w:rsidRPr="00F37EE7" w:rsidRDefault="007C56A2" w:rsidP="007C56A2">
            <w:pPr>
              <w:jc w:val="center"/>
              <w:rPr>
                <w:color w:val="000000"/>
                <w:sz w:val="20"/>
                <w:szCs w:val="20"/>
              </w:rPr>
            </w:pPr>
            <w:r w:rsidRPr="00F37EE7">
              <w:rPr>
                <w:color w:val="000000"/>
                <w:sz w:val="20"/>
                <w:szCs w:val="20"/>
              </w:rPr>
              <w:t>131</w:t>
            </w:r>
          </w:p>
        </w:tc>
        <w:tc>
          <w:tcPr>
            <w:tcW w:w="567" w:type="dxa"/>
            <w:shd w:val="clear" w:color="auto" w:fill="auto"/>
            <w:vAlign w:val="center"/>
          </w:tcPr>
          <w:p w:rsidR="007C56A2" w:rsidRPr="00F37EE7" w:rsidRDefault="007C56A2" w:rsidP="007C56A2">
            <w:pPr>
              <w:jc w:val="center"/>
              <w:rPr>
                <w:color w:val="000000"/>
                <w:sz w:val="20"/>
                <w:szCs w:val="20"/>
              </w:rPr>
            </w:pPr>
            <w:r w:rsidRPr="00F37EE7">
              <w:rPr>
                <w:color w:val="000000"/>
                <w:sz w:val="20"/>
                <w:szCs w:val="20"/>
              </w:rPr>
              <w:t>11</w:t>
            </w:r>
          </w:p>
        </w:tc>
        <w:tc>
          <w:tcPr>
            <w:tcW w:w="283" w:type="dxa"/>
            <w:shd w:val="clear" w:color="auto" w:fill="auto"/>
            <w:vAlign w:val="center"/>
          </w:tcPr>
          <w:p w:rsidR="007C56A2" w:rsidRPr="00F37EE7" w:rsidRDefault="007C56A2" w:rsidP="007C56A2">
            <w:pPr>
              <w:jc w:val="center"/>
              <w:rPr>
                <w:color w:val="000000"/>
                <w:sz w:val="20"/>
                <w:szCs w:val="20"/>
              </w:rPr>
            </w:pPr>
            <w:r w:rsidRPr="00F37EE7">
              <w:rPr>
                <w:color w:val="000000"/>
                <w:sz w:val="20"/>
                <w:szCs w:val="20"/>
              </w:rPr>
              <w:t>0</w:t>
            </w:r>
          </w:p>
        </w:tc>
        <w:tc>
          <w:tcPr>
            <w:tcW w:w="567" w:type="dxa"/>
            <w:shd w:val="clear" w:color="auto" w:fill="auto"/>
            <w:vAlign w:val="center"/>
          </w:tcPr>
          <w:p w:rsidR="007C56A2" w:rsidRPr="00F37EE7" w:rsidRDefault="007C56A2" w:rsidP="007C56A2">
            <w:pPr>
              <w:jc w:val="center"/>
              <w:rPr>
                <w:color w:val="000000"/>
                <w:sz w:val="20"/>
                <w:szCs w:val="20"/>
              </w:rPr>
            </w:pPr>
            <w:r w:rsidRPr="00F37EE7">
              <w:rPr>
                <w:color w:val="000000"/>
                <w:sz w:val="20"/>
                <w:szCs w:val="20"/>
              </w:rPr>
              <w:t>НЦ</w:t>
            </w:r>
          </w:p>
        </w:tc>
        <w:tc>
          <w:tcPr>
            <w:tcW w:w="1277" w:type="dxa"/>
            <w:shd w:val="clear" w:color="auto" w:fill="auto"/>
            <w:vAlign w:val="center"/>
          </w:tcPr>
          <w:p w:rsidR="007C56A2" w:rsidRPr="00F37EE7" w:rsidRDefault="007C56A2" w:rsidP="007C56A2">
            <w:pPr>
              <w:jc w:val="center"/>
              <w:rPr>
                <w:color w:val="000000"/>
                <w:sz w:val="20"/>
                <w:szCs w:val="20"/>
              </w:rPr>
            </w:pPr>
            <w:r w:rsidRPr="00F37EE7">
              <w:rPr>
                <w:color w:val="000000"/>
                <w:sz w:val="20"/>
                <w:szCs w:val="20"/>
              </w:rPr>
              <w:t>900,0</w:t>
            </w:r>
          </w:p>
        </w:tc>
        <w:tc>
          <w:tcPr>
            <w:tcW w:w="1276" w:type="dxa"/>
            <w:shd w:val="clear" w:color="auto" w:fill="auto"/>
            <w:vAlign w:val="center"/>
          </w:tcPr>
          <w:p w:rsidR="007C56A2" w:rsidRPr="00EA042E" w:rsidRDefault="0039383C" w:rsidP="0039383C">
            <w:pPr>
              <w:jc w:val="center"/>
              <w:rPr>
                <w:color w:val="000000"/>
                <w:sz w:val="20"/>
                <w:szCs w:val="20"/>
              </w:rPr>
            </w:pPr>
            <w:r>
              <w:rPr>
                <w:color w:val="000000"/>
                <w:sz w:val="20"/>
                <w:szCs w:val="20"/>
              </w:rPr>
              <w:t>900</w:t>
            </w:r>
            <w:r w:rsidR="007C56A2" w:rsidRPr="00EA042E">
              <w:rPr>
                <w:color w:val="000000"/>
                <w:sz w:val="20"/>
                <w:szCs w:val="20"/>
              </w:rPr>
              <w:t>,0</w:t>
            </w:r>
          </w:p>
        </w:tc>
        <w:tc>
          <w:tcPr>
            <w:tcW w:w="1275" w:type="dxa"/>
            <w:shd w:val="clear" w:color="auto" w:fill="auto"/>
            <w:vAlign w:val="center"/>
          </w:tcPr>
          <w:p w:rsidR="007C56A2" w:rsidRPr="00EA042E" w:rsidRDefault="0039383C" w:rsidP="007C56A2">
            <w:pPr>
              <w:jc w:val="center"/>
              <w:rPr>
                <w:color w:val="000000"/>
                <w:sz w:val="20"/>
                <w:szCs w:val="20"/>
              </w:rPr>
            </w:pPr>
            <w:r>
              <w:rPr>
                <w:color w:val="000000"/>
                <w:sz w:val="20"/>
                <w:szCs w:val="20"/>
              </w:rPr>
              <w:t>900</w:t>
            </w:r>
            <w:r w:rsidR="007C56A2" w:rsidRPr="00EA042E">
              <w:rPr>
                <w:color w:val="000000"/>
                <w:sz w:val="20"/>
                <w:szCs w:val="20"/>
              </w:rPr>
              <w:t>,0</w:t>
            </w:r>
          </w:p>
        </w:tc>
        <w:tc>
          <w:tcPr>
            <w:tcW w:w="1134" w:type="dxa"/>
            <w:shd w:val="clear" w:color="auto" w:fill="auto"/>
            <w:vAlign w:val="center"/>
          </w:tcPr>
          <w:p w:rsidR="007C56A2" w:rsidRPr="00FB4F3A" w:rsidRDefault="007C56A2" w:rsidP="007C56A2">
            <w:pPr>
              <w:rPr>
                <w:color w:val="000000"/>
                <w:sz w:val="20"/>
                <w:szCs w:val="20"/>
                <w:highlight w:val="yellow"/>
              </w:rPr>
            </w:pPr>
          </w:p>
        </w:tc>
        <w:tc>
          <w:tcPr>
            <w:tcW w:w="5386" w:type="dxa"/>
            <w:shd w:val="clear" w:color="auto" w:fill="auto"/>
            <w:vAlign w:val="center"/>
          </w:tcPr>
          <w:p w:rsidR="007C56A2" w:rsidRPr="00F37EE7" w:rsidRDefault="007C56A2" w:rsidP="007C56A2">
            <w:pPr>
              <w:rPr>
                <w:color w:val="000000"/>
                <w:sz w:val="20"/>
                <w:szCs w:val="20"/>
              </w:rPr>
            </w:pPr>
          </w:p>
        </w:tc>
      </w:tr>
      <w:tr w:rsidR="007C56A2" w:rsidRPr="00F37EE7" w:rsidTr="00EA042E">
        <w:trPr>
          <w:trHeight w:val="20"/>
        </w:trPr>
        <w:tc>
          <w:tcPr>
            <w:tcW w:w="2014" w:type="dxa"/>
            <w:shd w:val="clear" w:color="auto" w:fill="auto"/>
            <w:vAlign w:val="center"/>
          </w:tcPr>
          <w:p w:rsidR="007C56A2" w:rsidRPr="00F37EE7" w:rsidRDefault="007C56A2" w:rsidP="007C56A2">
            <w:pPr>
              <w:jc w:val="both"/>
              <w:rPr>
                <w:bCs/>
                <w:color w:val="000000"/>
                <w:sz w:val="20"/>
                <w:szCs w:val="20"/>
              </w:rPr>
            </w:pPr>
            <w:r w:rsidRPr="007C56A2">
              <w:rPr>
                <w:bCs/>
                <w:color w:val="000000"/>
                <w:sz w:val="20"/>
                <w:szCs w:val="20"/>
              </w:rPr>
              <w:t>Реализация программы «Профессионалы культуры» (подготовка и переподготовка кадров)</w:t>
            </w:r>
          </w:p>
        </w:tc>
        <w:tc>
          <w:tcPr>
            <w:tcW w:w="1389" w:type="dxa"/>
            <w:shd w:val="clear" w:color="auto" w:fill="auto"/>
            <w:vAlign w:val="center"/>
          </w:tcPr>
          <w:p w:rsidR="007C56A2" w:rsidRPr="00F37EE7" w:rsidRDefault="007C56A2" w:rsidP="007C56A2">
            <w:pPr>
              <w:rPr>
                <w:color w:val="000000"/>
                <w:sz w:val="20"/>
                <w:szCs w:val="20"/>
              </w:rPr>
            </w:pPr>
          </w:p>
        </w:tc>
        <w:tc>
          <w:tcPr>
            <w:tcW w:w="709" w:type="dxa"/>
            <w:shd w:val="clear" w:color="auto" w:fill="auto"/>
            <w:vAlign w:val="center"/>
          </w:tcPr>
          <w:p w:rsidR="007C56A2" w:rsidRPr="00F37EE7" w:rsidRDefault="007C56A2" w:rsidP="007C56A2">
            <w:pPr>
              <w:jc w:val="center"/>
              <w:rPr>
                <w:color w:val="000000"/>
                <w:sz w:val="20"/>
                <w:szCs w:val="20"/>
              </w:rPr>
            </w:pPr>
          </w:p>
        </w:tc>
        <w:tc>
          <w:tcPr>
            <w:tcW w:w="567" w:type="dxa"/>
            <w:shd w:val="clear" w:color="auto" w:fill="auto"/>
            <w:vAlign w:val="center"/>
          </w:tcPr>
          <w:p w:rsidR="007C56A2" w:rsidRPr="00F37EE7" w:rsidRDefault="007C56A2" w:rsidP="007C56A2">
            <w:pPr>
              <w:jc w:val="center"/>
              <w:rPr>
                <w:color w:val="000000"/>
                <w:sz w:val="20"/>
                <w:szCs w:val="20"/>
              </w:rPr>
            </w:pPr>
          </w:p>
        </w:tc>
        <w:tc>
          <w:tcPr>
            <w:tcW w:w="283" w:type="dxa"/>
            <w:shd w:val="clear" w:color="auto" w:fill="auto"/>
            <w:vAlign w:val="center"/>
          </w:tcPr>
          <w:p w:rsidR="007C56A2" w:rsidRPr="00F37EE7" w:rsidRDefault="007C56A2" w:rsidP="007C56A2">
            <w:pPr>
              <w:jc w:val="center"/>
              <w:rPr>
                <w:color w:val="000000"/>
                <w:sz w:val="20"/>
                <w:szCs w:val="20"/>
              </w:rPr>
            </w:pPr>
          </w:p>
        </w:tc>
        <w:tc>
          <w:tcPr>
            <w:tcW w:w="567" w:type="dxa"/>
            <w:shd w:val="clear" w:color="auto" w:fill="auto"/>
            <w:vAlign w:val="center"/>
          </w:tcPr>
          <w:p w:rsidR="007C56A2" w:rsidRPr="00F37EE7" w:rsidRDefault="007C56A2" w:rsidP="007C56A2">
            <w:pPr>
              <w:jc w:val="center"/>
              <w:rPr>
                <w:color w:val="000000"/>
                <w:sz w:val="20"/>
                <w:szCs w:val="20"/>
              </w:rPr>
            </w:pPr>
          </w:p>
        </w:tc>
        <w:tc>
          <w:tcPr>
            <w:tcW w:w="1277" w:type="dxa"/>
            <w:shd w:val="clear" w:color="auto" w:fill="auto"/>
            <w:vAlign w:val="center"/>
          </w:tcPr>
          <w:p w:rsidR="007C56A2" w:rsidRDefault="007C56A2" w:rsidP="007C56A2">
            <w:pPr>
              <w:jc w:val="center"/>
              <w:rPr>
                <w:color w:val="000000"/>
                <w:sz w:val="20"/>
                <w:szCs w:val="20"/>
              </w:rPr>
            </w:pPr>
          </w:p>
        </w:tc>
        <w:tc>
          <w:tcPr>
            <w:tcW w:w="1276" w:type="dxa"/>
            <w:shd w:val="clear" w:color="auto" w:fill="auto"/>
            <w:vAlign w:val="center"/>
          </w:tcPr>
          <w:p w:rsidR="007C56A2" w:rsidRDefault="007C56A2" w:rsidP="007C56A2">
            <w:pPr>
              <w:jc w:val="center"/>
              <w:rPr>
                <w:color w:val="000000"/>
                <w:sz w:val="20"/>
                <w:szCs w:val="20"/>
              </w:rPr>
            </w:pPr>
          </w:p>
        </w:tc>
        <w:tc>
          <w:tcPr>
            <w:tcW w:w="1275" w:type="dxa"/>
            <w:shd w:val="clear" w:color="auto" w:fill="auto"/>
            <w:vAlign w:val="center"/>
          </w:tcPr>
          <w:p w:rsidR="007C56A2" w:rsidRDefault="007C56A2" w:rsidP="007C56A2">
            <w:pPr>
              <w:jc w:val="center"/>
              <w:rPr>
                <w:color w:val="000000"/>
                <w:sz w:val="20"/>
                <w:szCs w:val="20"/>
              </w:rPr>
            </w:pPr>
          </w:p>
        </w:tc>
        <w:tc>
          <w:tcPr>
            <w:tcW w:w="1134" w:type="dxa"/>
            <w:shd w:val="clear" w:color="auto" w:fill="auto"/>
            <w:vAlign w:val="center"/>
          </w:tcPr>
          <w:p w:rsidR="007C56A2" w:rsidRPr="00F37EE7" w:rsidRDefault="007C56A2" w:rsidP="007C56A2">
            <w:pPr>
              <w:rPr>
                <w:color w:val="000000"/>
                <w:sz w:val="20"/>
                <w:szCs w:val="20"/>
              </w:rPr>
            </w:pPr>
          </w:p>
        </w:tc>
        <w:tc>
          <w:tcPr>
            <w:tcW w:w="5386" w:type="dxa"/>
            <w:shd w:val="clear" w:color="auto" w:fill="auto"/>
            <w:vAlign w:val="center"/>
          </w:tcPr>
          <w:p w:rsidR="007C56A2" w:rsidRPr="00F37EE7" w:rsidRDefault="007C56A2" w:rsidP="007C56A2">
            <w:pPr>
              <w:rPr>
                <w:color w:val="000000"/>
                <w:sz w:val="20"/>
                <w:szCs w:val="20"/>
              </w:rPr>
            </w:pPr>
          </w:p>
        </w:tc>
      </w:tr>
      <w:tr w:rsidR="007C56A2" w:rsidRPr="00F37EE7" w:rsidTr="00EA042E">
        <w:trPr>
          <w:trHeight w:val="20"/>
        </w:trPr>
        <w:tc>
          <w:tcPr>
            <w:tcW w:w="2014" w:type="dxa"/>
            <w:shd w:val="clear" w:color="auto" w:fill="auto"/>
            <w:vAlign w:val="center"/>
          </w:tcPr>
          <w:p w:rsidR="007C56A2" w:rsidRPr="00F37EE7" w:rsidRDefault="007C56A2" w:rsidP="007C56A2">
            <w:pPr>
              <w:jc w:val="both"/>
              <w:rPr>
                <w:color w:val="000000"/>
                <w:sz w:val="20"/>
                <w:szCs w:val="20"/>
              </w:rPr>
            </w:pPr>
            <w:r w:rsidRPr="007C56A2">
              <w:rPr>
                <w:bCs/>
                <w:color w:val="000000"/>
                <w:sz w:val="20"/>
                <w:szCs w:val="20"/>
              </w:rPr>
              <w:t>1.2.6.5. Организация мероприятий,</w:t>
            </w:r>
            <w:r>
              <w:rPr>
                <w:bCs/>
                <w:color w:val="000000"/>
                <w:sz w:val="20"/>
                <w:szCs w:val="20"/>
              </w:rPr>
              <w:t xml:space="preserve"> </w:t>
            </w:r>
            <w:r w:rsidRPr="007C56A2">
              <w:rPr>
                <w:bCs/>
                <w:color w:val="000000"/>
                <w:sz w:val="20"/>
                <w:szCs w:val="20"/>
              </w:rPr>
              <w:t xml:space="preserve">направленных на повышение профессионального уровня, переподготовку и повышение квалификации специалистов учреждений культуры, образовательных организаций культуры и искусства и органов </w:t>
            </w:r>
            <w:r w:rsidRPr="007C56A2">
              <w:rPr>
                <w:bCs/>
                <w:color w:val="000000"/>
                <w:sz w:val="20"/>
                <w:szCs w:val="20"/>
              </w:rPr>
              <w:lastRenderedPageBreak/>
              <w:t>управления культуры</w:t>
            </w:r>
          </w:p>
        </w:tc>
        <w:tc>
          <w:tcPr>
            <w:tcW w:w="1389" w:type="dxa"/>
            <w:shd w:val="clear" w:color="auto" w:fill="auto"/>
            <w:vAlign w:val="center"/>
          </w:tcPr>
          <w:p w:rsidR="007C56A2" w:rsidRPr="00F37EE7" w:rsidRDefault="007C56A2" w:rsidP="007C56A2">
            <w:pPr>
              <w:rPr>
                <w:color w:val="000000"/>
                <w:sz w:val="20"/>
                <w:szCs w:val="20"/>
              </w:rPr>
            </w:pPr>
            <w:r w:rsidRPr="00F37EE7">
              <w:rPr>
                <w:color w:val="000000"/>
                <w:sz w:val="20"/>
                <w:szCs w:val="20"/>
              </w:rPr>
              <w:lastRenderedPageBreak/>
              <w:t xml:space="preserve">областной бюджет </w:t>
            </w:r>
          </w:p>
        </w:tc>
        <w:tc>
          <w:tcPr>
            <w:tcW w:w="709" w:type="dxa"/>
            <w:shd w:val="clear" w:color="auto" w:fill="auto"/>
            <w:vAlign w:val="center"/>
          </w:tcPr>
          <w:p w:rsidR="007C56A2" w:rsidRPr="00F37EE7" w:rsidRDefault="007C56A2" w:rsidP="007C56A2">
            <w:pPr>
              <w:jc w:val="center"/>
              <w:rPr>
                <w:color w:val="000000"/>
                <w:sz w:val="20"/>
                <w:szCs w:val="20"/>
              </w:rPr>
            </w:pPr>
            <w:r w:rsidRPr="00F37EE7">
              <w:rPr>
                <w:color w:val="000000"/>
                <w:sz w:val="20"/>
                <w:szCs w:val="20"/>
              </w:rPr>
              <w:t>131</w:t>
            </w:r>
          </w:p>
        </w:tc>
        <w:tc>
          <w:tcPr>
            <w:tcW w:w="567" w:type="dxa"/>
            <w:shd w:val="clear" w:color="auto" w:fill="auto"/>
            <w:vAlign w:val="center"/>
          </w:tcPr>
          <w:p w:rsidR="007C56A2" w:rsidRPr="00F37EE7" w:rsidRDefault="007C56A2" w:rsidP="007C56A2">
            <w:pPr>
              <w:jc w:val="center"/>
              <w:rPr>
                <w:color w:val="000000"/>
                <w:sz w:val="20"/>
                <w:szCs w:val="20"/>
              </w:rPr>
            </w:pPr>
            <w:r w:rsidRPr="00F37EE7">
              <w:rPr>
                <w:color w:val="000000"/>
                <w:sz w:val="20"/>
                <w:szCs w:val="20"/>
              </w:rPr>
              <w:t>11</w:t>
            </w:r>
          </w:p>
        </w:tc>
        <w:tc>
          <w:tcPr>
            <w:tcW w:w="283" w:type="dxa"/>
            <w:shd w:val="clear" w:color="auto" w:fill="auto"/>
            <w:vAlign w:val="center"/>
          </w:tcPr>
          <w:p w:rsidR="007C56A2" w:rsidRPr="00F37EE7" w:rsidRDefault="007C56A2" w:rsidP="007C56A2">
            <w:pPr>
              <w:jc w:val="center"/>
              <w:rPr>
                <w:color w:val="000000"/>
                <w:sz w:val="20"/>
                <w:szCs w:val="20"/>
              </w:rPr>
            </w:pPr>
            <w:r w:rsidRPr="00F37EE7">
              <w:rPr>
                <w:color w:val="000000"/>
                <w:sz w:val="20"/>
                <w:szCs w:val="20"/>
              </w:rPr>
              <w:t>0</w:t>
            </w:r>
          </w:p>
        </w:tc>
        <w:tc>
          <w:tcPr>
            <w:tcW w:w="567" w:type="dxa"/>
            <w:shd w:val="clear" w:color="auto" w:fill="auto"/>
            <w:vAlign w:val="center"/>
          </w:tcPr>
          <w:p w:rsidR="007C56A2" w:rsidRPr="00F37EE7" w:rsidRDefault="007C56A2" w:rsidP="007C56A2">
            <w:pPr>
              <w:jc w:val="center"/>
              <w:rPr>
                <w:color w:val="000000"/>
                <w:sz w:val="20"/>
                <w:szCs w:val="20"/>
              </w:rPr>
            </w:pPr>
            <w:r w:rsidRPr="00F37EE7">
              <w:rPr>
                <w:color w:val="000000"/>
                <w:sz w:val="20"/>
                <w:szCs w:val="20"/>
              </w:rPr>
              <w:t>НЦ</w:t>
            </w:r>
          </w:p>
        </w:tc>
        <w:tc>
          <w:tcPr>
            <w:tcW w:w="1277" w:type="dxa"/>
            <w:shd w:val="clear" w:color="auto" w:fill="auto"/>
            <w:vAlign w:val="center"/>
          </w:tcPr>
          <w:p w:rsidR="007C56A2" w:rsidRPr="00F37EE7" w:rsidRDefault="007C56A2" w:rsidP="007C56A2">
            <w:pPr>
              <w:jc w:val="center"/>
              <w:rPr>
                <w:color w:val="000000"/>
                <w:sz w:val="20"/>
                <w:szCs w:val="20"/>
              </w:rPr>
            </w:pPr>
            <w:r>
              <w:rPr>
                <w:color w:val="000000"/>
                <w:sz w:val="20"/>
                <w:szCs w:val="20"/>
              </w:rPr>
              <w:t>900,0</w:t>
            </w:r>
          </w:p>
        </w:tc>
        <w:tc>
          <w:tcPr>
            <w:tcW w:w="1276" w:type="dxa"/>
            <w:shd w:val="clear" w:color="auto" w:fill="auto"/>
            <w:vAlign w:val="center"/>
          </w:tcPr>
          <w:p w:rsidR="007C56A2" w:rsidRPr="00F37EE7" w:rsidRDefault="0039383C" w:rsidP="007C56A2">
            <w:pPr>
              <w:jc w:val="center"/>
              <w:rPr>
                <w:color w:val="000000"/>
                <w:sz w:val="20"/>
                <w:szCs w:val="20"/>
              </w:rPr>
            </w:pPr>
            <w:r>
              <w:rPr>
                <w:color w:val="000000"/>
                <w:sz w:val="20"/>
                <w:szCs w:val="20"/>
              </w:rPr>
              <w:t>150,0</w:t>
            </w:r>
          </w:p>
        </w:tc>
        <w:tc>
          <w:tcPr>
            <w:tcW w:w="1275" w:type="dxa"/>
            <w:shd w:val="clear" w:color="auto" w:fill="auto"/>
            <w:vAlign w:val="center"/>
          </w:tcPr>
          <w:p w:rsidR="007C56A2" w:rsidRPr="00F37EE7" w:rsidRDefault="0039383C" w:rsidP="007C56A2">
            <w:pPr>
              <w:jc w:val="center"/>
              <w:rPr>
                <w:color w:val="000000"/>
                <w:sz w:val="20"/>
                <w:szCs w:val="20"/>
              </w:rPr>
            </w:pPr>
            <w:r>
              <w:rPr>
                <w:color w:val="000000"/>
                <w:sz w:val="20"/>
                <w:szCs w:val="20"/>
              </w:rPr>
              <w:t>150,</w:t>
            </w:r>
            <w:r w:rsidR="007C56A2">
              <w:rPr>
                <w:color w:val="000000"/>
                <w:sz w:val="20"/>
                <w:szCs w:val="20"/>
              </w:rPr>
              <w:t>0</w:t>
            </w:r>
          </w:p>
        </w:tc>
        <w:tc>
          <w:tcPr>
            <w:tcW w:w="1134" w:type="dxa"/>
            <w:shd w:val="clear" w:color="auto" w:fill="auto"/>
            <w:vAlign w:val="center"/>
          </w:tcPr>
          <w:p w:rsidR="007C56A2" w:rsidRPr="00F37EE7" w:rsidRDefault="007C56A2" w:rsidP="007C56A2">
            <w:pPr>
              <w:rPr>
                <w:color w:val="000000"/>
                <w:sz w:val="20"/>
                <w:szCs w:val="20"/>
              </w:rPr>
            </w:pPr>
          </w:p>
        </w:tc>
        <w:tc>
          <w:tcPr>
            <w:tcW w:w="5386" w:type="dxa"/>
            <w:shd w:val="clear" w:color="auto" w:fill="auto"/>
            <w:vAlign w:val="center"/>
          </w:tcPr>
          <w:p w:rsidR="007C56A2" w:rsidRPr="00F37EE7" w:rsidRDefault="007C56A2" w:rsidP="007C56A2">
            <w:pPr>
              <w:rPr>
                <w:color w:val="000000"/>
                <w:sz w:val="20"/>
                <w:szCs w:val="20"/>
              </w:rPr>
            </w:pPr>
          </w:p>
        </w:tc>
      </w:tr>
      <w:tr w:rsidR="007C56A2" w:rsidRPr="00F37EE7" w:rsidTr="00EA042E">
        <w:trPr>
          <w:trHeight w:val="20"/>
        </w:trPr>
        <w:tc>
          <w:tcPr>
            <w:tcW w:w="2014" w:type="dxa"/>
            <w:shd w:val="clear" w:color="auto" w:fill="auto"/>
            <w:vAlign w:val="center"/>
          </w:tcPr>
          <w:p w:rsidR="007C56A2" w:rsidRPr="00F37EE7" w:rsidRDefault="007C56A2" w:rsidP="007C56A2">
            <w:pPr>
              <w:jc w:val="both"/>
              <w:rPr>
                <w:bCs/>
                <w:color w:val="000000"/>
                <w:sz w:val="20"/>
                <w:szCs w:val="20"/>
              </w:rPr>
            </w:pPr>
            <w:r w:rsidRPr="007C56A2">
              <w:rPr>
                <w:bCs/>
                <w:color w:val="000000"/>
                <w:sz w:val="20"/>
                <w:szCs w:val="20"/>
              </w:rPr>
              <w:t>Проведение масштабных фестивальных проектов</w:t>
            </w:r>
          </w:p>
        </w:tc>
        <w:tc>
          <w:tcPr>
            <w:tcW w:w="1389" w:type="dxa"/>
            <w:shd w:val="clear" w:color="auto" w:fill="auto"/>
            <w:vAlign w:val="center"/>
          </w:tcPr>
          <w:p w:rsidR="007C56A2" w:rsidRPr="00F37EE7" w:rsidRDefault="007C56A2" w:rsidP="007C56A2">
            <w:pPr>
              <w:rPr>
                <w:color w:val="000000"/>
                <w:sz w:val="20"/>
                <w:szCs w:val="20"/>
              </w:rPr>
            </w:pPr>
          </w:p>
        </w:tc>
        <w:tc>
          <w:tcPr>
            <w:tcW w:w="709" w:type="dxa"/>
            <w:shd w:val="clear" w:color="auto" w:fill="auto"/>
            <w:vAlign w:val="center"/>
          </w:tcPr>
          <w:p w:rsidR="007C56A2" w:rsidRPr="00F37EE7" w:rsidRDefault="007C56A2" w:rsidP="007C56A2">
            <w:pPr>
              <w:jc w:val="center"/>
              <w:rPr>
                <w:color w:val="000000"/>
                <w:sz w:val="20"/>
                <w:szCs w:val="20"/>
              </w:rPr>
            </w:pPr>
          </w:p>
        </w:tc>
        <w:tc>
          <w:tcPr>
            <w:tcW w:w="567" w:type="dxa"/>
            <w:shd w:val="clear" w:color="auto" w:fill="auto"/>
            <w:vAlign w:val="center"/>
          </w:tcPr>
          <w:p w:rsidR="007C56A2" w:rsidRPr="00F37EE7" w:rsidRDefault="007C56A2" w:rsidP="007C56A2">
            <w:pPr>
              <w:jc w:val="center"/>
              <w:rPr>
                <w:color w:val="000000"/>
                <w:sz w:val="20"/>
                <w:szCs w:val="20"/>
              </w:rPr>
            </w:pPr>
          </w:p>
        </w:tc>
        <w:tc>
          <w:tcPr>
            <w:tcW w:w="283" w:type="dxa"/>
            <w:shd w:val="clear" w:color="auto" w:fill="auto"/>
            <w:vAlign w:val="center"/>
          </w:tcPr>
          <w:p w:rsidR="007C56A2" w:rsidRPr="00F37EE7" w:rsidRDefault="007C56A2" w:rsidP="007C56A2">
            <w:pPr>
              <w:jc w:val="center"/>
              <w:rPr>
                <w:color w:val="000000"/>
                <w:sz w:val="20"/>
                <w:szCs w:val="20"/>
              </w:rPr>
            </w:pPr>
          </w:p>
        </w:tc>
        <w:tc>
          <w:tcPr>
            <w:tcW w:w="567" w:type="dxa"/>
            <w:shd w:val="clear" w:color="auto" w:fill="auto"/>
            <w:vAlign w:val="center"/>
          </w:tcPr>
          <w:p w:rsidR="007C56A2" w:rsidRPr="00F37EE7" w:rsidRDefault="007C56A2" w:rsidP="007C56A2">
            <w:pPr>
              <w:jc w:val="center"/>
              <w:rPr>
                <w:color w:val="000000"/>
                <w:sz w:val="20"/>
                <w:szCs w:val="20"/>
              </w:rPr>
            </w:pPr>
          </w:p>
        </w:tc>
        <w:tc>
          <w:tcPr>
            <w:tcW w:w="1277" w:type="dxa"/>
            <w:shd w:val="clear" w:color="auto" w:fill="auto"/>
            <w:vAlign w:val="center"/>
          </w:tcPr>
          <w:p w:rsidR="007C56A2" w:rsidRPr="00F37EE7" w:rsidRDefault="007C56A2" w:rsidP="007C56A2">
            <w:pPr>
              <w:jc w:val="center"/>
              <w:rPr>
                <w:color w:val="000000"/>
                <w:sz w:val="20"/>
                <w:szCs w:val="20"/>
              </w:rPr>
            </w:pPr>
          </w:p>
        </w:tc>
        <w:tc>
          <w:tcPr>
            <w:tcW w:w="1276" w:type="dxa"/>
            <w:shd w:val="clear" w:color="auto" w:fill="auto"/>
            <w:vAlign w:val="center"/>
          </w:tcPr>
          <w:p w:rsidR="007C56A2" w:rsidRPr="00F37EE7" w:rsidRDefault="007C56A2" w:rsidP="007C56A2">
            <w:pPr>
              <w:jc w:val="center"/>
              <w:rPr>
                <w:color w:val="000000"/>
                <w:sz w:val="20"/>
                <w:szCs w:val="20"/>
              </w:rPr>
            </w:pPr>
          </w:p>
        </w:tc>
        <w:tc>
          <w:tcPr>
            <w:tcW w:w="1275" w:type="dxa"/>
            <w:shd w:val="clear" w:color="auto" w:fill="auto"/>
            <w:vAlign w:val="center"/>
          </w:tcPr>
          <w:p w:rsidR="007C56A2" w:rsidRPr="00F37EE7" w:rsidRDefault="007C56A2" w:rsidP="007C56A2">
            <w:pPr>
              <w:jc w:val="center"/>
              <w:rPr>
                <w:color w:val="000000"/>
                <w:sz w:val="20"/>
                <w:szCs w:val="20"/>
              </w:rPr>
            </w:pPr>
          </w:p>
        </w:tc>
        <w:tc>
          <w:tcPr>
            <w:tcW w:w="1134" w:type="dxa"/>
            <w:shd w:val="clear" w:color="auto" w:fill="auto"/>
            <w:vAlign w:val="center"/>
          </w:tcPr>
          <w:p w:rsidR="007C56A2" w:rsidRPr="00F37EE7" w:rsidRDefault="007C56A2" w:rsidP="007C56A2">
            <w:pPr>
              <w:rPr>
                <w:color w:val="000000"/>
                <w:sz w:val="20"/>
                <w:szCs w:val="20"/>
              </w:rPr>
            </w:pPr>
          </w:p>
        </w:tc>
        <w:tc>
          <w:tcPr>
            <w:tcW w:w="5386" w:type="dxa"/>
            <w:shd w:val="clear" w:color="auto" w:fill="auto"/>
            <w:vAlign w:val="center"/>
          </w:tcPr>
          <w:p w:rsidR="007C56A2" w:rsidRPr="00F37EE7" w:rsidRDefault="007C56A2" w:rsidP="007C56A2">
            <w:pPr>
              <w:rPr>
                <w:color w:val="000000"/>
                <w:sz w:val="20"/>
                <w:szCs w:val="20"/>
              </w:rPr>
            </w:pPr>
          </w:p>
        </w:tc>
      </w:tr>
      <w:tr w:rsidR="007C56A2" w:rsidRPr="00F37EE7" w:rsidTr="00EA042E">
        <w:trPr>
          <w:trHeight w:val="20"/>
        </w:trPr>
        <w:tc>
          <w:tcPr>
            <w:tcW w:w="2014" w:type="dxa"/>
            <w:shd w:val="clear" w:color="auto" w:fill="auto"/>
            <w:vAlign w:val="center"/>
          </w:tcPr>
          <w:p w:rsidR="007C56A2" w:rsidRPr="00F37EE7" w:rsidRDefault="007C56A2" w:rsidP="007C56A2">
            <w:pPr>
              <w:jc w:val="both"/>
              <w:rPr>
                <w:color w:val="000000"/>
                <w:sz w:val="20"/>
                <w:szCs w:val="20"/>
              </w:rPr>
            </w:pPr>
            <w:r w:rsidRPr="00F37EE7">
              <w:rPr>
                <w:bCs/>
                <w:color w:val="000000"/>
                <w:sz w:val="20"/>
                <w:szCs w:val="20"/>
              </w:rPr>
              <w:t>Реализация всероссийских и международных творческих проектов в области музыкального и театрального искусства</w:t>
            </w:r>
          </w:p>
        </w:tc>
        <w:tc>
          <w:tcPr>
            <w:tcW w:w="1389" w:type="dxa"/>
            <w:shd w:val="clear" w:color="auto" w:fill="auto"/>
            <w:vAlign w:val="center"/>
          </w:tcPr>
          <w:p w:rsidR="007C56A2" w:rsidRPr="00F37EE7" w:rsidRDefault="007C56A2" w:rsidP="007C56A2">
            <w:pPr>
              <w:rPr>
                <w:color w:val="000000"/>
                <w:sz w:val="20"/>
                <w:szCs w:val="20"/>
              </w:rPr>
            </w:pPr>
            <w:r w:rsidRPr="00F37EE7">
              <w:rPr>
                <w:color w:val="000000"/>
                <w:sz w:val="20"/>
                <w:szCs w:val="20"/>
              </w:rPr>
              <w:t xml:space="preserve">областной бюджет </w:t>
            </w:r>
          </w:p>
        </w:tc>
        <w:tc>
          <w:tcPr>
            <w:tcW w:w="709" w:type="dxa"/>
            <w:shd w:val="clear" w:color="auto" w:fill="auto"/>
            <w:vAlign w:val="center"/>
          </w:tcPr>
          <w:p w:rsidR="007C56A2" w:rsidRPr="00F37EE7" w:rsidRDefault="007C56A2" w:rsidP="007C56A2">
            <w:pPr>
              <w:jc w:val="center"/>
              <w:rPr>
                <w:color w:val="000000"/>
                <w:sz w:val="20"/>
                <w:szCs w:val="20"/>
              </w:rPr>
            </w:pPr>
            <w:r w:rsidRPr="00F37EE7">
              <w:rPr>
                <w:color w:val="000000"/>
                <w:sz w:val="20"/>
                <w:szCs w:val="20"/>
              </w:rPr>
              <w:t>131</w:t>
            </w:r>
          </w:p>
        </w:tc>
        <w:tc>
          <w:tcPr>
            <w:tcW w:w="567" w:type="dxa"/>
            <w:shd w:val="clear" w:color="auto" w:fill="auto"/>
            <w:vAlign w:val="center"/>
          </w:tcPr>
          <w:p w:rsidR="007C56A2" w:rsidRPr="00F37EE7" w:rsidRDefault="007C56A2" w:rsidP="007C56A2">
            <w:pPr>
              <w:jc w:val="center"/>
              <w:rPr>
                <w:color w:val="000000"/>
                <w:sz w:val="20"/>
                <w:szCs w:val="20"/>
              </w:rPr>
            </w:pPr>
            <w:r w:rsidRPr="00F37EE7">
              <w:rPr>
                <w:color w:val="000000"/>
                <w:sz w:val="20"/>
                <w:szCs w:val="20"/>
              </w:rPr>
              <w:t>11</w:t>
            </w:r>
          </w:p>
        </w:tc>
        <w:tc>
          <w:tcPr>
            <w:tcW w:w="283" w:type="dxa"/>
            <w:shd w:val="clear" w:color="auto" w:fill="auto"/>
            <w:vAlign w:val="center"/>
          </w:tcPr>
          <w:p w:rsidR="007C56A2" w:rsidRPr="00F37EE7" w:rsidRDefault="007C56A2" w:rsidP="007C56A2">
            <w:pPr>
              <w:jc w:val="center"/>
              <w:rPr>
                <w:color w:val="000000"/>
                <w:sz w:val="20"/>
                <w:szCs w:val="20"/>
              </w:rPr>
            </w:pPr>
            <w:r w:rsidRPr="00F37EE7">
              <w:rPr>
                <w:color w:val="000000"/>
                <w:sz w:val="20"/>
                <w:szCs w:val="20"/>
              </w:rPr>
              <w:t>0</w:t>
            </w:r>
          </w:p>
        </w:tc>
        <w:tc>
          <w:tcPr>
            <w:tcW w:w="567" w:type="dxa"/>
            <w:shd w:val="clear" w:color="auto" w:fill="auto"/>
            <w:vAlign w:val="center"/>
          </w:tcPr>
          <w:p w:rsidR="007C56A2" w:rsidRPr="00F37EE7" w:rsidRDefault="007C56A2" w:rsidP="007C56A2">
            <w:pPr>
              <w:jc w:val="center"/>
              <w:rPr>
                <w:color w:val="000000"/>
                <w:sz w:val="20"/>
                <w:szCs w:val="20"/>
              </w:rPr>
            </w:pPr>
            <w:r w:rsidRPr="00F37EE7">
              <w:rPr>
                <w:color w:val="000000"/>
                <w:sz w:val="20"/>
                <w:szCs w:val="20"/>
              </w:rPr>
              <w:t>НЦ</w:t>
            </w:r>
          </w:p>
        </w:tc>
        <w:tc>
          <w:tcPr>
            <w:tcW w:w="1277" w:type="dxa"/>
            <w:shd w:val="clear" w:color="auto" w:fill="auto"/>
            <w:vAlign w:val="center"/>
          </w:tcPr>
          <w:p w:rsidR="007C56A2" w:rsidRPr="00F37EE7" w:rsidRDefault="007C56A2" w:rsidP="007C56A2">
            <w:pPr>
              <w:jc w:val="center"/>
              <w:rPr>
                <w:color w:val="000000"/>
                <w:sz w:val="20"/>
                <w:szCs w:val="20"/>
              </w:rPr>
            </w:pPr>
            <w:r w:rsidRPr="00F37EE7">
              <w:rPr>
                <w:color w:val="000000"/>
                <w:sz w:val="20"/>
                <w:szCs w:val="20"/>
              </w:rPr>
              <w:t>70 044,0</w:t>
            </w:r>
          </w:p>
        </w:tc>
        <w:tc>
          <w:tcPr>
            <w:tcW w:w="1276" w:type="dxa"/>
            <w:shd w:val="clear" w:color="auto" w:fill="auto"/>
            <w:vAlign w:val="center"/>
          </w:tcPr>
          <w:p w:rsidR="007C56A2" w:rsidRPr="00F37EE7" w:rsidRDefault="007C56A2" w:rsidP="007C56A2">
            <w:pPr>
              <w:jc w:val="center"/>
              <w:rPr>
                <w:color w:val="000000"/>
                <w:sz w:val="20"/>
                <w:szCs w:val="20"/>
              </w:rPr>
            </w:pPr>
            <w:r w:rsidRPr="00F37EE7">
              <w:rPr>
                <w:color w:val="000000"/>
                <w:sz w:val="20"/>
                <w:szCs w:val="20"/>
              </w:rPr>
              <w:t>70 044,0</w:t>
            </w:r>
          </w:p>
        </w:tc>
        <w:tc>
          <w:tcPr>
            <w:tcW w:w="1275" w:type="dxa"/>
            <w:shd w:val="clear" w:color="auto" w:fill="auto"/>
            <w:vAlign w:val="center"/>
          </w:tcPr>
          <w:p w:rsidR="007C56A2" w:rsidRPr="00F37EE7" w:rsidRDefault="007C56A2" w:rsidP="007C56A2">
            <w:pPr>
              <w:jc w:val="center"/>
              <w:rPr>
                <w:color w:val="000000"/>
                <w:sz w:val="20"/>
                <w:szCs w:val="20"/>
              </w:rPr>
            </w:pPr>
            <w:r w:rsidRPr="00F37EE7">
              <w:rPr>
                <w:color w:val="000000"/>
                <w:sz w:val="20"/>
                <w:szCs w:val="20"/>
              </w:rPr>
              <w:t>70 044,0</w:t>
            </w:r>
          </w:p>
        </w:tc>
        <w:tc>
          <w:tcPr>
            <w:tcW w:w="1134" w:type="dxa"/>
            <w:shd w:val="clear" w:color="auto" w:fill="auto"/>
            <w:vAlign w:val="center"/>
          </w:tcPr>
          <w:p w:rsidR="007C56A2" w:rsidRPr="00F37EE7" w:rsidRDefault="007C56A2" w:rsidP="007C56A2">
            <w:pPr>
              <w:rPr>
                <w:color w:val="000000"/>
                <w:sz w:val="20"/>
                <w:szCs w:val="20"/>
              </w:rPr>
            </w:pPr>
          </w:p>
        </w:tc>
        <w:tc>
          <w:tcPr>
            <w:tcW w:w="5386" w:type="dxa"/>
            <w:shd w:val="clear" w:color="auto" w:fill="auto"/>
            <w:vAlign w:val="center"/>
          </w:tcPr>
          <w:p w:rsidR="007C56A2" w:rsidRPr="00F37EE7" w:rsidRDefault="007C56A2" w:rsidP="007C56A2">
            <w:pPr>
              <w:rPr>
                <w:color w:val="000000"/>
                <w:sz w:val="20"/>
                <w:szCs w:val="20"/>
              </w:rPr>
            </w:pPr>
          </w:p>
        </w:tc>
      </w:tr>
      <w:tr w:rsidR="007C56A2" w:rsidRPr="00F37EE7" w:rsidTr="00BC09B9">
        <w:trPr>
          <w:trHeight w:val="20"/>
        </w:trPr>
        <w:tc>
          <w:tcPr>
            <w:tcW w:w="15877" w:type="dxa"/>
            <w:gridSpan w:val="11"/>
            <w:shd w:val="clear" w:color="auto" w:fill="auto"/>
            <w:vAlign w:val="center"/>
          </w:tcPr>
          <w:p w:rsidR="007C56A2" w:rsidRPr="00F37EE7" w:rsidRDefault="007C56A2" w:rsidP="00EA042E">
            <w:pPr>
              <w:jc w:val="center"/>
              <w:rPr>
                <w:b/>
                <w:bCs/>
                <w:color w:val="000000"/>
                <w:sz w:val="20"/>
                <w:szCs w:val="20"/>
              </w:rPr>
            </w:pPr>
            <w:r w:rsidRPr="00F37EE7">
              <w:rPr>
                <w:b/>
                <w:bCs/>
                <w:color w:val="000000"/>
                <w:sz w:val="20"/>
                <w:szCs w:val="20"/>
              </w:rPr>
              <w:t>Задача 1.1. Создание условий для участия граждан в культурной жизни и реализации их творческого потенциала</w:t>
            </w:r>
          </w:p>
          <w:p w:rsidR="007C56A2" w:rsidRPr="00F37EE7" w:rsidRDefault="007C56A2" w:rsidP="00EA042E">
            <w:pPr>
              <w:jc w:val="center"/>
              <w:rPr>
                <w:color w:val="000000"/>
                <w:sz w:val="20"/>
                <w:szCs w:val="20"/>
              </w:rPr>
            </w:pPr>
          </w:p>
        </w:tc>
      </w:tr>
      <w:tr w:rsidR="00200DD7" w:rsidRPr="00F37EE7" w:rsidTr="00EA042E">
        <w:trPr>
          <w:trHeight w:val="1104"/>
        </w:trPr>
        <w:tc>
          <w:tcPr>
            <w:tcW w:w="2014" w:type="dxa"/>
            <w:vMerge w:val="restart"/>
            <w:shd w:val="clear" w:color="auto" w:fill="auto"/>
            <w:vAlign w:val="center"/>
          </w:tcPr>
          <w:p w:rsidR="00200DD7" w:rsidRPr="00F37EE7" w:rsidRDefault="00200DD7" w:rsidP="00200DD7">
            <w:pPr>
              <w:jc w:val="both"/>
              <w:rPr>
                <w:b/>
                <w:color w:val="000000"/>
                <w:sz w:val="20"/>
                <w:szCs w:val="20"/>
              </w:rPr>
            </w:pPr>
            <w:r w:rsidRPr="00F37EE7">
              <w:rPr>
                <w:b/>
                <w:color w:val="000000"/>
                <w:sz w:val="20"/>
                <w:szCs w:val="20"/>
              </w:rPr>
              <w:t>1</w:t>
            </w:r>
            <w:r w:rsidRPr="00F37EE7">
              <w:rPr>
                <w:rFonts w:eastAsiaTheme="minorEastAsia"/>
                <w:b/>
                <w:sz w:val="20"/>
                <w:szCs w:val="20"/>
              </w:rPr>
              <w:t>.1.1.</w:t>
            </w:r>
            <w:r w:rsidRPr="00F37EE7">
              <w:rPr>
                <w:rFonts w:eastAsiaTheme="minorEastAsia"/>
                <w:sz w:val="20"/>
                <w:szCs w:val="20"/>
              </w:rPr>
              <w:t> Поддержка творческих инициатив населения, организаций, выдающихся деятелей и творческих союзов</w:t>
            </w:r>
            <w:r w:rsidRPr="00F37EE7">
              <w:rPr>
                <w:color w:val="000000"/>
                <w:sz w:val="20"/>
                <w:szCs w:val="20"/>
              </w:rPr>
              <w:t xml:space="preserve"> в сфере культуры   </w:t>
            </w:r>
          </w:p>
        </w:tc>
        <w:tc>
          <w:tcPr>
            <w:tcW w:w="1389" w:type="dxa"/>
            <w:shd w:val="clear" w:color="auto" w:fill="auto"/>
            <w:vAlign w:val="center"/>
          </w:tcPr>
          <w:p w:rsidR="00200DD7" w:rsidRPr="00F37EE7" w:rsidRDefault="00200DD7" w:rsidP="00200DD7">
            <w:pPr>
              <w:rPr>
                <w:color w:val="000000"/>
                <w:sz w:val="20"/>
                <w:szCs w:val="20"/>
              </w:rPr>
            </w:pPr>
            <w:r w:rsidRPr="00F37EE7">
              <w:rPr>
                <w:color w:val="000000"/>
                <w:sz w:val="20"/>
                <w:szCs w:val="20"/>
              </w:rPr>
              <w:t xml:space="preserve">областной бюджет </w:t>
            </w:r>
          </w:p>
        </w:tc>
        <w:tc>
          <w:tcPr>
            <w:tcW w:w="709" w:type="dxa"/>
            <w:shd w:val="clear" w:color="auto" w:fill="auto"/>
            <w:vAlign w:val="center"/>
          </w:tcPr>
          <w:p w:rsidR="00200DD7" w:rsidRPr="00F37EE7" w:rsidRDefault="00200DD7" w:rsidP="00200DD7">
            <w:pPr>
              <w:jc w:val="center"/>
              <w:rPr>
                <w:color w:val="000000"/>
                <w:sz w:val="20"/>
                <w:szCs w:val="20"/>
              </w:rPr>
            </w:pPr>
            <w:r w:rsidRPr="00F37EE7">
              <w:rPr>
                <w:color w:val="000000"/>
                <w:sz w:val="20"/>
                <w:szCs w:val="20"/>
              </w:rPr>
              <w:t>131</w:t>
            </w:r>
          </w:p>
        </w:tc>
        <w:tc>
          <w:tcPr>
            <w:tcW w:w="567" w:type="dxa"/>
            <w:shd w:val="clear" w:color="auto" w:fill="auto"/>
            <w:vAlign w:val="center"/>
          </w:tcPr>
          <w:p w:rsidR="00200DD7" w:rsidRPr="00F37EE7" w:rsidRDefault="00200DD7" w:rsidP="00200DD7">
            <w:pPr>
              <w:jc w:val="center"/>
              <w:rPr>
                <w:color w:val="000000"/>
                <w:sz w:val="20"/>
                <w:szCs w:val="20"/>
              </w:rPr>
            </w:pPr>
            <w:r w:rsidRPr="00F37EE7">
              <w:rPr>
                <w:color w:val="000000"/>
                <w:sz w:val="20"/>
                <w:szCs w:val="20"/>
              </w:rPr>
              <w:t>11</w:t>
            </w:r>
          </w:p>
        </w:tc>
        <w:tc>
          <w:tcPr>
            <w:tcW w:w="283" w:type="dxa"/>
            <w:shd w:val="clear" w:color="auto" w:fill="auto"/>
            <w:vAlign w:val="center"/>
          </w:tcPr>
          <w:p w:rsidR="00200DD7" w:rsidRPr="00F37EE7" w:rsidRDefault="00200DD7" w:rsidP="00200DD7">
            <w:pPr>
              <w:jc w:val="center"/>
              <w:rPr>
                <w:color w:val="000000"/>
                <w:sz w:val="20"/>
                <w:szCs w:val="20"/>
              </w:rPr>
            </w:pPr>
            <w:r w:rsidRPr="00F37EE7">
              <w:rPr>
                <w:color w:val="000000"/>
                <w:sz w:val="20"/>
                <w:szCs w:val="20"/>
              </w:rPr>
              <w:t>0</w:t>
            </w:r>
          </w:p>
        </w:tc>
        <w:tc>
          <w:tcPr>
            <w:tcW w:w="567" w:type="dxa"/>
            <w:shd w:val="clear" w:color="auto" w:fill="auto"/>
            <w:vAlign w:val="center"/>
          </w:tcPr>
          <w:p w:rsidR="00200DD7" w:rsidRPr="00F37EE7" w:rsidRDefault="00200DD7" w:rsidP="00200DD7">
            <w:pPr>
              <w:jc w:val="center"/>
              <w:rPr>
                <w:color w:val="000000"/>
                <w:sz w:val="20"/>
                <w:szCs w:val="20"/>
              </w:rPr>
            </w:pPr>
            <w:r w:rsidRPr="00F37EE7">
              <w:rPr>
                <w:color w:val="000000"/>
                <w:sz w:val="20"/>
                <w:szCs w:val="20"/>
              </w:rPr>
              <w:t>01</w:t>
            </w:r>
          </w:p>
        </w:tc>
        <w:tc>
          <w:tcPr>
            <w:tcW w:w="1277" w:type="dxa"/>
            <w:shd w:val="clear" w:color="auto" w:fill="auto"/>
            <w:vAlign w:val="center"/>
          </w:tcPr>
          <w:p w:rsidR="00200DD7" w:rsidRPr="00F37EE7" w:rsidRDefault="00200DD7" w:rsidP="00200DD7">
            <w:pPr>
              <w:jc w:val="center"/>
              <w:rPr>
                <w:color w:val="000000"/>
                <w:sz w:val="20"/>
                <w:szCs w:val="20"/>
              </w:rPr>
            </w:pPr>
            <w:r>
              <w:rPr>
                <w:color w:val="000000"/>
                <w:sz w:val="20"/>
                <w:szCs w:val="20"/>
              </w:rPr>
              <w:t>101 139,2</w:t>
            </w:r>
          </w:p>
        </w:tc>
        <w:tc>
          <w:tcPr>
            <w:tcW w:w="1276" w:type="dxa"/>
            <w:shd w:val="clear" w:color="auto" w:fill="auto"/>
            <w:vAlign w:val="center"/>
          </w:tcPr>
          <w:p w:rsidR="00200DD7" w:rsidRPr="00F37EE7" w:rsidRDefault="00DA569D" w:rsidP="00200DD7">
            <w:pPr>
              <w:jc w:val="center"/>
              <w:rPr>
                <w:color w:val="000000"/>
                <w:sz w:val="20"/>
                <w:szCs w:val="20"/>
              </w:rPr>
            </w:pPr>
            <w:r>
              <w:rPr>
                <w:color w:val="000000"/>
                <w:sz w:val="20"/>
                <w:szCs w:val="20"/>
              </w:rPr>
              <w:t>89 530</w:t>
            </w:r>
            <w:r w:rsidR="00200DD7">
              <w:rPr>
                <w:color w:val="000000"/>
                <w:sz w:val="20"/>
                <w:szCs w:val="20"/>
              </w:rPr>
              <w:t>,8</w:t>
            </w:r>
          </w:p>
        </w:tc>
        <w:tc>
          <w:tcPr>
            <w:tcW w:w="1275" w:type="dxa"/>
            <w:shd w:val="clear" w:color="auto" w:fill="auto"/>
            <w:vAlign w:val="center"/>
          </w:tcPr>
          <w:p w:rsidR="00200DD7" w:rsidRPr="00F37EE7" w:rsidRDefault="00DA569D" w:rsidP="00200DD7">
            <w:pPr>
              <w:jc w:val="center"/>
              <w:rPr>
                <w:color w:val="000000"/>
                <w:sz w:val="20"/>
                <w:szCs w:val="20"/>
              </w:rPr>
            </w:pPr>
            <w:r>
              <w:rPr>
                <w:color w:val="000000"/>
                <w:sz w:val="20"/>
                <w:szCs w:val="20"/>
              </w:rPr>
              <w:t>93 722</w:t>
            </w:r>
            <w:r w:rsidR="00200DD7">
              <w:rPr>
                <w:color w:val="000000"/>
                <w:sz w:val="20"/>
                <w:szCs w:val="20"/>
              </w:rPr>
              <w:t>,4</w:t>
            </w:r>
          </w:p>
        </w:tc>
        <w:tc>
          <w:tcPr>
            <w:tcW w:w="1134" w:type="dxa"/>
            <w:vMerge w:val="restart"/>
            <w:shd w:val="clear" w:color="auto" w:fill="auto"/>
            <w:vAlign w:val="center"/>
          </w:tcPr>
          <w:p w:rsidR="00200DD7" w:rsidRPr="00F37EE7" w:rsidRDefault="00200DD7" w:rsidP="00200DD7">
            <w:pPr>
              <w:rPr>
                <w:color w:val="000000"/>
                <w:sz w:val="20"/>
                <w:szCs w:val="20"/>
              </w:rPr>
            </w:pPr>
            <w:r w:rsidRPr="00F37EE7">
              <w:rPr>
                <w:color w:val="000000"/>
                <w:sz w:val="20"/>
                <w:szCs w:val="20"/>
              </w:rPr>
              <w:t>МК НСО во взаимодействии с ОМС МО НСО, ГУ НСО, подведомственные МК НСО, Новосибирские отделения творческих союзов России*</w:t>
            </w:r>
          </w:p>
        </w:tc>
        <w:tc>
          <w:tcPr>
            <w:tcW w:w="5386" w:type="dxa"/>
            <w:vMerge w:val="restart"/>
            <w:shd w:val="clear" w:color="auto" w:fill="auto"/>
            <w:vAlign w:val="center"/>
          </w:tcPr>
          <w:p w:rsidR="00200DD7" w:rsidRPr="00F37EE7" w:rsidRDefault="00200DD7" w:rsidP="00200DD7">
            <w:pPr>
              <w:rPr>
                <w:color w:val="000000"/>
                <w:sz w:val="20"/>
                <w:szCs w:val="20"/>
              </w:rPr>
            </w:pPr>
            <w:r w:rsidRPr="00F37EE7">
              <w:rPr>
                <w:color w:val="000000"/>
                <w:sz w:val="20"/>
                <w:szCs w:val="20"/>
              </w:rPr>
              <w:t xml:space="preserve">В рамках реализации данного направления планируется достигнуть высокого уровня качества и доступности культурно-досуговых услуг, роста вовлеченности всех групп населения в активную творческую деятельность. Реализация мероприятий, направленных на вовлечение населения в активную творческую деятельность, будет способствовать профилактике правонарушений на территории Новосибирской области. Будет проведено более 1200 мероприятий разных форм, в том числе и в рамках выполнения государственного задания государственными учреждениями культуры Новосибирской области: Домом народного творчества, Дирекцией фестивальных, конкурсных и культурно-массовых программ Домом культуры им. Октябрьской революции: фестивали самодеятельного творчества, в том числе посвященные празднованию годовщины Победы в Великой Отечественной войне 1941 - 1945 годов. </w:t>
            </w:r>
          </w:p>
          <w:p w:rsidR="00200DD7" w:rsidRPr="00F37EE7" w:rsidRDefault="00200DD7" w:rsidP="00200DD7">
            <w:pPr>
              <w:rPr>
                <w:color w:val="000000"/>
                <w:sz w:val="20"/>
                <w:szCs w:val="20"/>
              </w:rPr>
            </w:pPr>
            <w:r w:rsidRPr="00F37EE7">
              <w:rPr>
                <w:color w:val="000000"/>
                <w:sz w:val="20"/>
                <w:szCs w:val="20"/>
              </w:rPr>
              <w:lastRenderedPageBreak/>
              <w:t xml:space="preserve">В целях выявления и развития творческого потенциала работников культуры Новосибирской области, поддержки инновационных, оригинальных форм работы будут проведены различные конкурсы: конкурс по отбору лучших муниципальных учреждений культуры, находящихся на территории сельских поселений Новосибирской области, и их работников, культурная олимпиада Новосибирской области, конкурс на внесение в «Золотую книгу культуры Новосибирской области», конкурс на присуждение премии им. Геннадия </w:t>
            </w:r>
            <w:proofErr w:type="spellStart"/>
            <w:r w:rsidRPr="00F37EE7">
              <w:rPr>
                <w:color w:val="000000"/>
                <w:sz w:val="20"/>
                <w:szCs w:val="20"/>
              </w:rPr>
              <w:t>Заволокина</w:t>
            </w:r>
            <w:proofErr w:type="spellEnd"/>
            <w:r w:rsidRPr="00F37EE7">
              <w:rPr>
                <w:color w:val="000000"/>
                <w:sz w:val="20"/>
                <w:szCs w:val="20"/>
              </w:rPr>
              <w:t xml:space="preserve">, конкурс на присвоение почетного звания «Почетный работник культуры Новосибирской области». </w:t>
            </w:r>
          </w:p>
          <w:p w:rsidR="00200DD7" w:rsidRPr="00F37EE7" w:rsidRDefault="00200DD7" w:rsidP="00200DD7">
            <w:pPr>
              <w:rPr>
                <w:color w:val="000000"/>
                <w:sz w:val="20"/>
                <w:szCs w:val="20"/>
              </w:rPr>
            </w:pPr>
            <w:r w:rsidRPr="00F37EE7">
              <w:rPr>
                <w:color w:val="000000"/>
                <w:sz w:val="20"/>
                <w:szCs w:val="20"/>
              </w:rPr>
              <w:t>В рамках данного направления планируется оказание государственной поддержки общественным и некоммерческим организациям сферы культуры, Новосибирским отделениям творческих союзов России, творческим работникам, выдающимся деятелям искусства, талантливым авторам и исполнителям в реализации творческих проектов на территории Новосибирской области</w:t>
            </w:r>
          </w:p>
        </w:tc>
      </w:tr>
      <w:tr w:rsidR="007C56A2" w:rsidRPr="00F37EE7" w:rsidTr="00EA042E">
        <w:trPr>
          <w:trHeight w:val="3174"/>
        </w:trPr>
        <w:tc>
          <w:tcPr>
            <w:tcW w:w="2014" w:type="dxa"/>
            <w:vMerge/>
            <w:vAlign w:val="center"/>
            <w:hideMark/>
          </w:tcPr>
          <w:p w:rsidR="007C56A2" w:rsidRPr="00F37EE7" w:rsidRDefault="007C56A2" w:rsidP="007C56A2">
            <w:pPr>
              <w:rPr>
                <w:color w:val="000000"/>
                <w:sz w:val="20"/>
                <w:szCs w:val="20"/>
              </w:rPr>
            </w:pPr>
          </w:p>
        </w:tc>
        <w:tc>
          <w:tcPr>
            <w:tcW w:w="1389" w:type="dxa"/>
            <w:shd w:val="clear" w:color="auto" w:fill="auto"/>
            <w:vAlign w:val="center"/>
            <w:hideMark/>
          </w:tcPr>
          <w:p w:rsidR="007C56A2" w:rsidRPr="00F37EE7" w:rsidRDefault="007C56A2" w:rsidP="007C56A2">
            <w:pPr>
              <w:rPr>
                <w:color w:val="000000"/>
                <w:sz w:val="20"/>
                <w:szCs w:val="20"/>
              </w:rPr>
            </w:pPr>
            <w:r w:rsidRPr="00F37EE7">
              <w:rPr>
                <w:color w:val="000000"/>
                <w:sz w:val="20"/>
                <w:szCs w:val="20"/>
              </w:rPr>
              <w:t xml:space="preserve">федеральный бюджет </w:t>
            </w:r>
          </w:p>
        </w:tc>
        <w:tc>
          <w:tcPr>
            <w:tcW w:w="709" w:type="dxa"/>
            <w:shd w:val="clear" w:color="auto" w:fill="auto"/>
            <w:vAlign w:val="center"/>
            <w:hideMark/>
          </w:tcPr>
          <w:p w:rsidR="007C56A2" w:rsidRPr="00F37EE7" w:rsidRDefault="007C56A2" w:rsidP="007C56A2">
            <w:pPr>
              <w:jc w:val="center"/>
              <w:rPr>
                <w:color w:val="000000"/>
                <w:sz w:val="20"/>
                <w:szCs w:val="20"/>
              </w:rPr>
            </w:pPr>
            <w:r w:rsidRPr="00F37EE7">
              <w:rPr>
                <w:color w:val="000000"/>
                <w:sz w:val="20"/>
                <w:szCs w:val="20"/>
              </w:rPr>
              <w:t>х</w:t>
            </w:r>
          </w:p>
        </w:tc>
        <w:tc>
          <w:tcPr>
            <w:tcW w:w="567" w:type="dxa"/>
            <w:shd w:val="clear" w:color="auto" w:fill="auto"/>
            <w:vAlign w:val="center"/>
            <w:hideMark/>
          </w:tcPr>
          <w:p w:rsidR="007C56A2" w:rsidRPr="00F37EE7" w:rsidRDefault="007C56A2" w:rsidP="007C56A2">
            <w:pPr>
              <w:jc w:val="center"/>
              <w:rPr>
                <w:color w:val="000000"/>
                <w:sz w:val="20"/>
                <w:szCs w:val="20"/>
              </w:rPr>
            </w:pPr>
            <w:r w:rsidRPr="00F37EE7">
              <w:rPr>
                <w:color w:val="000000"/>
                <w:sz w:val="20"/>
                <w:szCs w:val="20"/>
              </w:rPr>
              <w:t>х</w:t>
            </w:r>
          </w:p>
        </w:tc>
        <w:tc>
          <w:tcPr>
            <w:tcW w:w="283" w:type="dxa"/>
            <w:shd w:val="clear" w:color="auto" w:fill="auto"/>
            <w:vAlign w:val="center"/>
            <w:hideMark/>
          </w:tcPr>
          <w:p w:rsidR="007C56A2" w:rsidRPr="00F37EE7" w:rsidRDefault="007C56A2" w:rsidP="007C56A2">
            <w:pPr>
              <w:jc w:val="center"/>
              <w:rPr>
                <w:color w:val="000000"/>
                <w:sz w:val="20"/>
                <w:szCs w:val="20"/>
              </w:rPr>
            </w:pPr>
            <w:r w:rsidRPr="00F37EE7">
              <w:rPr>
                <w:color w:val="000000"/>
                <w:sz w:val="20"/>
                <w:szCs w:val="20"/>
              </w:rPr>
              <w:t>х</w:t>
            </w:r>
          </w:p>
        </w:tc>
        <w:tc>
          <w:tcPr>
            <w:tcW w:w="567" w:type="dxa"/>
            <w:shd w:val="clear" w:color="auto" w:fill="auto"/>
            <w:vAlign w:val="center"/>
            <w:hideMark/>
          </w:tcPr>
          <w:p w:rsidR="007C56A2" w:rsidRPr="00F37EE7" w:rsidRDefault="007C56A2" w:rsidP="007C56A2">
            <w:pPr>
              <w:jc w:val="center"/>
              <w:rPr>
                <w:color w:val="000000"/>
                <w:sz w:val="20"/>
                <w:szCs w:val="20"/>
              </w:rPr>
            </w:pPr>
            <w:r w:rsidRPr="00F37EE7">
              <w:rPr>
                <w:color w:val="000000"/>
                <w:sz w:val="20"/>
                <w:szCs w:val="20"/>
              </w:rPr>
              <w:t>х</w:t>
            </w:r>
          </w:p>
        </w:tc>
        <w:tc>
          <w:tcPr>
            <w:tcW w:w="1277" w:type="dxa"/>
            <w:shd w:val="clear" w:color="auto" w:fill="auto"/>
            <w:vAlign w:val="center"/>
            <w:hideMark/>
          </w:tcPr>
          <w:p w:rsidR="007C56A2" w:rsidRPr="00F37EE7" w:rsidRDefault="007C56A2" w:rsidP="007C56A2">
            <w:pPr>
              <w:jc w:val="center"/>
              <w:rPr>
                <w:color w:val="000000"/>
                <w:sz w:val="20"/>
                <w:szCs w:val="20"/>
              </w:rPr>
            </w:pPr>
            <w:r w:rsidRPr="00F37EE7">
              <w:rPr>
                <w:color w:val="000000"/>
                <w:sz w:val="20"/>
                <w:szCs w:val="20"/>
              </w:rPr>
              <w:t>2 400,0</w:t>
            </w:r>
          </w:p>
        </w:tc>
        <w:tc>
          <w:tcPr>
            <w:tcW w:w="1276" w:type="dxa"/>
            <w:shd w:val="clear" w:color="auto" w:fill="auto"/>
            <w:vAlign w:val="center"/>
            <w:hideMark/>
          </w:tcPr>
          <w:p w:rsidR="007C56A2" w:rsidRPr="00F37EE7" w:rsidRDefault="007C56A2" w:rsidP="007C56A2">
            <w:pPr>
              <w:jc w:val="center"/>
              <w:rPr>
                <w:color w:val="000000"/>
                <w:sz w:val="20"/>
                <w:szCs w:val="20"/>
              </w:rPr>
            </w:pPr>
            <w:r w:rsidRPr="00F37EE7">
              <w:rPr>
                <w:color w:val="000000"/>
                <w:sz w:val="20"/>
                <w:szCs w:val="20"/>
              </w:rPr>
              <w:t>0,0</w:t>
            </w:r>
          </w:p>
        </w:tc>
        <w:tc>
          <w:tcPr>
            <w:tcW w:w="1275" w:type="dxa"/>
            <w:shd w:val="clear" w:color="auto" w:fill="auto"/>
            <w:vAlign w:val="center"/>
            <w:hideMark/>
          </w:tcPr>
          <w:p w:rsidR="007C56A2" w:rsidRPr="00F37EE7" w:rsidRDefault="007C56A2" w:rsidP="007C56A2">
            <w:pPr>
              <w:jc w:val="center"/>
              <w:rPr>
                <w:color w:val="000000"/>
                <w:sz w:val="20"/>
                <w:szCs w:val="20"/>
              </w:rPr>
            </w:pPr>
            <w:r w:rsidRPr="00F37EE7">
              <w:rPr>
                <w:color w:val="000000"/>
                <w:sz w:val="20"/>
                <w:szCs w:val="20"/>
              </w:rPr>
              <w:t>0,0</w:t>
            </w:r>
          </w:p>
        </w:tc>
        <w:tc>
          <w:tcPr>
            <w:tcW w:w="1134" w:type="dxa"/>
            <w:vMerge/>
            <w:vAlign w:val="center"/>
            <w:hideMark/>
          </w:tcPr>
          <w:p w:rsidR="007C56A2" w:rsidRPr="00F37EE7" w:rsidRDefault="007C56A2" w:rsidP="007C56A2">
            <w:pPr>
              <w:rPr>
                <w:color w:val="000000"/>
                <w:sz w:val="20"/>
                <w:szCs w:val="20"/>
              </w:rPr>
            </w:pPr>
          </w:p>
        </w:tc>
        <w:tc>
          <w:tcPr>
            <w:tcW w:w="5386" w:type="dxa"/>
            <w:vMerge/>
            <w:vAlign w:val="center"/>
            <w:hideMark/>
          </w:tcPr>
          <w:p w:rsidR="007C56A2" w:rsidRPr="00F37EE7" w:rsidRDefault="007C56A2" w:rsidP="007C56A2">
            <w:pPr>
              <w:rPr>
                <w:color w:val="000000"/>
                <w:sz w:val="20"/>
                <w:szCs w:val="20"/>
              </w:rPr>
            </w:pPr>
          </w:p>
        </w:tc>
      </w:tr>
      <w:tr w:rsidR="007C56A2" w:rsidRPr="00F37EE7" w:rsidTr="00EA042E">
        <w:trPr>
          <w:trHeight w:val="2933"/>
        </w:trPr>
        <w:tc>
          <w:tcPr>
            <w:tcW w:w="2014" w:type="dxa"/>
            <w:vMerge/>
            <w:vAlign w:val="center"/>
            <w:hideMark/>
          </w:tcPr>
          <w:p w:rsidR="007C56A2" w:rsidRPr="00F37EE7" w:rsidRDefault="007C56A2" w:rsidP="007C56A2">
            <w:pPr>
              <w:rPr>
                <w:color w:val="000000"/>
                <w:sz w:val="20"/>
                <w:szCs w:val="20"/>
              </w:rPr>
            </w:pPr>
          </w:p>
        </w:tc>
        <w:tc>
          <w:tcPr>
            <w:tcW w:w="1389" w:type="dxa"/>
            <w:shd w:val="clear" w:color="auto" w:fill="auto"/>
            <w:vAlign w:val="center"/>
            <w:hideMark/>
          </w:tcPr>
          <w:p w:rsidR="007C56A2" w:rsidRPr="00F37EE7" w:rsidRDefault="007C56A2" w:rsidP="007C56A2">
            <w:pPr>
              <w:rPr>
                <w:color w:val="000000"/>
                <w:sz w:val="20"/>
                <w:szCs w:val="20"/>
              </w:rPr>
            </w:pPr>
            <w:r w:rsidRPr="00F37EE7">
              <w:rPr>
                <w:color w:val="000000"/>
                <w:sz w:val="20"/>
                <w:szCs w:val="20"/>
              </w:rPr>
              <w:t xml:space="preserve">местные бюджеты </w:t>
            </w:r>
          </w:p>
        </w:tc>
        <w:tc>
          <w:tcPr>
            <w:tcW w:w="709" w:type="dxa"/>
            <w:shd w:val="clear" w:color="auto" w:fill="auto"/>
            <w:vAlign w:val="center"/>
            <w:hideMark/>
          </w:tcPr>
          <w:p w:rsidR="007C56A2" w:rsidRPr="00F37EE7" w:rsidRDefault="007C56A2" w:rsidP="007C56A2">
            <w:pPr>
              <w:jc w:val="center"/>
              <w:rPr>
                <w:color w:val="000000"/>
                <w:sz w:val="20"/>
                <w:szCs w:val="20"/>
              </w:rPr>
            </w:pPr>
            <w:r w:rsidRPr="00F37EE7">
              <w:rPr>
                <w:color w:val="000000"/>
                <w:sz w:val="20"/>
                <w:szCs w:val="20"/>
              </w:rPr>
              <w:t>х</w:t>
            </w:r>
          </w:p>
        </w:tc>
        <w:tc>
          <w:tcPr>
            <w:tcW w:w="567" w:type="dxa"/>
            <w:shd w:val="clear" w:color="auto" w:fill="auto"/>
            <w:vAlign w:val="center"/>
            <w:hideMark/>
          </w:tcPr>
          <w:p w:rsidR="007C56A2" w:rsidRPr="00F37EE7" w:rsidRDefault="007C56A2" w:rsidP="007C56A2">
            <w:pPr>
              <w:jc w:val="center"/>
              <w:rPr>
                <w:color w:val="000000"/>
                <w:sz w:val="20"/>
                <w:szCs w:val="20"/>
              </w:rPr>
            </w:pPr>
            <w:r w:rsidRPr="00F37EE7">
              <w:rPr>
                <w:color w:val="000000"/>
                <w:sz w:val="20"/>
                <w:szCs w:val="20"/>
              </w:rPr>
              <w:t>х</w:t>
            </w:r>
          </w:p>
        </w:tc>
        <w:tc>
          <w:tcPr>
            <w:tcW w:w="283" w:type="dxa"/>
            <w:shd w:val="clear" w:color="auto" w:fill="auto"/>
            <w:vAlign w:val="center"/>
            <w:hideMark/>
          </w:tcPr>
          <w:p w:rsidR="007C56A2" w:rsidRPr="00F37EE7" w:rsidRDefault="007C56A2" w:rsidP="007C56A2">
            <w:pPr>
              <w:jc w:val="center"/>
              <w:rPr>
                <w:color w:val="000000"/>
                <w:sz w:val="20"/>
                <w:szCs w:val="20"/>
              </w:rPr>
            </w:pPr>
            <w:r w:rsidRPr="00F37EE7">
              <w:rPr>
                <w:color w:val="000000"/>
                <w:sz w:val="20"/>
                <w:szCs w:val="20"/>
              </w:rPr>
              <w:t>х</w:t>
            </w:r>
          </w:p>
        </w:tc>
        <w:tc>
          <w:tcPr>
            <w:tcW w:w="567" w:type="dxa"/>
            <w:shd w:val="clear" w:color="auto" w:fill="auto"/>
            <w:vAlign w:val="center"/>
            <w:hideMark/>
          </w:tcPr>
          <w:p w:rsidR="007C56A2" w:rsidRPr="00F37EE7" w:rsidRDefault="007C56A2" w:rsidP="007C56A2">
            <w:pPr>
              <w:jc w:val="center"/>
              <w:rPr>
                <w:color w:val="000000"/>
                <w:sz w:val="20"/>
                <w:szCs w:val="20"/>
              </w:rPr>
            </w:pPr>
            <w:r w:rsidRPr="00F37EE7">
              <w:rPr>
                <w:color w:val="000000"/>
                <w:sz w:val="20"/>
                <w:szCs w:val="20"/>
              </w:rPr>
              <w:t>х</w:t>
            </w:r>
          </w:p>
        </w:tc>
        <w:tc>
          <w:tcPr>
            <w:tcW w:w="1277" w:type="dxa"/>
            <w:shd w:val="clear" w:color="auto" w:fill="auto"/>
            <w:vAlign w:val="center"/>
            <w:hideMark/>
          </w:tcPr>
          <w:p w:rsidR="007C56A2" w:rsidRPr="00F37EE7" w:rsidRDefault="007C56A2" w:rsidP="007C56A2">
            <w:pPr>
              <w:jc w:val="center"/>
              <w:rPr>
                <w:color w:val="000000"/>
                <w:sz w:val="20"/>
                <w:szCs w:val="20"/>
              </w:rPr>
            </w:pPr>
            <w:r w:rsidRPr="00F37EE7">
              <w:rPr>
                <w:color w:val="000000"/>
                <w:sz w:val="20"/>
                <w:szCs w:val="20"/>
              </w:rPr>
              <w:t>0,0</w:t>
            </w:r>
          </w:p>
        </w:tc>
        <w:tc>
          <w:tcPr>
            <w:tcW w:w="1276" w:type="dxa"/>
            <w:shd w:val="clear" w:color="auto" w:fill="auto"/>
            <w:vAlign w:val="center"/>
            <w:hideMark/>
          </w:tcPr>
          <w:p w:rsidR="007C56A2" w:rsidRPr="00F37EE7" w:rsidRDefault="007C56A2" w:rsidP="007C56A2">
            <w:pPr>
              <w:jc w:val="center"/>
              <w:rPr>
                <w:color w:val="000000"/>
                <w:sz w:val="20"/>
                <w:szCs w:val="20"/>
              </w:rPr>
            </w:pPr>
            <w:r w:rsidRPr="00F37EE7">
              <w:rPr>
                <w:color w:val="000000"/>
                <w:sz w:val="20"/>
                <w:szCs w:val="20"/>
              </w:rPr>
              <w:t>0,0</w:t>
            </w:r>
          </w:p>
        </w:tc>
        <w:tc>
          <w:tcPr>
            <w:tcW w:w="1275" w:type="dxa"/>
            <w:shd w:val="clear" w:color="auto" w:fill="auto"/>
            <w:vAlign w:val="center"/>
            <w:hideMark/>
          </w:tcPr>
          <w:p w:rsidR="007C56A2" w:rsidRPr="00F37EE7" w:rsidRDefault="007C56A2" w:rsidP="007C56A2">
            <w:pPr>
              <w:jc w:val="center"/>
              <w:rPr>
                <w:color w:val="000000"/>
                <w:sz w:val="20"/>
                <w:szCs w:val="20"/>
              </w:rPr>
            </w:pPr>
            <w:r w:rsidRPr="00F37EE7">
              <w:rPr>
                <w:color w:val="000000"/>
                <w:sz w:val="20"/>
                <w:szCs w:val="20"/>
              </w:rPr>
              <w:t>0,0</w:t>
            </w:r>
          </w:p>
        </w:tc>
        <w:tc>
          <w:tcPr>
            <w:tcW w:w="1134" w:type="dxa"/>
            <w:vMerge/>
            <w:vAlign w:val="center"/>
            <w:hideMark/>
          </w:tcPr>
          <w:p w:rsidR="007C56A2" w:rsidRPr="00F37EE7" w:rsidRDefault="007C56A2" w:rsidP="007C56A2">
            <w:pPr>
              <w:rPr>
                <w:color w:val="000000"/>
                <w:sz w:val="20"/>
                <w:szCs w:val="20"/>
              </w:rPr>
            </w:pPr>
          </w:p>
        </w:tc>
        <w:tc>
          <w:tcPr>
            <w:tcW w:w="5386" w:type="dxa"/>
            <w:vMerge/>
            <w:vAlign w:val="center"/>
            <w:hideMark/>
          </w:tcPr>
          <w:p w:rsidR="007C56A2" w:rsidRPr="00F37EE7" w:rsidRDefault="007C56A2" w:rsidP="007C56A2">
            <w:pPr>
              <w:rPr>
                <w:color w:val="000000"/>
                <w:sz w:val="20"/>
                <w:szCs w:val="20"/>
              </w:rPr>
            </w:pPr>
          </w:p>
        </w:tc>
      </w:tr>
      <w:tr w:rsidR="00200DD7" w:rsidRPr="00F37EE7" w:rsidTr="00EA042E">
        <w:trPr>
          <w:trHeight w:val="597"/>
        </w:trPr>
        <w:tc>
          <w:tcPr>
            <w:tcW w:w="2014" w:type="dxa"/>
            <w:vMerge/>
            <w:vAlign w:val="center"/>
          </w:tcPr>
          <w:p w:rsidR="00200DD7" w:rsidRPr="00F37EE7" w:rsidRDefault="00200DD7" w:rsidP="00200DD7">
            <w:pPr>
              <w:rPr>
                <w:color w:val="000000"/>
                <w:sz w:val="20"/>
                <w:szCs w:val="20"/>
              </w:rPr>
            </w:pPr>
          </w:p>
        </w:tc>
        <w:tc>
          <w:tcPr>
            <w:tcW w:w="1389" w:type="dxa"/>
            <w:shd w:val="clear" w:color="auto" w:fill="auto"/>
          </w:tcPr>
          <w:p w:rsidR="00200DD7" w:rsidRPr="00F37EE7" w:rsidRDefault="00200DD7" w:rsidP="00200DD7">
            <w:pPr>
              <w:rPr>
                <w:color w:val="000000"/>
                <w:sz w:val="20"/>
                <w:szCs w:val="20"/>
              </w:rPr>
            </w:pPr>
            <w:r w:rsidRPr="00F37EE7">
              <w:rPr>
                <w:color w:val="000000"/>
                <w:sz w:val="20"/>
                <w:szCs w:val="20"/>
              </w:rPr>
              <w:t xml:space="preserve">внебюджетные источники </w:t>
            </w:r>
          </w:p>
          <w:p w:rsidR="00200DD7" w:rsidRPr="00F37EE7" w:rsidRDefault="00200DD7" w:rsidP="00200DD7">
            <w:pPr>
              <w:rPr>
                <w:color w:val="000000"/>
                <w:sz w:val="20"/>
                <w:szCs w:val="20"/>
              </w:rPr>
            </w:pPr>
          </w:p>
        </w:tc>
        <w:tc>
          <w:tcPr>
            <w:tcW w:w="709" w:type="dxa"/>
            <w:shd w:val="clear" w:color="auto" w:fill="auto"/>
          </w:tcPr>
          <w:p w:rsidR="00200DD7" w:rsidRPr="00F37EE7" w:rsidRDefault="00200DD7" w:rsidP="00200DD7">
            <w:pPr>
              <w:jc w:val="center"/>
              <w:rPr>
                <w:color w:val="000000"/>
                <w:sz w:val="20"/>
                <w:szCs w:val="20"/>
              </w:rPr>
            </w:pPr>
            <w:r w:rsidRPr="00F37EE7">
              <w:rPr>
                <w:color w:val="000000"/>
                <w:sz w:val="20"/>
                <w:szCs w:val="20"/>
              </w:rPr>
              <w:t>х</w:t>
            </w:r>
          </w:p>
        </w:tc>
        <w:tc>
          <w:tcPr>
            <w:tcW w:w="567" w:type="dxa"/>
            <w:shd w:val="clear" w:color="auto" w:fill="auto"/>
          </w:tcPr>
          <w:p w:rsidR="00200DD7" w:rsidRPr="00F37EE7" w:rsidRDefault="00200DD7" w:rsidP="00200DD7">
            <w:pPr>
              <w:jc w:val="center"/>
              <w:rPr>
                <w:color w:val="000000"/>
                <w:sz w:val="20"/>
                <w:szCs w:val="20"/>
              </w:rPr>
            </w:pPr>
            <w:r w:rsidRPr="00F37EE7">
              <w:rPr>
                <w:color w:val="000000"/>
                <w:sz w:val="20"/>
                <w:szCs w:val="20"/>
              </w:rPr>
              <w:t>х</w:t>
            </w:r>
          </w:p>
        </w:tc>
        <w:tc>
          <w:tcPr>
            <w:tcW w:w="283" w:type="dxa"/>
            <w:shd w:val="clear" w:color="auto" w:fill="auto"/>
          </w:tcPr>
          <w:p w:rsidR="00200DD7" w:rsidRPr="00F37EE7" w:rsidRDefault="00200DD7" w:rsidP="00200DD7">
            <w:pPr>
              <w:jc w:val="center"/>
              <w:rPr>
                <w:color w:val="000000"/>
                <w:sz w:val="20"/>
                <w:szCs w:val="20"/>
              </w:rPr>
            </w:pPr>
            <w:r w:rsidRPr="00F37EE7">
              <w:rPr>
                <w:color w:val="000000"/>
                <w:sz w:val="20"/>
                <w:szCs w:val="20"/>
              </w:rPr>
              <w:t>х</w:t>
            </w:r>
          </w:p>
        </w:tc>
        <w:tc>
          <w:tcPr>
            <w:tcW w:w="567" w:type="dxa"/>
            <w:shd w:val="clear" w:color="auto" w:fill="auto"/>
          </w:tcPr>
          <w:p w:rsidR="00200DD7" w:rsidRPr="00F37EE7" w:rsidRDefault="00200DD7" w:rsidP="00200DD7">
            <w:pPr>
              <w:jc w:val="center"/>
              <w:rPr>
                <w:color w:val="000000"/>
                <w:sz w:val="20"/>
                <w:szCs w:val="20"/>
              </w:rPr>
            </w:pPr>
            <w:r w:rsidRPr="00F37EE7">
              <w:rPr>
                <w:color w:val="000000"/>
                <w:sz w:val="20"/>
                <w:szCs w:val="20"/>
              </w:rPr>
              <w:t>х</w:t>
            </w:r>
          </w:p>
        </w:tc>
        <w:tc>
          <w:tcPr>
            <w:tcW w:w="1277" w:type="dxa"/>
            <w:shd w:val="clear" w:color="auto" w:fill="auto"/>
          </w:tcPr>
          <w:p w:rsidR="00200DD7" w:rsidRPr="00F37EE7" w:rsidRDefault="00200DD7" w:rsidP="00200DD7">
            <w:pPr>
              <w:jc w:val="center"/>
              <w:rPr>
                <w:color w:val="000000"/>
                <w:sz w:val="20"/>
                <w:szCs w:val="20"/>
              </w:rPr>
            </w:pPr>
            <w:r w:rsidRPr="00F37EE7">
              <w:rPr>
                <w:color w:val="000000"/>
                <w:sz w:val="20"/>
                <w:szCs w:val="20"/>
              </w:rPr>
              <w:t>0,0</w:t>
            </w:r>
          </w:p>
        </w:tc>
        <w:tc>
          <w:tcPr>
            <w:tcW w:w="1276" w:type="dxa"/>
            <w:shd w:val="clear" w:color="auto" w:fill="auto"/>
          </w:tcPr>
          <w:p w:rsidR="00200DD7" w:rsidRPr="00F37EE7" w:rsidRDefault="00200DD7" w:rsidP="00200DD7">
            <w:pPr>
              <w:jc w:val="center"/>
              <w:rPr>
                <w:color w:val="000000"/>
                <w:sz w:val="20"/>
                <w:szCs w:val="20"/>
              </w:rPr>
            </w:pPr>
            <w:r w:rsidRPr="00F37EE7">
              <w:rPr>
                <w:color w:val="000000"/>
                <w:sz w:val="20"/>
                <w:szCs w:val="20"/>
              </w:rPr>
              <w:t>0,0</w:t>
            </w:r>
          </w:p>
        </w:tc>
        <w:tc>
          <w:tcPr>
            <w:tcW w:w="1275" w:type="dxa"/>
            <w:shd w:val="clear" w:color="auto" w:fill="auto"/>
          </w:tcPr>
          <w:p w:rsidR="00200DD7" w:rsidRPr="00F37EE7" w:rsidRDefault="00200DD7" w:rsidP="00200DD7">
            <w:pPr>
              <w:jc w:val="center"/>
              <w:rPr>
                <w:color w:val="000000"/>
                <w:sz w:val="20"/>
                <w:szCs w:val="20"/>
              </w:rPr>
            </w:pPr>
            <w:r w:rsidRPr="00F37EE7">
              <w:rPr>
                <w:color w:val="000000"/>
                <w:sz w:val="20"/>
                <w:szCs w:val="20"/>
              </w:rPr>
              <w:t>0,0</w:t>
            </w:r>
          </w:p>
        </w:tc>
        <w:tc>
          <w:tcPr>
            <w:tcW w:w="1134" w:type="dxa"/>
            <w:vMerge/>
            <w:vAlign w:val="center"/>
          </w:tcPr>
          <w:p w:rsidR="00200DD7" w:rsidRPr="00F37EE7" w:rsidRDefault="00200DD7" w:rsidP="00200DD7">
            <w:pPr>
              <w:rPr>
                <w:color w:val="000000"/>
                <w:sz w:val="20"/>
                <w:szCs w:val="20"/>
              </w:rPr>
            </w:pPr>
          </w:p>
        </w:tc>
        <w:tc>
          <w:tcPr>
            <w:tcW w:w="5386" w:type="dxa"/>
            <w:vMerge/>
            <w:vAlign w:val="center"/>
          </w:tcPr>
          <w:p w:rsidR="00200DD7" w:rsidRPr="00F37EE7" w:rsidRDefault="00200DD7" w:rsidP="00200DD7">
            <w:pPr>
              <w:rPr>
                <w:color w:val="000000"/>
                <w:sz w:val="20"/>
                <w:szCs w:val="20"/>
              </w:rPr>
            </w:pPr>
          </w:p>
        </w:tc>
      </w:tr>
      <w:tr w:rsidR="00200DD7" w:rsidRPr="00F37EE7" w:rsidTr="00EA042E">
        <w:trPr>
          <w:trHeight w:val="70"/>
        </w:trPr>
        <w:tc>
          <w:tcPr>
            <w:tcW w:w="2014" w:type="dxa"/>
            <w:vMerge/>
            <w:vAlign w:val="center"/>
          </w:tcPr>
          <w:p w:rsidR="00200DD7" w:rsidRPr="00F37EE7" w:rsidRDefault="00200DD7" w:rsidP="00200DD7">
            <w:pPr>
              <w:rPr>
                <w:color w:val="000000"/>
                <w:sz w:val="20"/>
                <w:szCs w:val="20"/>
              </w:rPr>
            </w:pPr>
          </w:p>
        </w:tc>
        <w:tc>
          <w:tcPr>
            <w:tcW w:w="1389" w:type="dxa"/>
            <w:shd w:val="clear" w:color="auto" w:fill="auto"/>
          </w:tcPr>
          <w:p w:rsidR="00200DD7" w:rsidRPr="00F37EE7" w:rsidRDefault="00200DD7" w:rsidP="00200DD7">
            <w:pPr>
              <w:rPr>
                <w:color w:val="000000"/>
                <w:sz w:val="20"/>
                <w:szCs w:val="20"/>
              </w:rPr>
            </w:pPr>
            <w:r w:rsidRPr="00200DD7">
              <w:rPr>
                <w:color w:val="000000"/>
                <w:sz w:val="20"/>
                <w:szCs w:val="20"/>
              </w:rPr>
              <w:t>В том числе по НЦ:</w:t>
            </w:r>
          </w:p>
        </w:tc>
        <w:tc>
          <w:tcPr>
            <w:tcW w:w="709" w:type="dxa"/>
            <w:shd w:val="clear" w:color="auto" w:fill="auto"/>
          </w:tcPr>
          <w:p w:rsidR="00200DD7" w:rsidRPr="00F37EE7" w:rsidRDefault="00200DD7" w:rsidP="00200DD7">
            <w:pPr>
              <w:jc w:val="center"/>
              <w:rPr>
                <w:color w:val="000000"/>
                <w:sz w:val="20"/>
                <w:szCs w:val="20"/>
              </w:rPr>
            </w:pPr>
          </w:p>
        </w:tc>
        <w:tc>
          <w:tcPr>
            <w:tcW w:w="567" w:type="dxa"/>
            <w:shd w:val="clear" w:color="auto" w:fill="auto"/>
          </w:tcPr>
          <w:p w:rsidR="00200DD7" w:rsidRPr="00F37EE7" w:rsidRDefault="00200DD7" w:rsidP="00200DD7">
            <w:pPr>
              <w:jc w:val="center"/>
              <w:rPr>
                <w:color w:val="000000"/>
                <w:sz w:val="20"/>
                <w:szCs w:val="20"/>
              </w:rPr>
            </w:pPr>
          </w:p>
        </w:tc>
        <w:tc>
          <w:tcPr>
            <w:tcW w:w="283" w:type="dxa"/>
            <w:shd w:val="clear" w:color="auto" w:fill="auto"/>
          </w:tcPr>
          <w:p w:rsidR="00200DD7" w:rsidRPr="00F37EE7" w:rsidRDefault="00200DD7" w:rsidP="00200DD7">
            <w:pPr>
              <w:jc w:val="center"/>
              <w:rPr>
                <w:color w:val="000000"/>
                <w:sz w:val="20"/>
                <w:szCs w:val="20"/>
              </w:rPr>
            </w:pPr>
          </w:p>
        </w:tc>
        <w:tc>
          <w:tcPr>
            <w:tcW w:w="567" w:type="dxa"/>
            <w:shd w:val="clear" w:color="auto" w:fill="auto"/>
          </w:tcPr>
          <w:p w:rsidR="00200DD7" w:rsidRPr="00F37EE7" w:rsidRDefault="00200DD7" w:rsidP="00200DD7">
            <w:pPr>
              <w:jc w:val="center"/>
              <w:rPr>
                <w:color w:val="000000"/>
                <w:sz w:val="20"/>
                <w:szCs w:val="20"/>
              </w:rPr>
            </w:pPr>
          </w:p>
        </w:tc>
        <w:tc>
          <w:tcPr>
            <w:tcW w:w="1277" w:type="dxa"/>
            <w:shd w:val="clear" w:color="auto" w:fill="auto"/>
          </w:tcPr>
          <w:p w:rsidR="00200DD7" w:rsidRPr="00F37EE7" w:rsidRDefault="00200DD7" w:rsidP="00200DD7">
            <w:pPr>
              <w:jc w:val="center"/>
              <w:rPr>
                <w:color w:val="000000"/>
                <w:sz w:val="20"/>
                <w:szCs w:val="20"/>
              </w:rPr>
            </w:pPr>
          </w:p>
        </w:tc>
        <w:tc>
          <w:tcPr>
            <w:tcW w:w="1276" w:type="dxa"/>
            <w:shd w:val="clear" w:color="auto" w:fill="auto"/>
          </w:tcPr>
          <w:p w:rsidR="00200DD7" w:rsidRPr="00F37EE7" w:rsidRDefault="00200DD7" w:rsidP="00200DD7">
            <w:pPr>
              <w:jc w:val="center"/>
              <w:rPr>
                <w:color w:val="000000"/>
                <w:sz w:val="20"/>
                <w:szCs w:val="20"/>
              </w:rPr>
            </w:pPr>
          </w:p>
        </w:tc>
        <w:tc>
          <w:tcPr>
            <w:tcW w:w="1275" w:type="dxa"/>
            <w:shd w:val="clear" w:color="auto" w:fill="auto"/>
          </w:tcPr>
          <w:p w:rsidR="00200DD7" w:rsidRPr="00F37EE7" w:rsidRDefault="00200DD7" w:rsidP="00200DD7">
            <w:pPr>
              <w:jc w:val="center"/>
              <w:rPr>
                <w:color w:val="000000"/>
                <w:sz w:val="20"/>
                <w:szCs w:val="20"/>
              </w:rPr>
            </w:pPr>
          </w:p>
        </w:tc>
        <w:tc>
          <w:tcPr>
            <w:tcW w:w="1134" w:type="dxa"/>
            <w:vMerge/>
            <w:vAlign w:val="center"/>
          </w:tcPr>
          <w:p w:rsidR="00200DD7" w:rsidRPr="00F37EE7" w:rsidRDefault="00200DD7" w:rsidP="00200DD7">
            <w:pPr>
              <w:rPr>
                <w:color w:val="000000"/>
                <w:sz w:val="20"/>
                <w:szCs w:val="20"/>
              </w:rPr>
            </w:pPr>
          </w:p>
        </w:tc>
        <w:tc>
          <w:tcPr>
            <w:tcW w:w="5386" w:type="dxa"/>
            <w:vMerge/>
            <w:vAlign w:val="center"/>
          </w:tcPr>
          <w:p w:rsidR="00200DD7" w:rsidRPr="00F37EE7" w:rsidRDefault="00200DD7" w:rsidP="00200DD7">
            <w:pPr>
              <w:rPr>
                <w:color w:val="000000"/>
                <w:sz w:val="20"/>
                <w:szCs w:val="20"/>
              </w:rPr>
            </w:pPr>
          </w:p>
        </w:tc>
      </w:tr>
      <w:tr w:rsidR="00200DD7" w:rsidRPr="00F37EE7" w:rsidTr="00EA042E">
        <w:trPr>
          <w:trHeight w:val="20"/>
        </w:trPr>
        <w:tc>
          <w:tcPr>
            <w:tcW w:w="2014" w:type="dxa"/>
            <w:vMerge/>
            <w:vAlign w:val="center"/>
            <w:hideMark/>
          </w:tcPr>
          <w:p w:rsidR="00200DD7" w:rsidRPr="00F37EE7" w:rsidRDefault="00200DD7" w:rsidP="00200DD7">
            <w:pPr>
              <w:rPr>
                <w:color w:val="000000"/>
                <w:sz w:val="20"/>
                <w:szCs w:val="20"/>
              </w:rPr>
            </w:pPr>
          </w:p>
        </w:tc>
        <w:tc>
          <w:tcPr>
            <w:tcW w:w="1389" w:type="dxa"/>
            <w:shd w:val="clear" w:color="auto" w:fill="auto"/>
            <w:vAlign w:val="center"/>
            <w:hideMark/>
          </w:tcPr>
          <w:p w:rsidR="00200DD7" w:rsidRPr="00F37EE7" w:rsidRDefault="00200DD7" w:rsidP="00200DD7">
            <w:pPr>
              <w:rPr>
                <w:color w:val="000000"/>
                <w:sz w:val="20"/>
                <w:szCs w:val="20"/>
              </w:rPr>
            </w:pPr>
            <w:r w:rsidRPr="00F37EE7">
              <w:rPr>
                <w:color w:val="000000"/>
                <w:sz w:val="20"/>
                <w:szCs w:val="20"/>
              </w:rPr>
              <w:t>областной бюджет</w:t>
            </w:r>
          </w:p>
        </w:tc>
        <w:tc>
          <w:tcPr>
            <w:tcW w:w="709" w:type="dxa"/>
            <w:shd w:val="clear" w:color="auto" w:fill="auto"/>
            <w:vAlign w:val="center"/>
            <w:hideMark/>
          </w:tcPr>
          <w:p w:rsidR="00200DD7" w:rsidRPr="00F37EE7" w:rsidRDefault="00200DD7" w:rsidP="00200DD7">
            <w:pPr>
              <w:jc w:val="center"/>
              <w:rPr>
                <w:color w:val="000000"/>
                <w:sz w:val="20"/>
                <w:szCs w:val="20"/>
              </w:rPr>
            </w:pPr>
            <w:r w:rsidRPr="00F37EE7">
              <w:rPr>
                <w:color w:val="000000"/>
                <w:sz w:val="20"/>
                <w:szCs w:val="20"/>
              </w:rPr>
              <w:t>131</w:t>
            </w:r>
          </w:p>
        </w:tc>
        <w:tc>
          <w:tcPr>
            <w:tcW w:w="567" w:type="dxa"/>
            <w:shd w:val="clear" w:color="auto" w:fill="auto"/>
            <w:vAlign w:val="center"/>
            <w:hideMark/>
          </w:tcPr>
          <w:p w:rsidR="00200DD7" w:rsidRPr="00F37EE7" w:rsidRDefault="00200DD7" w:rsidP="00200DD7">
            <w:pPr>
              <w:jc w:val="center"/>
              <w:rPr>
                <w:color w:val="000000"/>
                <w:sz w:val="20"/>
                <w:szCs w:val="20"/>
              </w:rPr>
            </w:pPr>
            <w:r w:rsidRPr="00F37EE7">
              <w:rPr>
                <w:color w:val="000000"/>
                <w:sz w:val="20"/>
                <w:szCs w:val="20"/>
              </w:rPr>
              <w:t>11</w:t>
            </w:r>
          </w:p>
        </w:tc>
        <w:tc>
          <w:tcPr>
            <w:tcW w:w="283" w:type="dxa"/>
            <w:shd w:val="clear" w:color="auto" w:fill="auto"/>
            <w:vAlign w:val="center"/>
            <w:hideMark/>
          </w:tcPr>
          <w:p w:rsidR="00200DD7" w:rsidRPr="00F37EE7" w:rsidRDefault="00200DD7" w:rsidP="00200DD7">
            <w:pPr>
              <w:jc w:val="center"/>
              <w:rPr>
                <w:color w:val="000000"/>
                <w:sz w:val="20"/>
                <w:szCs w:val="20"/>
              </w:rPr>
            </w:pPr>
            <w:r w:rsidRPr="00F37EE7">
              <w:rPr>
                <w:color w:val="000000"/>
                <w:sz w:val="20"/>
                <w:szCs w:val="20"/>
              </w:rPr>
              <w:t>0</w:t>
            </w:r>
          </w:p>
        </w:tc>
        <w:tc>
          <w:tcPr>
            <w:tcW w:w="567" w:type="dxa"/>
            <w:shd w:val="clear" w:color="auto" w:fill="auto"/>
            <w:vAlign w:val="center"/>
            <w:hideMark/>
          </w:tcPr>
          <w:p w:rsidR="00200DD7" w:rsidRPr="00F37EE7" w:rsidRDefault="00200DD7" w:rsidP="00200DD7">
            <w:pPr>
              <w:jc w:val="center"/>
              <w:rPr>
                <w:color w:val="000000"/>
                <w:sz w:val="20"/>
                <w:szCs w:val="20"/>
              </w:rPr>
            </w:pPr>
            <w:r w:rsidRPr="00F37EE7">
              <w:rPr>
                <w:color w:val="000000"/>
                <w:sz w:val="20"/>
                <w:szCs w:val="20"/>
              </w:rPr>
              <w:t>НЦ</w:t>
            </w:r>
          </w:p>
        </w:tc>
        <w:tc>
          <w:tcPr>
            <w:tcW w:w="1277" w:type="dxa"/>
            <w:shd w:val="clear" w:color="auto" w:fill="auto"/>
            <w:vAlign w:val="center"/>
            <w:hideMark/>
          </w:tcPr>
          <w:p w:rsidR="00200DD7" w:rsidRPr="00F37EE7" w:rsidRDefault="00200DD7" w:rsidP="00200DD7">
            <w:pPr>
              <w:jc w:val="center"/>
              <w:rPr>
                <w:color w:val="000000"/>
                <w:sz w:val="20"/>
                <w:szCs w:val="20"/>
              </w:rPr>
            </w:pPr>
            <w:r>
              <w:rPr>
                <w:color w:val="000000"/>
                <w:sz w:val="20"/>
                <w:szCs w:val="20"/>
              </w:rPr>
              <w:t>1</w:t>
            </w:r>
            <w:r w:rsidR="00DA569D">
              <w:rPr>
                <w:color w:val="000000"/>
                <w:sz w:val="20"/>
                <w:szCs w:val="20"/>
              </w:rPr>
              <w:t xml:space="preserve"> </w:t>
            </w:r>
            <w:r>
              <w:rPr>
                <w:color w:val="000000"/>
                <w:sz w:val="20"/>
                <w:szCs w:val="20"/>
              </w:rPr>
              <w:t>25</w:t>
            </w:r>
            <w:r w:rsidRPr="00F37EE7">
              <w:rPr>
                <w:color w:val="000000"/>
                <w:sz w:val="20"/>
                <w:szCs w:val="20"/>
              </w:rPr>
              <w:t>0,0</w:t>
            </w:r>
          </w:p>
        </w:tc>
        <w:tc>
          <w:tcPr>
            <w:tcW w:w="1276" w:type="dxa"/>
            <w:shd w:val="clear" w:color="auto" w:fill="auto"/>
            <w:vAlign w:val="center"/>
            <w:hideMark/>
          </w:tcPr>
          <w:p w:rsidR="00200DD7" w:rsidRPr="00F37EE7" w:rsidRDefault="00DA569D" w:rsidP="00200DD7">
            <w:pPr>
              <w:jc w:val="center"/>
              <w:rPr>
                <w:color w:val="000000"/>
                <w:sz w:val="20"/>
                <w:szCs w:val="20"/>
              </w:rPr>
            </w:pPr>
            <w:r>
              <w:rPr>
                <w:color w:val="000000"/>
                <w:sz w:val="20"/>
                <w:szCs w:val="20"/>
              </w:rPr>
              <w:t>1 2</w:t>
            </w:r>
            <w:r w:rsidR="00200DD7">
              <w:rPr>
                <w:color w:val="000000"/>
                <w:sz w:val="20"/>
                <w:szCs w:val="20"/>
              </w:rPr>
              <w:t>5</w:t>
            </w:r>
            <w:r w:rsidR="00200DD7" w:rsidRPr="00F37EE7">
              <w:rPr>
                <w:color w:val="000000"/>
                <w:sz w:val="20"/>
                <w:szCs w:val="20"/>
              </w:rPr>
              <w:t>0,0</w:t>
            </w:r>
          </w:p>
        </w:tc>
        <w:tc>
          <w:tcPr>
            <w:tcW w:w="1275" w:type="dxa"/>
            <w:shd w:val="clear" w:color="auto" w:fill="auto"/>
            <w:vAlign w:val="center"/>
            <w:hideMark/>
          </w:tcPr>
          <w:p w:rsidR="00200DD7" w:rsidRPr="00F37EE7" w:rsidRDefault="00DA569D" w:rsidP="00200DD7">
            <w:pPr>
              <w:jc w:val="center"/>
              <w:rPr>
                <w:color w:val="000000"/>
                <w:sz w:val="20"/>
                <w:szCs w:val="20"/>
              </w:rPr>
            </w:pPr>
            <w:r>
              <w:rPr>
                <w:color w:val="000000"/>
                <w:sz w:val="20"/>
                <w:szCs w:val="20"/>
              </w:rPr>
              <w:t>1 25</w:t>
            </w:r>
            <w:r w:rsidR="00200DD7" w:rsidRPr="00F37EE7">
              <w:rPr>
                <w:color w:val="000000"/>
                <w:sz w:val="20"/>
                <w:szCs w:val="20"/>
              </w:rPr>
              <w:t>0,0</w:t>
            </w:r>
          </w:p>
        </w:tc>
        <w:tc>
          <w:tcPr>
            <w:tcW w:w="1134" w:type="dxa"/>
            <w:vMerge/>
            <w:vAlign w:val="center"/>
            <w:hideMark/>
          </w:tcPr>
          <w:p w:rsidR="00200DD7" w:rsidRPr="00F37EE7" w:rsidRDefault="00200DD7" w:rsidP="00200DD7">
            <w:pPr>
              <w:rPr>
                <w:color w:val="000000"/>
                <w:sz w:val="20"/>
                <w:szCs w:val="20"/>
              </w:rPr>
            </w:pPr>
          </w:p>
        </w:tc>
        <w:tc>
          <w:tcPr>
            <w:tcW w:w="5386" w:type="dxa"/>
            <w:vMerge/>
            <w:vAlign w:val="center"/>
            <w:hideMark/>
          </w:tcPr>
          <w:p w:rsidR="00200DD7" w:rsidRPr="00F37EE7" w:rsidRDefault="00200DD7" w:rsidP="00200DD7">
            <w:pPr>
              <w:rPr>
                <w:color w:val="000000"/>
                <w:sz w:val="20"/>
                <w:szCs w:val="20"/>
              </w:rPr>
            </w:pPr>
          </w:p>
        </w:tc>
      </w:tr>
      <w:tr w:rsidR="00C56F24" w:rsidRPr="00F37EE7" w:rsidTr="00EA042E">
        <w:trPr>
          <w:trHeight w:val="2316"/>
        </w:trPr>
        <w:tc>
          <w:tcPr>
            <w:tcW w:w="2014" w:type="dxa"/>
            <w:vMerge w:val="restart"/>
            <w:shd w:val="clear" w:color="auto" w:fill="auto"/>
            <w:vAlign w:val="center"/>
          </w:tcPr>
          <w:p w:rsidR="00C56F24" w:rsidRPr="00F37EE7" w:rsidRDefault="00C56F24" w:rsidP="00200DD7">
            <w:pPr>
              <w:rPr>
                <w:color w:val="000000"/>
                <w:sz w:val="20"/>
                <w:szCs w:val="20"/>
              </w:rPr>
            </w:pPr>
            <w:r w:rsidRPr="00F37EE7">
              <w:rPr>
                <w:b/>
                <w:color w:val="000000"/>
                <w:sz w:val="20"/>
                <w:szCs w:val="20"/>
              </w:rPr>
              <w:t>1.1.2.</w:t>
            </w:r>
            <w:r w:rsidRPr="00F37EE7">
              <w:rPr>
                <w:color w:val="000000"/>
                <w:sz w:val="20"/>
                <w:szCs w:val="20"/>
              </w:rPr>
              <w:t xml:space="preserve"> Поддержка одаренных детей и талантливой молодежи в сфере культуры и искусства</w:t>
            </w:r>
          </w:p>
          <w:p w:rsidR="00C56F24" w:rsidRPr="00F37EE7" w:rsidRDefault="00C56F24" w:rsidP="00200DD7">
            <w:pPr>
              <w:rPr>
                <w:color w:val="000000"/>
                <w:sz w:val="20"/>
                <w:szCs w:val="20"/>
              </w:rPr>
            </w:pPr>
          </w:p>
          <w:p w:rsidR="00C56F24" w:rsidRPr="00F37EE7" w:rsidRDefault="00C56F24" w:rsidP="00200DD7">
            <w:pPr>
              <w:rPr>
                <w:color w:val="000000"/>
                <w:sz w:val="20"/>
                <w:szCs w:val="20"/>
              </w:rPr>
            </w:pPr>
          </w:p>
          <w:p w:rsidR="00C56F24" w:rsidRPr="00F37EE7" w:rsidRDefault="00C56F24" w:rsidP="00200DD7">
            <w:pPr>
              <w:rPr>
                <w:color w:val="000000"/>
                <w:sz w:val="20"/>
                <w:szCs w:val="20"/>
              </w:rPr>
            </w:pPr>
          </w:p>
          <w:p w:rsidR="00C56F24" w:rsidRPr="00F37EE7" w:rsidRDefault="00C56F24" w:rsidP="00200DD7">
            <w:pPr>
              <w:rPr>
                <w:color w:val="000000"/>
                <w:sz w:val="20"/>
                <w:szCs w:val="20"/>
              </w:rPr>
            </w:pPr>
          </w:p>
          <w:p w:rsidR="00C56F24" w:rsidRPr="00F37EE7" w:rsidRDefault="00C56F24" w:rsidP="00200DD7">
            <w:pPr>
              <w:rPr>
                <w:color w:val="000000"/>
                <w:sz w:val="20"/>
                <w:szCs w:val="20"/>
              </w:rPr>
            </w:pPr>
          </w:p>
          <w:p w:rsidR="00C56F24" w:rsidRPr="00F37EE7" w:rsidRDefault="00C56F24" w:rsidP="00200DD7">
            <w:pPr>
              <w:rPr>
                <w:b/>
                <w:color w:val="000000"/>
                <w:sz w:val="20"/>
                <w:szCs w:val="20"/>
              </w:rPr>
            </w:pPr>
          </w:p>
        </w:tc>
        <w:tc>
          <w:tcPr>
            <w:tcW w:w="1389" w:type="dxa"/>
            <w:shd w:val="clear" w:color="auto" w:fill="auto"/>
            <w:vAlign w:val="center"/>
          </w:tcPr>
          <w:p w:rsidR="00C56F24" w:rsidRPr="00F37EE7" w:rsidRDefault="00C56F24" w:rsidP="00200DD7">
            <w:pPr>
              <w:rPr>
                <w:color w:val="000000"/>
                <w:sz w:val="20"/>
                <w:szCs w:val="20"/>
              </w:rPr>
            </w:pPr>
            <w:r w:rsidRPr="00F37EE7">
              <w:rPr>
                <w:color w:val="000000"/>
                <w:sz w:val="20"/>
                <w:szCs w:val="20"/>
              </w:rPr>
              <w:t>областной бюджет</w:t>
            </w:r>
          </w:p>
        </w:tc>
        <w:tc>
          <w:tcPr>
            <w:tcW w:w="709" w:type="dxa"/>
            <w:shd w:val="clear" w:color="auto" w:fill="auto"/>
            <w:vAlign w:val="center"/>
          </w:tcPr>
          <w:p w:rsidR="00C56F24" w:rsidRPr="00F37EE7" w:rsidRDefault="00C56F24" w:rsidP="00200DD7">
            <w:pPr>
              <w:jc w:val="center"/>
              <w:rPr>
                <w:color w:val="000000"/>
                <w:sz w:val="20"/>
                <w:szCs w:val="20"/>
              </w:rPr>
            </w:pPr>
            <w:r w:rsidRPr="00F37EE7">
              <w:rPr>
                <w:color w:val="000000"/>
                <w:sz w:val="20"/>
                <w:szCs w:val="20"/>
              </w:rPr>
              <w:t>131</w:t>
            </w:r>
          </w:p>
        </w:tc>
        <w:tc>
          <w:tcPr>
            <w:tcW w:w="567" w:type="dxa"/>
            <w:shd w:val="clear" w:color="auto" w:fill="auto"/>
            <w:vAlign w:val="center"/>
          </w:tcPr>
          <w:p w:rsidR="00C56F24" w:rsidRPr="00F37EE7" w:rsidRDefault="00C56F24" w:rsidP="00200DD7">
            <w:pPr>
              <w:jc w:val="center"/>
              <w:rPr>
                <w:color w:val="000000"/>
                <w:sz w:val="20"/>
                <w:szCs w:val="20"/>
              </w:rPr>
            </w:pPr>
            <w:r w:rsidRPr="00F37EE7">
              <w:rPr>
                <w:color w:val="000000"/>
                <w:sz w:val="20"/>
                <w:szCs w:val="20"/>
              </w:rPr>
              <w:t>11</w:t>
            </w:r>
          </w:p>
        </w:tc>
        <w:tc>
          <w:tcPr>
            <w:tcW w:w="283" w:type="dxa"/>
            <w:shd w:val="clear" w:color="auto" w:fill="auto"/>
            <w:vAlign w:val="center"/>
          </w:tcPr>
          <w:p w:rsidR="00C56F24" w:rsidRPr="00F37EE7" w:rsidRDefault="00C56F24" w:rsidP="00200DD7">
            <w:pPr>
              <w:jc w:val="center"/>
              <w:rPr>
                <w:color w:val="000000"/>
                <w:sz w:val="20"/>
                <w:szCs w:val="20"/>
              </w:rPr>
            </w:pPr>
            <w:r w:rsidRPr="00F37EE7">
              <w:rPr>
                <w:color w:val="000000"/>
                <w:sz w:val="20"/>
                <w:szCs w:val="20"/>
              </w:rPr>
              <w:t>0</w:t>
            </w:r>
          </w:p>
        </w:tc>
        <w:tc>
          <w:tcPr>
            <w:tcW w:w="567" w:type="dxa"/>
            <w:shd w:val="clear" w:color="auto" w:fill="auto"/>
            <w:vAlign w:val="center"/>
          </w:tcPr>
          <w:p w:rsidR="00C56F24" w:rsidRPr="00F37EE7" w:rsidRDefault="00C56F24" w:rsidP="00200DD7">
            <w:pPr>
              <w:jc w:val="center"/>
              <w:rPr>
                <w:color w:val="000000"/>
                <w:sz w:val="20"/>
                <w:szCs w:val="20"/>
              </w:rPr>
            </w:pPr>
            <w:r w:rsidRPr="00F37EE7">
              <w:rPr>
                <w:color w:val="000000"/>
                <w:sz w:val="20"/>
                <w:szCs w:val="20"/>
              </w:rPr>
              <w:t>02</w:t>
            </w:r>
          </w:p>
        </w:tc>
        <w:tc>
          <w:tcPr>
            <w:tcW w:w="1277" w:type="dxa"/>
            <w:shd w:val="clear" w:color="auto" w:fill="auto"/>
            <w:vAlign w:val="center"/>
          </w:tcPr>
          <w:p w:rsidR="00C56F24" w:rsidRPr="00F37EE7" w:rsidRDefault="00C56F24" w:rsidP="00C56F24">
            <w:pPr>
              <w:jc w:val="center"/>
              <w:rPr>
                <w:color w:val="000000"/>
                <w:sz w:val="20"/>
                <w:szCs w:val="20"/>
              </w:rPr>
            </w:pPr>
            <w:r>
              <w:rPr>
                <w:color w:val="000000"/>
                <w:sz w:val="20"/>
                <w:szCs w:val="20"/>
              </w:rPr>
              <w:t>6 172,0</w:t>
            </w:r>
          </w:p>
        </w:tc>
        <w:tc>
          <w:tcPr>
            <w:tcW w:w="1276" w:type="dxa"/>
            <w:shd w:val="clear" w:color="auto" w:fill="auto"/>
            <w:vAlign w:val="center"/>
          </w:tcPr>
          <w:p w:rsidR="00C56F24" w:rsidRPr="00F37EE7" w:rsidRDefault="00DA569D" w:rsidP="00200DD7">
            <w:pPr>
              <w:jc w:val="center"/>
              <w:rPr>
                <w:color w:val="000000"/>
                <w:sz w:val="20"/>
                <w:szCs w:val="20"/>
              </w:rPr>
            </w:pPr>
            <w:r>
              <w:rPr>
                <w:color w:val="000000"/>
                <w:sz w:val="20"/>
                <w:szCs w:val="20"/>
              </w:rPr>
              <w:t>5 185</w:t>
            </w:r>
            <w:r w:rsidR="00C56F24" w:rsidRPr="00F37EE7">
              <w:rPr>
                <w:color w:val="000000"/>
                <w:sz w:val="20"/>
                <w:szCs w:val="20"/>
              </w:rPr>
              <w:t>,0</w:t>
            </w:r>
          </w:p>
        </w:tc>
        <w:tc>
          <w:tcPr>
            <w:tcW w:w="1275" w:type="dxa"/>
            <w:shd w:val="clear" w:color="auto" w:fill="auto"/>
            <w:vAlign w:val="center"/>
          </w:tcPr>
          <w:p w:rsidR="00C56F24" w:rsidRPr="00F37EE7" w:rsidRDefault="00DA569D" w:rsidP="00200DD7">
            <w:pPr>
              <w:jc w:val="center"/>
              <w:rPr>
                <w:color w:val="000000"/>
                <w:sz w:val="20"/>
                <w:szCs w:val="20"/>
              </w:rPr>
            </w:pPr>
            <w:r>
              <w:rPr>
                <w:color w:val="000000"/>
                <w:sz w:val="20"/>
                <w:szCs w:val="20"/>
              </w:rPr>
              <w:t>5 185</w:t>
            </w:r>
            <w:r w:rsidR="00C56F24" w:rsidRPr="00F37EE7">
              <w:rPr>
                <w:color w:val="000000"/>
                <w:sz w:val="20"/>
                <w:szCs w:val="20"/>
              </w:rPr>
              <w:t>,0</w:t>
            </w:r>
          </w:p>
        </w:tc>
        <w:tc>
          <w:tcPr>
            <w:tcW w:w="1134" w:type="dxa"/>
            <w:vMerge w:val="restart"/>
            <w:shd w:val="clear" w:color="auto" w:fill="auto"/>
            <w:vAlign w:val="center"/>
          </w:tcPr>
          <w:p w:rsidR="00C56F24" w:rsidRPr="00F37EE7" w:rsidRDefault="00C56F24" w:rsidP="00200DD7">
            <w:pPr>
              <w:rPr>
                <w:color w:val="000000"/>
                <w:sz w:val="20"/>
                <w:szCs w:val="20"/>
              </w:rPr>
            </w:pPr>
            <w:r w:rsidRPr="00F37EE7">
              <w:rPr>
                <w:color w:val="000000"/>
                <w:sz w:val="20"/>
                <w:szCs w:val="20"/>
              </w:rPr>
              <w:t>МК НСО во взаимодействии с ОМС МО НСО, ГУ НСО, подведомственные МК НСО</w:t>
            </w:r>
          </w:p>
        </w:tc>
        <w:tc>
          <w:tcPr>
            <w:tcW w:w="5386" w:type="dxa"/>
            <w:vMerge w:val="restart"/>
            <w:shd w:val="clear" w:color="auto" w:fill="auto"/>
            <w:vAlign w:val="center"/>
          </w:tcPr>
          <w:p w:rsidR="00C56F24" w:rsidRPr="00F37EE7" w:rsidRDefault="00C56F24" w:rsidP="00200DD7">
            <w:pPr>
              <w:rPr>
                <w:color w:val="000000"/>
                <w:sz w:val="20"/>
                <w:szCs w:val="20"/>
              </w:rPr>
            </w:pPr>
            <w:r w:rsidRPr="00F37EE7">
              <w:rPr>
                <w:color w:val="000000"/>
                <w:sz w:val="20"/>
                <w:szCs w:val="20"/>
              </w:rPr>
              <w:t>Данное направление включает комплекс мер и мероприятий, направленных на ежегодное проведение в Новосибирской области значимых творческих состязаний профессиональной творческой направленности для одаренных детей и талантливой молодежи, обеспечит повышение профессионального исполнительского уровня более 600 участников, будет содействовать поддержке молодых профессионалов в сфере культуры, их закреплению в профессии, профессиональному росту, формированию творческой карьеры, созданию новых концертных программ, привлечению интереса молодежи к творческим профессиям, привлечению в наш регион молодых талантов, в том числе для получения профессионального образования в сфере культуры, трудоустройству в государственных и муниципальных учреждениях культуры в Новосибирской области.</w:t>
            </w:r>
          </w:p>
          <w:p w:rsidR="00C56F24" w:rsidRPr="00F37EE7" w:rsidRDefault="00C56F24" w:rsidP="00200DD7">
            <w:pPr>
              <w:rPr>
                <w:color w:val="000000"/>
                <w:sz w:val="20"/>
                <w:szCs w:val="20"/>
              </w:rPr>
            </w:pPr>
            <w:r w:rsidRPr="00F37EE7">
              <w:rPr>
                <w:color w:val="000000"/>
                <w:sz w:val="20"/>
                <w:szCs w:val="20"/>
              </w:rPr>
              <w:lastRenderedPageBreak/>
              <w:t xml:space="preserve">Для участия в ежегодных молодежных Дельфийских играх России будет направлена делегация от Новосибирской области. Дельфийские игры - это самый крупный форум для талантливой молодежи в сфере культуры. Участие в Дельфийских играх даст возможность участникам делегаций Новосибирской области повысить свой профессиональный уровень, представить Новосибирскую область как регион с высоким уровнем культуры и образования, в результате победы стать обладателем федеральной премии для талантливой молодежи. В рамках данного мероприятия назначается на конкурсной основе 171 стипендия Губернатора Новосибирской области, в том числе именные стипендии в память о выдающихся деятелях культуры в соответствии с постановлениями Губернатора Новосибирской области. </w:t>
            </w:r>
          </w:p>
          <w:p w:rsidR="00C56F24" w:rsidRPr="00F37EE7" w:rsidRDefault="00C56F24" w:rsidP="00200DD7">
            <w:pPr>
              <w:rPr>
                <w:color w:val="000000"/>
                <w:sz w:val="20"/>
                <w:szCs w:val="20"/>
              </w:rPr>
            </w:pPr>
            <w:r w:rsidRPr="00F37EE7">
              <w:rPr>
                <w:color w:val="000000"/>
                <w:sz w:val="20"/>
                <w:szCs w:val="20"/>
              </w:rPr>
              <w:t>На протяжении всего периода реализации государственной программы планируются мероприятия, направленные на развитие хорового движения.</w:t>
            </w:r>
          </w:p>
          <w:p w:rsidR="00C56F24" w:rsidRPr="00F37EE7" w:rsidRDefault="00C56F24" w:rsidP="00200DD7">
            <w:pPr>
              <w:rPr>
                <w:color w:val="000000"/>
                <w:sz w:val="20"/>
                <w:szCs w:val="20"/>
              </w:rPr>
            </w:pPr>
            <w:r w:rsidRPr="00F37EE7">
              <w:rPr>
                <w:color w:val="000000"/>
                <w:sz w:val="20"/>
                <w:szCs w:val="20"/>
              </w:rPr>
              <w:t>Организация мероприятий, позволяющих реализовать творческий потенциал молодежи и детей, создаст благоприятные условия для вовлечения несовершеннолетних лиц в культурную жизнь общества и будет способствовать, в том числе профилактике правонарушений в их среде</w:t>
            </w:r>
          </w:p>
        </w:tc>
      </w:tr>
      <w:tr w:rsidR="00C56F24" w:rsidRPr="00F37EE7" w:rsidTr="00EA042E">
        <w:trPr>
          <w:trHeight w:val="1681"/>
        </w:trPr>
        <w:tc>
          <w:tcPr>
            <w:tcW w:w="2014" w:type="dxa"/>
            <w:vMerge/>
            <w:vAlign w:val="center"/>
            <w:hideMark/>
          </w:tcPr>
          <w:p w:rsidR="00C56F24" w:rsidRPr="00F37EE7" w:rsidRDefault="00C56F24" w:rsidP="00200DD7">
            <w:pPr>
              <w:rPr>
                <w:color w:val="000000"/>
                <w:sz w:val="20"/>
                <w:szCs w:val="20"/>
              </w:rPr>
            </w:pPr>
          </w:p>
        </w:tc>
        <w:tc>
          <w:tcPr>
            <w:tcW w:w="1389" w:type="dxa"/>
            <w:shd w:val="clear" w:color="auto" w:fill="auto"/>
            <w:vAlign w:val="center"/>
            <w:hideMark/>
          </w:tcPr>
          <w:p w:rsidR="00C56F24" w:rsidRPr="00F37EE7" w:rsidRDefault="00C56F24" w:rsidP="00200DD7">
            <w:pPr>
              <w:rPr>
                <w:color w:val="000000"/>
                <w:sz w:val="20"/>
                <w:szCs w:val="20"/>
              </w:rPr>
            </w:pPr>
            <w:r w:rsidRPr="00F37EE7">
              <w:rPr>
                <w:color w:val="000000"/>
                <w:sz w:val="20"/>
                <w:szCs w:val="20"/>
              </w:rPr>
              <w:t>федеральный бюджет</w:t>
            </w:r>
          </w:p>
        </w:tc>
        <w:tc>
          <w:tcPr>
            <w:tcW w:w="709" w:type="dxa"/>
            <w:shd w:val="clear" w:color="auto" w:fill="auto"/>
            <w:vAlign w:val="center"/>
            <w:hideMark/>
          </w:tcPr>
          <w:p w:rsidR="00C56F24" w:rsidRPr="00F37EE7" w:rsidRDefault="00C56F24" w:rsidP="00200DD7">
            <w:pPr>
              <w:jc w:val="center"/>
              <w:rPr>
                <w:color w:val="000000"/>
                <w:sz w:val="20"/>
                <w:szCs w:val="20"/>
              </w:rPr>
            </w:pPr>
            <w:r w:rsidRPr="00F37EE7">
              <w:rPr>
                <w:color w:val="000000"/>
                <w:sz w:val="20"/>
                <w:szCs w:val="20"/>
              </w:rPr>
              <w:t>х</w:t>
            </w:r>
          </w:p>
        </w:tc>
        <w:tc>
          <w:tcPr>
            <w:tcW w:w="567" w:type="dxa"/>
            <w:shd w:val="clear" w:color="auto" w:fill="auto"/>
            <w:vAlign w:val="center"/>
            <w:hideMark/>
          </w:tcPr>
          <w:p w:rsidR="00C56F24" w:rsidRPr="00F37EE7" w:rsidRDefault="00C56F24" w:rsidP="00200DD7">
            <w:pPr>
              <w:jc w:val="center"/>
              <w:rPr>
                <w:color w:val="000000"/>
                <w:sz w:val="20"/>
                <w:szCs w:val="20"/>
              </w:rPr>
            </w:pPr>
            <w:r w:rsidRPr="00F37EE7">
              <w:rPr>
                <w:color w:val="000000"/>
                <w:sz w:val="20"/>
                <w:szCs w:val="20"/>
              </w:rPr>
              <w:t>х</w:t>
            </w:r>
          </w:p>
        </w:tc>
        <w:tc>
          <w:tcPr>
            <w:tcW w:w="283" w:type="dxa"/>
            <w:shd w:val="clear" w:color="auto" w:fill="auto"/>
            <w:vAlign w:val="center"/>
            <w:hideMark/>
          </w:tcPr>
          <w:p w:rsidR="00C56F24" w:rsidRPr="00F37EE7" w:rsidRDefault="00C56F24" w:rsidP="00200DD7">
            <w:pPr>
              <w:jc w:val="center"/>
              <w:rPr>
                <w:color w:val="000000"/>
                <w:sz w:val="20"/>
                <w:szCs w:val="20"/>
              </w:rPr>
            </w:pPr>
            <w:r w:rsidRPr="00F37EE7">
              <w:rPr>
                <w:color w:val="000000"/>
                <w:sz w:val="20"/>
                <w:szCs w:val="20"/>
              </w:rPr>
              <w:t>х</w:t>
            </w:r>
          </w:p>
        </w:tc>
        <w:tc>
          <w:tcPr>
            <w:tcW w:w="567" w:type="dxa"/>
            <w:shd w:val="clear" w:color="auto" w:fill="auto"/>
            <w:vAlign w:val="center"/>
            <w:hideMark/>
          </w:tcPr>
          <w:p w:rsidR="00C56F24" w:rsidRPr="00F37EE7" w:rsidRDefault="00C56F24" w:rsidP="00200DD7">
            <w:pPr>
              <w:jc w:val="center"/>
              <w:rPr>
                <w:color w:val="000000"/>
                <w:sz w:val="20"/>
                <w:szCs w:val="20"/>
              </w:rPr>
            </w:pPr>
            <w:r w:rsidRPr="00F37EE7">
              <w:rPr>
                <w:color w:val="000000"/>
                <w:sz w:val="20"/>
                <w:szCs w:val="20"/>
              </w:rPr>
              <w:t>х</w:t>
            </w:r>
          </w:p>
        </w:tc>
        <w:tc>
          <w:tcPr>
            <w:tcW w:w="1277" w:type="dxa"/>
            <w:shd w:val="clear" w:color="auto" w:fill="auto"/>
            <w:vAlign w:val="center"/>
            <w:hideMark/>
          </w:tcPr>
          <w:p w:rsidR="00C56F24" w:rsidRPr="00F37EE7" w:rsidRDefault="00C56F24" w:rsidP="00200DD7">
            <w:pPr>
              <w:jc w:val="center"/>
              <w:rPr>
                <w:color w:val="000000"/>
                <w:sz w:val="20"/>
                <w:szCs w:val="20"/>
              </w:rPr>
            </w:pPr>
            <w:r w:rsidRPr="00F37EE7">
              <w:rPr>
                <w:color w:val="000000"/>
                <w:sz w:val="20"/>
                <w:szCs w:val="20"/>
              </w:rPr>
              <w:t>0,0</w:t>
            </w:r>
          </w:p>
        </w:tc>
        <w:tc>
          <w:tcPr>
            <w:tcW w:w="1276" w:type="dxa"/>
            <w:shd w:val="clear" w:color="auto" w:fill="auto"/>
            <w:vAlign w:val="center"/>
            <w:hideMark/>
          </w:tcPr>
          <w:p w:rsidR="00C56F24" w:rsidRPr="00F37EE7" w:rsidRDefault="00C56F24" w:rsidP="00200DD7">
            <w:pPr>
              <w:jc w:val="center"/>
              <w:rPr>
                <w:color w:val="000000"/>
                <w:sz w:val="20"/>
                <w:szCs w:val="20"/>
              </w:rPr>
            </w:pPr>
            <w:r w:rsidRPr="00F37EE7">
              <w:rPr>
                <w:color w:val="000000"/>
                <w:sz w:val="20"/>
                <w:szCs w:val="20"/>
              </w:rPr>
              <w:t>0,0</w:t>
            </w:r>
          </w:p>
        </w:tc>
        <w:tc>
          <w:tcPr>
            <w:tcW w:w="1275" w:type="dxa"/>
            <w:shd w:val="clear" w:color="auto" w:fill="auto"/>
            <w:vAlign w:val="center"/>
            <w:hideMark/>
          </w:tcPr>
          <w:p w:rsidR="00C56F24" w:rsidRPr="00F37EE7" w:rsidRDefault="00C56F24" w:rsidP="00200DD7">
            <w:pPr>
              <w:jc w:val="center"/>
              <w:rPr>
                <w:color w:val="000000"/>
                <w:sz w:val="20"/>
                <w:szCs w:val="20"/>
              </w:rPr>
            </w:pPr>
            <w:r w:rsidRPr="00F37EE7">
              <w:rPr>
                <w:color w:val="000000"/>
                <w:sz w:val="20"/>
                <w:szCs w:val="20"/>
              </w:rPr>
              <w:t>0,0</w:t>
            </w:r>
          </w:p>
        </w:tc>
        <w:tc>
          <w:tcPr>
            <w:tcW w:w="1134" w:type="dxa"/>
            <w:vMerge/>
            <w:vAlign w:val="center"/>
            <w:hideMark/>
          </w:tcPr>
          <w:p w:rsidR="00C56F24" w:rsidRPr="00F37EE7" w:rsidRDefault="00C56F24" w:rsidP="00200DD7">
            <w:pPr>
              <w:rPr>
                <w:color w:val="000000"/>
                <w:sz w:val="20"/>
                <w:szCs w:val="20"/>
              </w:rPr>
            </w:pPr>
          </w:p>
        </w:tc>
        <w:tc>
          <w:tcPr>
            <w:tcW w:w="5386" w:type="dxa"/>
            <w:vMerge/>
            <w:vAlign w:val="center"/>
            <w:hideMark/>
          </w:tcPr>
          <w:p w:rsidR="00C56F24" w:rsidRPr="00F37EE7" w:rsidRDefault="00C56F24" w:rsidP="00200DD7">
            <w:pPr>
              <w:rPr>
                <w:color w:val="000000"/>
                <w:sz w:val="20"/>
                <w:szCs w:val="20"/>
              </w:rPr>
            </w:pPr>
          </w:p>
        </w:tc>
      </w:tr>
      <w:tr w:rsidR="00C56F24" w:rsidRPr="00F37EE7" w:rsidTr="00EA042E">
        <w:trPr>
          <w:trHeight w:val="1847"/>
        </w:trPr>
        <w:tc>
          <w:tcPr>
            <w:tcW w:w="2014" w:type="dxa"/>
            <w:vMerge/>
            <w:vAlign w:val="center"/>
            <w:hideMark/>
          </w:tcPr>
          <w:p w:rsidR="00C56F24" w:rsidRPr="00F37EE7" w:rsidRDefault="00C56F24" w:rsidP="00200DD7">
            <w:pPr>
              <w:rPr>
                <w:color w:val="000000"/>
                <w:sz w:val="20"/>
                <w:szCs w:val="20"/>
              </w:rPr>
            </w:pPr>
          </w:p>
        </w:tc>
        <w:tc>
          <w:tcPr>
            <w:tcW w:w="1389" w:type="dxa"/>
            <w:shd w:val="clear" w:color="auto" w:fill="auto"/>
            <w:vAlign w:val="center"/>
            <w:hideMark/>
          </w:tcPr>
          <w:p w:rsidR="00C56F24" w:rsidRPr="00F37EE7" w:rsidRDefault="00C56F24" w:rsidP="00200DD7">
            <w:pPr>
              <w:rPr>
                <w:color w:val="000000"/>
                <w:sz w:val="20"/>
                <w:szCs w:val="20"/>
              </w:rPr>
            </w:pPr>
            <w:r w:rsidRPr="00F37EE7">
              <w:rPr>
                <w:color w:val="000000"/>
                <w:sz w:val="20"/>
                <w:szCs w:val="20"/>
              </w:rPr>
              <w:t>местные бюджеты</w:t>
            </w:r>
          </w:p>
        </w:tc>
        <w:tc>
          <w:tcPr>
            <w:tcW w:w="709" w:type="dxa"/>
            <w:shd w:val="clear" w:color="auto" w:fill="auto"/>
            <w:vAlign w:val="center"/>
            <w:hideMark/>
          </w:tcPr>
          <w:p w:rsidR="00C56F24" w:rsidRPr="00F37EE7" w:rsidRDefault="00C56F24" w:rsidP="00200DD7">
            <w:pPr>
              <w:jc w:val="center"/>
              <w:rPr>
                <w:color w:val="000000"/>
                <w:sz w:val="20"/>
                <w:szCs w:val="20"/>
              </w:rPr>
            </w:pPr>
            <w:r w:rsidRPr="00F37EE7">
              <w:rPr>
                <w:color w:val="000000"/>
                <w:sz w:val="20"/>
                <w:szCs w:val="20"/>
              </w:rPr>
              <w:t>х</w:t>
            </w:r>
          </w:p>
        </w:tc>
        <w:tc>
          <w:tcPr>
            <w:tcW w:w="567" w:type="dxa"/>
            <w:shd w:val="clear" w:color="auto" w:fill="auto"/>
            <w:vAlign w:val="center"/>
            <w:hideMark/>
          </w:tcPr>
          <w:p w:rsidR="00C56F24" w:rsidRPr="00F37EE7" w:rsidRDefault="00C56F24" w:rsidP="00200DD7">
            <w:pPr>
              <w:jc w:val="center"/>
              <w:rPr>
                <w:color w:val="000000"/>
                <w:sz w:val="20"/>
                <w:szCs w:val="20"/>
              </w:rPr>
            </w:pPr>
            <w:r w:rsidRPr="00F37EE7">
              <w:rPr>
                <w:color w:val="000000"/>
                <w:sz w:val="20"/>
                <w:szCs w:val="20"/>
              </w:rPr>
              <w:t>х</w:t>
            </w:r>
          </w:p>
        </w:tc>
        <w:tc>
          <w:tcPr>
            <w:tcW w:w="283" w:type="dxa"/>
            <w:shd w:val="clear" w:color="auto" w:fill="auto"/>
            <w:vAlign w:val="center"/>
            <w:hideMark/>
          </w:tcPr>
          <w:p w:rsidR="00C56F24" w:rsidRPr="00F37EE7" w:rsidRDefault="00C56F24" w:rsidP="00200DD7">
            <w:pPr>
              <w:jc w:val="center"/>
              <w:rPr>
                <w:color w:val="000000"/>
                <w:sz w:val="20"/>
                <w:szCs w:val="20"/>
              </w:rPr>
            </w:pPr>
            <w:r w:rsidRPr="00F37EE7">
              <w:rPr>
                <w:color w:val="000000"/>
                <w:sz w:val="20"/>
                <w:szCs w:val="20"/>
              </w:rPr>
              <w:t>х</w:t>
            </w:r>
          </w:p>
        </w:tc>
        <w:tc>
          <w:tcPr>
            <w:tcW w:w="567" w:type="dxa"/>
            <w:shd w:val="clear" w:color="auto" w:fill="auto"/>
            <w:vAlign w:val="center"/>
            <w:hideMark/>
          </w:tcPr>
          <w:p w:rsidR="00C56F24" w:rsidRPr="00F37EE7" w:rsidRDefault="00C56F24" w:rsidP="00200DD7">
            <w:pPr>
              <w:jc w:val="center"/>
              <w:rPr>
                <w:color w:val="000000"/>
                <w:sz w:val="20"/>
                <w:szCs w:val="20"/>
              </w:rPr>
            </w:pPr>
            <w:r w:rsidRPr="00F37EE7">
              <w:rPr>
                <w:color w:val="000000"/>
                <w:sz w:val="20"/>
                <w:szCs w:val="20"/>
              </w:rPr>
              <w:t>х</w:t>
            </w:r>
          </w:p>
        </w:tc>
        <w:tc>
          <w:tcPr>
            <w:tcW w:w="1277" w:type="dxa"/>
            <w:shd w:val="clear" w:color="auto" w:fill="auto"/>
            <w:vAlign w:val="center"/>
            <w:hideMark/>
          </w:tcPr>
          <w:p w:rsidR="00C56F24" w:rsidRPr="00F37EE7" w:rsidRDefault="00C56F24" w:rsidP="00200DD7">
            <w:pPr>
              <w:jc w:val="center"/>
              <w:rPr>
                <w:color w:val="000000"/>
                <w:sz w:val="20"/>
                <w:szCs w:val="20"/>
              </w:rPr>
            </w:pPr>
            <w:r w:rsidRPr="00F37EE7">
              <w:rPr>
                <w:color w:val="000000"/>
                <w:sz w:val="20"/>
                <w:szCs w:val="20"/>
              </w:rPr>
              <w:t>0,0</w:t>
            </w:r>
          </w:p>
        </w:tc>
        <w:tc>
          <w:tcPr>
            <w:tcW w:w="1276" w:type="dxa"/>
            <w:shd w:val="clear" w:color="auto" w:fill="auto"/>
            <w:vAlign w:val="center"/>
            <w:hideMark/>
          </w:tcPr>
          <w:p w:rsidR="00C56F24" w:rsidRPr="00F37EE7" w:rsidRDefault="00C56F24" w:rsidP="00200DD7">
            <w:pPr>
              <w:jc w:val="center"/>
              <w:rPr>
                <w:color w:val="000000"/>
                <w:sz w:val="20"/>
                <w:szCs w:val="20"/>
              </w:rPr>
            </w:pPr>
            <w:r w:rsidRPr="00F37EE7">
              <w:rPr>
                <w:color w:val="000000"/>
                <w:sz w:val="20"/>
                <w:szCs w:val="20"/>
              </w:rPr>
              <w:t>0,0</w:t>
            </w:r>
          </w:p>
        </w:tc>
        <w:tc>
          <w:tcPr>
            <w:tcW w:w="1275" w:type="dxa"/>
            <w:shd w:val="clear" w:color="auto" w:fill="auto"/>
            <w:vAlign w:val="center"/>
            <w:hideMark/>
          </w:tcPr>
          <w:p w:rsidR="00C56F24" w:rsidRPr="00F37EE7" w:rsidRDefault="00C56F24" w:rsidP="00200DD7">
            <w:pPr>
              <w:jc w:val="center"/>
              <w:rPr>
                <w:color w:val="000000"/>
                <w:sz w:val="20"/>
                <w:szCs w:val="20"/>
              </w:rPr>
            </w:pPr>
            <w:r w:rsidRPr="00F37EE7">
              <w:rPr>
                <w:color w:val="000000"/>
                <w:sz w:val="20"/>
                <w:szCs w:val="20"/>
              </w:rPr>
              <w:t>0,0</w:t>
            </w:r>
          </w:p>
        </w:tc>
        <w:tc>
          <w:tcPr>
            <w:tcW w:w="1134" w:type="dxa"/>
            <w:vMerge/>
            <w:vAlign w:val="center"/>
            <w:hideMark/>
          </w:tcPr>
          <w:p w:rsidR="00C56F24" w:rsidRPr="00F37EE7" w:rsidRDefault="00C56F24" w:rsidP="00200DD7">
            <w:pPr>
              <w:rPr>
                <w:color w:val="000000"/>
                <w:sz w:val="20"/>
                <w:szCs w:val="20"/>
              </w:rPr>
            </w:pPr>
          </w:p>
        </w:tc>
        <w:tc>
          <w:tcPr>
            <w:tcW w:w="5386" w:type="dxa"/>
            <w:vMerge/>
            <w:vAlign w:val="center"/>
            <w:hideMark/>
          </w:tcPr>
          <w:p w:rsidR="00C56F24" w:rsidRPr="00F37EE7" w:rsidRDefault="00C56F24" w:rsidP="00200DD7">
            <w:pPr>
              <w:rPr>
                <w:color w:val="000000"/>
                <w:sz w:val="20"/>
                <w:szCs w:val="20"/>
              </w:rPr>
            </w:pPr>
          </w:p>
        </w:tc>
      </w:tr>
      <w:tr w:rsidR="00C56F24" w:rsidRPr="00F37EE7" w:rsidTr="00EA042E">
        <w:trPr>
          <w:trHeight w:val="1829"/>
        </w:trPr>
        <w:tc>
          <w:tcPr>
            <w:tcW w:w="2014" w:type="dxa"/>
            <w:vMerge/>
            <w:vAlign w:val="center"/>
          </w:tcPr>
          <w:p w:rsidR="00C56F24" w:rsidRPr="00F37EE7" w:rsidRDefault="00C56F24" w:rsidP="00C56F24">
            <w:pPr>
              <w:rPr>
                <w:color w:val="000000"/>
                <w:sz w:val="20"/>
                <w:szCs w:val="20"/>
              </w:rPr>
            </w:pPr>
          </w:p>
        </w:tc>
        <w:tc>
          <w:tcPr>
            <w:tcW w:w="1389" w:type="dxa"/>
            <w:shd w:val="clear" w:color="auto" w:fill="auto"/>
            <w:vAlign w:val="center"/>
          </w:tcPr>
          <w:p w:rsidR="00C56F24" w:rsidRPr="00F37EE7" w:rsidRDefault="00C56F24" w:rsidP="00C56F24">
            <w:pPr>
              <w:rPr>
                <w:color w:val="000000"/>
                <w:sz w:val="20"/>
                <w:szCs w:val="20"/>
              </w:rPr>
            </w:pPr>
            <w:r w:rsidRPr="00F37EE7">
              <w:rPr>
                <w:color w:val="000000"/>
                <w:sz w:val="20"/>
                <w:szCs w:val="20"/>
              </w:rPr>
              <w:t xml:space="preserve">внебюджетные источники </w:t>
            </w:r>
          </w:p>
          <w:p w:rsidR="00C56F24" w:rsidRPr="00F37EE7" w:rsidRDefault="00C56F24" w:rsidP="00C56F24">
            <w:pPr>
              <w:rPr>
                <w:color w:val="000000"/>
                <w:sz w:val="20"/>
                <w:szCs w:val="20"/>
              </w:rPr>
            </w:pPr>
          </w:p>
        </w:tc>
        <w:tc>
          <w:tcPr>
            <w:tcW w:w="709" w:type="dxa"/>
            <w:shd w:val="clear" w:color="auto" w:fill="auto"/>
          </w:tcPr>
          <w:p w:rsidR="00C56F24" w:rsidRPr="00F37EE7" w:rsidRDefault="00C56F24" w:rsidP="00C56F24">
            <w:pPr>
              <w:jc w:val="center"/>
              <w:rPr>
                <w:color w:val="000000"/>
                <w:sz w:val="20"/>
                <w:szCs w:val="20"/>
              </w:rPr>
            </w:pPr>
            <w:r w:rsidRPr="00F37EE7">
              <w:rPr>
                <w:color w:val="000000"/>
                <w:sz w:val="20"/>
                <w:szCs w:val="20"/>
              </w:rPr>
              <w:t>х</w:t>
            </w:r>
          </w:p>
        </w:tc>
        <w:tc>
          <w:tcPr>
            <w:tcW w:w="567" w:type="dxa"/>
            <w:shd w:val="clear" w:color="auto" w:fill="auto"/>
          </w:tcPr>
          <w:p w:rsidR="00C56F24" w:rsidRPr="00F37EE7" w:rsidRDefault="00C56F24" w:rsidP="00C56F24">
            <w:pPr>
              <w:jc w:val="center"/>
              <w:rPr>
                <w:color w:val="000000"/>
                <w:sz w:val="20"/>
                <w:szCs w:val="20"/>
              </w:rPr>
            </w:pPr>
            <w:r w:rsidRPr="00F37EE7">
              <w:rPr>
                <w:color w:val="000000"/>
                <w:sz w:val="20"/>
                <w:szCs w:val="20"/>
              </w:rPr>
              <w:t>х</w:t>
            </w:r>
          </w:p>
        </w:tc>
        <w:tc>
          <w:tcPr>
            <w:tcW w:w="283" w:type="dxa"/>
            <w:shd w:val="clear" w:color="auto" w:fill="auto"/>
          </w:tcPr>
          <w:p w:rsidR="00C56F24" w:rsidRPr="00F37EE7" w:rsidRDefault="00C56F24" w:rsidP="00C56F24">
            <w:pPr>
              <w:jc w:val="center"/>
              <w:rPr>
                <w:color w:val="000000"/>
                <w:sz w:val="20"/>
                <w:szCs w:val="20"/>
              </w:rPr>
            </w:pPr>
            <w:r w:rsidRPr="00F37EE7">
              <w:rPr>
                <w:color w:val="000000"/>
                <w:sz w:val="20"/>
                <w:szCs w:val="20"/>
              </w:rPr>
              <w:t>х</w:t>
            </w:r>
          </w:p>
        </w:tc>
        <w:tc>
          <w:tcPr>
            <w:tcW w:w="567" w:type="dxa"/>
            <w:shd w:val="clear" w:color="auto" w:fill="auto"/>
          </w:tcPr>
          <w:p w:rsidR="00C56F24" w:rsidRPr="00F37EE7" w:rsidRDefault="00C56F24" w:rsidP="00C56F24">
            <w:pPr>
              <w:jc w:val="center"/>
              <w:rPr>
                <w:color w:val="000000"/>
                <w:sz w:val="20"/>
                <w:szCs w:val="20"/>
              </w:rPr>
            </w:pPr>
            <w:r w:rsidRPr="00F37EE7">
              <w:rPr>
                <w:color w:val="000000"/>
                <w:sz w:val="20"/>
                <w:szCs w:val="20"/>
              </w:rPr>
              <w:t>х</w:t>
            </w:r>
          </w:p>
        </w:tc>
        <w:tc>
          <w:tcPr>
            <w:tcW w:w="1277" w:type="dxa"/>
            <w:shd w:val="clear" w:color="auto" w:fill="auto"/>
          </w:tcPr>
          <w:p w:rsidR="00C56F24" w:rsidRPr="00F37EE7" w:rsidRDefault="00C56F24" w:rsidP="00C56F24">
            <w:pPr>
              <w:jc w:val="center"/>
              <w:rPr>
                <w:color w:val="000000"/>
                <w:sz w:val="20"/>
                <w:szCs w:val="20"/>
              </w:rPr>
            </w:pPr>
            <w:r w:rsidRPr="00F37EE7">
              <w:rPr>
                <w:color w:val="000000"/>
                <w:sz w:val="20"/>
                <w:szCs w:val="20"/>
              </w:rPr>
              <w:t>0,0</w:t>
            </w:r>
          </w:p>
        </w:tc>
        <w:tc>
          <w:tcPr>
            <w:tcW w:w="1276" w:type="dxa"/>
            <w:shd w:val="clear" w:color="auto" w:fill="auto"/>
          </w:tcPr>
          <w:p w:rsidR="00C56F24" w:rsidRPr="00F37EE7" w:rsidRDefault="00C56F24" w:rsidP="00C56F24">
            <w:pPr>
              <w:jc w:val="center"/>
              <w:rPr>
                <w:color w:val="000000"/>
                <w:sz w:val="20"/>
                <w:szCs w:val="20"/>
              </w:rPr>
            </w:pPr>
            <w:r w:rsidRPr="00F37EE7">
              <w:rPr>
                <w:color w:val="000000"/>
                <w:sz w:val="20"/>
                <w:szCs w:val="20"/>
              </w:rPr>
              <w:t>0,0</w:t>
            </w:r>
          </w:p>
        </w:tc>
        <w:tc>
          <w:tcPr>
            <w:tcW w:w="1275" w:type="dxa"/>
            <w:shd w:val="clear" w:color="auto" w:fill="auto"/>
          </w:tcPr>
          <w:p w:rsidR="00C56F24" w:rsidRPr="00F37EE7" w:rsidRDefault="00C56F24" w:rsidP="00C56F24">
            <w:pPr>
              <w:jc w:val="center"/>
              <w:rPr>
                <w:color w:val="000000"/>
                <w:sz w:val="20"/>
                <w:szCs w:val="20"/>
              </w:rPr>
            </w:pPr>
            <w:r w:rsidRPr="00F37EE7">
              <w:rPr>
                <w:color w:val="000000"/>
                <w:sz w:val="20"/>
                <w:szCs w:val="20"/>
              </w:rPr>
              <w:t>0,0</w:t>
            </w:r>
          </w:p>
        </w:tc>
        <w:tc>
          <w:tcPr>
            <w:tcW w:w="1134" w:type="dxa"/>
            <w:vMerge/>
            <w:vAlign w:val="center"/>
          </w:tcPr>
          <w:p w:rsidR="00C56F24" w:rsidRPr="00F37EE7" w:rsidRDefault="00C56F24" w:rsidP="00C56F24">
            <w:pPr>
              <w:rPr>
                <w:color w:val="000000"/>
                <w:sz w:val="20"/>
                <w:szCs w:val="20"/>
              </w:rPr>
            </w:pPr>
          </w:p>
        </w:tc>
        <w:tc>
          <w:tcPr>
            <w:tcW w:w="5386" w:type="dxa"/>
            <w:vMerge/>
            <w:vAlign w:val="center"/>
          </w:tcPr>
          <w:p w:rsidR="00C56F24" w:rsidRPr="00F37EE7" w:rsidRDefault="00C56F24" w:rsidP="00C56F24">
            <w:pPr>
              <w:rPr>
                <w:color w:val="000000"/>
                <w:sz w:val="20"/>
                <w:szCs w:val="20"/>
              </w:rPr>
            </w:pPr>
          </w:p>
        </w:tc>
      </w:tr>
      <w:tr w:rsidR="00C56F24" w:rsidRPr="00F37EE7" w:rsidTr="00EA042E">
        <w:trPr>
          <w:trHeight w:val="851"/>
        </w:trPr>
        <w:tc>
          <w:tcPr>
            <w:tcW w:w="2014" w:type="dxa"/>
            <w:vMerge/>
            <w:vAlign w:val="center"/>
          </w:tcPr>
          <w:p w:rsidR="00C56F24" w:rsidRPr="00F37EE7" w:rsidRDefault="00C56F24" w:rsidP="00C56F24">
            <w:pPr>
              <w:rPr>
                <w:color w:val="000000"/>
                <w:sz w:val="20"/>
                <w:szCs w:val="20"/>
              </w:rPr>
            </w:pPr>
          </w:p>
        </w:tc>
        <w:tc>
          <w:tcPr>
            <w:tcW w:w="1389" w:type="dxa"/>
            <w:shd w:val="clear" w:color="auto" w:fill="auto"/>
            <w:vAlign w:val="center"/>
          </w:tcPr>
          <w:p w:rsidR="00C56F24" w:rsidRPr="00F37EE7" w:rsidRDefault="00C56F24" w:rsidP="00C56F24">
            <w:pPr>
              <w:rPr>
                <w:color w:val="000000"/>
                <w:sz w:val="20"/>
                <w:szCs w:val="20"/>
              </w:rPr>
            </w:pPr>
            <w:r w:rsidRPr="00200DD7">
              <w:rPr>
                <w:color w:val="000000"/>
                <w:sz w:val="20"/>
                <w:szCs w:val="20"/>
              </w:rPr>
              <w:t>В том числе по НЦ:</w:t>
            </w:r>
          </w:p>
        </w:tc>
        <w:tc>
          <w:tcPr>
            <w:tcW w:w="709" w:type="dxa"/>
            <w:shd w:val="clear" w:color="auto" w:fill="auto"/>
          </w:tcPr>
          <w:p w:rsidR="00C56F24" w:rsidRPr="00F37EE7" w:rsidRDefault="00C56F24" w:rsidP="00C56F24">
            <w:pPr>
              <w:jc w:val="center"/>
              <w:rPr>
                <w:color w:val="000000"/>
                <w:sz w:val="20"/>
                <w:szCs w:val="20"/>
              </w:rPr>
            </w:pPr>
          </w:p>
        </w:tc>
        <w:tc>
          <w:tcPr>
            <w:tcW w:w="567" w:type="dxa"/>
            <w:shd w:val="clear" w:color="auto" w:fill="auto"/>
          </w:tcPr>
          <w:p w:rsidR="00C56F24" w:rsidRPr="00F37EE7" w:rsidRDefault="00C56F24" w:rsidP="00C56F24">
            <w:pPr>
              <w:jc w:val="center"/>
              <w:rPr>
                <w:color w:val="000000"/>
                <w:sz w:val="20"/>
                <w:szCs w:val="20"/>
              </w:rPr>
            </w:pPr>
          </w:p>
        </w:tc>
        <w:tc>
          <w:tcPr>
            <w:tcW w:w="283" w:type="dxa"/>
            <w:shd w:val="clear" w:color="auto" w:fill="auto"/>
          </w:tcPr>
          <w:p w:rsidR="00C56F24" w:rsidRPr="00F37EE7" w:rsidRDefault="00C56F24" w:rsidP="00C56F24">
            <w:pPr>
              <w:jc w:val="center"/>
              <w:rPr>
                <w:color w:val="000000"/>
                <w:sz w:val="20"/>
                <w:szCs w:val="20"/>
              </w:rPr>
            </w:pPr>
          </w:p>
        </w:tc>
        <w:tc>
          <w:tcPr>
            <w:tcW w:w="567" w:type="dxa"/>
            <w:shd w:val="clear" w:color="auto" w:fill="auto"/>
          </w:tcPr>
          <w:p w:rsidR="00C56F24" w:rsidRPr="00F37EE7" w:rsidRDefault="00C56F24" w:rsidP="00C56F24">
            <w:pPr>
              <w:jc w:val="center"/>
              <w:rPr>
                <w:color w:val="000000"/>
                <w:sz w:val="20"/>
                <w:szCs w:val="20"/>
              </w:rPr>
            </w:pPr>
          </w:p>
        </w:tc>
        <w:tc>
          <w:tcPr>
            <w:tcW w:w="1277" w:type="dxa"/>
            <w:shd w:val="clear" w:color="auto" w:fill="auto"/>
          </w:tcPr>
          <w:p w:rsidR="00C56F24" w:rsidRPr="00F37EE7" w:rsidRDefault="00C56F24" w:rsidP="00C56F24">
            <w:pPr>
              <w:jc w:val="center"/>
              <w:rPr>
                <w:color w:val="000000"/>
                <w:sz w:val="20"/>
                <w:szCs w:val="20"/>
              </w:rPr>
            </w:pPr>
          </w:p>
        </w:tc>
        <w:tc>
          <w:tcPr>
            <w:tcW w:w="1276" w:type="dxa"/>
            <w:shd w:val="clear" w:color="auto" w:fill="auto"/>
          </w:tcPr>
          <w:p w:rsidR="00C56F24" w:rsidRPr="00F37EE7" w:rsidRDefault="00C56F24" w:rsidP="00C56F24">
            <w:pPr>
              <w:jc w:val="center"/>
              <w:rPr>
                <w:color w:val="000000"/>
                <w:sz w:val="20"/>
                <w:szCs w:val="20"/>
              </w:rPr>
            </w:pPr>
          </w:p>
        </w:tc>
        <w:tc>
          <w:tcPr>
            <w:tcW w:w="1275" w:type="dxa"/>
            <w:shd w:val="clear" w:color="auto" w:fill="auto"/>
          </w:tcPr>
          <w:p w:rsidR="00C56F24" w:rsidRPr="00F37EE7" w:rsidRDefault="00C56F24" w:rsidP="00C56F24">
            <w:pPr>
              <w:jc w:val="center"/>
              <w:rPr>
                <w:color w:val="000000"/>
                <w:sz w:val="20"/>
                <w:szCs w:val="20"/>
              </w:rPr>
            </w:pPr>
          </w:p>
        </w:tc>
        <w:tc>
          <w:tcPr>
            <w:tcW w:w="1134" w:type="dxa"/>
            <w:vMerge/>
            <w:vAlign w:val="center"/>
          </w:tcPr>
          <w:p w:rsidR="00C56F24" w:rsidRPr="00F37EE7" w:rsidRDefault="00C56F24" w:rsidP="00C56F24">
            <w:pPr>
              <w:rPr>
                <w:color w:val="000000"/>
                <w:sz w:val="20"/>
                <w:szCs w:val="20"/>
              </w:rPr>
            </w:pPr>
          </w:p>
        </w:tc>
        <w:tc>
          <w:tcPr>
            <w:tcW w:w="5386" w:type="dxa"/>
            <w:vMerge/>
            <w:vAlign w:val="center"/>
          </w:tcPr>
          <w:p w:rsidR="00C56F24" w:rsidRPr="00F37EE7" w:rsidRDefault="00C56F24" w:rsidP="00C56F24">
            <w:pPr>
              <w:rPr>
                <w:color w:val="000000"/>
                <w:sz w:val="20"/>
                <w:szCs w:val="20"/>
              </w:rPr>
            </w:pPr>
          </w:p>
        </w:tc>
      </w:tr>
      <w:tr w:rsidR="00C56F24" w:rsidRPr="00F37EE7" w:rsidTr="00EA042E">
        <w:trPr>
          <w:trHeight w:val="995"/>
        </w:trPr>
        <w:tc>
          <w:tcPr>
            <w:tcW w:w="2014" w:type="dxa"/>
            <w:vMerge/>
            <w:vAlign w:val="center"/>
            <w:hideMark/>
          </w:tcPr>
          <w:p w:rsidR="00C56F24" w:rsidRPr="00F37EE7" w:rsidRDefault="00C56F24" w:rsidP="00C56F24">
            <w:pPr>
              <w:rPr>
                <w:color w:val="000000"/>
                <w:sz w:val="20"/>
                <w:szCs w:val="20"/>
              </w:rPr>
            </w:pPr>
          </w:p>
        </w:tc>
        <w:tc>
          <w:tcPr>
            <w:tcW w:w="1389" w:type="dxa"/>
            <w:shd w:val="clear" w:color="auto" w:fill="auto"/>
            <w:vAlign w:val="center"/>
            <w:hideMark/>
          </w:tcPr>
          <w:p w:rsidR="00C56F24" w:rsidRPr="00F37EE7" w:rsidRDefault="00C56F24" w:rsidP="00C56F24">
            <w:pPr>
              <w:rPr>
                <w:color w:val="000000"/>
                <w:sz w:val="20"/>
                <w:szCs w:val="20"/>
              </w:rPr>
            </w:pPr>
            <w:r w:rsidRPr="00F37EE7">
              <w:rPr>
                <w:color w:val="000000"/>
                <w:sz w:val="20"/>
                <w:szCs w:val="20"/>
              </w:rPr>
              <w:t>областной бюджет</w:t>
            </w:r>
          </w:p>
        </w:tc>
        <w:tc>
          <w:tcPr>
            <w:tcW w:w="709" w:type="dxa"/>
            <w:shd w:val="clear" w:color="auto" w:fill="auto"/>
            <w:vAlign w:val="center"/>
            <w:hideMark/>
          </w:tcPr>
          <w:p w:rsidR="00C56F24" w:rsidRPr="00F37EE7" w:rsidRDefault="00C56F24" w:rsidP="00C56F24">
            <w:pPr>
              <w:jc w:val="center"/>
              <w:rPr>
                <w:color w:val="000000"/>
                <w:sz w:val="20"/>
                <w:szCs w:val="20"/>
              </w:rPr>
            </w:pPr>
            <w:r w:rsidRPr="00F37EE7">
              <w:rPr>
                <w:color w:val="000000"/>
                <w:sz w:val="20"/>
                <w:szCs w:val="20"/>
              </w:rPr>
              <w:t>131</w:t>
            </w:r>
          </w:p>
        </w:tc>
        <w:tc>
          <w:tcPr>
            <w:tcW w:w="567" w:type="dxa"/>
            <w:shd w:val="clear" w:color="auto" w:fill="auto"/>
            <w:vAlign w:val="center"/>
            <w:hideMark/>
          </w:tcPr>
          <w:p w:rsidR="00C56F24" w:rsidRPr="00F37EE7" w:rsidRDefault="00C56F24" w:rsidP="00C56F24">
            <w:pPr>
              <w:jc w:val="center"/>
              <w:rPr>
                <w:color w:val="000000"/>
                <w:sz w:val="20"/>
                <w:szCs w:val="20"/>
              </w:rPr>
            </w:pPr>
            <w:r w:rsidRPr="00F37EE7">
              <w:rPr>
                <w:color w:val="000000"/>
                <w:sz w:val="20"/>
                <w:szCs w:val="20"/>
              </w:rPr>
              <w:t>11</w:t>
            </w:r>
          </w:p>
        </w:tc>
        <w:tc>
          <w:tcPr>
            <w:tcW w:w="283" w:type="dxa"/>
            <w:shd w:val="clear" w:color="auto" w:fill="auto"/>
            <w:vAlign w:val="center"/>
            <w:hideMark/>
          </w:tcPr>
          <w:p w:rsidR="00C56F24" w:rsidRPr="00F37EE7" w:rsidRDefault="00C56F24" w:rsidP="00C56F24">
            <w:pPr>
              <w:jc w:val="center"/>
              <w:rPr>
                <w:color w:val="000000"/>
                <w:sz w:val="20"/>
                <w:szCs w:val="20"/>
              </w:rPr>
            </w:pPr>
            <w:r w:rsidRPr="00F37EE7">
              <w:rPr>
                <w:color w:val="000000"/>
                <w:sz w:val="20"/>
                <w:szCs w:val="20"/>
              </w:rPr>
              <w:t>0</w:t>
            </w:r>
          </w:p>
        </w:tc>
        <w:tc>
          <w:tcPr>
            <w:tcW w:w="567" w:type="dxa"/>
            <w:shd w:val="clear" w:color="auto" w:fill="auto"/>
            <w:vAlign w:val="center"/>
            <w:hideMark/>
          </w:tcPr>
          <w:p w:rsidR="00C56F24" w:rsidRPr="00F37EE7" w:rsidRDefault="00C56F24" w:rsidP="00C56F24">
            <w:pPr>
              <w:jc w:val="center"/>
              <w:rPr>
                <w:color w:val="000000"/>
                <w:sz w:val="20"/>
                <w:szCs w:val="20"/>
              </w:rPr>
            </w:pPr>
            <w:r w:rsidRPr="00F37EE7">
              <w:rPr>
                <w:color w:val="000000"/>
                <w:sz w:val="20"/>
                <w:szCs w:val="20"/>
              </w:rPr>
              <w:t>НЦ</w:t>
            </w:r>
          </w:p>
        </w:tc>
        <w:tc>
          <w:tcPr>
            <w:tcW w:w="1277" w:type="dxa"/>
            <w:shd w:val="clear" w:color="auto" w:fill="auto"/>
            <w:vAlign w:val="center"/>
            <w:hideMark/>
          </w:tcPr>
          <w:p w:rsidR="00C56F24" w:rsidRPr="00F37EE7" w:rsidRDefault="00C56F24" w:rsidP="00C56F24">
            <w:pPr>
              <w:jc w:val="center"/>
              <w:rPr>
                <w:color w:val="000000"/>
                <w:sz w:val="20"/>
                <w:szCs w:val="20"/>
              </w:rPr>
            </w:pPr>
            <w:r w:rsidRPr="00F37EE7">
              <w:rPr>
                <w:color w:val="000000"/>
                <w:sz w:val="20"/>
                <w:szCs w:val="20"/>
              </w:rPr>
              <w:t>1 350,0</w:t>
            </w:r>
          </w:p>
        </w:tc>
        <w:tc>
          <w:tcPr>
            <w:tcW w:w="1276" w:type="dxa"/>
            <w:shd w:val="clear" w:color="auto" w:fill="auto"/>
            <w:vAlign w:val="center"/>
            <w:hideMark/>
          </w:tcPr>
          <w:p w:rsidR="00C56F24" w:rsidRPr="00F37EE7" w:rsidRDefault="00DA569D" w:rsidP="00C56F24">
            <w:pPr>
              <w:jc w:val="center"/>
              <w:rPr>
                <w:color w:val="000000"/>
                <w:sz w:val="20"/>
                <w:szCs w:val="20"/>
              </w:rPr>
            </w:pPr>
            <w:r>
              <w:rPr>
                <w:color w:val="000000"/>
                <w:sz w:val="20"/>
                <w:szCs w:val="20"/>
              </w:rPr>
              <w:t> 1 3</w:t>
            </w:r>
            <w:r w:rsidR="00C56F24" w:rsidRPr="00F37EE7">
              <w:rPr>
                <w:color w:val="000000"/>
                <w:sz w:val="20"/>
                <w:szCs w:val="20"/>
              </w:rPr>
              <w:t>50,0</w:t>
            </w:r>
          </w:p>
        </w:tc>
        <w:tc>
          <w:tcPr>
            <w:tcW w:w="1275" w:type="dxa"/>
            <w:shd w:val="clear" w:color="auto" w:fill="auto"/>
            <w:vAlign w:val="center"/>
            <w:hideMark/>
          </w:tcPr>
          <w:p w:rsidR="00C56F24" w:rsidRPr="00F37EE7" w:rsidRDefault="00DA569D" w:rsidP="00C56F24">
            <w:pPr>
              <w:jc w:val="center"/>
              <w:rPr>
                <w:color w:val="000000"/>
                <w:sz w:val="20"/>
                <w:szCs w:val="20"/>
              </w:rPr>
            </w:pPr>
            <w:r>
              <w:rPr>
                <w:color w:val="000000"/>
                <w:sz w:val="20"/>
                <w:szCs w:val="20"/>
              </w:rPr>
              <w:t>1 3</w:t>
            </w:r>
            <w:r w:rsidR="00C56F24" w:rsidRPr="00F37EE7">
              <w:rPr>
                <w:color w:val="000000"/>
                <w:sz w:val="20"/>
                <w:szCs w:val="20"/>
              </w:rPr>
              <w:t>50,0</w:t>
            </w:r>
          </w:p>
        </w:tc>
        <w:tc>
          <w:tcPr>
            <w:tcW w:w="1134" w:type="dxa"/>
            <w:vMerge/>
            <w:vAlign w:val="center"/>
            <w:hideMark/>
          </w:tcPr>
          <w:p w:rsidR="00C56F24" w:rsidRPr="00F37EE7" w:rsidRDefault="00C56F24" w:rsidP="00C56F24">
            <w:pPr>
              <w:rPr>
                <w:color w:val="000000"/>
                <w:sz w:val="20"/>
                <w:szCs w:val="20"/>
              </w:rPr>
            </w:pPr>
          </w:p>
        </w:tc>
        <w:tc>
          <w:tcPr>
            <w:tcW w:w="5386" w:type="dxa"/>
            <w:vMerge/>
            <w:vAlign w:val="center"/>
            <w:hideMark/>
          </w:tcPr>
          <w:p w:rsidR="00C56F24" w:rsidRPr="00F37EE7" w:rsidRDefault="00C56F24" w:rsidP="00C56F24">
            <w:pPr>
              <w:rPr>
                <w:color w:val="000000"/>
                <w:sz w:val="20"/>
                <w:szCs w:val="20"/>
              </w:rPr>
            </w:pPr>
          </w:p>
        </w:tc>
      </w:tr>
      <w:tr w:rsidR="00C56F24" w:rsidRPr="00F37EE7" w:rsidTr="00EA042E">
        <w:trPr>
          <w:trHeight w:val="20"/>
        </w:trPr>
        <w:tc>
          <w:tcPr>
            <w:tcW w:w="2014" w:type="dxa"/>
            <w:vMerge w:val="restart"/>
            <w:shd w:val="clear" w:color="auto" w:fill="auto"/>
          </w:tcPr>
          <w:p w:rsidR="00C56F24" w:rsidRPr="00F37EE7" w:rsidRDefault="00C56F24" w:rsidP="00C56F24">
            <w:pPr>
              <w:rPr>
                <w:b/>
                <w:color w:val="000000"/>
                <w:sz w:val="20"/>
                <w:szCs w:val="20"/>
              </w:rPr>
            </w:pPr>
            <w:r w:rsidRPr="00F37EE7">
              <w:rPr>
                <w:b/>
                <w:color w:val="000000"/>
                <w:sz w:val="20"/>
                <w:szCs w:val="20"/>
              </w:rPr>
              <w:t xml:space="preserve">Сумма затрат по Задаче 1 </w:t>
            </w:r>
          </w:p>
        </w:tc>
        <w:tc>
          <w:tcPr>
            <w:tcW w:w="1389" w:type="dxa"/>
            <w:shd w:val="clear" w:color="auto" w:fill="auto"/>
            <w:vAlign w:val="center"/>
          </w:tcPr>
          <w:p w:rsidR="00C56F24" w:rsidRPr="00F37EE7" w:rsidRDefault="00C56F24" w:rsidP="00C56F24">
            <w:pPr>
              <w:rPr>
                <w:color w:val="000000"/>
                <w:sz w:val="20"/>
                <w:szCs w:val="20"/>
              </w:rPr>
            </w:pPr>
            <w:r w:rsidRPr="00F37EE7">
              <w:rPr>
                <w:color w:val="000000"/>
                <w:sz w:val="20"/>
                <w:szCs w:val="20"/>
              </w:rPr>
              <w:t>Всего</w:t>
            </w:r>
            <w:r>
              <w:rPr>
                <w:color w:val="000000"/>
                <w:sz w:val="20"/>
                <w:szCs w:val="20"/>
              </w:rPr>
              <w:t>:</w:t>
            </w:r>
          </w:p>
        </w:tc>
        <w:tc>
          <w:tcPr>
            <w:tcW w:w="709" w:type="dxa"/>
            <w:shd w:val="clear" w:color="auto" w:fill="auto"/>
            <w:vAlign w:val="center"/>
          </w:tcPr>
          <w:p w:rsidR="00C56F24" w:rsidRPr="00F37EE7" w:rsidRDefault="00C56F24" w:rsidP="00C56F24">
            <w:pPr>
              <w:jc w:val="center"/>
              <w:rPr>
                <w:color w:val="000000"/>
                <w:sz w:val="20"/>
                <w:szCs w:val="20"/>
              </w:rPr>
            </w:pPr>
          </w:p>
        </w:tc>
        <w:tc>
          <w:tcPr>
            <w:tcW w:w="567" w:type="dxa"/>
            <w:shd w:val="clear" w:color="auto" w:fill="auto"/>
            <w:vAlign w:val="center"/>
          </w:tcPr>
          <w:p w:rsidR="00C56F24" w:rsidRPr="00F37EE7" w:rsidRDefault="00C56F24" w:rsidP="00C56F24">
            <w:pPr>
              <w:jc w:val="center"/>
              <w:rPr>
                <w:color w:val="000000"/>
                <w:sz w:val="20"/>
                <w:szCs w:val="20"/>
              </w:rPr>
            </w:pPr>
          </w:p>
        </w:tc>
        <w:tc>
          <w:tcPr>
            <w:tcW w:w="283" w:type="dxa"/>
            <w:shd w:val="clear" w:color="auto" w:fill="auto"/>
            <w:vAlign w:val="center"/>
          </w:tcPr>
          <w:p w:rsidR="00C56F24" w:rsidRPr="00F37EE7" w:rsidRDefault="00C56F24" w:rsidP="00C56F24">
            <w:pPr>
              <w:jc w:val="center"/>
              <w:rPr>
                <w:color w:val="000000"/>
                <w:sz w:val="20"/>
                <w:szCs w:val="20"/>
              </w:rPr>
            </w:pPr>
          </w:p>
        </w:tc>
        <w:tc>
          <w:tcPr>
            <w:tcW w:w="567" w:type="dxa"/>
            <w:shd w:val="clear" w:color="auto" w:fill="auto"/>
            <w:vAlign w:val="center"/>
          </w:tcPr>
          <w:p w:rsidR="00C56F24" w:rsidRPr="00F37EE7" w:rsidRDefault="00C56F24" w:rsidP="00C56F24">
            <w:pPr>
              <w:jc w:val="center"/>
              <w:rPr>
                <w:color w:val="000000"/>
                <w:sz w:val="20"/>
                <w:szCs w:val="20"/>
              </w:rPr>
            </w:pPr>
          </w:p>
        </w:tc>
        <w:tc>
          <w:tcPr>
            <w:tcW w:w="1277" w:type="dxa"/>
            <w:shd w:val="clear" w:color="auto" w:fill="auto"/>
          </w:tcPr>
          <w:p w:rsidR="00C56F24" w:rsidRDefault="00C56F24" w:rsidP="00C56F24">
            <w:pPr>
              <w:rPr>
                <w:sz w:val="20"/>
                <w:szCs w:val="20"/>
              </w:rPr>
            </w:pPr>
          </w:p>
          <w:p w:rsidR="00C56F24" w:rsidRPr="00F37EE7" w:rsidRDefault="00C56F24" w:rsidP="00C56F24">
            <w:pPr>
              <w:rPr>
                <w:sz w:val="20"/>
                <w:szCs w:val="20"/>
              </w:rPr>
            </w:pPr>
            <w:r>
              <w:rPr>
                <w:sz w:val="20"/>
                <w:szCs w:val="20"/>
              </w:rPr>
              <w:t>109 711,2</w:t>
            </w:r>
          </w:p>
        </w:tc>
        <w:tc>
          <w:tcPr>
            <w:tcW w:w="1276" w:type="dxa"/>
            <w:shd w:val="clear" w:color="auto" w:fill="auto"/>
            <w:vAlign w:val="center"/>
          </w:tcPr>
          <w:p w:rsidR="00C56F24" w:rsidRDefault="00C56F24" w:rsidP="00C56F24">
            <w:pPr>
              <w:jc w:val="center"/>
              <w:rPr>
                <w:color w:val="000000"/>
                <w:sz w:val="20"/>
                <w:szCs w:val="20"/>
              </w:rPr>
            </w:pPr>
          </w:p>
          <w:p w:rsidR="00C56F24" w:rsidRPr="00F37EE7" w:rsidRDefault="00973842" w:rsidP="00C56F24">
            <w:pPr>
              <w:jc w:val="center"/>
              <w:rPr>
                <w:color w:val="000000"/>
                <w:sz w:val="20"/>
                <w:szCs w:val="20"/>
              </w:rPr>
            </w:pPr>
            <w:r>
              <w:rPr>
                <w:color w:val="000000"/>
                <w:sz w:val="20"/>
                <w:szCs w:val="20"/>
              </w:rPr>
              <w:t>94 715,8</w:t>
            </w:r>
          </w:p>
        </w:tc>
        <w:tc>
          <w:tcPr>
            <w:tcW w:w="1275" w:type="dxa"/>
            <w:shd w:val="clear" w:color="auto" w:fill="auto"/>
            <w:vAlign w:val="center"/>
          </w:tcPr>
          <w:p w:rsidR="00C56F24" w:rsidRDefault="00C56F24" w:rsidP="00C56F24">
            <w:pPr>
              <w:jc w:val="center"/>
              <w:rPr>
                <w:color w:val="000000"/>
                <w:sz w:val="20"/>
                <w:szCs w:val="20"/>
              </w:rPr>
            </w:pPr>
          </w:p>
          <w:p w:rsidR="00C56F24" w:rsidRPr="00F37EE7" w:rsidRDefault="00973842" w:rsidP="00C56F24">
            <w:pPr>
              <w:jc w:val="center"/>
              <w:rPr>
                <w:color w:val="000000"/>
                <w:sz w:val="20"/>
                <w:szCs w:val="20"/>
              </w:rPr>
            </w:pPr>
            <w:r>
              <w:rPr>
                <w:color w:val="000000"/>
                <w:sz w:val="20"/>
                <w:szCs w:val="20"/>
              </w:rPr>
              <w:t>98 907,4</w:t>
            </w:r>
          </w:p>
        </w:tc>
        <w:tc>
          <w:tcPr>
            <w:tcW w:w="1134" w:type="dxa"/>
            <w:vMerge w:val="restart"/>
            <w:vAlign w:val="center"/>
          </w:tcPr>
          <w:p w:rsidR="00C56F24" w:rsidRPr="00F37EE7" w:rsidRDefault="00C56F24" w:rsidP="00C56F24">
            <w:pPr>
              <w:rPr>
                <w:color w:val="000000"/>
                <w:sz w:val="20"/>
                <w:szCs w:val="20"/>
              </w:rPr>
            </w:pPr>
          </w:p>
        </w:tc>
        <w:tc>
          <w:tcPr>
            <w:tcW w:w="5386" w:type="dxa"/>
            <w:vMerge w:val="restart"/>
            <w:vAlign w:val="center"/>
          </w:tcPr>
          <w:p w:rsidR="00C56F24" w:rsidRPr="00F37EE7" w:rsidRDefault="00C56F24" w:rsidP="00C56F24">
            <w:pPr>
              <w:rPr>
                <w:color w:val="000000"/>
                <w:sz w:val="20"/>
                <w:szCs w:val="20"/>
              </w:rPr>
            </w:pPr>
          </w:p>
        </w:tc>
      </w:tr>
      <w:tr w:rsidR="00C56F24" w:rsidRPr="00F37EE7" w:rsidTr="00EA042E">
        <w:trPr>
          <w:trHeight w:val="20"/>
        </w:trPr>
        <w:tc>
          <w:tcPr>
            <w:tcW w:w="2014" w:type="dxa"/>
            <w:vMerge/>
            <w:shd w:val="clear" w:color="auto" w:fill="auto"/>
          </w:tcPr>
          <w:p w:rsidR="00C56F24" w:rsidRPr="00F37EE7" w:rsidRDefault="00C56F24" w:rsidP="00C56F24">
            <w:pPr>
              <w:jc w:val="center"/>
              <w:rPr>
                <w:color w:val="000000"/>
                <w:sz w:val="20"/>
                <w:szCs w:val="20"/>
              </w:rPr>
            </w:pPr>
          </w:p>
        </w:tc>
        <w:tc>
          <w:tcPr>
            <w:tcW w:w="1389" w:type="dxa"/>
            <w:shd w:val="clear" w:color="auto" w:fill="auto"/>
            <w:vAlign w:val="center"/>
          </w:tcPr>
          <w:p w:rsidR="00C56F24" w:rsidRPr="00F37EE7" w:rsidRDefault="00C56F24" w:rsidP="00C56F24">
            <w:pPr>
              <w:rPr>
                <w:color w:val="000000"/>
                <w:sz w:val="20"/>
                <w:szCs w:val="20"/>
              </w:rPr>
            </w:pPr>
            <w:r w:rsidRPr="00F37EE7">
              <w:rPr>
                <w:color w:val="000000"/>
                <w:sz w:val="20"/>
                <w:szCs w:val="20"/>
              </w:rPr>
              <w:t>областной бюджет</w:t>
            </w:r>
          </w:p>
        </w:tc>
        <w:tc>
          <w:tcPr>
            <w:tcW w:w="709" w:type="dxa"/>
            <w:shd w:val="clear" w:color="auto" w:fill="auto"/>
            <w:vAlign w:val="center"/>
          </w:tcPr>
          <w:p w:rsidR="00C56F24" w:rsidRPr="00F37EE7" w:rsidRDefault="00C56F24" w:rsidP="00C56F24">
            <w:pPr>
              <w:jc w:val="center"/>
              <w:rPr>
                <w:color w:val="000000"/>
                <w:sz w:val="20"/>
                <w:szCs w:val="20"/>
              </w:rPr>
            </w:pPr>
            <w:r w:rsidRPr="00F37EE7">
              <w:rPr>
                <w:color w:val="000000"/>
                <w:sz w:val="20"/>
                <w:szCs w:val="20"/>
              </w:rPr>
              <w:t>131</w:t>
            </w:r>
          </w:p>
        </w:tc>
        <w:tc>
          <w:tcPr>
            <w:tcW w:w="567" w:type="dxa"/>
            <w:shd w:val="clear" w:color="auto" w:fill="auto"/>
            <w:vAlign w:val="center"/>
          </w:tcPr>
          <w:p w:rsidR="00C56F24" w:rsidRPr="00F37EE7" w:rsidRDefault="00C56F24" w:rsidP="00C56F24">
            <w:pPr>
              <w:jc w:val="center"/>
              <w:rPr>
                <w:color w:val="000000"/>
                <w:sz w:val="20"/>
                <w:szCs w:val="20"/>
              </w:rPr>
            </w:pPr>
            <w:r w:rsidRPr="00F37EE7">
              <w:rPr>
                <w:color w:val="000000"/>
                <w:sz w:val="20"/>
                <w:szCs w:val="20"/>
              </w:rPr>
              <w:t>11</w:t>
            </w:r>
          </w:p>
        </w:tc>
        <w:tc>
          <w:tcPr>
            <w:tcW w:w="283" w:type="dxa"/>
            <w:shd w:val="clear" w:color="auto" w:fill="auto"/>
            <w:vAlign w:val="center"/>
          </w:tcPr>
          <w:p w:rsidR="00C56F24" w:rsidRPr="00F37EE7" w:rsidRDefault="00C56F24" w:rsidP="00C56F24">
            <w:pPr>
              <w:jc w:val="center"/>
              <w:rPr>
                <w:color w:val="000000"/>
                <w:sz w:val="20"/>
                <w:szCs w:val="20"/>
              </w:rPr>
            </w:pPr>
            <w:r w:rsidRPr="00F37EE7">
              <w:rPr>
                <w:color w:val="000000"/>
                <w:sz w:val="20"/>
                <w:szCs w:val="20"/>
              </w:rPr>
              <w:t>0</w:t>
            </w:r>
          </w:p>
        </w:tc>
        <w:tc>
          <w:tcPr>
            <w:tcW w:w="567" w:type="dxa"/>
            <w:shd w:val="clear" w:color="auto" w:fill="auto"/>
            <w:vAlign w:val="center"/>
          </w:tcPr>
          <w:p w:rsidR="00C56F24" w:rsidRPr="00F37EE7" w:rsidRDefault="00C56F24" w:rsidP="00C56F24">
            <w:pPr>
              <w:jc w:val="center"/>
              <w:rPr>
                <w:color w:val="000000"/>
                <w:sz w:val="20"/>
                <w:szCs w:val="20"/>
              </w:rPr>
            </w:pPr>
            <w:r w:rsidRPr="00F37EE7">
              <w:rPr>
                <w:color w:val="000000"/>
                <w:sz w:val="20"/>
                <w:szCs w:val="20"/>
              </w:rPr>
              <w:t>01</w:t>
            </w:r>
          </w:p>
        </w:tc>
        <w:tc>
          <w:tcPr>
            <w:tcW w:w="1277" w:type="dxa"/>
            <w:shd w:val="clear" w:color="auto" w:fill="auto"/>
          </w:tcPr>
          <w:p w:rsidR="00C56F24" w:rsidRDefault="00C56F24" w:rsidP="00C56F24">
            <w:pPr>
              <w:rPr>
                <w:sz w:val="20"/>
                <w:szCs w:val="20"/>
              </w:rPr>
            </w:pPr>
          </w:p>
          <w:p w:rsidR="00C56F24" w:rsidRPr="00F37EE7" w:rsidRDefault="00C56F24" w:rsidP="00C56F24">
            <w:pPr>
              <w:rPr>
                <w:sz w:val="20"/>
                <w:szCs w:val="20"/>
              </w:rPr>
            </w:pPr>
            <w:r>
              <w:rPr>
                <w:sz w:val="20"/>
                <w:szCs w:val="20"/>
              </w:rPr>
              <w:t>101 139,2</w:t>
            </w:r>
          </w:p>
        </w:tc>
        <w:tc>
          <w:tcPr>
            <w:tcW w:w="1276" w:type="dxa"/>
            <w:shd w:val="clear" w:color="auto" w:fill="auto"/>
            <w:vAlign w:val="center"/>
          </w:tcPr>
          <w:p w:rsidR="00C56F24" w:rsidRDefault="00C56F24" w:rsidP="00C56F24">
            <w:pPr>
              <w:rPr>
                <w:color w:val="000000"/>
                <w:sz w:val="20"/>
                <w:szCs w:val="20"/>
              </w:rPr>
            </w:pPr>
            <w:r>
              <w:rPr>
                <w:color w:val="000000"/>
                <w:sz w:val="20"/>
                <w:szCs w:val="20"/>
              </w:rPr>
              <w:t xml:space="preserve">    </w:t>
            </w:r>
          </w:p>
          <w:p w:rsidR="00C56F24" w:rsidRPr="00F37EE7" w:rsidRDefault="00C56F24" w:rsidP="00973842">
            <w:pPr>
              <w:rPr>
                <w:color w:val="000000"/>
                <w:sz w:val="20"/>
                <w:szCs w:val="20"/>
              </w:rPr>
            </w:pPr>
            <w:r>
              <w:rPr>
                <w:color w:val="000000"/>
                <w:sz w:val="20"/>
                <w:szCs w:val="20"/>
              </w:rPr>
              <w:t xml:space="preserve">    </w:t>
            </w:r>
            <w:r w:rsidR="00973842">
              <w:rPr>
                <w:color w:val="000000"/>
                <w:sz w:val="20"/>
                <w:szCs w:val="20"/>
              </w:rPr>
              <w:t>89 530,8</w:t>
            </w:r>
          </w:p>
        </w:tc>
        <w:tc>
          <w:tcPr>
            <w:tcW w:w="1275" w:type="dxa"/>
            <w:shd w:val="clear" w:color="auto" w:fill="auto"/>
            <w:vAlign w:val="center"/>
          </w:tcPr>
          <w:p w:rsidR="00C56F24" w:rsidRDefault="00C56F24" w:rsidP="00C56F24">
            <w:pPr>
              <w:rPr>
                <w:color w:val="000000"/>
                <w:sz w:val="20"/>
                <w:szCs w:val="20"/>
              </w:rPr>
            </w:pPr>
            <w:r>
              <w:rPr>
                <w:color w:val="000000"/>
                <w:sz w:val="20"/>
                <w:szCs w:val="20"/>
              </w:rPr>
              <w:t xml:space="preserve">    </w:t>
            </w:r>
          </w:p>
          <w:p w:rsidR="00C56F24" w:rsidRPr="00F37EE7" w:rsidRDefault="00C56F24" w:rsidP="00973842">
            <w:pPr>
              <w:rPr>
                <w:color w:val="000000"/>
                <w:sz w:val="20"/>
                <w:szCs w:val="20"/>
              </w:rPr>
            </w:pPr>
            <w:r>
              <w:rPr>
                <w:color w:val="000000"/>
                <w:sz w:val="20"/>
                <w:szCs w:val="20"/>
              </w:rPr>
              <w:t xml:space="preserve">    </w:t>
            </w:r>
            <w:r w:rsidR="00973842">
              <w:rPr>
                <w:color w:val="000000"/>
                <w:sz w:val="20"/>
                <w:szCs w:val="20"/>
              </w:rPr>
              <w:t>93 722,4</w:t>
            </w:r>
          </w:p>
        </w:tc>
        <w:tc>
          <w:tcPr>
            <w:tcW w:w="1134" w:type="dxa"/>
            <w:vMerge/>
            <w:vAlign w:val="center"/>
          </w:tcPr>
          <w:p w:rsidR="00C56F24" w:rsidRPr="00F37EE7" w:rsidRDefault="00C56F24" w:rsidP="00C56F24">
            <w:pPr>
              <w:rPr>
                <w:color w:val="000000"/>
                <w:sz w:val="20"/>
                <w:szCs w:val="20"/>
              </w:rPr>
            </w:pPr>
          </w:p>
        </w:tc>
        <w:tc>
          <w:tcPr>
            <w:tcW w:w="5386" w:type="dxa"/>
            <w:vMerge/>
            <w:vAlign w:val="center"/>
          </w:tcPr>
          <w:p w:rsidR="00C56F24" w:rsidRPr="00F37EE7" w:rsidRDefault="00C56F24" w:rsidP="00C56F24">
            <w:pPr>
              <w:rPr>
                <w:color w:val="000000"/>
                <w:sz w:val="20"/>
                <w:szCs w:val="20"/>
              </w:rPr>
            </w:pPr>
          </w:p>
        </w:tc>
      </w:tr>
      <w:tr w:rsidR="00C56F24" w:rsidRPr="00F37EE7" w:rsidTr="00EA042E">
        <w:trPr>
          <w:trHeight w:val="20"/>
        </w:trPr>
        <w:tc>
          <w:tcPr>
            <w:tcW w:w="2014" w:type="dxa"/>
            <w:vMerge/>
            <w:shd w:val="clear" w:color="auto" w:fill="auto"/>
          </w:tcPr>
          <w:p w:rsidR="00C56F24" w:rsidRPr="00F37EE7" w:rsidRDefault="00C56F24" w:rsidP="00C56F24">
            <w:pPr>
              <w:jc w:val="center"/>
              <w:rPr>
                <w:color w:val="000000"/>
                <w:sz w:val="20"/>
                <w:szCs w:val="20"/>
              </w:rPr>
            </w:pPr>
          </w:p>
        </w:tc>
        <w:tc>
          <w:tcPr>
            <w:tcW w:w="1389" w:type="dxa"/>
            <w:shd w:val="clear" w:color="auto" w:fill="auto"/>
            <w:vAlign w:val="center"/>
          </w:tcPr>
          <w:p w:rsidR="00C56F24" w:rsidRPr="00F37EE7" w:rsidRDefault="00C56F24" w:rsidP="00C56F24">
            <w:pPr>
              <w:rPr>
                <w:color w:val="000000"/>
                <w:sz w:val="20"/>
                <w:szCs w:val="20"/>
              </w:rPr>
            </w:pPr>
            <w:r w:rsidRPr="00F37EE7">
              <w:rPr>
                <w:color w:val="000000"/>
                <w:sz w:val="20"/>
                <w:szCs w:val="20"/>
              </w:rPr>
              <w:t>областной бюджет</w:t>
            </w:r>
          </w:p>
        </w:tc>
        <w:tc>
          <w:tcPr>
            <w:tcW w:w="709" w:type="dxa"/>
            <w:shd w:val="clear" w:color="auto" w:fill="auto"/>
            <w:vAlign w:val="center"/>
          </w:tcPr>
          <w:p w:rsidR="00C56F24" w:rsidRPr="00F37EE7" w:rsidRDefault="00C56F24" w:rsidP="00C56F24">
            <w:pPr>
              <w:jc w:val="center"/>
              <w:rPr>
                <w:color w:val="000000"/>
                <w:sz w:val="20"/>
                <w:szCs w:val="20"/>
              </w:rPr>
            </w:pPr>
            <w:r w:rsidRPr="00F37EE7">
              <w:rPr>
                <w:color w:val="000000"/>
                <w:sz w:val="20"/>
                <w:szCs w:val="20"/>
              </w:rPr>
              <w:t>131</w:t>
            </w:r>
          </w:p>
        </w:tc>
        <w:tc>
          <w:tcPr>
            <w:tcW w:w="567" w:type="dxa"/>
            <w:shd w:val="clear" w:color="auto" w:fill="auto"/>
            <w:vAlign w:val="center"/>
          </w:tcPr>
          <w:p w:rsidR="00C56F24" w:rsidRPr="00F37EE7" w:rsidRDefault="00C56F24" w:rsidP="00C56F24">
            <w:pPr>
              <w:jc w:val="center"/>
              <w:rPr>
                <w:color w:val="000000"/>
                <w:sz w:val="20"/>
                <w:szCs w:val="20"/>
              </w:rPr>
            </w:pPr>
            <w:r w:rsidRPr="00F37EE7">
              <w:rPr>
                <w:color w:val="000000"/>
                <w:sz w:val="20"/>
                <w:szCs w:val="20"/>
              </w:rPr>
              <w:t>11</w:t>
            </w:r>
          </w:p>
        </w:tc>
        <w:tc>
          <w:tcPr>
            <w:tcW w:w="283" w:type="dxa"/>
            <w:shd w:val="clear" w:color="auto" w:fill="auto"/>
            <w:vAlign w:val="center"/>
          </w:tcPr>
          <w:p w:rsidR="00C56F24" w:rsidRPr="00F37EE7" w:rsidRDefault="00C56F24" w:rsidP="00C56F24">
            <w:pPr>
              <w:jc w:val="center"/>
              <w:rPr>
                <w:color w:val="000000"/>
                <w:sz w:val="20"/>
                <w:szCs w:val="20"/>
              </w:rPr>
            </w:pPr>
            <w:r w:rsidRPr="00F37EE7">
              <w:rPr>
                <w:color w:val="000000"/>
                <w:sz w:val="20"/>
                <w:szCs w:val="20"/>
              </w:rPr>
              <w:t>0</w:t>
            </w:r>
          </w:p>
        </w:tc>
        <w:tc>
          <w:tcPr>
            <w:tcW w:w="567" w:type="dxa"/>
            <w:shd w:val="clear" w:color="auto" w:fill="auto"/>
            <w:vAlign w:val="center"/>
          </w:tcPr>
          <w:p w:rsidR="00C56F24" w:rsidRPr="00F37EE7" w:rsidRDefault="00C56F24" w:rsidP="00C56F24">
            <w:pPr>
              <w:jc w:val="center"/>
              <w:rPr>
                <w:color w:val="000000"/>
                <w:sz w:val="20"/>
                <w:szCs w:val="20"/>
              </w:rPr>
            </w:pPr>
            <w:r w:rsidRPr="00F37EE7">
              <w:rPr>
                <w:color w:val="000000"/>
                <w:sz w:val="20"/>
                <w:szCs w:val="20"/>
              </w:rPr>
              <w:t>02</w:t>
            </w:r>
          </w:p>
        </w:tc>
        <w:tc>
          <w:tcPr>
            <w:tcW w:w="1277" w:type="dxa"/>
            <w:shd w:val="clear" w:color="auto" w:fill="auto"/>
          </w:tcPr>
          <w:p w:rsidR="00C56F24" w:rsidRDefault="00C56F24" w:rsidP="00C56F24">
            <w:pPr>
              <w:jc w:val="center"/>
              <w:rPr>
                <w:sz w:val="20"/>
                <w:szCs w:val="20"/>
              </w:rPr>
            </w:pPr>
          </w:p>
          <w:p w:rsidR="00C56F24" w:rsidRPr="00F37EE7" w:rsidRDefault="00C56F24" w:rsidP="00C56F24">
            <w:pPr>
              <w:jc w:val="center"/>
              <w:rPr>
                <w:sz w:val="20"/>
                <w:szCs w:val="20"/>
              </w:rPr>
            </w:pPr>
            <w:r>
              <w:rPr>
                <w:sz w:val="20"/>
                <w:szCs w:val="20"/>
              </w:rPr>
              <w:t>6 172,0</w:t>
            </w:r>
          </w:p>
        </w:tc>
        <w:tc>
          <w:tcPr>
            <w:tcW w:w="1276" w:type="dxa"/>
            <w:shd w:val="clear" w:color="auto" w:fill="auto"/>
            <w:vAlign w:val="center"/>
          </w:tcPr>
          <w:p w:rsidR="00C56F24" w:rsidRPr="00F37EE7" w:rsidRDefault="00973842" w:rsidP="00C56F24">
            <w:pPr>
              <w:jc w:val="center"/>
              <w:rPr>
                <w:color w:val="000000"/>
                <w:sz w:val="20"/>
                <w:szCs w:val="20"/>
              </w:rPr>
            </w:pPr>
            <w:r>
              <w:rPr>
                <w:color w:val="000000"/>
                <w:sz w:val="20"/>
                <w:szCs w:val="20"/>
              </w:rPr>
              <w:t>5 185,0</w:t>
            </w:r>
          </w:p>
        </w:tc>
        <w:tc>
          <w:tcPr>
            <w:tcW w:w="1275" w:type="dxa"/>
            <w:shd w:val="clear" w:color="auto" w:fill="auto"/>
            <w:vAlign w:val="center"/>
          </w:tcPr>
          <w:p w:rsidR="00C56F24" w:rsidRPr="00F37EE7" w:rsidRDefault="00973842" w:rsidP="00C56F24">
            <w:pPr>
              <w:jc w:val="center"/>
              <w:rPr>
                <w:color w:val="000000"/>
                <w:sz w:val="20"/>
                <w:szCs w:val="20"/>
              </w:rPr>
            </w:pPr>
            <w:r>
              <w:rPr>
                <w:color w:val="000000"/>
                <w:sz w:val="20"/>
                <w:szCs w:val="20"/>
              </w:rPr>
              <w:t>5 185,0</w:t>
            </w:r>
          </w:p>
        </w:tc>
        <w:tc>
          <w:tcPr>
            <w:tcW w:w="1134" w:type="dxa"/>
            <w:vMerge/>
            <w:vAlign w:val="center"/>
          </w:tcPr>
          <w:p w:rsidR="00C56F24" w:rsidRPr="00F37EE7" w:rsidRDefault="00C56F24" w:rsidP="00C56F24">
            <w:pPr>
              <w:rPr>
                <w:color w:val="000000"/>
                <w:sz w:val="20"/>
                <w:szCs w:val="20"/>
              </w:rPr>
            </w:pPr>
          </w:p>
        </w:tc>
        <w:tc>
          <w:tcPr>
            <w:tcW w:w="5386" w:type="dxa"/>
            <w:vMerge/>
            <w:vAlign w:val="center"/>
          </w:tcPr>
          <w:p w:rsidR="00C56F24" w:rsidRPr="00F37EE7" w:rsidRDefault="00C56F24" w:rsidP="00C56F24">
            <w:pPr>
              <w:rPr>
                <w:color w:val="000000"/>
                <w:sz w:val="20"/>
                <w:szCs w:val="20"/>
              </w:rPr>
            </w:pPr>
          </w:p>
        </w:tc>
      </w:tr>
      <w:tr w:rsidR="00C56F24" w:rsidRPr="00F37EE7" w:rsidTr="00EA042E">
        <w:trPr>
          <w:trHeight w:val="20"/>
        </w:trPr>
        <w:tc>
          <w:tcPr>
            <w:tcW w:w="2014" w:type="dxa"/>
            <w:vMerge/>
            <w:shd w:val="clear" w:color="auto" w:fill="auto"/>
          </w:tcPr>
          <w:p w:rsidR="00C56F24" w:rsidRPr="00F37EE7" w:rsidRDefault="00C56F24" w:rsidP="00C56F24">
            <w:pPr>
              <w:rPr>
                <w:color w:val="000000"/>
                <w:sz w:val="20"/>
                <w:szCs w:val="20"/>
              </w:rPr>
            </w:pPr>
          </w:p>
        </w:tc>
        <w:tc>
          <w:tcPr>
            <w:tcW w:w="1389" w:type="dxa"/>
            <w:shd w:val="clear" w:color="auto" w:fill="auto"/>
            <w:vAlign w:val="center"/>
          </w:tcPr>
          <w:p w:rsidR="00C56F24" w:rsidRPr="00F37EE7" w:rsidRDefault="00C56F24" w:rsidP="00C56F24">
            <w:pPr>
              <w:rPr>
                <w:color w:val="000000"/>
                <w:sz w:val="20"/>
                <w:szCs w:val="20"/>
              </w:rPr>
            </w:pPr>
            <w:r w:rsidRPr="00F37EE7">
              <w:rPr>
                <w:color w:val="000000"/>
                <w:sz w:val="20"/>
                <w:szCs w:val="20"/>
              </w:rPr>
              <w:t>федеральный бюджет</w:t>
            </w:r>
          </w:p>
        </w:tc>
        <w:tc>
          <w:tcPr>
            <w:tcW w:w="709" w:type="dxa"/>
            <w:shd w:val="clear" w:color="auto" w:fill="auto"/>
            <w:vAlign w:val="center"/>
          </w:tcPr>
          <w:p w:rsidR="00C56F24" w:rsidRPr="00F37EE7" w:rsidRDefault="00C56F24" w:rsidP="00C56F24">
            <w:pPr>
              <w:jc w:val="center"/>
              <w:rPr>
                <w:color w:val="000000"/>
                <w:sz w:val="20"/>
                <w:szCs w:val="20"/>
              </w:rPr>
            </w:pPr>
            <w:r>
              <w:rPr>
                <w:color w:val="000000"/>
                <w:sz w:val="20"/>
                <w:szCs w:val="20"/>
              </w:rPr>
              <w:t>131</w:t>
            </w:r>
          </w:p>
        </w:tc>
        <w:tc>
          <w:tcPr>
            <w:tcW w:w="567" w:type="dxa"/>
            <w:shd w:val="clear" w:color="auto" w:fill="auto"/>
            <w:vAlign w:val="center"/>
          </w:tcPr>
          <w:p w:rsidR="00C56F24" w:rsidRPr="00F37EE7" w:rsidRDefault="00C56F24" w:rsidP="00C56F24">
            <w:pPr>
              <w:jc w:val="center"/>
              <w:rPr>
                <w:color w:val="000000"/>
                <w:sz w:val="20"/>
                <w:szCs w:val="20"/>
              </w:rPr>
            </w:pPr>
            <w:r>
              <w:rPr>
                <w:color w:val="000000"/>
                <w:sz w:val="20"/>
                <w:szCs w:val="20"/>
              </w:rPr>
              <w:t>11</w:t>
            </w:r>
          </w:p>
        </w:tc>
        <w:tc>
          <w:tcPr>
            <w:tcW w:w="283" w:type="dxa"/>
            <w:shd w:val="clear" w:color="auto" w:fill="auto"/>
            <w:vAlign w:val="center"/>
          </w:tcPr>
          <w:p w:rsidR="00C56F24" w:rsidRPr="00F37EE7" w:rsidRDefault="00C56F24" w:rsidP="00C56F24">
            <w:pPr>
              <w:jc w:val="center"/>
              <w:rPr>
                <w:color w:val="000000"/>
                <w:sz w:val="20"/>
                <w:szCs w:val="20"/>
              </w:rPr>
            </w:pPr>
            <w:r>
              <w:rPr>
                <w:color w:val="000000"/>
                <w:sz w:val="20"/>
                <w:szCs w:val="20"/>
              </w:rPr>
              <w:t>0</w:t>
            </w:r>
          </w:p>
        </w:tc>
        <w:tc>
          <w:tcPr>
            <w:tcW w:w="567" w:type="dxa"/>
            <w:shd w:val="clear" w:color="auto" w:fill="auto"/>
            <w:vAlign w:val="center"/>
          </w:tcPr>
          <w:p w:rsidR="00C56F24" w:rsidRPr="00F37EE7" w:rsidRDefault="00C56F24" w:rsidP="00C56F24">
            <w:pPr>
              <w:jc w:val="center"/>
              <w:rPr>
                <w:color w:val="000000"/>
                <w:sz w:val="20"/>
                <w:szCs w:val="20"/>
              </w:rPr>
            </w:pPr>
            <w:r>
              <w:rPr>
                <w:color w:val="000000"/>
                <w:sz w:val="20"/>
                <w:szCs w:val="20"/>
              </w:rPr>
              <w:t>01</w:t>
            </w:r>
          </w:p>
        </w:tc>
        <w:tc>
          <w:tcPr>
            <w:tcW w:w="1277" w:type="dxa"/>
            <w:shd w:val="clear" w:color="auto" w:fill="auto"/>
          </w:tcPr>
          <w:p w:rsidR="00C56F24" w:rsidRDefault="00C56F24" w:rsidP="00C56F24">
            <w:pPr>
              <w:rPr>
                <w:sz w:val="20"/>
                <w:szCs w:val="20"/>
              </w:rPr>
            </w:pPr>
            <w:r>
              <w:rPr>
                <w:sz w:val="20"/>
                <w:szCs w:val="20"/>
              </w:rPr>
              <w:t xml:space="preserve"> </w:t>
            </w:r>
          </w:p>
          <w:p w:rsidR="00C56F24" w:rsidRPr="00F37EE7" w:rsidRDefault="00C56F24" w:rsidP="00C56F24">
            <w:pPr>
              <w:rPr>
                <w:sz w:val="20"/>
                <w:szCs w:val="20"/>
              </w:rPr>
            </w:pPr>
            <w:r>
              <w:rPr>
                <w:sz w:val="20"/>
                <w:szCs w:val="20"/>
              </w:rPr>
              <w:t xml:space="preserve">     </w:t>
            </w:r>
            <w:r w:rsidRPr="00F37EE7">
              <w:rPr>
                <w:sz w:val="20"/>
                <w:szCs w:val="20"/>
              </w:rPr>
              <w:t>2 400,0</w:t>
            </w:r>
          </w:p>
        </w:tc>
        <w:tc>
          <w:tcPr>
            <w:tcW w:w="1276" w:type="dxa"/>
            <w:shd w:val="clear" w:color="auto" w:fill="auto"/>
            <w:vAlign w:val="center"/>
          </w:tcPr>
          <w:p w:rsidR="00C56F24" w:rsidRPr="00F37EE7" w:rsidRDefault="00C56F24" w:rsidP="00C56F24">
            <w:pPr>
              <w:jc w:val="center"/>
              <w:rPr>
                <w:color w:val="000000"/>
                <w:sz w:val="20"/>
                <w:szCs w:val="20"/>
              </w:rPr>
            </w:pPr>
            <w:r w:rsidRPr="00F37EE7">
              <w:rPr>
                <w:color w:val="000000"/>
                <w:sz w:val="20"/>
                <w:szCs w:val="20"/>
              </w:rPr>
              <w:t>0,0</w:t>
            </w:r>
          </w:p>
        </w:tc>
        <w:tc>
          <w:tcPr>
            <w:tcW w:w="1275" w:type="dxa"/>
            <w:shd w:val="clear" w:color="auto" w:fill="auto"/>
            <w:vAlign w:val="center"/>
          </w:tcPr>
          <w:p w:rsidR="00C56F24" w:rsidRPr="00F37EE7" w:rsidRDefault="00C56F24" w:rsidP="00C56F24">
            <w:pPr>
              <w:jc w:val="center"/>
              <w:rPr>
                <w:color w:val="000000"/>
                <w:sz w:val="20"/>
                <w:szCs w:val="20"/>
              </w:rPr>
            </w:pPr>
            <w:r w:rsidRPr="00F37EE7">
              <w:rPr>
                <w:color w:val="000000"/>
                <w:sz w:val="20"/>
                <w:szCs w:val="20"/>
              </w:rPr>
              <w:t>0,0</w:t>
            </w:r>
          </w:p>
        </w:tc>
        <w:tc>
          <w:tcPr>
            <w:tcW w:w="1134" w:type="dxa"/>
            <w:vMerge/>
            <w:vAlign w:val="center"/>
          </w:tcPr>
          <w:p w:rsidR="00C56F24" w:rsidRPr="00F37EE7" w:rsidRDefault="00C56F24" w:rsidP="00C56F24">
            <w:pPr>
              <w:rPr>
                <w:color w:val="000000"/>
                <w:sz w:val="20"/>
                <w:szCs w:val="20"/>
              </w:rPr>
            </w:pPr>
          </w:p>
        </w:tc>
        <w:tc>
          <w:tcPr>
            <w:tcW w:w="5386" w:type="dxa"/>
            <w:vMerge/>
            <w:vAlign w:val="center"/>
          </w:tcPr>
          <w:p w:rsidR="00C56F24" w:rsidRPr="00F37EE7" w:rsidRDefault="00C56F24" w:rsidP="00C56F24">
            <w:pPr>
              <w:rPr>
                <w:color w:val="000000"/>
                <w:sz w:val="20"/>
                <w:szCs w:val="20"/>
              </w:rPr>
            </w:pPr>
          </w:p>
        </w:tc>
      </w:tr>
      <w:tr w:rsidR="00C56F24" w:rsidRPr="00F37EE7" w:rsidTr="00EA042E">
        <w:trPr>
          <w:trHeight w:val="20"/>
        </w:trPr>
        <w:tc>
          <w:tcPr>
            <w:tcW w:w="2014" w:type="dxa"/>
            <w:vMerge/>
            <w:vAlign w:val="center"/>
          </w:tcPr>
          <w:p w:rsidR="00C56F24" w:rsidRPr="00F37EE7" w:rsidRDefault="00C56F24" w:rsidP="00C56F24">
            <w:pPr>
              <w:rPr>
                <w:color w:val="000000"/>
                <w:sz w:val="20"/>
                <w:szCs w:val="20"/>
              </w:rPr>
            </w:pPr>
          </w:p>
        </w:tc>
        <w:tc>
          <w:tcPr>
            <w:tcW w:w="1389" w:type="dxa"/>
            <w:shd w:val="clear" w:color="auto" w:fill="auto"/>
            <w:vAlign w:val="center"/>
          </w:tcPr>
          <w:p w:rsidR="00C56F24" w:rsidRPr="00F37EE7" w:rsidRDefault="00C56F24" w:rsidP="00C56F24">
            <w:pPr>
              <w:rPr>
                <w:color w:val="000000"/>
                <w:sz w:val="20"/>
                <w:szCs w:val="20"/>
              </w:rPr>
            </w:pPr>
            <w:r w:rsidRPr="00F37EE7">
              <w:rPr>
                <w:color w:val="000000"/>
                <w:sz w:val="20"/>
                <w:szCs w:val="20"/>
              </w:rPr>
              <w:t>местные бюджеты</w:t>
            </w:r>
          </w:p>
        </w:tc>
        <w:tc>
          <w:tcPr>
            <w:tcW w:w="709" w:type="dxa"/>
            <w:shd w:val="clear" w:color="auto" w:fill="auto"/>
            <w:vAlign w:val="center"/>
          </w:tcPr>
          <w:p w:rsidR="00C56F24" w:rsidRPr="00F37EE7" w:rsidRDefault="00C56F24" w:rsidP="00C56F24">
            <w:pPr>
              <w:jc w:val="center"/>
              <w:rPr>
                <w:color w:val="000000"/>
                <w:sz w:val="20"/>
                <w:szCs w:val="20"/>
              </w:rPr>
            </w:pPr>
            <w:r w:rsidRPr="00F37EE7">
              <w:rPr>
                <w:color w:val="000000"/>
                <w:sz w:val="20"/>
                <w:szCs w:val="20"/>
              </w:rPr>
              <w:t>х</w:t>
            </w:r>
          </w:p>
        </w:tc>
        <w:tc>
          <w:tcPr>
            <w:tcW w:w="567" w:type="dxa"/>
            <w:shd w:val="clear" w:color="auto" w:fill="auto"/>
            <w:vAlign w:val="center"/>
          </w:tcPr>
          <w:p w:rsidR="00C56F24" w:rsidRPr="00F37EE7" w:rsidRDefault="00C56F24" w:rsidP="00C56F24">
            <w:pPr>
              <w:jc w:val="center"/>
              <w:rPr>
                <w:color w:val="000000"/>
                <w:sz w:val="20"/>
                <w:szCs w:val="20"/>
              </w:rPr>
            </w:pPr>
            <w:r w:rsidRPr="00F37EE7">
              <w:rPr>
                <w:color w:val="000000"/>
                <w:sz w:val="20"/>
                <w:szCs w:val="20"/>
              </w:rPr>
              <w:t>х</w:t>
            </w:r>
          </w:p>
        </w:tc>
        <w:tc>
          <w:tcPr>
            <w:tcW w:w="283" w:type="dxa"/>
            <w:shd w:val="clear" w:color="auto" w:fill="auto"/>
            <w:vAlign w:val="center"/>
          </w:tcPr>
          <w:p w:rsidR="00C56F24" w:rsidRPr="00F37EE7" w:rsidRDefault="00C56F24" w:rsidP="00C56F24">
            <w:pPr>
              <w:jc w:val="center"/>
              <w:rPr>
                <w:color w:val="000000"/>
                <w:sz w:val="20"/>
                <w:szCs w:val="20"/>
              </w:rPr>
            </w:pPr>
            <w:r w:rsidRPr="00F37EE7">
              <w:rPr>
                <w:color w:val="000000"/>
                <w:sz w:val="20"/>
                <w:szCs w:val="20"/>
              </w:rPr>
              <w:t>х</w:t>
            </w:r>
          </w:p>
        </w:tc>
        <w:tc>
          <w:tcPr>
            <w:tcW w:w="567" w:type="dxa"/>
            <w:shd w:val="clear" w:color="auto" w:fill="auto"/>
            <w:vAlign w:val="center"/>
          </w:tcPr>
          <w:p w:rsidR="00C56F24" w:rsidRPr="00F37EE7" w:rsidRDefault="00C56F24" w:rsidP="00C56F24">
            <w:pPr>
              <w:jc w:val="center"/>
              <w:rPr>
                <w:color w:val="000000"/>
                <w:sz w:val="20"/>
                <w:szCs w:val="20"/>
              </w:rPr>
            </w:pPr>
            <w:r w:rsidRPr="00F37EE7">
              <w:rPr>
                <w:color w:val="000000"/>
                <w:sz w:val="20"/>
                <w:szCs w:val="20"/>
              </w:rPr>
              <w:t>х</w:t>
            </w:r>
          </w:p>
        </w:tc>
        <w:tc>
          <w:tcPr>
            <w:tcW w:w="1277" w:type="dxa"/>
            <w:shd w:val="clear" w:color="auto" w:fill="auto"/>
            <w:vAlign w:val="center"/>
          </w:tcPr>
          <w:p w:rsidR="00C56F24" w:rsidRPr="00F37EE7" w:rsidRDefault="00C56F24" w:rsidP="00C56F24">
            <w:pPr>
              <w:jc w:val="center"/>
              <w:rPr>
                <w:color w:val="000000"/>
                <w:sz w:val="20"/>
                <w:szCs w:val="20"/>
              </w:rPr>
            </w:pPr>
            <w:r w:rsidRPr="00F37EE7">
              <w:rPr>
                <w:color w:val="000000"/>
                <w:sz w:val="20"/>
                <w:szCs w:val="20"/>
              </w:rPr>
              <w:t>0,0</w:t>
            </w:r>
          </w:p>
        </w:tc>
        <w:tc>
          <w:tcPr>
            <w:tcW w:w="1276" w:type="dxa"/>
            <w:shd w:val="clear" w:color="auto" w:fill="auto"/>
            <w:vAlign w:val="center"/>
          </w:tcPr>
          <w:p w:rsidR="00C56F24" w:rsidRPr="00F37EE7" w:rsidRDefault="00C56F24" w:rsidP="00C56F24">
            <w:pPr>
              <w:jc w:val="center"/>
              <w:rPr>
                <w:color w:val="000000"/>
                <w:sz w:val="20"/>
                <w:szCs w:val="20"/>
              </w:rPr>
            </w:pPr>
            <w:r w:rsidRPr="00F37EE7">
              <w:rPr>
                <w:color w:val="000000"/>
                <w:sz w:val="20"/>
                <w:szCs w:val="20"/>
              </w:rPr>
              <w:t>0,0</w:t>
            </w:r>
          </w:p>
        </w:tc>
        <w:tc>
          <w:tcPr>
            <w:tcW w:w="1275" w:type="dxa"/>
            <w:shd w:val="clear" w:color="auto" w:fill="auto"/>
            <w:vAlign w:val="center"/>
          </w:tcPr>
          <w:p w:rsidR="00C56F24" w:rsidRPr="00F37EE7" w:rsidRDefault="00C56F24" w:rsidP="00C56F24">
            <w:pPr>
              <w:jc w:val="center"/>
              <w:rPr>
                <w:color w:val="000000"/>
                <w:sz w:val="20"/>
                <w:szCs w:val="20"/>
              </w:rPr>
            </w:pPr>
            <w:r w:rsidRPr="00F37EE7">
              <w:rPr>
                <w:color w:val="000000"/>
                <w:sz w:val="20"/>
                <w:szCs w:val="20"/>
              </w:rPr>
              <w:t>0,0</w:t>
            </w:r>
          </w:p>
        </w:tc>
        <w:tc>
          <w:tcPr>
            <w:tcW w:w="1134" w:type="dxa"/>
            <w:vMerge/>
            <w:vAlign w:val="center"/>
          </w:tcPr>
          <w:p w:rsidR="00C56F24" w:rsidRPr="00F37EE7" w:rsidRDefault="00C56F24" w:rsidP="00C56F24">
            <w:pPr>
              <w:rPr>
                <w:color w:val="000000"/>
                <w:sz w:val="20"/>
                <w:szCs w:val="20"/>
              </w:rPr>
            </w:pPr>
          </w:p>
        </w:tc>
        <w:tc>
          <w:tcPr>
            <w:tcW w:w="5386" w:type="dxa"/>
            <w:vMerge/>
            <w:vAlign w:val="center"/>
          </w:tcPr>
          <w:p w:rsidR="00C56F24" w:rsidRPr="00F37EE7" w:rsidRDefault="00C56F24" w:rsidP="00C56F24">
            <w:pPr>
              <w:rPr>
                <w:color w:val="000000"/>
                <w:sz w:val="20"/>
                <w:szCs w:val="20"/>
              </w:rPr>
            </w:pPr>
          </w:p>
        </w:tc>
      </w:tr>
      <w:tr w:rsidR="00C56F24" w:rsidRPr="00F37EE7" w:rsidTr="00EA042E">
        <w:trPr>
          <w:trHeight w:val="773"/>
        </w:trPr>
        <w:tc>
          <w:tcPr>
            <w:tcW w:w="2014" w:type="dxa"/>
            <w:vMerge/>
            <w:vAlign w:val="center"/>
          </w:tcPr>
          <w:p w:rsidR="00C56F24" w:rsidRPr="00F37EE7" w:rsidRDefault="00C56F24" w:rsidP="00C56F24">
            <w:pPr>
              <w:rPr>
                <w:color w:val="000000"/>
                <w:sz w:val="20"/>
                <w:szCs w:val="20"/>
              </w:rPr>
            </w:pPr>
          </w:p>
        </w:tc>
        <w:tc>
          <w:tcPr>
            <w:tcW w:w="1389" w:type="dxa"/>
            <w:shd w:val="clear" w:color="auto" w:fill="auto"/>
            <w:vAlign w:val="center"/>
          </w:tcPr>
          <w:p w:rsidR="00C56F24" w:rsidRPr="00F37EE7" w:rsidRDefault="00C56F24" w:rsidP="00C56F24">
            <w:pPr>
              <w:rPr>
                <w:color w:val="000000"/>
                <w:sz w:val="20"/>
                <w:szCs w:val="20"/>
              </w:rPr>
            </w:pPr>
            <w:r w:rsidRPr="00F37EE7">
              <w:rPr>
                <w:color w:val="000000"/>
                <w:sz w:val="20"/>
                <w:szCs w:val="20"/>
              </w:rPr>
              <w:t xml:space="preserve">внебюджетные источники </w:t>
            </w:r>
          </w:p>
          <w:p w:rsidR="00C56F24" w:rsidRPr="00F37EE7" w:rsidRDefault="00C56F24" w:rsidP="00C56F24">
            <w:pPr>
              <w:rPr>
                <w:color w:val="000000"/>
                <w:sz w:val="20"/>
                <w:szCs w:val="20"/>
              </w:rPr>
            </w:pPr>
          </w:p>
        </w:tc>
        <w:tc>
          <w:tcPr>
            <w:tcW w:w="709" w:type="dxa"/>
            <w:shd w:val="clear" w:color="auto" w:fill="auto"/>
          </w:tcPr>
          <w:p w:rsidR="00C56F24" w:rsidRPr="00F37EE7" w:rsidRDefault="00C56F24" w:rsidP="00C56F24">
            <w:pPr>
              <w:jc w:val="center"/>
              <w:rPr>
                <w:color w:val="000000"/>
                <w:sz w:val="20"/>
                <w:szCs w:val="20"/>
              </w:rPr>
            </w:pPr>
            <w:r w:rsidRPr="00F37EE7">
              <w:rPr>
                <w:color w:val="000000"/>
                <w:sz w:val="20"/>
                <w:szCs w:val="20"/>
              </w:rPr>
              <w:t>х</w:t>
            </w:r>
          </w:p>
        </w:tc>
        <w:tc>
          <w:tcPr>
            <w:tcW w:w="567" w:type="dxa"/>
            <w:shd w:val="clear" w:color="auto" w:fill="auto"/>
          </w:tcPr>
          <w:p w:rsidR="00C56F24" w:rsidRPr="00F37EE7" w:rsidRDefault="00C56F24" w:rsidP="00C56F24">
            <w:pPr>
              <w:jc w:val="center"/>
              <w:rPr>
                <w:color w:val="000000"/>
                <w:sz w:val="20"/>
                <w:szCs w:val="20"/>
              </w:rPr>
            </w:pPr>
            <w:r w:rsidRPr="00F37EE7">
              <w:rPr>
                <w:color w:val="000000"/>
                <w:sz w:val="20"/>
                <w:szCs w:val="20"/>
              </w:rPr>
              <w:t>х</w:t>
            </w:r>
          </w:p>
        </w:tc>
        <w:tc>
          <w:tcPr>
            <w:tcW w:w="283" w:type="dxa"/>
            <w:shd w:val="clear" w:color="auto" w:fill="auto"/>
          </w:tcPr>
          <w:p w:rsidR="00C56F24" w:rsidRPr="00F37EE7" w:rsidRDefault="00C56F24" w:rsidP="00C56F24">
            <w:pPr>
              <w:jc w:val="center"/>
              <w:rPr>
                <w:color w:val="000000"/>
                <w:sz w:val="20"/>
                <w:szCs w:val="20"/>
              </w:rPr>
            </w:pPr>
            <w:r w:rsidRPr="00F37EE7">
              <w:rPr>
                <w:color w:val="000000"/>
                <w:sz w:val="20"/>
                <w:szCs w:val="20"/>
              </w:rPr>
              <w:t>х</w:t>
            </w:r>
          </w:p>
        </w:tc>
        <w:tc>
          <w:tcPr>
            <w:tcW w:w="567" w:type="dxa"/>
            <w:shd w:val="clear" w:color="auto" w:fill="auto"/>
          </w:tcPr>
          <w:p w:rsidR="00C56F24" w:rsidRPr="00F37EE7" w:rsidRDefault="00C56F24" w:rsidP="00C56F24">
            <w:pPr>
              <w:jc w:val="center"/>
              <w:rPr>
                <w:color w:val="000000"/>
                <w:sz w:val="20"/>
                <w:szCs w:val="20"/>
              </w:rPr>
            </w:pPr>
            <w:r w:rsidRPr="00F37EE7">
              <w:rPr>
                <w:color w:val="000000"/>
                <w:sz w:val="20"/>
                <w:szCs w:val="20"/>
              </w:rPr>
              <w:t>х</w:t>
            </w:r>
          </w:p>
        </w:tc>
        <w:tc>
          <w:tcPr>
            <w:tcW w:w="1277" w:type="dxa"/>
            <w:shd w:val="clear" w:color="auto" w:fill="auto"/>
          </w:tcPr>
          <w:p w:rsidR="00C56F24" w:rsidRPr="00F37EE7" w:rsidRDefault="00C56F24" w:rsidP="00C56F24">
            <w:pPr>
              <w:jc w:val="center"/>
              <w:rPr>
                <w:color w:val="000000"/>
                <w:sz w:val="20"/>
                <w:szCs w:val="20"/>
              </w:rPr>
            </w:pPr>
            <w:r w:rsidRPr="00F37EE7">
              <w:rPr>
                <w:color w:val="000000"/>
                <w:sz w:val="20"/>
                <w:szCs w:val="20"/>
              </w:rPr>
              <w:t>0,0</w:t>
            </w:r>
          </w:p>
        </w:tc>
        <w:tc>
          <w:tcPr>
            <w:tcW w:w="1276" w:type="dxa"/>
            <w:shd w:val="clear" w:color="auto" w:fill="auto"/>
          </w:tcPr>
          <w:p w:rsidR="00C56F24" w:rsidRPr="00F37EE7" w:rsidRDefault="00C56F24" w:rsidP="00C56F24">
            <w:pPr>
              <w:jc w:val="center"/>
              <w:rPr>
                <w:color w:val="000000"/>
                <w:sz w:val="20"/>
                <w:szCs w:val="20"/>
              </w:rPr>
            </w:pPr>
            <w:r w:rsidRPr="00F37EE7">
              <w:rPr>
                <w:color w:val="000000"/>
                <w:sz w:val="20"/>
                <w:szCs w:val="20"/>
              </w:rPr>
              <w:t>0,0</w:t>
            </w:r>
          </w:p>
        </w:tc>
        <w:tc>
          <w:tcPr>
            <w:tcW w:w="1275" w:type="dxa"/>
            <w:shd w:val="clear" w:color="auto" w:fill="auto"/>
          </w:tcPr>
          <w:p w:rsidR="00C56F24" w:rsidRPr="00F37EE7" w:rsidRDefault="00C56F24" w:rsidP="00C56F24">
            <w:pPr>
              <w:jc w:val="center"/>
              <w:rPr>
                <w:color w:val="000000"/>
                <w:sz w:val="20"/>
                <w:szCs w:val="20"/>
              </w:rPr>
            </w:pPr>
            <w:r w:rsidRPr="00F37EE7">
              <w:rPr>
                <w:color w:val="000000"/>
                <w:sz w:val="20"/>
                <w:szCs w:val="20"/>
              </w:rPr>
              <w:t>0,0</w:t>
            </w:r>
          </w:p>
        </w:tc>
        <w:tc>
          <w:tcPr>
            <w:tcW w:w="1134" w:type="dxa"/>
            <w:vMerge/>
            <w:vAlign w:val="center"/>
          </w:tcPr>
          <w:p w:rsidR="00C56F24" w:rsidRPr="00F37EE7" w:rsidRDefault="00C56F24" w:rsidP="00C56F24">
            <w:pPr>
              <w:rPr>
                <w:color w:val="000000"/>
                <w:sz w:val="20"/>
                <w:szCs w:val="20"/>
              </w:rPr>
            </w:pPr>
          </w:p>
        </w:tc>
        <w:tc>
          <w:tcPr>
            <w:tcW w:w="5386" w:type="dxa"/>
            <w:vMerge/>
            <w:vAlign w:val="center"/>
          </w:tcPr>
          <w:p w:rsidR="00C56F24" w:rsidRPr="00F37EE7" w:rsidRDefault="00C56F24" w:rsidP="00C56F24">
            <w:pPr>
              <w:rPr>
                <w:color w:val="000000"/>
                <w:sz w:val="20"/>
                <w:szCs w:val="20"/>
              </w:rPr>
            </w:pPr>
          </w:p>
        </w:tc>
      </w:tr>
      <w:tr w:rsidR="00C56F24" w:rsidRPr="00F37EE7" w:rsidTr="00EA042E">
        <w:trPr>
          <w:trHeight w:val="20"/>
        </w:trPr>
        <w:tc>
          <w:tcPr>
            <w:tcW w:w="2014" w:type="dxa"/>
            <w:vMerge/>
            <w:vAlign w:val="center"/>
          </w:tcPr>
          <w:p w:rsidR="00C56F24" w:rsidRPr="00F37EE7" w:rsidRDefault="00C56F24" w:rsidP="00C56F24">
            <w:pPr>
              <w:rPr>
                <w:color w:val="000000"/>
                <w:sz w:val="20"/>
                <w:szCs w:val="20"/>
              </w:rPr>
            </w:pPr>
          </w:p>
        </w:tc>
        <w:tc>
          <w:tcPr>
            <w:tcW w:w="1389" w:type="dxa"/>
            <w:shd w:val="clear" w:color="auto" w:fill="auto"/>
            <w:vAlign w:val="center"/>
          </w:tcPr>
          <w:p w:rsidR="00C56F24" w:rsidRPr="00F37EE7" w:rsidRDefault="00C56F24" w:rsidP="00C56F24">
            <w:pPr>
              <w:rPr>
                <w:color w:val="000000"/>
                <w:sz w:val="20"/>
                <w:szCs w:val="20"/>
              </w:rPr>
            </w:pPr>
            <w:r>
              <w:rPr>
                <w:color w:val="000000"/>
                <w:sz w:val="20"/>
                <w:szCs w:val="20"/>
              </w:rPr>
              <w:t>В том числе по НЦ:</w:t>
            </w:r>
          </w:p>
        </w:tc>
        <w:tc>
          <w:tcPr>
            <w:tcW w:w="709" w:type="dxa"/>
            <w:shd w:val="clear" w:color="auto" w:fill="auto"/>
          </w:tcPr>
          <w:p w:rsidR="00C56F24" w:rsidRPr="00F37EE7" w:rsidRDefault="00C56F24" w:rsidP="00C56F24">
            <w:pPr>
              <w:jc w:val="center"/>
              <w:rPr>
                <w:color w:val="000000"/>
                <w:sz w:val="20"/>
                <w:szCs w:val="20"/>
              </w:rPr>
            </w:pPr>
          </w:p>
        </w:tc>
        <w:tc>
          <w:tcPr>
            <w:tcW w:w="567" w:type="dxa"/>
            <w:shd w:val="clear" w:color="auto" w:fill="auto"/>
          </w:tcPr>
          <w:p w:rsidR="00C56F24" w:rsidRPr="00F37EE7" w:rsidRDefault="00C56F24" w:rsidP="00C56F24">
            <w:pPr>
              <w:jc w:val="center"/>
              <w:rPr>
                <w:color w:val="000000"/>
                <w:sz w:val="20"/>
                <w:szCs w:val="20"/>
              </w:rPr>
            </w:pPr>
          </w:p>
        </w:tc>
        <w:tc>
          <w:tcPr>
            <w:tcW w:w="283" w:type="dxa"/>
            <w:shd w:val="clear" w:color="auto" w:fill="auto"/>
          </w:tcPr>
          <w:p w:rsidR="00C56F24" w:rsidRPr="00F37EE7" w:rsidRDefault="00C56F24" w:rsidP="00C56F24">
            <w:pPr>
              <w:jc w:val="center"/>
              <w:rPr>
                <w:color w:val="000000"/>
                <w:sz w:val="20"/>
                <w:szCs w:val="20"/>
              </w:rPr>
            </w:pPr>
          </w:p>
        </w:tc>
        <w:tc>
          <w:tcPr>
            <w:tcW w:w="567" w:type="dxa"/>
            <w:shd w:val="clear" w:color="auto" w:fill="auto"/>
          </w:tcPr>
          <w:p w:rsidR="00C56F24" w:rsidRPr="00F37EE7" w:rsidRDefault="00C56F24" w:rsidP="00C56F24">
            <w:pPr>
              <w:jc w:val="center"/>
              <w:rPr>
                <w:color w:val="000000"/>
                <w:sz w:val="20"/>
                <w:szCs w:val="20"/>
              </w:rPr>
            </w:pPr>
          </w:p>
        </w:tc>
        <w:tc>
          <w:tcPr>
            <w:tcW w:w="1277" w:type="dxa"/>
            <w:shd w:val="clear" w:color="auto" w:fill="auto"/>
          </w:tcPr>
          <w:p w:rsidR="00C56F24" w:rsidRPr="00F37EE7" w:rsidRDefault="00C56F24" w:rsidP="00C56F24">
            <w:pPr>
              <w:jc w:val="center"/>
              <w:rPr>
                <w:color w:val="000000"/>
                <w:sz w:val="20"/>
                <w:szCs w:val="20"/>
              </w:rPr>
            </w:pPr>
          </w:p>
        </w:tc>
        <w:tc>
          <w:tcPr>
            <w:tcW w:w="1276" w:type="dxa"/>
            <w:shd w:val="clear" w:color="auto" w:fill="auto"/>
          </w:tcPr>
          <w:p w:rsidR="00C56F24" w:rsidRPr="00F37EE7" w:rsidRDefault="00C56F24" w:rsidP="00C56F24">
            <w:pPr>
              <w:jc w:val="center"/>
              <w:rPr>
                <w:color w:val="000000"/>
                <w:sz w:val="20"/>
                <w:szCs w:val="20"/>
              </w:rPr>
            </w:pPr>
          </w:p>
        </w:tc>
        <w:tc>
          <w:tcPr>
            <w:tcW w:w="1275" w:type="dxa"/>
            <w:shd w:val="clear" w:color="auto" w:fill="auto"/>
          </w:tcPr>
          <w:p w:rsidR="00C56F24" w:rsidRPr="00F37EE7" w:rsidRDefault="00C56F24" w:rsidP="00C56F24">
            <w:pPr>
              <w:jc w:val="center"/>
              <w:rPr>
                <w:color w:val="000000"/>
                <w:sz w:val="20"/>
                <w:szCs w:val="20"/>
              </w:rPr>
            </w:pPr>
          </w:p>
        </w:tc>
        <w:tc>
          <w:tcPr>
            <w:tcW w:w="1134" w:type="dxa"/>
            <w:vMerge/>
            <w:vAlign w:val="center"/>
          </w:tcPr>
          <w:p w:rsidR="00C56F24" w:rsidRPr="00F37EE7" w:rsidRDefault="00C56F24" w:rsidP="00C56F24">
            <w:pPr>
              <w:rPr>
                <w:color w:val="000000"/>
                <w:sz w:val="20"/>
                <w:szCs w:val="20"/>
              </w:rPr>
            </w:pPr>
          </w:p>
        </w:tc>
        <w:tc>
          <w:tcPr>
            <w:tcW w:w="5386" w:type="dxa"/>
            <w:vMerge/>
            <w:vAlign w:val="center"/>
          </w:tcPr>
          <w:p w:rsidR="00C56F24" w:rsidRPr="00F37EE7" w:rsidRDefault="00C56F24" w:rsidP="00C56F24">
            <w:pPr>
              <w:rPr>
                <w:color w:val="000000"/>
                <w:sz w:val="20"/>
                <w:szCs w:val="20"/>
              </w:rPr>
            </w:pPr>
          </w:p>
        </w:tc>
      </w:tr>
      <w:tr w:rsidR="00C56F24" w:rsidRPr="00F37EE7" w:rsidTr="00EA042E">
        <w:trPr>
          <w:trHeight w:val="20"/>
        </w:trPr>
        <w:tc>
          <w:tcPr>
            <w:tcW w:w="2014" w:type="dxa"/>
            <w:vMerge/>
            <w:vAlign w:val="center"/>
          </w:tcPr>
          <w:p w:rsidR="00C56F24" w:rsidRPr="00F37EE7" w:rsidRDefault="00C56F24" w:rsidP="00C56F24">
            <w:pPr>
              <w:rPr>
                <w:color w:val="000000"/>
                <w:sz w:val="20"/>
                <w:szCs w:val="20"/>
              </w:rPr>
            </w:pPr>
          </w:p>
        </w:tc>
        <w:tc>
          <w:tcPr>
            <w:tcW w:w="1389" w:type="dxa"/>
            <w:shd w:val="clear" w:color="auto" w:fill="auto"/>
            <w:vAlign w:val="center"/>
          </w:tcPr>
          <w:p w:rsidR="00C56F24" w:rsidRPr="00F37EE7" w:rsidRDefault="00C56F24" w:rsidP="00C56F24">
            <w:pPr>
              <w:rPr>
                <w:color w:val="000000"/>
                <w:sz w:val="20"/>
                <w:szCs w:val="20"/>
              </w:rPr>
            </w:pPr>
            <w:r w:rsidRPr="00F37EE7">
              <w:rPr>
                <w:color w:val="000000"/>
                <w:sz w:val="20"/>
                <w:szCs w:val="20"/>
              </w:rPr>
              <w:t>областной бюджет</w:t>
            </w:r>
          </w:p>
        </w:tc>
        <w:tc>
          <w:tcPr>
            <w:tcW w:w="709" w:type="dxa"/>
            <w:shd w:val="clear" w:color="auto" w:fill="auto"/>
            <w:vAlign w:val="center"/>
          </w:tcPr>
          <w:p w:rsidR="00C56F24" w:rsidRPr="00F37EE7" w:rsidRDefault="00C56F24" w:rsidP="00C56F24">
            <w:pPr>
              <w:jc w:val="center"/>
              <w:rPr>
                <w:color w:val="000000"/>
                <w:sz w:val="20"/>
                <w:szCs w:val="20"/>
              </w:rPr>
            </w:pPr>
            <w:r w:rsidRPr="00F37EE7">
              <w:rPr>
                <w:color w:val="000000"/>
                <w:sz w:val="20"/>
                <w:szCs w:val="20"/>
              </w:rPr>
              <w:t>131</w:t>
            </w:r>
          </w:p>
        </w:tc>
        <w:tc>
          <w:tcPr>
            <w:tcW w:w="567" w:type="dxa"/>
            <w:shd w:val="clear" w:color="auto" w:fill="auto"/>
            <w:vAlign w:val="center"/>
          </w:tcPr>
          <w:p w:rsidR="00C56F24" w:rsidRPr="00F37EE7" w:rsidRDefault="00C56F24" w:rsidP="00C56F24">
            <w:pPr>
              <w:jc w:val="center"/>
              <w:rPr>
                <w:color w:val="000000"/>
                <w:sz w:val="20"/>
                <w:szCs w:val="20"/>
              </w:rPr>
            </w:pPr>
            <w:r w:rsidRPr="00F37EE7">
              <w:rPr>
                <w:color w:val="000000"/>
                <w:sz w:val="20"/>
                <w:szCs w:val="20"/>
              </w:rPr>
              <w:t>11</w:t>
            </w:r>
          </w:p>
        </w:tc>
        <w:tc>
          <w:tcPr>
            <w:tcW w:w="283" w:type="dxa"/>
            <w:shd w:val="clear" w:color="auto" w:fill="auto"/>
            <w:vAlign w:val="center"/>
          </w:tcPr>
          <w:p w:rsidR="00C56F24" w:rsidRPr="00F37EE7" w:rsidRDefault="00C56F24" w:rsidP="00C56F24">
            <w:pPr>
              <w:jc w:val="center"/>
              <w:rPr>
                <w:color w:val="000000"/>
                <w:sz w:val="20"/>
                <w:szCs w:val="20"/>
              </w:rPr>
            </w:pPr>
            <w:r w:rsidRPr="00F37EE7">
              <w:rPr>
                <w:color w:val="000000"/>
                <w:sz w:val="20"/>
                <w:szCs w:val="20"/>
              </w:rPr>
              <w:t>0</w:t>
            </w:r>
          </w:p>
        </w:tc>
        <w:tc>
          <w:tcPr>
            <w:tcW w:w="567" w:type="dxa"/>
            <w:shd w:val="clear" w:color="auto" w:fill="auto"/>
            <w:vAlign w:val="center"/>
          </w:tcPr>
          <w:p w:rsidR="00C56F24" w:rsidRPr="00F37EE7" w:rsidRDefault="00C56F24" w:rsidP="00C56F24">
            <w:pPr>
              <w:jc w:val="center"/>
              <w:rPr>
                <w:color w:val="000000"/>
                <w:sz w:val="20"/>
                <w:szCs w:val="20"/>
              </w:rPr>
            </w:pPr>
            <w:r w:rsidRPr="00F37EE7">
              <w:rPr>
                <w:color w:val="000000"/>
                <w:sz w:val="20"/>
                <w:szCs w:val="20"/>
              </w:rPr>
              <w:t>НЦ</w:t>
            </w:r>
          </w:p>
        </w:tc>
        <w:tc>
          <w:tcPr>
            <w:tcW w:w="1277" w:type="dxa"/>
            <w:shd w:val="clear" w:color="auto" w:fill="auto"/>
            <w:vAlign w:val="center"/>
          </w:tcPr>
          <w:p w:rsidR="00C56F24" w:rsidRPr="00F37EE7" w:rsidRDefault="00C56F24" w:rsidP="00C56F24">
            <w:pPr>
              <w:jc w:val="center"/>
              <w:rPr>
                <w:color w:val="000000"/>
                <w:sz w:val="20"/>
                <w:szCs w:val="20"/>
              </w:rPr>
            </w:pPr>
            <w:r>
              <w:rPr>
                <w:color w:val="000000"/>
                <w:sz w:val="20"/>
                <w:szCs w:val="20"/>
              </w:rPr>
              <w:t>2 60</w:t>
            </w:r>
            <w:r w:rsidRPr="00F37EE7">
              <w:rPr>
                <w:color w:val="000000"/>
                <w:sz w:val="20"/>
                <w:szCs w:val="20"/>
              </w:rPr>
              <w:t>0,0</w:t>
            </w:r>
          </w:p>
        </w:tc>
        <w:tc>
          <w:tcPr>
            <w:tcW w:w="1276" w:type="dxa"/>
            <w:shd w:val="clear" w:color="auto" w:fill="auto"/>
            <w:vAlign w:val="center"/>
          </w:tcPr>
          <w:p w:rsidR="00C56F24" w:rsidRPr="00F37EE7" w:rsidRDefault="00973842" w:rsidP="00C56F24">
            <w:pPr>
              <w:jc w:val="center"/>
              <w:rPr>
                <w:color w:val="000000"/>
                <w:sz w:val="20"/>
                <w:szCs w:val="20"/>
              </w:rPr>
            </w:pPr>
            <w:r>
              <w:rPr>
                <w:color w:val="000000"/>
                <w:sz w:val="20"/>
                <w:szCs w:val="20"/>
              </w:rPr>
              <w:t xml:space="preserve">2 </w:t>
            </w:r>
            <w:r w:rsidR="00C56F24">
              <w:rPr>
                <w:color w:val="000000"/>
                <w:sz w:val="20"/>
                <w:szCs w:val="20"/>
              </w:rPr>
              <w:t>60</w:t>
            </w:r>
            <w:r w:rsidR="00C56F24" w:rsidRPr="00F37EE7">
              <w:rPr>
                <w:color w:val="000000"/>
                <w:sz w:val="20"/>
                <w:szCs w:val="20"/>
              </w:rPr>
              <w:t>0,0</w:t>
            </w:r>
          </w:p>
        </w:tc>
        <w:tc>
          <w:tcPr>
            <w:tcW w:w="1275" w:type="dxa"/>
            <w:shd w:val="clear" w:color="auto" w:fill="auto"/>
            <w:vAlign w:val="center"/>
          </w:tcPr>
          <w:p w:rsidR="00C56F24" w:rsidRPr="00F37EE7" w:rsidRDefault="00973842" w:rsidP="00C56F24">
            <w:pPr>
              <w:jc w:val="center"/>
              <w:rPr>
                <w:color w:val="000000"/>
                <w:sz w:val="20"/>
                <w:szCs w:val="20"/>
              </w:rPr>
            </w:pPr>
            <w:r>
              <w:rPr>
                <w:color w:val="000000"/>
                <w:sz w:val="20"/>
                <w:szCs w:val="20"/>
              </w:rPr>
              <w:t>2</w:t>
            </w:r>
            <w:r w:rsidR="00C56F24">
              <w:rPr>
                <w:color w:val="000000"/>
                <w:sz w:val="20"/>
                <w:szCs w:val="20"/>
              </w:rPr>
              <w:t xml:space="preserve"> 60</w:t>
            </w:r>
            <w:r w:rsidR="00C56F24" w:rsidRPr="00F37EE7">
              <w:rPr>
                <w:color w:val="000000"/>
                <w:sz w:val="20"/>
                <w:szCs w:val="20"/>
              </w:rPr>
              <w:t>0,0</w:t>
            </w:r>
          </w:p>
        </w:tc>
        <w:tc>
          <w:tcPr>
            <w:tcW w:w="1134" w:type="dxa"/>
            <w:vMerge/>
            <w:vAlign w:val="center"/>
          </w:tcPr>
          <w:p w:rsidR="00C56F24" w:rsidRPr="00F37EE7" w:rsidRDefault="00C56F24" w:rsidP="00C56F24">
            <w:pPr>
              <w:rPr>
                <w:color w:val="000000"/>
                <w:sz w:val="20"/>
                <w:szCs w:val="20"/>
              </w:rPr>
            </w:pPr>
          </w:p>
        </w:tc>
        <w:tc>
          <w:tcPr>
            <w:tcW w:w="5386" w:type="dxa"/>
            <w:vMerge/>
            <w:vAlign w:val="center"/>
          </w:tcPr>
          <w:p w:rsidR="00C56F24" w:rsidRPr="00F37EE7" w:rsidRDefault="00C56F24" w:rsidP="00C56F24">
            <w:pPr>
              <w:rPr>
                <w:color w:val="000000"/>
                <w:sz w:val="20"/>
                <w:szCs w:val="20"/>
              </w:rPr>
            </w:pPr>
          </w:p>
        </w:tc>
      </w:tr>
      <w:tr w:rsidR="00C56F24" w:rsidRPr="00F37EE7" w:rsidTr="00BC09B9">
        <w:trPr>
          <w:trHeight w:val="20"/>
        </w:trPr>
        <w:tc>
          <w:tcPr>
            <w:tcW w:w="15877" w:type="dxa"/>
            <w:gridSpan w:val="11"/>
            <w:shd w:val="clear" w:color="auto" w:fill="auto"/>
            <w:vAlign w:val="center"/>
            <w:hideMark/>
          </w:tcPr>
          <w:p w:rsidR="00C56F24" w:rsidRPr="00F37EE7" w:rsidRDefault="00C56F24" w:rsidP="00C56F24">
            <w:pPr>
              <w:jc w:val="center"/>
              <w:rPr>
                <w:b/>
                <w:bCs/>
                <w:color w:val="000000"/>
                <w:sz w:val="20"/>
                <w:szCs w:val="20"/>
              </w:rPr>
            </w:pPr>
            <w:bookmarkStart w:id="19" w:name="sub_12120"/>
          </w:p>
          <w:p w:rsidR="00C61172" w:rsidRDefault="00C61172" w:rsidP="00C56F24">
            <w:pPr>
              <w:jc w:val="center"/>
              <w:rPr>
                <w:b/>
                <w:bCs/>
                <w:color w:val="000000"/>
                <w:sz w:val="20"/>
                <w:szCs w:val="20"/>
              </w:rPr>
            </w:pPr>
          </w:p>
          <w:p w:rsidR="00C56F24" w:rsidRPr="00F37EE7" w:rsidRDefault="00C56F24" w:rsidP="00C56F24">
            <w:pPr>
              <w:jc w:val="center"/>
              <w:rPr>
                <w:b/>
                <w:bCs/>
                <w:color w:val="000000"/>
                <w:sz w:val="20"/>
                <w:szCs w:val="20"/>
              </w:rPr>
            </w:pPr>
            <w:r w:rsidRPr="00F37EE7">
              <w:rPr>
                <w:b/>
                <w:bCs/>
                <w:color w:val="000000"/>
                <w:sz w:val="20"/>
                <w:szCs w:val="20"/>
              </w:rPr>
              <w:lastRenderedPageBreak/>
              <w:t>Задача 1.2. Создание условий для повышения доступности культурных благ, разнообразия и качества услуг в сфере культуры</w:t>
            </w:r>
            <w:bookmarkEnd w:id="19"/>
          </w:p>
          <w:p w:rsidR="00C56F24" w:rsidRPr="00F37EE7" w:rsidRDefault="00C56F24" w:rsidP="00C56F24">
            <w:pPr>
              <w:jc w:val="center"/>
              <w:rPr>
                <w:b/>
                <w:bCs/>
                <w:color w:val="000000"/>
                <w:sz w:val="20"/>
                <w:szCs w:val="20"/>
              </w:rPr>
            </w:pPr>
          </w:p>
        </w:tc>
      </w:tr>
      <w:tr w:rsidR="00C56F24" w:rsidRPr="00F37EE7" w:rsidTr="00EA042E">
        <w:trPr>
          <w:trHeight w:val="20"/>
        </w:trPr>
        <w:tc>
          <w:tcPr>
            <w:tcW w:w="2014" w:type="dxa"/>
            <w:vMerge w:val="restart"/>
            <w:shd w:val="clear" w:color="auto" w:fill="auto"/>
            <w:vAlign w:val="center"/>
          </w:tcPr>
          <w:p w:rsidR="00C56F24" w:rsidRPr="00220ACA" w:rsidRDefault="00C56F24" w:rsidP="00C56F24">
            <w:pPr>
              <w:rPr>
                <w:color w:val="000000"/>
                <w:sz w:val="20"/>
                <w:szCs w:val="20"/>
              </w:rPr>
            </w:pPr>
            <w:r w:rsidRPr="00220ACA">
              <w:rPr>
                <w:b/>
                <w:bCs/>
                <w:color w:val="000000"/>
                <w:sz w:val="20"/>
                <w:szCs w:val="20"/>
              </w:rPr>
              <w:lastRenderedPageBreak/>
              <w:t xml:space="preserve">1.2.1. </w:t>
            </w:r>
            <w:r w:rsidRPr="00220ACA">
              <w:rPr>
                <w:bCs/>
                <w:color w:val="000000"/>
                <w:sz w:val="20"/>
                <w:szCs w:val="20"/>
              </w:rPr>
              <w:t>Региональная составляющая федерального проекта «Культурная среда»</w:t>
            </w:r>
            <w:r w:rsidRPr="00220ACA">
              <w:rPr>
                <w:b/>
                <w:bCs/>
                <w:color w:val="000000"/>
                <w:sz w:val="20"/>
                <w:szCs w:val="20"/>
              </w:rPr>
              <w:t xml:space="preserve"> </w:t>
            </w:r>
            <w:r w:rsidRPr="00220ACA">
              <w:rPr>
                <w:bCs/>
                <w:color w:val="000000"/>
                <w:sz w:val="20"/>
                <w:szCs w:val="20"/>
              </w:rPr>
              <w:t>в том числе:</w:t>
            </w:r>
          </w:p>
        </w:tc>
        <w:tc>
          <w:tcPr>
            <w:tcW w:w="1389" w:type="dxa"/>
            <w:shd w:val="clear" w:color="auto" w:fill="auto"/>
            <w:vAlign w:val="center"/>
          </w:tcPr>
          <w:p w:rsidR="00C56F24" w:rsidRPr="00F37EE7" w:rsidRDefault="00C56F24" w:rsidP="00C56F24">
            <w:pPr>
              <w:rPr>
                <w:color w:val="000000"/>
                <w:sz w:val="20"/>
                <w:szCs w:val="20"/>
              </w:rPr>
            </w:pPr>
            <w:r w:rsidRPr="00F37EE7">
              <w:rPr>
                <w:color w:val="000000"/>
                <w:sz w:val="20"/>
                <w:szCs w:val="20"/>
              </w:rPr>
              <w:t>областной бюджет</w:t>
            </w:r>
          </w:p>
        </w:tc>
        <w:tc>
          <w:tcPr>
            <w:tcW w:w="709" w:type="dxa"/>
            <w:shd w:val="clear" w:color="auto" w:fill="auto"/>
            <w:vAlign w:val="center"/>
          </w:tcPr>
          <w:p w:rsidR="00C56F24" w:rsidRPr="00F37EE7" w:rsidRDefault="00C56F24" w:rsidP="00C56F24">
            <w:pPr>
              <w:jc w:val="center"/>
              <w:rPr>
                <w:color w:val="000000"/>
                <w:sz w:val="20"/>
                <w:szCs w:val="20"/>
              </w:rPr>
            </w:pPr>
            <w:r w:rsidRPr="00F37EE7">
              <w:rPr>
                <w:color w:val="000000"/>
                <w:sz w:val="20"/>
                <w:szCs w:val="20"/>
              </w:rPr>
              <w:t>131</w:t>
            </w:r>
          </w:p>
        </w:tc>
        <w:tc>
          <w:tcPr>
            <w:tcW w:w="567" w:type="dxa"/>
            <w:shd w:val="clear" w:color="auto" w:fill="auto"/>
            <w:vAlign w:val="center"/>
          </w:tcPr>
          <w:p w:rsidR="00C56F24" w:rsidRPr="00F37EE7" w:rsidRDefault="00C56F24" w:rsidP="00C56F24">
            <w:pPr>
              <w:jc w:val="center"/>
              <w:rPr>
                <w:color w:val="000000"/>
                <w:sz w:val="20"/>
                <w:szCs w:val="20"/>
              </w:rPr>
            </w:pPr>
            <w:r w:rsidRPr="00F37EE7">
              <w:rPr>
                <w:color w:val="000000"/>
                <w:sz w:val="20"/>
                <w:szCs w:val="20"/>
              </w:rPr>
              <w:t>11</w:t>
            </w:r>
          </w:p>
        </w:tc>
        <w:tc>
          <w:tcPr>
            <w:tcW w:w="283" w:type="dxa"/>
            <w:shd w:val="clear" w:color="auto" w:fill="auto"/>
            <w:vAlign w:val="center"/>
          </w:tcPr>
          <w:p w:rsidR="00C56F24" w:rsidRPr="00F37EE7" w:rsidRDefault="00C56F24" w:rsidP="00C56F24">
            <w:pPr>
              <w:jc w:val="center"/>
              <w:rPr>
                <w:color w:val="000000"/>
                <w:sz w:val="20"/>
                <w:szCs w:val="20"/>
              </w:rPr>
            </w:pPr>
            <w:r w:rsidRPr="00F37EE7">
              <w:rPr>
                <w:color w:val="000000"/>
                <w:sz w:val="20"/>
                <w:szCs w:val="20"/>
              </w:rPr>
              <w:t>0</w:t>
            </w:r>
          </w:p>
        </w:tc>
        <w:tc>
          <w:tcPr>
            <w:tcW w:w="567" w:type="dxa"/>
            <w:shd w:val="clear" w:color="auto" w:fill="auto"/>
            <w:vAlign w:val="center"/>
          </w:tcPr>
          <w:p w:rsidR="00C56F24" w:rsidRPr="00F37EE7" w:rsidRDefault="00C56F24" w:rsidP="00C56F24">
            <w:pPr>
              <w:jc w:val="center"/>
              <w:rPr>
                <w:color w:val="000000"/>
                <w:sz w:val="20"/>
                <w:szCs w:val="20"/>
              </w:rPr>
            </w:pPr>
            <w:r w:rsidRPr="00F37EE7">
              <w:rPr>
                <w:color w:val="000000"/>
                <w:sz w:val="20"/>
                <w:szCs w:val="20"/>
              </w:rPr>
              <w:t>НЦ</w:t>
            </w:r>
          </w:p>
        </w:tc>
        <w:tc>
          <w:tcPr>
            <w:tcW w:w="1277" w:type="dxa"/>
            <w:shd w:val="clear" w:color="auto" w:fill="auto"/>
            <w:vAlign w:val="center"/>
          </w:tcPr>
          <w:p w:rsidR="00C56F24" w:rsidRPr="00F37EE7" w:rsidRDefault="00C56F24" w:rsidP="00C56F24">
            <w:pPr>
              <w:jc w:val="center"/>
              <w:rPr>
                <w:color w:val="000000"/>
                <w:sz w:val="20"/>
                <w:szCs w:val="20"/>
              </w:rPr>
            </w:pPr>
            <w:r>
              <w:rPr>
                <w:color w:val="000000"/>
                <w:sz w:val="20"/>
                <w:szCs w:val="20"/>
              </w:rPr>
              <w:t>5 732,5</w:t>
            </w:r>
          </w:p>
        </w:tc>
        <w:tc>
          <w:tcPr>
            <w:tcW w:w="1276" w:type="dxa"/>
            <w:shd w:val="clear" w:color="auto" w:fill="auto"/>
            <w:vAlign w:val="center"/>
          </w:tcPr>
          <w:p w:rsidR="00C56F24" w:rsidRPr="00F37EE7" w:rsidRDefault="00C56F24" w:rsidP="00C56F24">
            <w:pPr>
              <w:jc w:val="center"/>
              <w:rPr>
                <w:color w:val="000000"/>
                <w:sz w:val="20"/>
                <w:szCs w:val="20"/>
              </w:rPr>
            </w:pPr>
            <w:r>
              <w:rPr>
                <w:color w:val="000000"/>
                <w:sz w:val="20"/>
                <w:szCs w:val="20"/>
              </w:rPr>
              <w:t>937,9</w:t>
            </w:r>
          </w:p>
        </w:tc>
        <w:tc>
          <w:tcPr>
            <w:tcW w:w="1275" w:type="dxa"/>
            <w:shd w:val="clear" w:color="auto" w:fill="auto"/>
            <w:vAlign w:val="center"/>
          </w:tcPr>
          <w:p w:rsidR="00C56F24" w:rsidRPr="00F37EE7" w:rsidRDefault="00C56F24" w:rsidP="00C56F24">
            <w:pPr>
              <w:jc w:val="center"/>
              <w:rPr>
                <w:color w:val="000000"/>
                <w:sz w:val="20"/>
                <w:szCs w:val="20"/>
              </w:rPr>
            </w:pPr>
            <w:r>
              <w:rPr>
                <w:color w:val="000000"/>
                <w:sz w:val="20"/>
                <w:szCs w:val="20"/>
              </w:rPr>
              <w:t>937,9</w:t>
            </w:r>
          </w:p>
        </w:tc>
        <w:tc>
          <w:tcPr>
            <w:tcW w:w="1134" w:type="dxa"/>
            <w:shd w:val="clear" w:color="auto" w:fill="auto"/>
            <w:vAlign w:val="center"/>
          </w:tcPr>
          <w:p w:rsidR="00C56F24" w:rsidRPr="00F37EE7" w:rsidRDefault="00C56F24" w:rsidP="00C56F24">
            <w:pPr>
              <w:rPr>
                <w:color w:val="000000"/>
                <w:sz w:val="20"/>
                <w:szCs w:val="20"/>
              </w:rPr>
            </w:pPr>
          </w:p>
        </w:tc>
        <w:tc>
          <w:tcPr>
            <w:tcW w:w="5386" w:type="dxa"/>
            <w:shd w:val="clear" w:color="auto" w:fill="auto"/>
            <w:vAlign w:val="center"/>
          </w:tcPr>
          <w:p w:rsidR="00C56F24" w:rsidRPr="00F37EE7" w:rsidRDefault="00C56F24" w:rsidP="00C56F24">
            <w:pPr>
              <w:rPr>
                <w:color w:val="000000"/>
                <w:sz w:val="20"/>
                <w:szCs w:val="20"/>
              </w:rPr>
            </w:pPr>
          </w:p>
        </w:tc>
      </w:tr>
      <w:tr w:rsidR="00C56F24" w:rsidRPr="00F37EE7" w:rsidTr="00EA042E">
        <w:trPr>
          <w:trHeight w:val="20"/>
        </w:trPr>
        <w:tc>
          <w:tcPr>
            <w:tcW w:w="2014" w:type="dxa"/>
            <w:vMerge/>
            <w:shd w:val="clear" w:color="auto" w:fill="auto"/>
            <w:vAlign w:val="center"/>
          </w:tcPr>
          <w:p w:rsidR="00C56F24" w:rsidRPr="00F37EE7" w:rsidRDefault="00C56F24" w:rsidP="00C56F24">
            <w:pPr>
              <w:rPr>
                <w:bCs/>
                <w:color w:val="000000"/>
                <w:sz w:val="20"/>
                <w:szCs w:val="20"/>
              </w:rPr>
            </w:pPr>
          </w:p>
        </w:tc>
        <w:tc>
          <w:tcPr>
            <w:tcW w:w="1389" w:type="dxa"/>
            <w:shd w:val="clear" w:color="auto" w:fill="auto"/>
            <w:vAlign w:val="center"/>
          </w:tcPr>
          <w:p w:rsidR="00C56F24" w:rsidRPr="00F37EE7" w:rsidRDefault="00C56F24" w:rsidP="00C56F24">
            <w:pPr>
              <w:rPr>
                <w:color w:val="000000"/>
                <w:sz w:val="20"/>
                <w:szCs w:val="20"/>
              </w:rPr>
            </w:pPr>
            <w:r w:rsidRPr="00F37EE7">
              <w:rPr>
                <w:color w:val="000000"/>
                <w:sz w:val="20"/>
                <w:szCs w:val="20"/>
              </w:rPr>
              <w:t>федеральный бюджет</w:t>
            </w:r>
          </w:p>
        </w:tc>
        <w:tc>
          <w:tcPr>
            <w:tcW w:w="709" w:type="dxa"/>
            <w:shd w:val="clear" w:color="auto" w:fill="auto"/>
            <w:vAlign w:val="center"/>
          </w:tcPr>
          <w:p w:rsidR="00C56F24" w:rsidRPr="00F37EE7" w:rsidRDefault="00C56F24" w:rsidP="00C56F24">
            <w:pPr>
              <w:jc w:val="center"/>
              <w:rPr>
                <w:color w:val="000000"/>
                <w:sz w:val="20"/>
                <w:szCs w:val="20"/>
              </w:rPr>
            </w:pPr>
            <w:r w:rsidRPr="00F37EE7">
              <w:rPr>
                <w:color w:val="000000"/>
                <w:sz w:val="20"/>
                <w:szCs w:val="20"/>
              </w:rPr>
              <w:t>131</w:t>
            </w:r>
          </w:p>
        </w:tc>
        <w:tc>
          <w:tcPr>
            <w:tcW w:w="567" w:type="dxa"/>
            <w:shd w:val="clear" w:color="auto" w:fill="auto"/>
            <w:vAlign w:val="center"/>
          </w:tcPr>
          <w:p w:rsidR="00C56F24" w:rsidRPr="00F37EE7" w:rsidRDefault="00C56F24" w:rsidP="00C56F24">
            <w:pPr>
              <w:jc w:val="center"/>
              <w:rPr>
                <w:color w:val="000000"/>
                <w:sz w:val="20"/>
                <w:szCs w:val="20"/>
              </w:rPr>
            </w:pPr>
            <w:r w:rsidRPr="00F37EE7">
              <w:rPr>
                <w:color w:val="000000"/>
                <w:sz w:val="20"/>
                <w:szCs w:val="20"/>
              </w:rPr>
              <w:t>11</w:t>
            </w:r>
          </w:p>
        </w:tc>
        <w:tc>
          <w:tcPr>
            <w:tcW w:w="283" w:type="dxa"/>
            <w:shd w:val="clear" w:color="auto" w:fill="auto"/>
            <w:vAlign w:val="center"/>
          </w:tcPr>
          <w:p w:rsidR="00C56F24" w:rsidRPr="00F37EE7" w:rsidRDefault="00C56F24" w:rsidP="00C56F24">
            <w:pPr>
              <w:jc w:val="center"/>
              <w:rPr>
                <w:color w:val="000000"/>
                <w:sz w:val="20"/>
                <w:szCs w:val="20"/>
              </w:rPr>
            </w:pPr>
            <w:r w:rsidRPr="00F37EE7">
              <w:rPr>
                <w:color w:val="000000"/>
                <w:sz w:val="20"/>
                <w:szCs w:val="20"/>
              </w:rPr>
              <w:t>0</w:t>
            </w:r>
          </w:p>
        </w:tc>
        <w:tc>
          <w:tcPr>
            <w:tcW w:w="567" w:type="dxa"/>
            <w:shd w:val="clear" w:color="auto" w:fill="auto"/>
            <w:vAlign w:val="center"/>
          </w:tcPr>
          <w:p w:rsidR="00C56F24" w:rsidRPr="00F37EE7" w:rsidRDefault="00C56F24" w:rsidP="00C56F24">
            <w:pPr>
              <w:jc w:val="center"/>
              <w:rPr>
                <w:color w:val="000000"/>
                <w:sz w:val="20"/>
                <w:szCs w:val="20"/>
              </w:rPr>
            </w:pPr>
            <w:r w:rsidRPr="00F37EE7">
              <w:rPr>
                <w:color w:val="000000"/>
                <w:sz w:val="20"/>
                <w:szCs w:val="20"/>
              </w:rPr>
              <w:t>НЦ</w:t>
            </w:r>
          </w:p>
        </w:tc>
        <w:tc>
          <w:tcPr>
            <w:tcW w:w="1277" w:type="dxa"/>
            <w:shd w:val="clear" w:color="auto" w:fill="auto"/>
            <w:vAlign w:val="center"/>
          </w:tcPr>
          <w:p w:rsidR="00C56F24" w:rsidRPr="00F37EE7" w:rsidRDefault="00C56F24" w:rsidP="00C56F24">
            <w:pPr>
              <w:jc w:val="center"/>
              <w:rPr>
                <w:color w:val="000000"/>
                <w:sz w:val="20"/>
                <w:szCs w:val="20"/>
              </w:rPr>
            </w:pPr>
            <w:r>
              <w:rPr>
                <w:color w:val="000000"/>
                <w:sz w:val="20"/>
                <w:szCs w:val="20"/>
              </w:rPr>
              <w:t>137 580,1</w:t>
            </w:r>
          </w:p>
        </w:tc>
        <w:tc>
          <w:tcPr>
            <w:tcW w:w="1276" w:type="dxa"/>
            <w:shd w:val="clear" w:color="auto" w:fill="auto"/>
            <w:vAlign w:val="center"/>
          </w:tcPr>
          <w:p w:rsidR="00C56F24" w:rsidRPr="00F37EE7" w:rsidRDefault="00C56F24" w:rsidP="00C56F24">
            <w:pPr>
              <w:jc w:val="center"/>
              <w:rPr>
                <w:color w:val="000000"/>
                <w:sz w:val="20"/>
                <w:szCs w:val="20"/>
              </w:rPr>
            </w:pPr>
            <w:r>
              <w:rPr>
                <w:color w:val="000000"/>
                <w:sz w:val="20"/>
                <w:szCs w:val="20"/>
              </w:rPr>
              <w:t>0,0</w:t>
            </w:r>
          </w:p>
        </w:tc>
        <w:tc>
          <w:tcPr>
            <w:tcW w:w="1275" w:type="dxa"/>
            <w:shd w:val="clear" w:color="auto" w:fill="auto"/>
            <w:vAlign w:val="center"/>
          </w:tcPr>
          <w:p w:rsidR="00C56F24" w:rsidRPr="00F37EE7" w:rsidRDefault="00C56F24" w:rsidP="00C56F24">
            <w:pPr>
              <w:jc w:val="center"/>
              <w:rPr>
                <w:color w:val="000000"/>
                <w:sz w:val="20"/>
                <w:szCs w:val="20"/>
              </w:rPr>
            </w:pPr>
            <w:r>
              <w:rPr>
                <w:color w:val="000000"/>
                <w:sz w:val="20"/>
                <w:szCs w:val="20"/>
              </w:rPr>
              <w:t>0,0</w:t>
            </w:r>
          </w:p>
        </w:tc>
        <w:tc>
          <w:tcPr>
            <w:tcW w:w="1134" w:type="dxa"/>
            <w:shd w:val="clear" w:color="auto" w:fill="auto"/>
            <w:vAlign w:val="center"/>
          </w:tcPr>
          <w:p w:rsidR="00C56F24" w:rsidRPr="00F37EE7" w:rsidRDefault="00C56F24" w:rsidP="00C56F24">
            <w:pPr>
              <w:rPr>
                <w:color w:val="000000"/>
                <w:sz w:val="20"/>
                <w:szCs w:val="20"/>
              </w:rPr>
            </w:pPr>
          </w:p>
        </w:tc>
        <w:tc>
          <w:tcPr>
            <w:tcW w:w="5386" w:type="dxa"/>
            <w:shd w:val="clear" w:color="auto" w:fill="auto"/>
            <w:vAlign w:val="center"/>
          </w:tcPr>
          <w:p w:rsidR="00C56F24" w:rsidRPr="00F37EE7" w:rsidRDefault="00C56F24" w:rsidP="00C56F24">
            <w:pPr>
              <w:rPr>
                <w:color w:val="000000"/>
                <w:sz w:val="20"/>
                <w:szCs w:val="20"/>
              </w:rPr>
            </w:pPr>
          </w:p>
        </w:tc>
      </w:tr>
      <w:tr w:rsidR="00C56F24" w:rsidRPr="00F37EE7" w:rsidTr="00EA042E">
        <w:trPr>
          <w:trHeight w:val="20"/>
        </w:trPr>
        <w:tc>
          <w:tcPr>
            <w:tcW w:w="2014" w:type="dxa"/>
            <w:vMerge w:val="restart"/>
            <w:shd w:val="clear" w:color="auto" w:fill="auto"/>
            <w:vAlign w:val="center"/>
          </w:tcPr>
          <w:p w:rsidR="00C56F24" w:rsidRPr="00F37EE7" w:rsidRDefault="00C56F24" w:rsidP="00C56F24">
            <w:pPr>
              <w:rPr>
                <w:color w:val="000000"/>
                <w:sz w:val="20"/>
                <w:szCs w:val="20"/>
              </w:rPr>
            </w:pPr>
            <w:r w:rsidRPr="00C56F24">
              <w:rPr>
                <w:b/>
                <w:bCs/>
                <w:color w:val="000000"/>
                <w:sz w:val="20"/>
                <w:szCs w:val="20"/>
              </w:rPr>
              <w:t>1.2.1.1.</w:t>
            </w:r>
            <w:r>
              <w:rPr>
                <w:bCs/>
                <w:color w:val="000000"/>
                <w:sz w:val="20"/>
                <w:szCs w:val="20"/>
              </w:rPr>
              <w:t xml:space="preserve"> </w:t>
            </w:r>
            <w:r w:rsidRPr="00F37EE7">
              <w:rPr>
                <w:bCs/>
                <w:color w:val="000000"/>
                <w:sz w:val="20"/>
                <w:szCs w:val="20"/>
              </w:rPr>
              <w:t>Создание модельных муниципальных библиотек</w:t>
            </w:r>
          </w:p>
        </w:tc>
        <w:tc>
          <w:tcPr>
            <w:tcW w:w="1389" w:type="dxa"/>
            <w:shd w:val="clear" w:color="auto" w:fill="auto"/>
            <w:vAlign w:val="center"/>
          </w:tcPr>
          <w:p w:rsidR="00C56F24" w:rsidRPr="00F37EE7" w:rsidRDefault="00C56F24" w:rsidP="00C56F24">
            <w:pPr>
              <w:rPr>
                <w:color w:val="000000"/>
                <w:sz w:val="20"/>
                <w:szCs w:val="20"/>
              </w:rPr>
            </w:pPr>
            <w:r w:rsidRPr="00F37EE7">
              <w:rPr>
                <w:color w:val="000000"/>
                <w:sz w:val="20"/>
                <w:szCs w:val="20"/>
              </w:rPr>
              <w:t>областной бюджет</w:t>
            </w:r>
          </w:p>
        </w:tc>
        <w:tc>
          <w:tcPr>
            <w:tcW w:w="709" w:type="dxa"/>
            <w:shd w:val="clear" w:color="auto" w:fill="auto"/>
            <w:vAlign w:val="center"/>
          </w:tcPr>
          <w:p w:rsidR="00C56F24" w:rsidRPr="00F37EE7" w:rsidRDefault="00C56F24" w:rsidP="00C56F24">
            <w:pPr>
              <w:jc w:val="center"/>
              <w:rPr>
                <w:color w:val="000000"/>
                <w:sz w:val="20"/>
                <w:szCs w:val="20"/>
              </w:rPr>
            </w:pPr>
            <w:r w:rsidRPr="00F37EE7">
              <w:rPr>
                <w:color w:val="000000"/>
                <w:sz w:val="20"/>
                <w:szCs w:val="20"/>
              </w:rPr>
              <w:t>131</w:t>
            </w:r>
          </w:p>
        </w:tc>
        <w:tc>
          <w:tcPr>
            <w:tcW w:w="567" w:type="dxa"/>
            <w:shd w:val="clear" w:color="auto" w:fill="auto"/>
            <w:vAlign w:val="center"/>
          </w:tcPr>
          <w:p w:rsidR="00C56F24" w:rsidRPr="00F37EE7" w:rsidRDefault="00C56F24" w:rsidP="00C56F24">
            <w:pPr>
              <w:jc w:val="center"/>
              <w:rPr>
                <w:color w:val="000000"/>
                <w:sz w:val="20"/>
                <w:szCs w:val="20"/>
              </w:rPr>
            </w:pPr>
            <w:r w:rsidRPr="00F37EE7">
              <w:rPr>
                <w:color w:val="000000"/>
                <w:sz w:val="20"/>
                <w:szCs w:val="20"/>
              </w:rPr>
              <w:t>11</w:t>
            </w:r>
          </w:p>
        </w:tc>
        <w:tc>
          <w:tcPr>
            <w:tcW w:w="283" w:type="dxa"/>
            <w:shd w:val="clear" w:color="auto" w:fill="auto"/>
            <w:vAlign w:val="center"/>
          </w:tcPr>
          <w:p w:rsidR="00C56F24" w:rsidRPr="00F37EE7" w:rsidRDefault="00C56F24" w:rsidP="00C56F24">
            <w:pPr>
              <w:jc w:val="center"/>
              <w:rPr>
                <w:color w:val="000000"/>
                <w:sz w:val="20"/>
                <w:szCs w:val="20"/>
              </w:rPr>
            </w:pPr>
            <w:r w:rsidRPr="00F37EE7">
              <w:rPr>
                <w:color w:val="000000"/>
                <w:sz w:val="20"/>
                <w:szCs w:val="20"/>
              </w:rPr>
              <w:t>0</w:t>
            </w:r>
          </w:p>
        </w:tc>
        <w:tc>
          <w:tcPr>
            <w:tcW w:w="567" w:type="dxa"/>
            <w:shd w:val="clear" w:color="auto" w:fill="auto"/>
            <w:vAlign w:val="center"/>
          </w:tcPr>
          <w:p w:rsidR="00C56F24" w:rsidRPr="00F37EE7" w:rsidRDefault="00C56F24" w:rsidP="00C56F24">
            <w:pPr>
              <w:jc w:val="center"/>
              <w:rPr>
                <w:color w:val="000000"/>
                <w:sz w:val="20"/>
                <w:szCs w:val="20"/>
              </w:rPr>
            </w:pPr>
            <w:r>
              <w:rPr>
                <w:color w:val="000000"/>
                <w:sz w:val="20"/>
                <w:szCs w:val="20"/>
              </w:rPr>
              <w:t>НЦ</w:t>
            </w:r>
          </w:p>
        </w:tc>
        <w:tc>
          <w:tcPr>
            <w:tcW w:w="1277" w:type="dxa"/>
            <w:shd w:val="clear" w:color="auto" w:fill="auto"/>
            <w:vAlign w:val="center"/>
          </w:tcPr>
          <w:p w:rsidR="00C56F24" w:rsidRPr="00F37EE7" w:rsidRDefault="00C56F24" w:rsidP="00C56F24">
            <w:pPr>
              <w:jc w:val="center"/>
              <w:rPr>
                <w:color w:val="000000"/>
                <w:sz w:val="20"/>
                <w:szCs w:val="20"/>
              </w:rPr>
            </w:pPr>
            <w:r w:rsidRPr="00F37EE7">
              <w:rPr>
                <w:color w:val="000000"/>
                <w:sz w:val="20"/>
                <w:szCs w:val="20"/>
              </w:rPr>
              <w:t>0,0</w:t>
            </w:r>
          </w:p>
        </w:tc>
        <w:tc>
          <w:tcPr>
            <w:tcW w:w="1276" w:type="dxa"/>
            <w:shd w:val="clear" w:color="auto" w:fill="auto"/>
            <w:vAlign w:val="center"/>
          </w:tcPr>
          <w:p w:rsidR="00C56F24" w:rsidRPr="00F37EE7" w:rsidRDefault="00C56F24" w:rsidP="00C56F24">
            <w:pPr>
              <w:jc w:val="center"/>
              <w:rPr>
                <w:color w:val="000000"/>
                <w:sz w:val="20"/>
                <w:szCs w:val="20"/>
              </w:rPr>
            </w:pPr>
            <w:r w:rsidRPr="00F37EE7">
              <w:rPr>
                <w:color w:val="000000"/>
                <w:sz w:val="20"/>
                <w:szCs w:val="20"/>
              </w:rPr>
              <w:t>0,0</w:t>
            </w:r>
          </w:p>
        </w:tc>
        <w:tc>
          <w:tcPr>
            <w:tcW w:w="1275" w:type="dxa"/>
            <w:shd w:val="clear" w:color="auto" w:fill="auto"/>
            <w:vAlign w:val="center"/>
          </w:tcPr>
          <w:p w:rsidR="00C56F24" w:rsidRPr="00F37EE7" w:rsidRDefault="00C56F24" w:rsidP="00C56F24">
            <w:pPr>
              <w:jc w:val="center"/>
              <w:rPr>
                <w:color w:val="000000"/>
                <w:sz w:val="20"/>
                <w:szCs w:val="20"/>
              </w:rPr>
            </w:pPr>
            <w:r w:rsidRPr="00F37EE7">
              <w:rPr>
                <w:color w:val="000000"/>
                <w:sz w:val="20"/>
                <w:szCs w:val="20"/>
              </w:rPr>
              <w:t>0,0</w:t>
            </w:r>
          </w:p>
        </w:tc>
        <w:tc>
          <w:tcPr>
            <w:tcW w:w="1134" w:type="dxa"/>
            <w:shd w:val="clear" w:color="auto" w:fill="auto"/>
            <w:vAlign w:val="center"/>
          </w:tcPr>
          <w:p w:rsidR="00C56F24" w:rsidRPr="00F37EE7" w:rsidRDefault="00C56F24" w:rsidP="00C56F24">
            <w:pPr>
              <w:rPr>
                <w:color w:val="000000"/>
                <w:sz w:val="20"/>
                <w:szCs w:val="20"/>
              </w:rPr>
            </w:pPr>
          </w:p>
        </w:tc>
        <w:tc>
          <w:tcPr>
            <w:tcW w:w="5386" w:type="dxa"/>
            <w:shd w:val="clear" w:color="auto" w:fill="auto"/>
            <w:vAlign w:val="center"/>
          </w:tcPr>
          <w:p w:rsidR="00C56F24" w:rsidRPr="00F37EE7" w:rsidRDefault="00C56F24" w:rsidP="00C56F24">
            <w:pPr>
              <w:rPr>
                <w:color w:val="000000"/>
                <w:sz w:val="20"/>
                <w:szCs w:val="20"/>
              </w:rPr>
            </w:pPr>
          </w:p>
        </w:tc>
      </w:tr>
      <w:tr w:rsidR="00C56F24" w:rsidRPr="00F37EE7" w:rsidTr="00EA042E">
        <w:trPr>
          <w:trHeight w:val="20"/>
        </w:trPr>
        <w:tc>
          <w:tcPr>
            <w:tcW w:w="2014" w:type="dxa"/>
            <w:vMerge/>
            <w:shd w:val="clear" w:color="auto" w:fill="auto"/>
            <w:vAlign w:val="center"/>
          </w:tcPr>
          <w:p w:rsidR="00C56F24" w:rsidRPr="00F37EE7" w:rsidRDefault="00C56F24" w:rsidP="00C56F24">
            <w:pPr>
              <w:rPr>
                <w:bCs/>
                <w:color w:val="000000"/>
                <w:sz w:val="20"/>
                <w:szCs w:val="20"/>
              </w:rPr>
            </w:pPr>
          </w:p>
        </w:tc>
        <w:tc>
          <w:tcPr>
            <w:tcW w:w="1389" w:type="dxa"/>
            <w:shd w:val="clear" w:color="auto" w:fill="auto"/>
            <w:vAlign w:val="center"/>
          </w:tcPr>
          <w:p w:rsidR="00C56F24" w:rsidRPr="00F37EE7" w:rsidRDefault="00C56F24" w:rsidP="00C56F24">
            <w:pPr>
              <w:rPr>
                <w:color w:val="000000"/>
                <w:sz w:val="20"/>
                <w:szCs w:val="20"/>
              </w:rPr>
            </w:pPr>
            <w:r w:rsidRPr="00F37EE7">
              <w:rPr>
                <w:color w:val="000000"/>
                <w:sz w:val="20"/>
                <w:szCs w:val="20"/>
              </w:rPr>
              <w:t>федеральный бюджет</w:t>
            </w:r>
          </w:p>
        </w:tc>
        <w:tc>
          <w:tcPr>
            <w:tcW w:w="709" w:type="dxa"/>
            <w:shd w:val="clear" w:color="auto" w:fill="auto"/>
            <w:vAlign w:val="center"/>
          </w:tcPr>
          <w:p w:rsidR="00C56F24" w:rsidRPr="00F37EE7" w:rsidRDefault="00C56F24" w:rsidP="00C56F24">
            <w:pPr>
              <w:jc w:val="center"/>
              <w:rPr>
                <w:color w:val="000000"/>
                <w:sz w:val="20"/>
                <w:szCs w:val="20"/>
              </w:rPr>
            </w:pPr>
            <w:r w:rsidRPr="00F37EE7">
              <w:rPr>
                <w:color w:val="000000"/>
                <w:sz w:val="20"/>
                <w:szCs w:val="20"/>
              </w:rPr>
              <w:t>131</w:t>
            </w:r>
          </w:p>
        </w:tc>
        <w:tc>
          <w:tcPr>
            <w:tcW w:w="567" w:type="dxa"/>
            <w:shd w:val="clear" w:color="auto" w:fill="auto"/>
            <w:vAlign w:val="center"/>
          </w:tcPr>
          <w:p w:rsidR="00C56F24" w:rsidRPr="00F37EE7" w:rsidRDefault="00C56F24" w:rsidP="00C56F24">
            <w:pPr>
              <w:jc w:val="center"/>
              <w:rPr>
                <w:color w:val="000000"/>
                <w:sz w:val="20"/>
                <w:szCs w:val="20"/>
              </w:rPr>
            </w:pPr>
            <w:r w:rsidRPr="00F37EE7">
              <w:rPr>
                <w:color w:val="000000"/>
                <w:sz w:val="20"/>
                <w:szCs w:val="20"/>
              </w:rPr>
              <w:t>11</w:t>
            </w:r>
          </w:p>
        </w:tc>
        <w:tc>
          <w:tcPr>
            <w:tcW w:w="283" w:type="dxa"/>
            <w:shd w:val="clear" w:color="auto" w:fill="auto"/>
            <w:vAlign w:val="center"/>
          </w:tcPr>
          <w:p w:rsidR="00C56F24" w:rsidRPr="00F37EE7" w:rsidRDefault="00C56F24" w:rsidP="00C56F24">
            <w:pPr>
              <w:jc w:val="center"/>
              <w:rPr>
                <w:color w:val="000000"/>
                <w:sz w:val="20"/>
                <w:szCs w:val="20"/>
              </w:rPr>
            </w:pPr>
            <w:r w:rsidRPr="00F37EE7">
              <w:rPr>
                <w:color w:val="000000"/>
                <w:sz w:val="20"/>
                <w:szCs w:val="20"/>
              </w:rPr>
              <w:t>0</w:t>
            </w:r>
          </w:p>
        </w:tc>
        <w:tc>
          <w:tcPr>
            <w:tcW w:w="567" w:type="dxa"/>
            <w:shd w:val="clear" w:color="auto" w:fill="auto"/>
            <w:vAlign w:val="center"/>
          </w:tcPr>
          <w:p w:rsidR="00C56F24" w:rsidRPr="00F37EE7" w:rsidRDefault="00C56F24" w:rsidP="00C56F24">
            <w:pPr>
              <w:jc w:val="center"/>
              <w:rPr>
                <w:color w:val="000000"/>
                <w:sz w:val="20"/>
                <w:szCs w:val="20"/>
              </w:rPr>
            </w:pPr>
            <w:r>
              <w:rPr>
                <w:color w:val="000000"/>
                <w:sz w:val="20"/>
                <w:szCs w:val="20"/>
              </w:rPr>
              <w:t>НЦ</w:t>
            </w:r>
          </w:p>
        </w:tc>
        <w:tc>
          <w:tcPr>
            <w:tcW w:w="1277" w:type="dxa"/>
            <w:shd w:val="clear" w:color="auto" w:fill="auto"/>
            <w:vAlign w:val="center"/>
          </w:tcPr>
          <w:p w:rsidR="00C56F24" w:rsidRPr="00F37EE7" w:rsidRDefault="00C56F24" w:rsidP="00C56F24">
            <w:pPr>
              <w:jc w:val="center"/>
              <w:rPr>
                <w:color w:val="000000"/>
                <w:sz w:val="20"/>
                <w:szCs w:val="20"/>
              </w:rPr>
            </w:pPr>
            <w:r w:rsidRPr="00F37EE7">
              <w:rPr>
                <w:color w:val="000000"/>
                <w:sz w:val="20"/>
                <w:szCs w:val="20"/>
              </w:rPr>
              <w:t>0,0</w:t>
            </w:r>
          </w:p>
        </w:tc>
        <w:tc>
          <w:tcPr>
            <w:tcW w:w="1276" w:type="dxa"/>
            <w:shd w:val="clear" w:color="auto" w:fill="auto"/>
            <w:vAlign w:val="center"/>
          </w:tcPr>
          <w:p w:rsidR="00C56F24" w:rsidRPr="00F37EE7" w:rsidRDefault="00C56F24" w:rsidP="00C56F24">
            <w:pPr>
              <w:jc w:val="center"/>
              <w:rPr>
                <w:color w:val="000000"/>
                <w:sz w:val="20"/>
                <w:szCs w:val="20"/>
              </w:rPr>
            </w:pPr>
            <w:r w:rsidRPr="00F37EE7">
              <w:rPr>
                <w:color w:val="000000"/>
                <w:sz w:val="20"/>
                <w:szCs w:val="20"/>
              </w:rPr>
              <w:t>0,0</w:t>
            </w:r>
          </w:p>
        </w:tc>
        <w:tc>
          <w:tcPr>
            <w:tcW w:w="1275" w:type="dxa"/>
            <w:shd w:val="clear" w:color="auto" w:fill="auto"/>
            <w:vAlign w:val="center"/>
          </w:tcPr>
          <w:p w:rsidR="00C56F24" w:rsidRPr="00F37EE7" w:rsidRDefault="00C56F24" w:rsidP="00C56F24">
            <w:pPr>
              <w:jc w:val="center"/>
              <w:rPr>
                <w:color w:val="000000"/>
                <w:sz w:val="20"/>
                <w:szCs w:val="20"/>
              </w:rPr>
            </w:pPr>
            <w:r w:rsidRPr="00F37EE7">
              <w:rPr>
                <w:color w:val="000000"/>
                <w:sz w:val="20"/>
                <w:szCs w:val="20"/>
              </w:rPr>
              <w:t>0,0</w:t>
            </w:r>
          </w:p>
        </w:tc>
        <w:tc>
          <w:tcPr>
            <w:tcW w:w="1134" w:type="dxa"/>
            <w:shd w:val="clear" w:color="auto" w:fill="auto"/>
            <w:vAlign w:val="center"/>
          </w:tcPr>
          <w:p w:rsidR="00C56F24" w:rsidRPr="00F37EE7" w:rsidRDefault="00C56F24" w:rsidP="00C56F24">
            <w:pPr>
              <w:rPr>
                <w:color w:val="000000"/>
                <w:sz w:val="20"/>
                <w:szCs w:val="20"/>
              </w:rPr>
            </w:pPr>
          </w:p>
        </w:tc>
        <w:tc>
          <w:tcPr>
            <w:tcW w:w="5386" w:type="dxa"/>
            <w:shd w:val="clear" w:color="auto" w:fill="auto"/>
            <w:vAlign w:val="center"/>
          </w:tcPr>
          <w:p w:rsidR="00C56F24" w:rsidRPr="00F37EE7" w:rsidRDefault="00C56F24" w:rsidP="00C56F24">
            <w:pPr>
              <w:rPr>
                <w:color w:val="000000"/>
                <w:sz w:val="20"/>
                <w:szCs w:val="20"/>
              </w:rPr>
            </w:pPr>
          </w:p>
        </w:tc>
      </w:tr>
      <w:tr w:rsidR="006938BD" w:rsidRPr="00F37EE7" w:rsidTr="00EA042E">
        <w:trPr>
          <w:trHeight w:val="645"/>
        </w:trPr>
        <w:tc>
          <w:tcPr>
            <w:tcW w:w="2014" w:type="dxa"/>
            <w:vMerge w:val="restart"/>
            <w:shd w:val="clear" w:color="auto" w:fill="auto"/>
            <w:vAlign w:val="center"/>
          </w:tcPr>
          <w:p w:rsidR="006938BD" w:rsidRPr="006C517D" w:rsidRDefault="006938BD" w:rsidP="006938BD">
            <w:pPr>
              <w:rPr>
                <w:bCs/>
                <w:color w:val="000000"/>
                <w:sz w:val="20"/>
                <w:szCs w:val="20"/>
              </w:rPr>
            </w:pPr>
            <w:r w:rsidRPr="006938BD">
              <w:rPr>
                <w:b/>
                <w:bCs/>
                <w:color w:val="000000"/>
                <w:sz w:val="20"/>
                <w:szCs w:val="20"/>
              </w:rPr>
              <w:t>1.2.1.2.</w:t>
            </w:r>
            <w:r w:rsidRPr="006C517D">
              <w:rPr>
                <w:bCs/>
                <w:color w:val="000000"/>
                <w:sz w:val="20"/>
                <w:szCs w:val="20"/>
              </w:rPr>
              <w:t xml:space="preserve"> Создание центров культурного развития в городах с числом жителей до 300 тысяч человек</w:t>
            </w:r>
          </w:p>
        </w:tc>
        <w:tc>
          <w:tcPr>
            <w:tcW w:w="1389" w:type="dxa"/>
            <w:shd w:val="clear" w:color="auto" w:fill="auto"/>
            <w:vAlign w:val="center"/>
          </w:tcPr>
          <w:p w:rsidR="006938BD" w:rsidRPr="00F37EE7" w:rsidRDefault="006938BD" w:rsidP="006938BD">
            <w:pPr>
              <w:rPr>
                <w:color w:val="000000"/>
                <w:sz w:val="20"/>
                <w:szCs w:val="20"/>
              </w:rPr>
            </w:pPr>
            <w:r w:rsidRPr="00F37EE7">
              <w:rPr>
                <w:color w:val="000000"/>
                <w:sz w:val="20"/>
                <w:szCs w:val="20"/>
              </w:rPr>
              <w:t>областной бюджет</w:t>
            </w:r>
          </w:p>
        </w:tc>
        <w:tc>
          <w:tcPr>
            <w:tcW w:w="709"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131</w:t>
            </w:r>
          </w:p>
        </w:tc>
        <w:tc>
          <w:tcPr>
            <w:tcW w:w="567"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11</w:t>
            </w:r>
          </w:p>
        </w:tc>
        <w:tc>
          <w:tcPr>
            <w:tcW w:w="283"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0</w:t>
            </w:r>
          </w:p>
        </w:tc>
        <w:tc>
          <w:tcPr>
            <w:tcW w:w="567" w:type="dxa"/>
            <w:shd w:val="clear" w:color="auto" w:fill="auto"/>
            <w:vAlign w:val="center"/>
          </w:tcPr>
          <w:p w:rsidR="006938BD" w:rsidRPr="00F37EE7" w:rsidRDefault="006938BD" w:rsidP="006938BD">
            <w:pPr>
              <w:jc w:val="center"/>
              <w:rPr>
                <w:color w:val="000000"/>
                <w:sz w:val="20"/>
                <w:szCs w:val="20"/>
              </w:rPr>
            </w:pPr>
            <w:r>
              <w:rPr>
                <w:color w:val="000000"/>
                <w:sz w:val="20"/>
                <w:szCs w:val="20"/>
              </w:rPr>
              <w:t>НЦ</w:t>
            </w:r>
          </w:p>
        </w:tc>
        <w:tc>
          <w:tcPr>
            <w:tcW w:w="1277"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0,0</w:t>
            </w:r>
          </w:p>
        </w:tc>
        <w:tc>
          <w:tcPr>
            <w:tcW w:w="1276"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0,0</w:t>
            </w:r>
          </w:p>
        </w:tc>
        <w:tc>
          <w:tcPr>
            <w:tcW w:w="1275"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0,0</w:t>
            </w:r>
          </w:p>
        </w:tc>
        <w:tc>
          <w:tcPr>
            <w:tcW w:w="1134" w:type="dxa"/>
            <w:shd w:val="clear" w:color="auto" w:fill="auto"/>
            <w:vAlign w:val="center"/>
          </w:tcPr>
          <w:p w:rsidR="006938BD" w:rsidRPr="00F37EE7" w:rsidRDefault="006938BD" w:rsidP="006938BD">
            <w:pPr>
              <w:rPr>
                <w:color w:val="000000"/>
                <w:sz w:val="20"/>
                <w:szCs w:val="20"/>
              </w:rPr>
            </w:pPr>
          </w:p>
        </w:tc>
        <w:tc>
          <w:tcPr>
            <w:tcW w:w="5386" w:type="dxa"/>
            <w:shd w:val="clear" w:color="auto" w:fill="auto"/>
            <w:vAlign w:val="center"/>
          </w:tcPr>
          <w:p w:rsidR="006938BD" w:rsidRPr="00F37EE7" w:rsidRDefault="006938BD" w:rsidP="006938BD">
            <w:pPr>
              <w:rPr>
                <w:color w:val="000000"/>
                <w:sz w:val="20"/>
                <w:szCs w:val="20"/>
              </w:rPr>
            </w:pPr>
          </w:p>
        </w:tc>
      </w:tr>
      <w:tr w:rsidR="006938BD" w:rsidRPr="00F37EE7" w:rsidTr="00EA042E">
        <w:trPr>
          <w:trHeight w:val="645"/>
        </w:trPr>
        <w:tc>
          <w:tcPr>
            <w:tcW w:w="2014" w:type="dxa"/>
            <w:vMerge/>
            <w:shd w:val="clear" w:color="auto" w:fill="auto"/>
            <w:vAlign w:val="center"/>
          </w:tcPr>
          <w:p w:rsidR="006938BD" w:rsidRPr="00F37EE7" w:rsidRDefault="006938BD" w:rsidP="006938BD">
            <w:pPr>
              <w:rPr>
                <w:bCs/>
                <w:color w:val="000000"/>
                <w:sz w:val="20"/>
                <w:szCs w:val="20"/>
              </w:rPr>
            </w:pPr>
          </w:p>
        </w:tc>
        <w:tc>
          <w:tcPr>
            <w:tcW w:w="1389" w:type="dxa"/>
            <w:shd w:val="clear" w:color="auto" w:fill="auto"/>
            <w:vAlign w:val="center"/>
          </w:tcPr>
          <w:p w:rsidR="006938BD" w:rsidRPr="00F37EE7" w:rsidRDefault="006938BD" w:rsidP="006938BD">
            <w:pPr>
              <w:rPr>
                <w:color w:val="000000"/>
                <w:sz w:val="20"/>
                <w:szCs w:val="20"/>
              </w:rPr>
            </w:pPr>
            <w:r w:rsidRPr="00F37EE7">
              <w:rPr>
                <w:color w:val="000000"/>
                <w:sz w:val="20"/>
                <w:szCs w:val="20"/>
              </w:rPr>
              <w:t>федеральный бюджет</w:t>
            </w:r>
          </w:p>
        </w:tc>
        <w:tc>
          <w:tcPr>
            <w:tcW w:w="709"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131</w:t>
            </w:r>
          </w:p>
        </w:tc>
        <w:tc>
          <w:tcPr>
            <w:tcW w:w="567"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11</w:t>
            </w:r>
          </w:p>
        </w:tc>
        <w:tc>
          <w:tcPr>
            <w:tcW w:w="283"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0</w:t>
            </w:r>
          </w:p>
        </w:tc>
        <w:tc>
          <w:tcPr>
            <w:tcW w:w="567" w:type="dxa"/>
            <w:shd w:val="clear" w:color="auto" w:fill="auto"/>
            <w:vAlign w:val="center"/>
          </w:tcPr>
          <w:p w:rsidR="006938BD" w:rsidRPr="00F37EE7" w:rsidRDefault="006938BD" w:rsidP="006938BD">
            <w:pPr>
              <w:jc w:val="center"/>
              <w:rPr>
                <w:color w:val="000000"/>
                <w:sz w:val="20"/>
                <w:szCs w:val="20"/>
              </w:rPr>
            </w:pPr>
            <w:r>
              <w:rPr>
                <w:color w:val="000000"/>
                <w:sz w:val="20"/>
                <w:szCs w:val="20"/>
              </w:rPr>
              <w:t>НЦ</w:t>
            </w:r>
          </w:p>
        </w:tc>
        <w:tc>
          <w:tcPr>
            <w:tcW w:w="1277"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0,0</w:t>
            </w:r>
          </w:p>
        </w:tc>
        <w:tc>
          <w:tcPr>
            <w:tcW w:w="1276"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0,0</w:t>
            </w:r>
          </w:p>
        </w:tc>
        <w:tc>
          <w:tcPr>
            <w:tcW w:w="1275"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0,0</w:t>
            </w:r>
          </w:p>
        </w:tc>
        <w:tc>
          <w:tcPr>
            <w:tcW w:w="1134" w:type="dxa"/>
            <w:shd w:val="clear" w:color="auto" w:fill="auto"/>
            <w:vAlign w:val="center"/>
          </w:tcPr>
          <w:p w:rsidR="006938BD" w:rsidRPr="00F37EE7" w:rsidRDefault="006938BD" w:rsidP="006938BD">
            <w:pPr>
              <w:rPr>
                <w:color w:val="000000"/>
                <w:sz w:val="20"/>
                <w:szCs w:val="20"/>
              </w:rPr>
            </w:pPr>
          </w:p>
        </w:tc>
        <w:tc>
          <w:tcPr>
            <w:tcW w:w="5386" w:type="dxa"/>
            <w:shd w:val="clear" w:color="auto" w:fill="auto"/>
            <w:vAlign w:val="center"/>
          </w:tcPr>
          <w:p w:rsidR="006938BD" w:rsidRPr="00F37EE7" w:rsidRDefault="006938BD" w:rsidP="006938BD">
            <w:pPr>
              <w:rPr>
                <w:color w:val="000000"/>
                <w:sz w:val="20"/>
                <w:szCs w:val="20"/>
              </w:rPr>
            </w:pPr>
          </w:p>
        </w:tc>
      </w:tr>
      <w:tr w:rsidR="006938BD" w:rsidRPr="00F37EE7" w:rsidTr="00EA042E">
        <w:trPr>
          <w:trHeight w:val="645"/>
        </w:trPr>
        <w:tc>
          <w:tcPr>
            <w:tcW w:w="2014" w:type="dxa"/>
            <w:vMerge w:val="restart"/>
            <w:shd w:val="clear" w:color="auto" w:fill="auto"/>
            <w:vAlign w:val="center"/>
          </w:tcPr>
          <w:p w:rsidR="006938BD" w:rsidRPr="00F37EE7" w:rsidRDefault="006938BD" w:rsidP="006938BD">
            <w:pPr>
              <w:rPr>
                <w:bCs/>
                <w:color w:val="000000"/>
                <w:sz w:val="20"/>
                <w:szCs w:val="20"/>
              </w:rPr>
            </w:pPr>
            <w:r w:rsidRPr="006938BD">
              <w:rPr>
                <w:b/>
                <w:bCs/>
                <w:color w:val="000000"/>
                <w:sz w:val="20"/>
                <w:szCs w:val="20"/>
              </w:rPr>
              <w:t>1.2.1.3.</w:t>
            </w:r>
            <w:r w:rsidRPr="006938BD">
              <w:rPr>
                <w:bCs/>
                <w:color w:val="000000"/>
                <w:sz w:val="20"/>
                <w:szCs w:val="20"/>
              </w:rPr>
              <w:t xml:space="preserve"> Модернизация театров юного зрителя и театров кукол</w:t>
            </w:r>
          </w:p>
        </w:tc>
        <w:tc>
          <w:tcPr>
            <w:tcW w:w="1389" w:type="dxa"/>
            <w:shd w:val="clear" w:color="auto" w:fill="auto"/>
            <w:vAlign w:val="center"/>
          </w:tcPr>
          <w:p w:rsidR="006938BD" w:rsidRPr="00F37EE7" w:rsidRDefault="006938BD" w:rsidP="006938BD">
            <w:pPr>
              <w:rPr>
                <w:color w:val="000000"/>
                <w:sz w:val="20"/>
                <w:szCs w:val="20"/>
              </w:rPr>
            </w:pPr>
            <w:r w:rsidRPr="00F37EE7">
              <w:rPr>
                <w:color w:val="000000"/>
                <w:sz w:val="20"/>
                <w:szCs w:val="20"/>
              </w:rPr>
              <w:t>областной бюджет</w:t>
            </w:r>
          </w:p>
        </w:tc>
        <w:tc>
          <w:tcPr>
            <w:tcW w:w="709"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131</w:t>
            </w:r>
          </w:p>
        </w:tc>
        <w:tc>
          <w:tcPr>
            <w:tcW w:w="567"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11</w:t>
            </w:r>
          </w:p>
        </w:tc>
        <w:tc>
          <w:tcPr>
            <w:tcW w:w="283"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0</w:t>
            </w:r>
          </w:p>
        </w:tc>
        <w:tc>
          <w:tcPr>
            <w:tcW w:w="567" w:type="dxa"/>
            <w:shd w:val="clear" w:color="auto" w:fill="auto"/>
            <w:vAlign w:val="center"/>
          </w:tcPr>
          <w:p w:rsidR="006938BD" w:rsidRPr="00F37EE7" w:rsidRDefault="006938BD" w:rsidP="006938BD">
            <w:pPr>
              <w:jc w:val="center"/>
              <w:rPr>
                <w:color w:val="000000"/>
                <w:sz w:val="20"/>
                <w:szCs w:val="20"/>
              </w:rPr>
            </w:pPr>
            <w:r>
              <w:rPr>
                <w:color w:val="000000"/>
                <w:sz w:val="20"/>
                <w:szCs w:val="20"/>
              </w:rPr>
              <w:t>НЦ</w:t>
            </w:r>
          </w:p>
        </w:tc>
        <w:tc>
          <w:tcPr>
            <w:tcW w:w="1277" w:type="dxa"/>
            <w:shd w:val="clear" w:color="auto" w:fill="auto"/>
            <w:vAlign w:val="center"/>
          </w:tcPr>
          <w:p w:rsidR="006938BD" w:rsidRPr="00F37EE7" w:rsidRDefault="006938BD" w:rsidP="006938BD">
            <w:pPr>
              <w:jc w:val="center"/>
              <w:rPr>
                <w:color w:val="000000"/>
                <w:sz w:val="20"/>
                <w:szCs w:val="20"/>
              </w:rPr>
            </w:pPr>
            <w:r>
              <w:rPr>
                <w:color w:val="000000"/>
                <w:sz w:val="20"/>
                <w:szCs w:val="20"/>
              </w:rPr>
              <w:t>4 40</w:t>
            </w:r>
            <w:r w:rsidRPr="00F37EE7">
              <w:rPr>
                <w:color w:val="000000"/>
                <w:sz w:val="20"/>
                <w:szCs w:val="20"/>
              </w:rPr>
              <w:t>0,0</w:t>
            </w:r>
          </w:p>
        </w:tc>
        <w:tc>
          <w:tcPr>
            <w:tcW w:w="1276"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0,0</w:t>
            </w:r>
          </w:p>
        </w:tc>
        <w:tc>
          <w:tcPr>
            <w:tcW w:w="1275"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0,0</w:t>
            </w:r>
          </w:p>
        </w:tc>
        <w:tc>
          <w:tcPr>
            <w:tcW w:w="1134" w:type="dxa"/>
            <w:shd w:val="clear" w:color="auto" w:fill="auto"/>
            <w:vAlign w:val="center"/>
          </w:tcPr>
          <w:p w:rsidR="006938BD" w:rsidRPr="00F37EE7" w:rsidRDefault="006938BD" w:rsidP="006938BD">
            <w:pPr>
              <w:rPr>
                <w:color w:val="000000"/>
                <w:sz w:val="20"/>
                <w:szCs w:val="20"/>
              </w:rPr>
            </w:pPr>
          </w:p>
        </w:tc>
        <w:tc>
          <w:tcPr>
            <w:tcW w:w="5386" w:type="dxa"/>
            <w:shd w:val="clear" w:color="auto" w:fill="auto"/>
            <w:vAlign w:val="center"/>
          </w:tcPr>
          <w:p w:rsidR="006938BD" w:rsidRPr="00F37EE7" w:rsidRDefault="006938BD" w:rsidP="006938BD">
            <w:pPr>
              <w:rPr>
                <w:color w:val="000000"/>
                <w:sz w:val="20"/>
                <w:szCs w:val="20"/>
              </w:rPr>
            </w:pPr>
          </w:p>
        </w:tc>
      </w:tr>
      <w:tr w:rsidR="006938BD" w:rsidRPr="00F37EE7" w:rsidTr="00EA042E">
        <w:trPr>
          <w:trHeight w:val="645"/>
        </w:trPr>
        <w:tc>
          <w:tcPr>
            <w:tcW w:w="2014" w:type="dxa"/>
            <w:vMerge/>
            <w:shd w:val="clear" w:color="auto" w:fill="auto"/>
            <w:vAlign w:val="center"/>
          </w:tcPr>
          <w:p w:rsidR="006938BD" w:rsidRPr="00F37EE7" w:rsidRDefault="006938BD" w:rsidP="006938BD">
            <w:pPr>
              <w:rPr>
                <w:bCs/>
                <w:color w:val="000000"/>
                <w:sz w:val="20"/>
                <w:szCs w:val="20"/>
              </w:rPr>
            </w:pPr>
          </w:p>
        </w:tc>
        <w:tc>
          <w:tcPr>
            <w:tcW w:w="1389" w:type="dxa"/>
            <w:shd w:val="clear" w:color="auto" w:fill="auto"/>
            <w:vAlign w:val="center"/>
          </w:tcPr>
          <w:p w:rsidR="006938BD" w:rsidRPr="00F37EE7" w:rsidRDefault="006938BD" w:rsidP="006938BD">
            <w:pPr>
              <w:rPr>
                <w:color w:val="000000"/>
                <w:sz w:val="20"/>
                <w:szCs w:val="20"/>
              </w:rPr>
            </w:pPr>
            <w:r w:rsidRPr="00F37EE7">
              <w:rPr>
                <w:color w:val="000000"/>
                <w:sz w:val="20"/>
                <w:szCs w:val="20"/>
              </w:rPr>
              <w:t>федеральный бюджет</w:t>
            </w:r>
          </w:p>
        </w:tc>
        <w:tc>
          <w:tcPr>
            <w:tcW w:w="709"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131</w:t>
            </w:r>
          </w:p>
        </w:tc>
        <w:tc>
          <w:tcPr>
            <w:tcW w:w="567"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11</w:t>
            </w:r>
          </w:p>
        </w:tc>
        <w:tc>
          <w:tcPr>
            <w:tcW w:w="283"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0</w:t>
            </w:r>
          </w:p>
        </w:tc>
        <w:tc>
          <w:tcPr>
            <w:tcW w:w="567" w:type="dxa"/>
            <w:shd w:val="clear" w:color="auto" w:fill="auto"/>
            <w:vAlign w:val="center"/>
          </w:tcPr>
          <w:p w:rsidR="006938BD" w:rsidRPr="00F37EE7" w:rsidRDefault="006938BD" w:rsidP="006938BD">
            <w:pPr>
              <w:jc w:val="center"/>
              <w:rPr>
                <w:color w:val="000000"/>
                <w:sz w:val="20"/>
                <w:szCs w:val="20"/>
              </w:rPr>
            </w:pPr>
            <w:r>
              <w:rPr>
                <w:color w:val="000000"/>
                <w:sz w:val="20"/>
                <w:szCs w:val="20"/>
              </w:rPr>
              <w:t>НЦ</w:t>
            </w:r>
          </w:p>
        </w:tc>
        <w:tc>
          <w:tcPr>
            <w:tcW w:w="1277" w:type="dxa"/>
            <w:shd w:val="clear" w:color="auto" w:fill="auto"/>
            <w:vAlign w:val="center"/>
          </w:tcPr>
          <w:p w:rsidR="006938BD" w:rsidRPr="00F37EE7" w:rsidRDefault="006938BD" w:rsidP="006938BD">
            <w:pPr>
              <w:jc w:val="center"/>
              <w:rPr>
                <w:color w:val="000000"/>
                <w:sz w:val="20"/>
                <w:szCs w:val="20"/>
              </w:rPr>
            </w:pPr>
            <w:r>
              <w:rPr>
                <w:color w:val="000000"/>
                <w:sz w:val="20"/>
                <w:szCs w:val="20"/>
              </w:rPr>
              <w:t>105 60</w:t>
            </w:r>
            <w:r w:rsidRPr="00F37EE7">
              <w:rPr>
                <w:color w:val="000000"/>
                <w:sz w:val="20"/>
                <w:szCs w:val="20"/>
              </w:rPr>
              <w:t>0,0</w:t>
            </w:r>
          </w:p>
        </w:tc>
        <w:tc>
          <w:tcPr>
            <w:tcW w:w="1276"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0,0</w:t>
            </w:r>
          </w:p>
        </w:tc>
        <w:tc>
          <w:tcPr>
            <w:tcW w:w="1275"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0,0</w:t>
            </w:r>
          </w:p>
        </w:tc>
        <w:tc>
          <w:tcPr>
            <w:tcW w:w="1134" w:type="dxa"/>
            <w:shd w:val="clear" w:color="auto" w:fill="auto"/>
            <w:vAlign w:val="center"/>
          </w:tcPr>
          <w:p w:rsidR="006938BD" w:rsidRPr="00F37EE7" w:rsidRDefault="006938BD" w:rsidP="006938BD">
            <w:pPr>
              <w:rPr>
                <w:color w:val="000000"/>
                <w:sz w:val="20"/>
                <w:szCs w:val="20"/>
              </w:rPr>
            </w:pPr>
          </w:p>
        </w:tc>
        <w:tc>
          <w:tcPr>
            <w:tcW w:w="5386" w:type="dxa"/>
            <w:shd w:val="clear" w:color="auto" w:fill="auto"/>
            <w:vAlign w:val="center"/>
          </w:tcPr>
          <w:p w:rsidR="006938BD" w:rsidRPr="00F37EE7" w:rsidRDefault="006938BD" w:rsidP="006938BD">
            <w:pPr>
              <w:rPr>
                <w:color w:val="000000"/>
                <w:sz w:val="20"/>
                <w:szCs w:val="20"/>
              </w:rPr>
            </w:pPr>
          </w:p>
        </w:tc>
      </w:tr>
      <w:tr w:rsidR="006938BD" w:rsidRPr="00F37EE7" w:rsidTr="00EA042E">
        <w:trPr>
          <w:trHeight w:val="645"/>
        </w:trPr>
        <w:tc>
          <w:tcPr>
            <w:tcW w:w="2014" w:type="dxa"/>
            <w:vMerge w:val="restart"/>
            <w:shd w:val="clear" w:color="auto" w:fill="auto"/>
            <w:vAlign w:val="center"/>
          </w:tcPr>
          <w:p w:rsidR="006938BD" w:rsidRPr="00F37EE7" w:rsidRDefault="006938BD" w:rsidP="006938BD">
            <w:pPr>
              <w:rPr>
                <w:bCs/>
                <w:color w:val="000000"/>
                <w:sz w:val="20"/>
                <w:szCs w:val="20"/>
              </w:rPr>
            </w:pPr>
            <w:r w:rsidRPr="006938BD">
              <w:rPr>
                <w:b/>
                <w:bCs/>
                <w:color w:val="000000"/>
                <w:sz w:val="20"/>
                <w:szCs w:val="20"/>
              </w:rPr>
              <w:t>1.2.1.4.</w:t>
            </w:r>
            <w:r>
              <w:rPr>
                <w:bCs/>
                <w:color w:val="000000"/>
                <w:sz w:val="20"/>
                <w:szCs w:val="20"/>
              </w:rPr>
              <w:t xml:space="preserve"> Мероприятия по государстве</w:t>
            </w:r>
            <w:r w:rsidRPr="006938BD">
              <w:rPr>
                <w:bCs/>
                <w:color w:val="000000"/>
                <w:sz w:val="20"/>
                <w:szCs w:val="20"/>
              </w:rPr>
              <w:t>нной поддержке отрасли культуры (Создание и модернизация учреждений культурно-досугово</w:t>
            </w:r>
            <w:r>
              <w:rPr>
                <w:bCs/>
                <w:color w:val="000000"/>
                <w:sz w:val="20"/>
                <w:szCs w:val="20"/>
              </w:rPr>
              <w:t xml:space="preserve">го типа в сельской местности, </w:t>
            </w:r>
            <w:r w:rsidRPr="006938BD">
              <w:rPr>
                <w:bCs/>
                <w:color w:val="000000"/>
                <w:sz w:val="20"/>
                <w:szCs w:val="20"/>
              </w:rPr>
              <w:t>включая строительство, реконструкцию и капитальный ремонт зданий)</w:t>
            </w:r>
          </w:p>
        </w:tc>
        <w:tc>
          <w:tcPr>
            <w:tcW w:w="1389" w:type="dxa"/>
            <w:shd w:val="clear" w:color="auto" w:fill="auto"/>
            <w:vAlign w:val="center"/>
          </w:tcPr>
          <w:p w:rsidR="006938BD" w:rsidRPr="00F37EE7" w:rsidRDefault="006938BD" w:rsidP="006938BD">
            <w:pPr>
              <w:rPr>
                <w:color w:val="000000"/>
                <w:sz w:val="20"/>
                <w:szCs w:val="20"/>
              </w:rPr>
            </w:pPr>
            <w:r w:rsidRPr="00F37EE7">
              <w:rPr>
                <w:color w:val="000000"/>
                <w:sz w:val="20"/>
                <w:szCs w:val="20"/>
              </w:rPr>
              <w:t>областной бюджет</w:t>
            </w:r>
          </w:p>
        </w:tc>
        <w:tc>
          <w:tcPr>
            <w:tcW w:w="709"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131</w:t>
            </w:r>
          </w:p>
        </w:tc>
        <w:tc>
          <w:tcPr>
            <w:tcW w:w="567"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11</w:t>
            </w:r>
          </w:p>
        </w:tc>
        <w:tc>
          <w:tcPr>
            <w:tcW w:w="283"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0</w:t>
            </w:r>
          </w:p>
        </w:tc>
        <w:tc>
          <w:tcPr>
            <w:tcW w:w="567" w:type="dxa"/>
            <w:shd w:val="clear" w:color="auto" w:fill="auto"/>
            <w:vAlign w:val="center"/>
          </w:tcPr>
          <w:p w:rsidR="006938BD" w:rsidRPr="00F37EE7" w:rsidRDefault="006938BD" w:rsidP="006938BD">
            <w:pPr>
              <w:jc w:val="center"/>
              <w:rPr>
                <w:color w:val="000000"/>
                <w:sz w:val="20"/>
                <w:szCs w:val="20"/>
              </w:rPr>
            </w:pPr>
            <w:r>
              <w:rPr>
                <w:color w:val="000000"/>
                <w:sz w:val="20"/>
                <w:szCs w:val="20"/>
              </w:rPr>
              <w:t>НЦ</w:t>
            </w:r>
          </w:p>
        </w:tc>
        <w:tc>
          <w:tcPr>
            <w:tcW w:w="1277" w:type="dxa"/>
            <w:shd w:val="clear" w:color="auto" w:fill="auto"/>
            <w:vAlign w:val="center"/>
          </w:tcPr>
          <w:p w:rsidR="006938BD" w:rsidRPr="00F37EE7" w:rsidRDefault="006938BD" w:rsidP="006938BD">
            <w:pPr>
              <w:jc w:val="center"/>
              <w:rPr>
                <w:color w:val="000000"/>
                <w:sz w:val="20"/>
                <w:szCs w:val="20"/>
              </w:rPr>
            </w:pPr>
            <w:r>
              <w:rPr>
                <w:color w:val="000000"/>
                <w:sz w:val="20"/>
                <w:szCs w:val="20"/>
              </w:rPr>
              <w:t>8 80</w:t>
            </w:r>
            <w:r w:rsidRPr="00F37EE7">
              <w:rPr>
                <w:color w:val="000000"/>
                <w:sz w:val="20"/>
                <w:szCs w:val="20"/>
              </w:rPr>
              <w:t>0,0</w:t>
            </w:r>
          </w:p>
        </w:tc>
        <w:tc>
          <w:tcPr>
            <w:tcW w:w="1276"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0,0</w:t>
            </w:r>
          </w:p>
        </w:tc>
        <w:tc>
          <w:tcPr>
            <w:tcW w:w="1275"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0,0</w:t>
            </w:r>
          </w:p>
        </w:tc>
        <w:tc>
          <w:tcPr>
            <w:tcW w:w="1134" w:type="dxa"/>
            <w:shd w:val="clear" w:color="auto" w:fill="auto"/>
            <w:vAlign w:val="center"/>
          </w:tcPr>
          <w:p w:rsidR="006938BD" w:rsidRPr="00F37EE7" w:rsidRDefault="006938BD" w:rsidP="006938BD">
            <w:pPr>
              <w:rPr>
                <w:color w:val="000000"/>
                <w:sz w:val="20"/>
                <w:szCs w:val="20"/>
              </w:rPr>
            </w:pPr>
          </w:p>
        </w:tc>
        <w:tc>
          <w:tcPr>
            <w:tcW w:w="5386" w:type="dxa"/>
            <w:shd w:val="clear" w:color="auto" w:fill="auto"/>
            <w:vAlign w:val="center"/>
          </w:tcPr>
          <w:p w:rsidR="006938BD" w:rsidRPr="00F37EE7" w:rsidRDefault="006938BD" w:rsidP="006938BD">
            <w:pPr>
              <w:rPr>
                <w:color w:val="000000"/>
                <w:sz w:val="20"/>
                <w:szCs w:val="20"/>
              </w:rPr>
            </w:pPr>
          </w:p>
        </w:tc>
      </w:tr>
      <w:tr w:rsidR="006938BD" w:rsidRPr="00F37EE7" w:rsidTr="00EA042E">
        <w:trPr>
          <w:trHeight w:val="645"/>
        </w:trPr>
        <w:tc>
          <w:tcPr>
            <w:tcW w:w="2014" w:type="dxa"/>
            <w:vMerge/>
            <w:shd w:val="clear" w:color="auto" w:fill="auto"/>
            <w:vAlign w:val="center"/>
          </w:tcPr>
          <w:p w:rsidR="006938BD" w:rsidRPr="00F37EE7" w:rsidRDefault="006938BD" w:rsidP="006938BD">
            <w:pPr>
              <w:rPr>
                <w:bCs/>
                <w:color w:val="000000"/>
                <w:sz w:val="20"/>
                <w:szCs w:val="20"/>
              </w:rPr>
            </w:pPr>
          </w:p>
        </w:tc>
        <w:tc>
          <w:tcPr>
            <w:tcW w:w="1389" w:type="dxa"/>
            <w:shd w:val="clear" w:color="auto" w:fill="auto"/>
            <w:vAlign w:val="center"/>
          </w:tcPr>
          <w:p w:rsidR="006938BD" w:rsidRPr="00F37EE7" w:rsidRDefault="006938BD" w:rsidP="006938BD">
            <w:pPr>
              <w:rPr>
                <w:color w:val="000000"/>
                <w:sz w:val="20"/>
                <w:szCs w:val="20"/>
              </w:rPr>
            </w:pPr>
            <w:r w:rsidRPr="00F37EE7">
              <w:rPr>
                <w:color w:val="000000"/>
                <w:sz w:val="20"/>
                <w:szCs w:val="20"/>
              </w:rPr>
              <w:t>федеральный бюджет</w:t>
            </w:r>
          </w:p>
        </w:tc>
        <w:tc>
          <w:tcPr>
            <w:tcW w:w="709"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131</w:t>
            </w:r>
          </w:p>
        </w:tc>
        <w:tc>
          <w:tcPr>
            <w:tcW w:w="567"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11</w:t>
            </w:r>
          </w:p>
        </w:tc>
        <w:tc>
          <w:tcPr>
            <w:tcW w:w="283"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0</w:t>
            </w:r>
          </w:p>
        </w:tc>
        <w:tc>
          <w:tcPr>
            <w:tcW w:w="567" w:type="dxa"/>
            <w:shd w:val="clear" w:color="auto" w:fill="auto"/>
            <w:vAlign w:val="center"/>
          </w:tcPr>
          <w:p w:rsidR="006938BD" w:rsidRPr="00F37EE7" w:rsidRDefault="006938BD" w:rsidP="006938BD">
            <w:pPr>
              <w:jc w:val="center"/>
              <w:rPr>
                <w:color w:val="000000"/>
                <w:sz w:val="20"/>
                <w:szCs w:val="20"/>
              </w:rPr>
            </w:pPr>
            <w:r>
              <w:rPr>
                <w:color w:val="000000"/>
                <w:sz w:val="20"/>
                <w:szCs w:val="20"/>
              </w:rPr>
              <w:t>НЦ</w:t>
            </w:r>
          </w:p>
        </w:tc>
        <w:tc>
          <w:tcPr>
            <w:tcW w:w="1277" w:type="dxa"/>
            <w:shd w:val="clear" w:color="auto" w:fill="auto"/>
            <w:vAlign w:val="center"/>
          </w:tcPr>
          <w:p w:rsidR="006938BD" w:rsidRPr="00F37EE7" w:rsidRDefault="006938BD" w:rsidP="006938BD">
            <w:pPr>
              <w:jc w:val="center"/>
              <w:rPr>
                <w:color w:val="000000"/>
                <w:sz w:val="20"/>
                <w:szCs w:val="20"/>
              </w:rPr>
            </w:pPr>
            <w:r>
              <w:rPr>
                <w:color w:val="000000"/>
                <w:sz w:val="20"/>
                <w:szCs w:val="20"/>
              </w:rPr>
              <w:t>31 200</w:t>
            </w:r>
            <w:r w:rsidRPr="00F37EE7">
              <w:rPr>
                <w:color w:val="000000"/>
                <w:sz w:val="20"/>
                <w:szCs w:val="20"/>
              </w:rPr>
              <w:t>,0</w:t>
            </w:r>
          </w:p>
        </w:tc>
        <w:tc>
          <w:tcPr>
            <w:tcW w:w="1276"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0,0</w:t>
            </w:r>
          </w:p>
        </w:tc>
        <w:tc>
          <w:tcPr>
            <w:tcW w:w="1275"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0,0</w:t>
            </w:r>
          </w:p>
        </w:tc>
        <w:tc>
          <w:tcPr>
            <w:tcW w:w="1134" w:type="dxa"/>
            <w:shd w:val="clear" w:color="auto" w:fill="auto"/>
            <w:vAlign w:val="center"/>
          </w:tcPr>
          <w:p w:rsidR="006938BD" w:rsidRPr="00F37EE7" w:rsidRDefault="006938BD" w:rsidP="006938BD">
            <w:pPr>
              <w:rPr>
                <w:color w:val="000000"/>
                <w:sz w:val="20"/>
                <w:szCs w:val="20"/>
              </w:rPr>
            </w:pPr>
          </w:p>
        </w:tc>
        <w:tc>
          <w:tcPr>
            <w:tcW w:w="5386" w:type="dxa"/>
            <w:shd w:val="clear" w:color="auto" w:fill="auto"/>
            <w:vAlign w:val="center"/>
          </w:tcPr>
          <w:p w:rsidR="006938BD" w:rsidRPr="00F37EE7" w:rsidRDefault="006938BD" w:rsidP="006938BD">
            <w:pPr>
              <w:rPr>
                <w:color w:val="000000"/>
                <w:sz w:val="20"/>
                <w:szCs w:val="20"/>
              </w:rPr>
            </w:pPr>
          </w:p>
        </w:tc>
      </w:tr>
      <w:tr w:rsidR="006938BD" w:rsidRPr="00F37EE7" w:rsidTr="00EA042E">
        <w:trPr>
          <w:trHeight w:val="645"/>
        </w:trPr>
        <w:tc>
          <w:tcPr>
            <w:tcW w:w="2014" w:type="dxa"/>
            <w:vMerge w:val="restart"/>
            <w:shd w:val="clear" w:color="auto" w:fill="auto"/>
            <w:vAlign w:val="center"/>
          </w:tcPr>
          <w:p w:rsidR="006938BD" w:rsidRPr="00F37EE7" w:rsidRDefault="006938BD" w:rsidP="006938BD">
            <w:pPr>
              <w:rPr>
                <w:color w:val="000000"/>
                <w:sz w:val="20"/>
                <w:szCs w:val="20"/>
              </w:rPr>
            </w:pPr>
            <w:r w:rsidRPr="006938BD">
              <w:rPr>
                <w:b/>
                <w:bCs/>
                <w:color w:val="000000"/>
                <w:sz w:val="20"/>
                <w:szCs w:val="20"/>
              </w:rPr>
              <w:t>1.2.1.5.</w:t>
            </w:r>
            <w:r w:rsidRPr="006938BD">
              <w:rPr>
                <w:bCs/>
                <w:color w:val="000000"/>
                <w:sz w:val="20"/>
                <w:szCs w:val="20"/>
              </w:rPr>
              <w:t xml:space="preserve"> Мероприятия по государственной поддержке отрасли культуры (Обеспечение </w:t>
            </w:r>
            <w:r w:rsidRPr="006938BD">
              <w:rPr>
                <w:bCs/>
                <w:color w:val="000000"/>
                <w:sz w:val="20"/>
                <w:szCs w:val="20"/>
              </w:rPr>
              <w:lastRenderedPageBreak/>
              <w:t>учреждений культуры передвижными многофункциональными культурными центрами (автоклубами)</w:t>
            </w:r>
          </w:p>
        </w:tc>
        <w:tc>
          <w:tcPr>
            <w:tcW w:w="1389" w:type="dxa"/>
            <w:shd w:val="clear" w:color="auto" w:fill="auto"/>
            <w:vAlign w:val="center"/>
          </w:tcPr>
          <w:p w:rsidR="006938BD" w:rsidRPr="00F37EE7" w:rsidRDefault="006938BD" w:rsidP="006938BD">
            <w:pPr>
              <w:rPr>
                <w:color w:val="000000"/>
                <w:sz w:val="20"/>
                <w:szCs w:val="20"/>
              </w:rPr>
            </w:pPr>
            <w:r w:rsidRPr="00F37EE7">
              <w:rPr>
                <w:color w:val="000000"/>
                <w:sz w:val="20"/>
                <w:szCs w:val="20"/>
              </w:rPr>
              <w:lastRenderedPageBreak/>
              <w:t>областной бюджет</w:t>
            </w:r>
          </w:p>
        </w:tc>
        <w:tc>
          <w:tcPr>
            <w:tcW w:w="709"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131</w:t>
            </w:r>
          </w:p>
        </w:tc>
        <w:tc>
          <w:tcPr>
            <w:tcW w:w="567"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11</w:t>
            </w:r>
          </w:p>
        </w:tc>
        <w:tc>
          <w:tcPr>
            <w:tcW w:w="283"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0</w:t>
            </w:r>
          </w:p>
        </w:tc>
        <w:tc>
          <w:tcPr>
            <w:tcW w:w="567" w:type="dxa"/>
            <w:shd w:val="clear" w:color="auto" w:fill="auto"/>
            <w:vAlign w:val="center"/>
          </w:tcPr>
          <w:p w:rsidR="006938BD" w:rsidRPr="00F37EE7" w:rsidRDefault="006938BD" w:rsidP="006938BD">
            <w:pPr>
              <w:jc w:val="center"/>
              <w:rPr>
                <w:color w:val="000000"/>
                <w:sz w:val="20"/>
                <w:szCs w:val="20"/>
              </w:rPr>
            </w:pPr>
            <w:r>
              <w:rPr>
                <w:color w:val="000000"/>
                <w:sz w:val="20"/>
                <w:szCs w:val="20"/>
              </w:rPr>
              <w:t>НЦ</w:t>
            </w:r>
          </w:p>
        </w:tc>
        <w:tc>
          <w:tcPr>
            <w:tcW w:w="1277"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1332,5</w:t>
            </w:r>
          </w:p>
        </w:tc>
        <w:tc>
          <w:tcPr>
            <w:tcW w:w="1276"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937,9</w:t>
            </w:r>
          </w:p>
        </w:tc>
        <w:tc>
          <w:tcPr>
            <w:tcW w:w="1275"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937,9</w:t>
            </w:r>
          </w:p>
        </w:tc>
        <w:tc>
          <w:tcPr>
            <w:tcW w:w="1134" w:type="dxa"/>
            <w:shd w:val="clear" w:color="auto" w:fill="auto"/>
            <w:vAlign w:val="center"/>
          </w:tcPr>
          <w:p w:rsidR="006938BD" w:rsidRPr="00F37EE7" w:rsidRDefault="006938BD" w:rsidP="006938BD">
            <w:pPr>
              <w:rPr>
                <w:color w:val="000000"/>
                <w:sz w:val="20"/>
                <w:szCs w:val="20"/>
              </w:rPr>
            </w:pPr>
          </w:p>
        </w:tc>
        <w:tc>
          <w:tcPr>
            <w:tcW w:w="5386" w:type="dxa"/>
            <w:shd w:val="clear" w:color="auto" w:fill="auto"/>
            <w:vAlign w:val="center"/>
          </w:tcPr>
          <w:p w:rsidR="006938BD" w:rsidRPr="00F37EE7" w:rsidRDefault="006938BD" w:rsidP="006938BD">
            <w:pPr>
              <w:rPr>
                <w:color w:val="000000"/>
                <w:sz w:val="20"/>
                <w:szCs w:val="20"/>
              </w:rPr>
            </w:pPr>
          </w:p>
        </w:tc>
      </w:tr>
      <w:tr w:rsidR="006938BD" w:rsidRPr="00F37EE7" w:rsidTr="00EA042E">
        <w:trPr>
          <w:trHeight w:val="20"/>
        </w:trPr>
        <w:tc>
          <w:tcPr>
            <w:tcW w:w="2014" w:type="dxa"/>
            <w:vMerge/>
            <w:shd w:val="clear" w:color="auto" w:fill="auto"/>
            <w:vAlign w:val="center"/>
          </w:tcPr>
          <w:p w:rsidR="006938BD" w:rsidRPr="00F37EE7" w:rsidRDefault="006938BD" w:rsidP="006938BD">
            <w:pPr>
              <w:rPr>
                <w:bCs/>
                <w:color w:val="000000"/>
                <w:sz w:val="20"/>
                <w:szCs w:val="20"/>
              </w:rPr>
            </w:pPr>
          </w:p>
        </w:tc>
        <w:tc>
          <w:tcPr>
            <w:tcW w:w="1389" w:type="dxa"/>
            <w:shd w:val="clear" w:color="auto" w:fill="auto"/>
            <w:vAlign w:val="center"/>
          </w:tcPr>
          <w:p w:rsidR="006938BD" w:rsidRPr="00F37EE7" w:rsidRDefault="006938BD" w:rsidP="006938BD">
            <w:pPr>
              <w:rPr>
                <w:color w:val="000000"/>
                <w:sz w:val="20"/>
                <w:szCs w:val="20"/>
              </w:rPr>
            </w:pPr>
            <w:r w:rsidRPr="00F37EE7">
              <w:rPr>
                <w:color w:val="000000"/>
                <w:sz w:val="20"/>
                <w:szCs w:val="20"/>
              </w:rPr>
              <w:t>федеральный бюджет</w:t>
            </w:r>
          </w:p>
        </w:tc>
        <w:tc>
          <w:tcPr>
            <w:tcW w:w="709"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131</w:t>
            </w:r>
          </w:p>
        </w:tc>
        <w:tc>
          <w:tcPr>
            <w:tcW w:w="567"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11</w:t>
            </w:r>
          </w:p>
        </w:tc>
        <w:tc>
          <w:tcPr>
            <w:tcW w:w="283"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0</w:t>
            </w:r>
          </w:p>
        </w:tc>
        <w:tc>
          <w:tcPr>
            <w:tcW w:w="567" w:type="dxa"/>
            <w:shd w:val="clear" w:color="auto" w:fill="auto"/>
            <w:vAlign w:val="center"/>
          </w:tcPr>
          <w:p w:rsidR="006938BD" w:rsidRPr="00F37EE7" w:rsidRDefault="006938BD" w:rsidP="006938BD">
            <w:pPr>
              <w:jc w:val="center"/>
              <w:rPr>
                <w:color w:val="000000"/>
                <w:sz w:val="20"/>
                <w:szCs w:val="20"/>
              </w:rPr>
            </w:pPr>
            <w:r>
              <w:rPr>
                <w:color w:val="000000"/>
                <w:sz w:val="20"/>
                <w:szCs w:val="20"/>
              </w:rPr>
              <w:t>НЦ</w:t>
            </w:r>
          </w:p>
        </w:tc>
        <w:tc>
          <w:tcPr>
            <w:tcW w:w="1277"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31 980,1</w:t>
            </w:r>
          </w:p>
        </w:tc>
        <w:tc>
          <w:tcPr>
            <w:tcW w:w="1276"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0,0</w:t>
            </w:r>
          </w:p>
        </w:tc>
        <w:tc>
          <w:tcPr>
            <w:tcW w:w="1275"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0,0</w:t>
            </w:r>
          </w:p>
        </w:tc>
        <w:tc>
          <w:tcPr>
            <w:tcW w:w="1134" w:type="dxa"/>
            <w:shd w:val="clear" w:color="auto" w:fill="auto"/>
            <w:vAlign w:val="center"/>
          </w:tcPr>
          <w:p w:rsidR="006938BD" w:rsidRPr="00F37EE7" w:rsidRDefault="006938BD" w:rsidP="006938BD">
            <w:pPr>
              <w:rPr>
                <w:color w:val="000000"/>
                <w:sz w:val="20"/>
                <w:szCs w:val="20"/>
              </w:rPr>
            </w:pPr>
          </w:p>
        </w:tc>
        <w:tc>
          <w:tcPr>
            <w:tcW w:w="5386" w:type="dxa"/>
            <w:shd w:val="clear" w:color="auto" w:fill="auto"/>
            <w:vAlign w:val="center"/>
          </w:tcPr>
          <w:p w:rsidR="006938BD" w:rsidRPr="00F37EE7" w:rsidRDefault="006938BD" w:rsidP="006938BD">
            <w:pPr>
              <w:rPr>
                <w:color w:val="000000"/>
                <w:sz w:val="20"/>
                <w:szCs w:val="20"/>
              </w:rPr>
            </w:pPr>
          </w:p>
        </w:tc>
      </w:tr>
      <w:tr w:rsidR="006938BD" w:rsidRPr="00F37EE7" w:rsidTr="00EA042E">
        <w:trPr>
          <w:trHeight w:val="20"/>
        </w:trPr>
        <w:tc>
          <w:tcPr>
            <w:tcW w:w="2014" w:type="dxa"/>
            <w:vMerge w:val="restart"/>
            <w:shd w:val="clear" w:color="auto" w:fill="auto"/>
            <w:vAlign w:val="center"/>
          </w:tcPr>
          <w:p w:rsidR="006938BD" w:rsidRPr="00220ACA" w:rsidRDefault="006938BD" w:rsidP="006938BD">
            <w:pPr>
              <w:rPr>
                <w:color w:val="000000"/>
                <w:sz w:val="20"/>
                <w:szCs w:val="20"/>
              </w:rPr>
            </w:pPr>
            <w:r w:rsidRPr="006938BD">
              <w:rPr>
                <w:b/>
                <w:bCs/>
                <w:color w:val="000000"/>
                <w:sz w:val="20"/>
                <w:szCs w:val="20"/>
              </w:rPr>
              <w:t>1.2.2.</w:t>
            </w:r>
            <w:r w:rsidRPr="00220ACA">
              <w:rPr>
                <w:bCs/>
                <w:color w:val="000000"/>
                <w:sz w:val="20"/>
                <w:szCs w:val="20"/>
              </w:rPr>
              <w:t xml:space="preserve"> Региональная составляющая федерального проекта «Цифровая культура»</w:t>
            </w:r>
          </w:p>
        </w:tc>
        <w:tc>
          <w:tcPr>
            <w:tcW w:w="1389" w:type="dxa"/>
            <w:shd w:val="clear" w:color="auto" w:fill="auto"/>
            <w:vAlign w:val="center"/>
          </w:tcPr>
          <w:p w:rsidR="006938BD" w:rsidRPr="00F37EE7" w:rsidRDefault="006938BD" w:rsidP="006938BD">
            <w:pPr>
              <w:rPr>
                <w:color w:val="000000"/>
                <w:sz w:val="20"/>
                <w:szCs w:val="20"/>
              </w:rPr>
            </w:pPr>
            <w:r w:rsidRPr="00F37EE7">
              <w:rPr>
                <w:color w:val="000000"/>
                <w:sz w:val="20"/>
                <w:szCs w:val="20"/>
              </w:rPr>
              <w:t>областной бюджет</w:t>
            </w:r>
          </w:p>
        </w:tc>
        <w:tc>
          <w:tcPr>
            <w:tcW w:w="709"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131</w:t>
            </w:r>
          </w:p>
        </w:tc>
        <w:tc>
          <w:tcPr>
            <w:tcW w:w="567"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11</w:t>
            </w:r>
          </w:p>
        </w:tc>
        <w:tc>
          <w:tcPr>
            <w:tcW w:w="283"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0</w:t>
            </w:r>
          </w:p>
        </w:tc>
        <w:tc>
          <w:tcPr>
            <w:tcW w:w="567"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НЦ</w:t>
            </w:r>
          </w:p>
        </w:tc>
        <w:tc>
          <w:tcPr>
            <w:tcW w:w="1277"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160,0</w:t>
            </w:r>
          </w:p>
        </w:tc>
        <w:tc>
          <w:tcPr>
            <w:tcW w:w="1276"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0,0</w:t>
            </w:r>
          </w:p>
        </w:tc>
        <w:tc>
          <w:tcPr>
            <w:tcW w:w="1275"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0,0</w:t>
            </w:r>
          </w:p>
        </w:tc>
        <w:tc>
          <w:tcPr>
            <w:tcW w:w="1134" w:type="dxa"/>
            <w:shd w:val="clear" w:color="auto" w:fill="auto"/>
            <w:vAlign w:val="center"/>
          </w:tcPr>
          <w:p w:rsidR="006938BD" w:rsidRPr="00F37EE7" w:rsidRDefault="006938BD" w:rsidP="006938BD">
            <w:pPr>
              <w:rPr>
                <w:color w:val="000000"/>
                <w:sz w:val="20"/>
                <w:szCs w:val="20"/>
              </w:rPr>
            </w:pPr>
          </w:p>
        </w:tc>
        <w:tc>
          <w:tcPr>
            <w:tcW w:w="5386" w:type="dxa"/>
            <w:shd w:val="clear" w:color="auto" w:fill="auto"/>
            <w:vAlign w:val="center"/>
          </w:tcPr>
          <w:p w:rsidR="006938BD" w:rsidRPr="00F37EE7" w:rsidRDefault="006938BD" w:rsidP="006938BD">
            <w:pPr>
              <w:rPr>
                <w:color w:val="000000"/>
                <w:sz w:val="20"/>
                <w:szCs w:val="20"/>
              </w:rPr>
            </w:pPr>
          </w:p>
        </w:tc>
      </w:tr>
      <w:tr w:rsidR="006938BD" w:rsidRPr="00F37EE7" w:rsidTr="00EA042E">
        <w:trPr>
          <w:trHeight w:val="20"/>
        </w:trPr>
        <w:tc>
          <w:tcPr>
            <w:tcW w:w="2014" w:type="dxa"/>
            <w:vMerge/>
            <w:shd w:val="clear" w:color="auto" w:fill="auto"/>
            <w:vAlign w:val="center"/>
          </w:tcPr>
          <w:p w:rsidR="006938BD" w:rsidRPr="00F37EE7" w:rsidRDefault="006938BD" w:rsidP="006938BD">
            <w:pPr>
              <w:rPr>
                <w:bCs/>
                <w:color w:val="000000"/>
                <w:sz w:val="20"/>
                <w:szCs w:val="20"/>
              </w:rPr>
            </w:pPr>
          </w:p>
        </w:tc>
        <w:tc>
          <w:tcPr>
            <w:tcW w:w="1389" w:type="dxa"/>
            <w:shd w:val="clear" w:color="auto" w:fill="auto"/>
            <w:vAlign w:val="center"/>
          </w:tcPr>
          <w:p w:rsidR="006938BD" w:rsidRPr="00F37EE7" w:rsidRDefault="006938BD" w:rsidP="006938BD">
            <w:pPr>
              <w:rPr>
                <w:color w:val="000000"/>
                <w:sz w:val="20"/>
                <w:szCs w:val="20"/>
              </w:rPr>
            </w:pPr>
            <w:r w:rsidRPr="00F37EE7">
              <w:rPr>
                <w:color w:val="000000"/>
                <w:sz w:val="20"/>
                <w:szCs w:val="20"/>
              </w:rPr>
              <w:t>федеральный бюджет</w:t>
            </w:r>
          </w:p>
        </w:tc>
        <w:tc>
          <w:tcPr>
            <w:tcW w:w="709"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131</w:t>
            </w:r>
          </w:p>
        </w:tc>
        <w:tc>
          <w:tcPr>
            <w:tcW w:w="567"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11</w:t>
            </w:r>
          </w:p>
        </w:tc>
        <w:tc>
          <w:tcPr>
            <w:tcW w:w="283"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0</w:t>
            </w:r>
          </w:p>
        </w:tc>
        <w:tc>
          <w:tcPr>
            <w:tcW w:w="567"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НЦ</w:t>
            </w:r>
          </w:p>
        </w:tc>
        <w:tc>
          <w:tcPr>
            <w:tcW w:w="1277"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0,0</w:t>
            </w:r>
          </w:p>
        </w:tc>
        <w:tc>
          <w:tcPr>
            <w:tcW w:w="1276"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0,0</w:t>
            </w:r>
          </w:p>
        </w:tc>
        <w:tc>
          <w:tcPr>
            <w:tcW w:w="1275"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0,0</w:t>
            </w:r>
          </w:p>
        </w:tc>
        <w:tc>
          <w:tcPr>
            <w:tcW w:w="1134" w:type="dxa"/>
            <w:shd w:val="clear" w:color="auto" w:fill="auto"/>
            <w:vAlign w:val="center"/>
          </w:tcPr>
          <w:p w:rsidR="006938BD" w:rsidRPr="00F37EE7" w:rsidRDefault="006938BD" w:rsidP="006938BD">
            <w:pPr>
              <w:rPr>
                <w:color w:val="000000"/>
                <w:sz w:val="20"/>
                <w:szCs w:val="20"/>
              </w:rPr>
            </w:pPr>
          </w:p>
        </w:tc>
        <w:tc>
          <w:tcPr>
            <w:tcW w:w="5386" w:type="dxa"/>
            <w:shd w:val="clear" w:color="auto" w:fill="auto"/>
            <w:vAlign w:val="center"/>
          </w:tcPr>
          <w:p w:rsidR="006938BD" w:rsidRPr="00F37EE7" w:rsidRDefault="006938BD" w:rsidP="006938BD">
            <w:pPr>
              <w:rPr>
                <w:color w:val="000000"/>
                <w:sz w:val="20"/>
                <w:szCs w:val="20"/>
              </w:rPr>
            </w:pPr>
          </w:p>
        </w:tc>
      </w:tr>
      <w:tr w:rsidR="006938BD" w:rsidRPr="00F37EE7" w:rsidTr="00EA042E">
        <w:trPr>
          <w:trHeight w:val="20"/>
        </w:trPr>
        <w:tc>
          <w:tcPr>
            <w:tcW w:w="2014" w:type="dxa"/>
            <w:vMerge w:val="restart"/>
            <w:shd w:val="clear" w:color="auto" w:fill="auto"/>
            <w:vAlign w:val="center"/>
          </w:tcPr>
          <w:p w:rsidR="006938BD" w:rsidRPr="00F37EE7" w:rsidRDefault="006938BD" w:rsidP="006938BD">
            <w:pPr>
              <w:rPr>
                <w:bCs/>
                <w:color w:val="000000"/>
                <w:sz w:val="20"/>
                <w:szCs w:val="20"/>
              </w:rPr>
            </w:pPr>
            <w:r w:rsidRPr="006938BD">
              <w:rPr>
                <w:b/>
                <w:bCs/>
                <w:color w:val="000000"/>
                <w:sz w:val="20"/>
                <w:szCs w:val="20"/>
              </w:rPr>
              <w:t>1.2.2.1.</w:t>
            </w:r>
            <w:r>
              <w:rPr>
                <w:bCs/>
                <w:color w:val="000000"/>
                <w:sz w:val="20"/>
                <w:szCs w:val="20"/>
              </w:rPr>
              <w:t xml:space="preserve"> </w:t>
            </w:r>
            <w:r w:rsidRPr="00F37EE7">
              <w:rPr>
                <w:bCs/>
                <w:color w:val="000000"/>
                <w:sz w:val="20"/>
                <w:szCs w:val="20"/>
              </w:rPr>
              <w:t>Создание виртуальных концертных залов</w:t>
            </w:r>
          </w:p>
        </w:tc>
        <w:tc>
          <w:tcPr>
            <w:tcW w:w="1389" w:type="dxa"/>
            <w:shd w:val="clear" w:color="auto" w:fill="auto"/>
            <w:vAlign w:val="center"/>
          </w:tcPr>
          <w:p w:rsidR="006938BD" w:rsidRPr="00F37EE7" w:rsidRDefault="006938BD" w:rsidP="006938BD">
            <w:pPr>
              <w:rPr>
                <w:color w:val="000000"/>
                <w:sz w:val="20"/>
                <w:szCs w:val="20"/>
              </w:rPr>
            </w:pPr>
            <w:r w:rsidRPr="00F37EE7">
              <w:rPr>
                <w:color w:val="000000"/>
                <w:sz w:val="20"/>
                <w:szCs w:val="20"/>
              </w:rPr>
              <w:t>областной бюджет</w:t>
            </w:r>
          </w:p>
        </w:tc>
        <w:tc>
          <w:tcPr>
            <w:tcW w:w="709"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131</w:t>
            </w:r>
          </w:p>
        </w:tc>
        <w:tc>
          <w:tcPr>
            <w:tcW w:w="567"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11</w:t>
            </w:r>
          </w:p>
        </w:tc>
        <w:tc>
          <w:tcPr>
            <w:tcW w:w="283"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0</w:t>
            </w:r>
          </w:p>
        </w:tc>
        <w:tc>
          <w:tcPr>
            <w:tcW w:w="567" w:type="dxa"/>
            <w:shd w:val="clear" w:color="auto" w:fill="auto"/>
            <w:vAlign w:val="center"/>
          </w:tcPr>
          <w:p w:rsidR="006938BD" w:rsidRPr="00F37EE7" w:rsidRDefault="006938BD" w:rsidP="006938BD">
            <w:pPr>
              <w:jc w:val="center"/>
              <w:rPr>
                <w:color w:val="000000"/>
                <w:sz w:val="20"/>
                <w:szCs w:val="20"/>
              </w:rPr>
            </w:pPr>
            <w:r>
              <w:rPr>
                <w:color w:val="000000"/>
                <w:sz w:val="20"/>
                <w:szCs w:val="20"/>
              </w:rPr>
              <w:t>НЦ</w:t>
            </w:r>
          </w:p>
        </w:tc>
        <w:tc>
          <w:tcPr>
            <w:tcW w:w="1277"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160,0</w:t>
            </w:r>
          </w:p>
        </w:tc>
        <w:tc>
          <w:tcPr>
            <w:tcW w:w="1276"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0,0</w:t>
            </w:r>
          </w:p>
        </w:tc>
        <w:tc>
          <w:tcPr>
            <w:tcW w:w="1275"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0,0</w:t>
            </w:r>
          </w:p>
        </w:tc>
        <w:tc>
          <w:tcPr>
            <w:tcW w:w="1134" w:type="dxa"/>
            <w:shd w:val="clear" w:color="auto" w:fill="auto"/>
            <w:vAlign w:val="center"/>
          </w:tcPr>
          <w:p w:rsidR="006938BD" w:rsidRPr="00F37EE7" w:rsidRDefault="006938BD" w:rsidP="006938BD">
            <w:pPr>
              <w:rPr>
                <w:color w:val="000000"/>
                <w:sz w:val="20"/>
                <w:szCs w:val="20"/>
              </w:rPr>
            </w:pPr>
          </w:p>
        </w:tc>
        <w:tc>
          <w:tcPr>
            <w:tcW w:w="5386" w:type="dxa"/>
            <w:shd w:val="clear" w:color="auto" w:fill="auto"/>
            <w:vAlign w:val="center"/>
          </w:tcPr>
          <w:p w:rsidR="006938BD" w:rsidRPr="00F37EE7" w:rsidRDefault="006938BD" w:rsidP="006938BD">
            <w:pPr>
              <w:rPr>
                <w:color w:val="000000"/>
                <w:sz w:val="20"/>
                <w:szCs w:val="20"/>
              </w:rPr>
            </w:pPr>
          </w:p>
        </w:tc>
      </w:tr>
      <w:tr w:rsidR="006938BD" w:rsidRPr="00F37EE7" w:rsidTr="00EA042E">
        <w:trPr>
          <w:trHeight w:val="20"/>
        </w:trPr>
        <w:tc>
          <w:tcPr>
            <w:tcW w:w="2014" w:type="dxa"/>
            <w:vMerge/>
            <w:shd w:val="clear" w:color="auto" w:fill="auto"/>
            <w:vAlign w:val="center"/>
          </w:tcPr>
          <w:p w:rsidR="006938BD" w:rsidRPr="00F37EE7" w:rsidRDefault="006938BD" w:rsidP="006938BD">
            <w:pPr>
              <w:rPr>
                <w:color w:val="000000"/>
                <w:sz w:val="20"/>
                <w:szCs w:val="20"/>
              </w:rPr>
            </w:pPr>
          </w:p>
        </w:tc>
        <w:tc>
          <w:tcPr>
            <w:tcW w:w="1389" w:type="dxa"/>
            <w:shd w:val="clear" w:color="auto" w:fill="auto"/>
            <w:vAlign w:val="center"/>
          </w:tcPr>
          <w:p w:rsidR="006938BD" w:rsidRPr="00F37EE7" w:rsidRDefault="006938BD" w:rsidP="006938BD">
            <w:pPr>
              <w:rPr>
                <w:color w:val="000000"/>
                <w:sz w:val="20"/>
                <w:szCs w:val="20"/>
              </w:rPr>
            </w:pPr>
            <w:r w:rsidRPr="00F37EE7">
              <w:rPr>
                <w:color w:val="000000"/>
                <w:sz w:val="20"/>
                <w:szCs w:val="20"/>
              </w:rPr>
              <w:t>федеральный бюджет</w:t>
            </w:r>
          </w:p>
        </w:tc>
        <w:tc>
          <w:tcPr>
            <w:tcW w:w="709"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131</w:t>
            </w:r>
          </w:p>
        </w:tc>
        <w:tc>
          <w:tcPr>
            <w:tcW w:w="567"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11</w:t>
            </w:r>
          </w:p>
        </w:tc>
        <w:tc>
          <w:tcPr>
            <w:tcW w:w="283"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0</w:t>
            </w:r>
          </w:p>
        </w:tc>
        <w:tc>
          <w:tcPr>
            <w:tcW w:w="567" w:type="dxa"/>
            <w:shd w:val="clear" w:color="auto" w:fill="auto"/>
            <w:vAlign w:val="center"/>
          </w:tcPr>
          <w:p w:rsidR="006938BD" w:rsidRPr="00F37EE7" w:rsidRDefault="006938BD" w:rsidP="006938BD">
            <w:pPr>
              <w:jc w:val="center"/>
              <w:rPr>
                <w:color w:val="000000"/>
                <w:sz w:val="20"/>
                <w:szCs w:val="20"/>
              </w:rPr>
            </w:pPr>
            <w:r>
              <w:rPr>
                <w:color w:val="000000"/>
                <w:sz w:val="20"/>
                <w:szCs w:val="20"/>
              </w:rPr>
              <w:t>НЦ</w:t>
            </w:r>
          </w:p>
        </w:tc>
        <w:tc>
          <w:tcPr>
            <w:tcW w:w="1277"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0,0</w:t>
            </w:r>
          </w:p>
        </w:tc>
        <w:tc>
          <w:tcPr>
            <w:tcW w:w="1276"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0,0</w:t>
            </w:r>
          </w:p>
        </w:tc>
        <w:tc>
          <w:tcPr>
            <w:tcW w:w="1275"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0,0</w:t>
            </w:r>
          </w:p>
        </w:tc>
        <w:tc>
          <w:tcPr>
            <w:tcW w:w="1134" w:type="dxa"/>
            <w:shd w:val="clear" w:color="auto" w:fill="auto"/>
            <w:vAlign w:val="center"/>
          </w:tcPr>
          <w:p w:rsidR="006938BD" w:rsidRPr="00F37EE7" w:rsidRDefault="006938BD" w:rsidP="006938BD">
            <w:pPr>
              <w:rPr>
                <w:color w:val="000000"/>
                <w:sz w:val="20"/>
                <w:szCs w:val="20"/>
              </w:rPr>
            </w:pPr>
          </w:p>
        </w:tc>
        <w:tc>
          <w:tcPr>
            <w:tcW w:w="5386" w:type="dxa"/>
            <w:shd w:val="clear" w:color="auto" w:fill="auto"/>
            <w:vAlign w:val="center"/>
          </w:tcPr>
          <w:p w:rsidR="006938BD" w:rsidRPr="00F37EE7" w:rsidRDefault="006938BD" w:rsidP="006938BD">
            <w:pPr>
              <w:rPr>
                <w:color w:val="000000"/>
                <w:sz w:val="20"/>
                <w:szCs w:val="20"/>
              </w:rPr>
            </w:pPr>
          </w:p>
        </w:tc>
      </w:tr>
      <w:tr w:rsidR="006938BD" w:rsidRPr="00F37EE7" w:rsidTr="00EA042E">
        <w:trPr>
          <w:trHeight w:val="20"/>
        </w:trPr>
        <w:tc>
          <w:tcPr>
            <w:tcW w:w="2014" w:type="dxa"/>
            <w:vMerge w:val="restart"/>
            <w:shd w:val="clear" w:color="auto" w:fill="auto"/>
            <w:vAlign w:val="center"/>
            <w:hideMark/>
          </w:tcPr>
          <w:p w:rsidR="006938BD" w:rsidRPr="00F37EE7" w:rsidRDefault="006938BD" w:rsidP="006938BD">
            <w:pPr>
              <w:rPr>
                <w:color w:val="000000"/>
                <w:sz w:val="20"/>
                <w:szCs w:val="20"/>
              </w:rPr>
            </w:pPr>
            <w:r w:rsidRPr="00F37EE7">
              <w:rPr>
                <w:b/>
                <w:color w:val="000000"/>
                <w:sz w:val="20"/>
                <w:szCs w:val="20"/>
              </w:rPr>
              <w:t>1.2.3.</w:t>
            </w:r>
            <w:r w:rsidRPr="00F37EE7">
              <w:rPr>
                <w:color w:val="000000"/>
                <w:sz w:val="20"/>
                <w:szCs w:val="20"/>
              </w:rPr>
              <w:t xml:space="preserve"> Организация и проведение театрально-концертных проектов</w:t>
            </w:r>
          </w:p>
          <w:p w:rsidR="006938BD" w:rsidRPr="00F37EE7" w:rsidRDefault="006938BD" w:rsidP="006938BD">
            <w:pPr>
              <w:rPr>
                <w:color w:val="000000"/>
                <w:sz w:val="20"/>
                <w:szCs w:val="20"/>
              </w:rPr>
            </w:pPr>
          </w:p>
          <w:p w:rsidR="006938BD" w:rsidRPr="00F37EE7" w:rsidRDefault="006938BD" w:rsidP="006938BD">
            <w:pPr>
              <w:rPr>
                <w:color w:val="000000"/>
                <w:sz w:val="20"/>
                <w:szCs w:val="20"/>
              </w:rPr>
            </w:pPr>
          </w:p>
        </w:tc>
        <w:tc>
          <w:tcPr>
            <w:tcW w:w="1389" w:type="dxa"/>
            <w:shd w:val="clear" w:color="auto" w:fill="auto"/>
            <w:vAlign w:val="center"/>
            <w:hideMark/>
          </w:tcPr>
          <w:p w:rsidR="006938BD" w:rsidRPr="00F37EE7" w:rsidRDefault="006938BD" w:rsidP="006938BD">
            <w:pPr>
              <w:rPr>
                <w:color w:val="000000"/>
                <w:sz w:val="20"/>
                <w:szCs w:val="20"/>
              </w:rPr>
            </w:pPr>
            <w:r w:rsidRPr="00F37EE7">
              <w:rPr>
                <w:color w:val="000000"/>
                <w:sz w:val="20"/>
                <w:szCs w:val="20"/>
              </w:rPr>
              <w:t>областной бюджет</w:t>
            </w:r>
          </w:p>
        </w:tc>
        <w:tc>
          <w:tcPr>
            <w:tcW w:w="709" w:type="dxa"/>
            <w:shd w:val="clear" w:color="auto" w:fill="auto"/>
            <w:vAlign w:val="center"/>
            <w:hideMark/>
          </w:tcPr>
          <w:p w:rsidR="006938BD" w:rsidRPr="00F37EE7" w:rsidRDefault="006938BD" w:rsidP="006938BD">
            <w:pPr>
              <w:jc w:val="center"/>
              <w:rPr>
                <w:color w:val="000000"/>
                <w:sz w:val="20"/>
                <w:szCs w:val="20"/>
              </w:rPr>
            </w:pPr>
            <w:r w:rsidRPr="00F37EE7">
              <w:rPr>
                <w:color w:val="000000"/>
                <w:sz w:val="20"/>
                <w:szCs w:val="20"/>
              </w:rPr>
              <w:t>131</w:t>
            </w:r>
          </w:p>
        </w:tc>
        <w:tc>
          <w:tcPr>
            <w:tcW w:w="567" w:type="dxa"/>
            <w:shd w:val="clear" w:color="auto" w:fill="auto"/>
            <w:vAlign w:val="center"/>
            <w:hideMark/>
          </w:tcPr>
          <w:p w:rsidR="006938BD" w:rsidRPr="00F37EE7" w:rsidRDefault="006938BD" w:rsidP="006938BD">
            <w:pPr>
              <w:jc w:val="center"/>
              <w:rPr>
                <w:color w:val="000000"/>
                <w:sz w:val="20"/>
                <w:szCs w:val="20"/>
              </w:rPr>
            </w:pPr>
            <w:r w:rsidRPr="00F37EE7">
              <w:rPr>
                <w:color w:val="000000"/>
                <w:sz w:val="20"/>
                <w:szCs w:val="20"/>
              </w:rPr>
              <w:t>11</w:t>
            </w:r>
          </w:p>
        </w:tc>
        <w:tc>
          <w:tcPr>
            <w:tcW w:w="283" w:type="dxa"/>
            <w:shd w:val="clear" w:color="auto" w:fill="auto"/>
            <w:vAlign w:val="center"/>
            <w:hideMark/>
          </w:tcPr>
          <w:p w:rsidR="006938BD" w:rsidRPr="00C61172" w:rsidRDefault="006938BD" w:rsidP="006938BD">
            <w:pPr>
              <w:jc w:val="center"/>
              <w:rPr>
                <w:color w:val="000000"/>
                <w:sz w:val="20"/>
                <w:szCs w:val="20"/>
              </w:rPr>
            </w:pPr>
            <w:r w:rsidRPr="00C61172">
              <w:rPr>
                <w:color w:val="000000"/>
                <w:sz w:val="20"/>
                <w:szCs w:val="20"/>
              </w:rPr>
              <w:t>0</w:t>
            </w:r>
          </w:p>
        </w:tc>
        <w:tc>
          <w:tcPr>
            <w:tcW w:w="567" w:type="dxa"/>
            <w:shd w:val="clear" w:color="auto" w:fill="auto"/>
            <w:vAlign w:val="center"/>
            <w:hideMark/>
          </w:tcPr>
          <w:p w:rsidR="006938BD" w:rsidRPr="00C61172" w:rsidRDefault="006938BD" w:rsidP="006938BD">
            <w:pPr>
              <w:jc w:val="center"/>
              <w:rPr>
                <w:color w:val="000000"/>
                <w:sz w:val="20"/>
                <w:szCs w:val="20"/>
              </w:rPr>
            </w:pPr>
            <w:r w:rsidRPr="00C61172">
              <w:rPr>
                <w:color w:val="000000"/>
                <w:sz w:val="20"/>
                <w:szCs w:val="20"/>
              </w:rPr>
              <w:t>03</w:t>
            </w:r>
          </w:p>
        </w:tc>
        <w:tc>
          <w:tcPr>
            <w:tcW w:w="1277" w:type="dxa"/>
            <w:shd w:val="clear" w:color="auto" w:fill="auto"/>
            <w:vAlign w:val="center"/>
            <w:hideMark/>
          </w:tcPr>
          <w:p w:rsidR="006938BD" w:rsidRPr="00C61172" w:rsidRDefault="00A64658" w:rsidP="006938BD">
            <w:pPr>
              <w:jc w:val="center"/>
              <w:rPr>
                <w:color w:val="000000"/>
                <w:sz w:val="20"/>
                <w:szCs w:val="20"/>
              </w:rPr>
            </w:pPr>
            <w:r w:rsidRPr="00C61172">
              <w:rPr>
                <w:color w:val="000000"/>
                <w:sz w:val="20"/>
                <w:szCs w:val="20"/>
              </w:rPr>
              <w:t>108 039,0</w:t>
            </w:r>
          </w:p>
        </w:tc>
        <w:tc>
          <w:tcPr>
            <w:tcW w:w="1276" w:type="dxa"/>
            <w:shd w:val="clear" w:color="auto" w:fill="auto"/>
            <w:vAlign w:val="center"/>
            <w:hideMark/>
          </w:tcPr>
          <w:p w:rsidR="006938BD" w:rsidRPr="00F37EE7" w:rsidRDefault="00A64658" w:rsidP="006938BD">
            <w:pPr>
              <w:jc w:val="center"/>
              <w:rPr>
                <w:color w:val="000000"/>
                <w:sz w:val="20"/>
                <w:szCs w:val="20"/>
              </w:rPr>
            </w:pPr>
            <w:r>
              <w:rPr>
                <w:color w:val="000000"/>
                <w:sz w:val="20"/>
                <w:szCs w:val="20"/>
              </w:rPr>
              <w:t>100 190,7</w:t>
            </w:r>
          </w:p>
        </w:tc>
        <w:tc>
          <w:tcPr>
            <w:tcW w:w="1275" w:type="dxa"/>
            <w:shd w:val="clear" w:color="auto" w:fill="auto"/>
            <w:vAlign w:val="center"/>
            <w:hideMark/>
          </w:tcPr>
          <w:p w:rsidR="006938BD" w:rsidRPr="00F37EE7" w:rsidRDefault="00A64658" w:rsidP="006938BD">
            <w:pPr>
              <w:jc w:val="center"/>
              <w:rPr>
                <w:color w:val="000000"/>
                <w:sz w:val="20"/>
                <w:szCs w:val="20"/>
              </w:rPr>
            </w:pPr>
            <w:r>
              <w:rPr>
                <w:color w:val="000000"/>
                <w:sz w:val="20"/>
                <w:szCs w:val="20"/>
              </w:rPr>
              <w:t>100 190,7</w:t>
            </w:r>
          </w:p>
        </w:tc>
        <w:tc>
          <w:tcPr>
            <w:tcW w:w="1134" w:type="dxa"/>
            <w:vMerge w:val="restart"/>
            <w:shd w:val="clear" w:color="auto" w:fill="auto"/>
            <w:vAlign w:val="center"/>
            <w:hideMark/>
          </w:tcPr>
          <w:p w:rsidR="006938BD" w:rsidRPr="00F37EE7" w:rsidRDefault="006938BD" w:rsidP="006938BD">
            <w:pPr>
              <w:rPr>
                <w:color w:val="000000"/>
                <w:sz w:val="20"/>
                <w:szCs w:val="20"/>
              </w:rPr>
            </w:pPr>
            <w:r w:rsidRPr="00F37EE7">
              <w:rPr>
                <w:color w:val="000000"/>
                <w:sz w:val="20"/>
                <w:szCs w:val="20"/>
              </w:rPr>
              <w:t xml:space="preserve">МК НСО во взаимодействии с ОМС МО НСО, ГУ НСО, подведомственные МК НСО, орг., </w:t>
            </w:r>
            <w:proofErr w:type="spellStart"/>
            <w:r w:rsidRPr="00F37EE7">
              <w:rPr>
                <w:color w:val="000000"/>
                <w:sz w:val="20"/>
                <w:szCs w:val="20"/>
              </w:rPr>
              <w:t>отобр</w:t>
            </w:r>
            <w:proofErr w:type="spellEnd"/>
            <w:r w:rsidRPr="00F37EE7">
              <w:rPr>
                <w:color w:val="000000"/>
                <w:sz w:val="20"/>
                <w:szCs w:val="20"/>
              </w:rPr>
              <w:t>. в соотв. с 44-ФЗ</w:t>
            </w:r>
          </w:p>
        </w:tc>
        <w:tc>
          <w:tcPr>
            <w:tcW w:w="5386" w:type="dxa"/>
            <w:vMerge w:val="restart"/>
            <w:shd w:val="clear" w:color="auto" w:fill="auto"/>
            <w:vAlign w:val="center"/>
          </w:tcPr>
          <w:p w:rsidR="006938BD" w:rsidRPr="00F37EE7" w:rsidRDefault="006938BD" w:rsidP="006938BD">
            <w:pPr>
              <w:rPr>
                <w:color w:val="000000"/>
                <w:sz w:val="20"/>
                <w:szCs w:val="20"/>
              </w:rPr>
            </w:pPr>
            <w:r w:rsidRPr="00F37EE7">
              <w:rPr>
                <w:color w:val="000000"/>
                <w:sz w:val="20"/>
                <w:szCs w:val="20"/>
              </w:rPr>
              <w:t>В рамках данного направления планируется организация проведения концертных программ и театральных постановок артистов новосибирских концертных организаций (коллективов) и театров, в том числе проведение цикла музыкальных фестивалей разных уровней исполнителей и творческих проектов: Транссибирский Арт-Фестиваль, международный Рождественский Фестиваль искусств, фестиваль-конкурс «</w:t>
            </w:r>
            <w:proofErr w:type="gramStart"/>
            <w:r w:rsidRPr="00F37EE7">
              <w:rPr>
                <w:color w:val="000000"/>
                <w:sz w:val="20"/>
                <w:szCs w:val="20"/>
              </w:rPr>
              <w:t>Ново-Сибирский</w:t>
            </w:r>
            <w:proofErr w:type="gramEnd"/>
            <w:r w:rsidRPr="00F37EE7">
              <w:rPr>
                <w:color w:val="000000"/>
                <w:sz w:val="20"/>
                <w:szCs w:val="20"/>
              </w:rPr>
              <w:t xml:space="preserve"> транзит» и других.</w:t>
            </w:r>
          </w:p>
          <w:p w:rsidR="006938BD" w:rsidRPr="00F37EE7" w:rsidRDefault="006938BD" w:rsidP="006938BD">
            <w:pPr>
              <w:rPr>
                <w:color w:val="000000"/>
                <w:sz w:val="20"/>
                <w:szCs w:val="20"/>
              </w:rPr>
            </w:pPr>
            <w:r w:rsidRPr="00F37EE7">
              <w:rPr>
                <w:color w:val="000000"/>
                <w:sz w:val="20"/>
                <w:szCs w:val="20"/>
              </w:rPr>
              <w:t>В 2019 году планируется организация и проведение Года Театра в Новосибирской области.</w:t>
            </w:r>
          </w:p>
          <w:p w:rsidR="006938BD" w:rsidRPr="00F37EE7" w:rsidRDefault="006938BD" w:rsidP="006938BD">
            <w:pPr>
              <w:rPr>
                <w:color w:val="000000"/>
                <w:sz w:val="20"/>
                <w:szCs w:val="20"/>
              </w:rPr>
            </w:pPr>
            <w:r w:rsidRPr="00F37EE7">
              <w:rPr>
                <w:color w:val="000000"/>
                <w:sz w:val="20"/>
                <w:szCs w:val="20"/>
              </w:rPr>
              <w:t>Для детей Новосибирской области ежегодно будет организована Губернаторская новогодняя елка. Данное мероприятие охватывает более 1500 детей из всех муниципальных районов и городских округов Новосибирской области. Мероприятие направлено на поощрение детей, достигших успехов в учебе, творчестве и других видах деятельности, а также детей из социально незащищенных слоев населения.</w:t>
            </w:r>
            <w:r w:rsidR="00B75829">
              <w:rPr>
                <w:color w:val="000000"/>
                <w:sz w:val="20"/>
                <w:szCs w:val="20"/>
              </w:rPr>
              <w:t xml:space="preserve"> П</w:t>
            </w:r>
            <w:r w:rsidR="00A20E38">
              <w:rPr>
                <w:color w:val="000000"/>
                <w:sz w:val="20"/>
                <w:szCs w:val="20"/>
              </w:rPr>
              <w:t xml:space="preserve">ланируется организация и проведение </w:t>
            </w:r>
            <w:r w:rsidR="00A20E38" w:rsidRPr="00A20E38">
              <w:rPr>
                <w:color w:val="000000"/>
                <w:sz w:val="20"/>
                <w:szCs w:val="20"/>
              </w:rPr>
              <w:t>дней Балета и дней Оперы в Новосибирской области</w:t>
            </w:r>
            <w:r w:rsidR="00A20E38">
              <w:rPr>
                <w:color w:val="000000"/>
                <w:sz w:val="20"/>
                <w:szCs w:val="20"/>
              </w:rPr>
              <w:t xml:space="preserve"> </w:t>
            </w:r>
            <w:r w:rsidR="00A20E38" w:rsidRPr="00A20E38">
              <w:rPr>
                <w:color w:val="000000"/>
                <w:sz w:val="20"/>
                <w:szCs w:val="20"/>
              </w:rPr>
              <w:t xml:space="preserve">для </w:t>
            </w:r>
            <w:r w:rsidR="00B75829">
              <w:rPr>
                <w:color w:val="000000"/>
                <w:sz w:val="20"/>
                <w:szCs w:val="20"/>
              </w:rPr>
              <w:t>различных</w:t>
            </w:r>
            <w:r w:rsidR="00A20E38" w:rsidRPr="00A20E38">
              <w:rPr>
                <w:color w:val="000000"/>
                <w:sz w:val="20"/>
                <w:szCs w:val="20"/>
              </w:rPr>
              <w:t xml:space="preserve"> категорий гр</w:t>
            </w:r>
            <w:r w:rsidR="00B75829">
              <w:rPr>
                <w:color w:val="000000"/>
                <w:sz w:val="20"/>
                <w:szCs w:val="20"/>
              </w:rPr>
              <w:t xml:space="preserve">аждан Новосибирской области с целью </w:t>
            </w:r>
            <w:r w:rsidR="00A20E38" w:rsidRPr="00A20E38">
              <w:rPr>
                <w:color w:val="000000"/>
                <w:sz w:val="20"/>
                <w:szCs w:val="20"/>
              </w:rPr>
              <w:t>духовно- эстетического развития населения Новосибирской области.</w:t>
            </w:r>
          </w:p>
          <w:p w:rsidR="006938BD" w:rsidRPr="00F37EE7" w:rsidRDefault="006938BD" w:rsidP="006938BD">
            <w:pPr>
              <w:rPr>
                <w:color w:val="000000"/>
                <w:sz w:val="20"/>
                <w:szCs w:val="20"/>
              </w:rPr>
            </w:pPr>
          </w:p>
        </w:tc>
      </w:tr>
      <w:tr w:rsidR="006938BD" w:rsidRPr="00F37EE7" w:rsidTr="00EA042E">
        <w:trPr>
          <w:trHeight w:val="20"/>
        </w:trPr>
        <w:tc>
          <w:tcPr>
            <w:tcW w:w="2014" w:type="dxa"/>
            <w:vMerge/>
            <w:vAlign w:val="center"/>
            <w:hideMark/>
          </w:tcPr>
          <w:p w:rsidR="006938BD" w:rsidRPr="00F37EE7" w:rsidRDefault="006938BD" w:rsidP="006938BD">
            <w:pPr>
              <w:rPr>
                <w:color w:val="000000"/>
                <w:sz w:val="20"/>
                <w:szCs w:val="20"/>
              </w:rPr>
            </w:pPr>
          </w:p>
        </w:tc>
        <w:tc>
          <w:tcPr>
            <w:tcW w:w="1389" w:type="dxa"/>
            <w:shd w:val="clear" w:color="auto" w:fill="auto"/>
            <w:vAlign w:val="center"/>
            <w:hideMark/>
          </w:tcPr>
          <w:p w:rsidR="006938BD" w:rsidRPr="00F37EE7" w:rsidRDefault="006938BD" w:rsidP="006938BD">
            <w:pPr>
              <w:rPr>
                <w:color w:val="000000"/>
                <w:sz w:val="20"/>
                <w:szCs w:val="20"/>
              </w:rPr>
            </w:pPr>
            <w:r w:rsidRPr="00F37EE7">
              <w:rPr>
                <w:color w:val="000000"/>
                <w:sz w:val="20"/>
                <w:szCs w:val="20"/>
              </w:rPr>
              <w:t>федеральный бюджет</w:t>
            </w:r>
          </w:p>
        </w:tc>
        <w:tc>
          <w:tcPr>
            <w:tcW w:w="709" w:type="dxa"/>
            <w:shd w:val="clear" w:color="auto" w:fill="auto"/>
            <w:vAlign w:val="center"/>
            <w:hideMark/>
          </w:tcPr>
          <w:p w:rsidR="006938BD" w:rsidRPr="00F37EE7" w:rsidRDefault="006938BD" w:rsidP="006938BD">
            <w:pPr>
              <w:jc w:val="center"/>
              <w:rPr>
                <w:color w:val="000000"/>
                <w:sz w:val="20"/>
                <w:szCs w:val="20"/>
              </w:rPr>
            </w:pPr>
            <w:r w:rsidRPr="00F37EE7">
              <w:rPr>
                <w:color w:val="000000"/>
                <w:sz w:val="20"/>
                <w:szCs w:val="20"/>
              </w:rPr>
              <w:t>х</w:t>
            </w:r>
          </w:p>
        </w:tc>
        <w:tc>
          <w:tcPr>
            <w:tcW w:w="567" w:type="dxa"/>
            <w:shd w:val="clear" w:color="auto" w:fill="auto"/>
            <w:vAlign w:val="center"/>
            <w:hideMark/>
          </w:tcPr>
          <w:p w:rsidR="006938BD" w:rsidRPr="00F37EE7" w:rsidRDefault="006938BD" w:rsidP="006938BD">
            <w:pPr>
              <w:jc w:val="center"/>
              <w:rPr>
                <w:color w:val="000000"/>
                <w:sz w:val="20"/>
                <w:szCs w:val="20"/>
              </w:rPr>
            </w:pPr>
            <w:r w:rsidRPr="00F37EE7">
              <w:rPr>
                <w:color w:val="000000"/>
                <w:sz w:val="20"/>
                <w:szCs w:val="20"/>
              </w:rPr>
              <w:t>х</w:t>
            </w:r>
          </w:p>
        </w:tc>
        <w:tc>
          <w:tcPr>
            <w:tcW w:w="283" w:type="dxa"/>
            <w:shd w:val="clear" w:color="auto" w:fill="auto"/>
            <w:vAlign w:val="center"/>
            <w:hideMark/>
          </w:tcPr>
          <w:p w:rsidR="006938BD" w:rsidRPr="00F37EE7" w:rsidRDefault="006938BD" w:rsidP="006938BD">
            <w:pPr>
              <w:jc w:val="center"/>
              <w:rPr>
                <w:color w:val="000000"/>
                <w:sz w:val="20"/>
                <w:szCs w:val="20"/>
              </w:rPr>
            </w:pPr>
            <w:r w:rsidRPr="00F37EE7">
              <w:rPr>
                <w:color w:val="000000"/>
                <w:sz w:val="20"/>
                <w:szCs w:val="20"/>
              </w:rPr>
              <w:t>х</w:t>
            </w:r>
          </w:p>
        </w:tc>
        <w:tc>
          <w:tcPr>
            <w:tcW w:w="567" w:type="dxa"/>
            <w:shd w:val="clear" w:color="auto" w:fill="auto"/>
            <w:vAlign w:val="center"/>
            <w:hideMark/>
          </w:tcPr>
          <w:p w:rsidR="006938BD" w:rsidRPr="00F37EE7" w:rsidRDefault="006938BD" w:rsidP="006938BD">
            <w:pPr>
              <w:jc w:val="center"/>
              <w:rPr>
                <w:color w:val="000000"/>
                <w:sz w:val="20"/>
                <w:szCs w:val="20"/>
              </w:rPr>
            </w:pPr>
            <w:r w:rsidRPr="00F37EE7">
              <w:rPr>
                <w:color w:val="000000"/>
                <w:sz w:val="20"/>
                <w:szCs w:val="20"/>
              </w:rPr>
              <w:t>х</w:t>
            </w:r>
          </w:p>
        </w:tc>
        <w:tc>
          <w:tcPr>
            <w:tcW w:w="1277" w:type="dxa"/>
            <w:shd w:val="clear" w:color="auto" w:fill="auto"/>
            <w:vAlign w:val="center"/>
            <w:hideMark/>
          </w:tcPr>
          <w:p w:rsidR="006938BD" w:rsidRPr="00F37EE7" w:rsidRDefault="006938BD" w:rsidP="006938BD">
            <w:pPr>
              <w:jc w:val="center"/>
              <w:rPr>
                <w:color w:val="000000"/>
                <w:sz w:val="20"/>
                <w:szCs w:val="20"/>
              </w:rPr>
            </w:pPr>
            <w:r w:rsidRPr="00F37EE7">
              <w:rPr>
                <w:color w:val="000000"/>
                <w:sz w:val="20"/>
                <w:szCs w:val="20"/>
              </w:rPr>
              <w:t>0,0</w:t>
            </w:r>
          </w:p>
        </w:tc>
        <w:tc>
          <w:tcPr>
            <w:tcW w:w="1276" w:type="dxa"/>
            <w:shd w:val="clear" w:color="auto" w:fill="auto"/>
            <w:vAlign w:val="center"/>
            <w:hideMark/>
          </w:tcPr>
          <w:p w:rsidR="006938BD" w:rsidRPr="00F37EE7" w:rsidRDefault="006938BD" w:rsidP="006938BD">
            <w:pPr>
              <w:jc w:val="center"/>
              <w:rPr>
                <w:color w:val="000000"/>
                <w:sz w:val="20"/>
                <w:szCs w:val="20"/>
              </w:rPr>
            </w:pPr>
            <w:r w:rsidRPr="00F37EE7">
              <w:rPr>
                <w:color w:val="000000"/>
                <w:sz w:val="20"/>
                <w:szCs w:val="20"/>
              </w:rPr>
              <w:t>0,0</w:t>
            </w:r>
          </w:p>
        </w:tc>
        <w:tc>
          <w:tcPr>
            <w:tcW w:w="1275" w:type="dxa"/>
            <w:shd w:val="clear" w:color="auto" w:fill="auto"/>
            <w:vAlign w:val="center"/>
            <w:hideMark/>
          </w:tcPr>
          <w:p w:rsidR="006938BD" w:rsidRPr="00F37EE7" w:rsidRDefault="006938BD" w:rsidP="006938BD">
            <w:pPr>
              <w:jc w:val="center"/>
              <w:rPr>
                <w:color w:val="000000"/>
                <w:sz w:val="20"/>
                <w:szCs w:val="20"/>
              </w:rPr>
            </w:pPr>
            <w:r w:rsidRPr="00F37EE7">
              <w:rPr>
                <w:color w:val="000000"/>
                <w:sz w:val="20"/>
                <w:szCs w:val="20"/>
              </w:rPr>
              <w:t>0,0</w:t>
            </w:r>
          </w:p>
        </w:tc>
        <w:tc>
          <w:tcPr>
            <w:tcW w:w="1134" w:type="dxa"/>
            <w:vMerge/>
            <w:vAlign w:val="center"/>
            <w:hideMark/>
          </w:tcPr>
          <w:p w:rsidR="006938BD" w:rsidRPr="00F37EE7" w:rsidRDefault="006938BD" w:rsidP="006938BD">
            <w:pPr>
              <w:rPr>
                <w:color w:val="000000"/>
                <w:sz w:val="20"/>
                <w:szCs w:val="20"/>
              </w:rPr>
            </w:pPr>
          </w:p>
        </w:tc>
        <w:tc>
          <w:tcPr>
            <w:tcW w:w="5386" w:type="dxa"/>
            <w:vMerge/>
            <w:vAlign w:val="center"/>
            <w:hideMark/>
          </w:tcPr>
          <w:p w:rsidR="006938BD" w:rsidRPr="00F37EE7" w:rsidRDefault="006938BD" w:rsidP="006938BD">
            <w:pPr>
              <w:rPr>
                <w:color w:val="000000"/>
                <w:sz w:val="20"/>
                <w:szCs w:val="20"/>
              </w:rPr>
            </w:pPr>
          </w:p>
        </w:tc>
      </w:tr>
      <w:tr w:rsidR="006938BD" w:rsidRPr="00F37EE7" w:rsidTr="00EA042E">
        <w:trPr>
          <w:trHeight w:val="20"/>
        </w:trPr>
        <w:tc>
          <w:tcPr>
            <w:tcW w:w="2014" w:type="dxa"/>
            <w:vMerge/>
            <w:vAlign w:val="center"/>
            <w:hideMark/>
          </w:tcPr>
          <w:p w:rsidR="006938BD" w:rsidRPr="00F37EE7" w:rsidRDefault="006938BD" w:rsidP="006938BD">
            <w:pPr>
              <w:rPr>
                <w:color w:val="000000"/>
                <w:sz w:val="20"/>
                <w:szCs w:val="20"/>
              </w:rPr>
            </w:pPr>
          </w:p>
        </w:tc>
        <w:tc>
          <w:tcPr>
            <w:tcW w:w="1389" w:type="dxa"/>
            <w:shd w:val="clear" w:color="auto" w:fill="auto"/>
            <w:vAlign w:val="center"/>
            <w:hideMark/>
          </w:tcPr>
          <w:p w:rsidR="006938BD" w:rsidRPr="00F37EE7" w:rsidRDefault="006938BD" w:rsidP="006938BD">
            <w:pPr>
              <w:rPr>
                <w:color w:val="000000"/>
                <w:sz w:val="20"/>
                <w:szCs w:val="20"/>
              </w:rPr>
            </w:pPr>
            <w:r w:rsidRPr="00F37EE7">
              <w:rPr>
                <w:color w:val="000000"/>
                <w:sz w:val="20"/>
                <w:szCs w:val="20"/>
              </w:rPr>
              <w:t>местные бюджеты</w:t>
            </w:r>
          </w:p>
        </w:tc>
        <w:tc>
          <w:tcPr>
            <w:tcW w:w="709" w:type="dxa"/>
            <w:shd w:val="clear" w:color="auto" w:fill="auto"/>
            <w:vAlign w:val="center"/>
            <w:hideMark/>
          </w:tcPr>
          <w:p w:rsidR="006938BD" w:rsidRPr="00F37EE7" w:rsidRDefault="006938BD" w:rsidP="006938BD">
            <w:pPr>
              <w:jc w:val="center"/>
              <w:rPr>
                <w:color w:val="000000"/>
                <w:sz w:val="20"/>
                <w:szCs w:val="20"/>
              </w:rPr>
            </w:pPr>
            <w:r w:rsidRPr="00F37EE7">
              <w:rPr>
                <w:color w:val="000000"/>
                <w:sz w:val="20"/>
                <w:szCs w:val="20"/>
              </w:rPr>
              <w:t>х</w:t>
            </w:r>
          </w:p>
        </w:tc>
        <w:tc>
          <w:tcPr>
            <w:tcW w:w="567" w:type="dxa"/>
            <w:shd w:val="clear" w:color="auto" w:fill="auto"/>
            <w:vAlign w:val="center"/>
            <w:hideMark/>
          </w:tcPr>
          <w:p w:rsidR="006938BD" w:rsidRPr="00F37EE7" w:rsidRDefault="006938BD" w:rsidP="006938BD">
            <w:pPr>
              <w:jc w:val="center"/>
              <w:rPr>
                <w:color w:val="000000"/>
                <w:sz w:val="20"/>
                <w:szCs w:val="20"/>
              </w:rPr>
            </w:pPr>
            <w:r w:rsidRPr="00F37EE7">
              <w:rPr>
                <w:color w:val="000000"/>
                <w:sz w:val="20"/>
                <w:szCs w:val="20"/>
              </w:rPr>
              <w:t>х</w:t>
            </w:r>
          </w:p>
        </w:tc>
        <w:tc>
          <w:tcPr>
            <w:tcW w:w="283" w:type="dxa"/>
            <w:shd w:val="clear" w:color="auto" w:fill="auto"/>
            <w:vAlign w:val="center"/>
            <w:hideMark/>
          </w:tcPr>
          <w:p w:rsidR="006938BD" w:rsidRPr="00F37EE7" w:rsidRDefault="006938BD" w:rsidP="006938BD">
            <w:pPr>
              <w:jc w:val="center"/>
              <w:rPr>
                <w:color w:val="000000"/>
                <w:sz w:val="20"/>
                <w:szCs w:val="20"/>
              </w:rPr>
            </w:pPr>
            <w:r w:rsidRPr="00F37EE7">
              <w:rPr>
                <w:color w:val="000000"/>
                <w:sz w:val="20"/>
                <w:szCs w:val="20"/>
              </w:rPr>
              <w:t>х</w:t>
            </w:r>
          </w:p>
        </w:tc>
        <w:tc>
          <w:tcPr>
            <w:tcW w:w="567" w:type="dxa"/>
            <w:shd w:val="clear" w:color="auto" w:fill="auto"/>
            <w:vAlign w:val="center"/>
            <w:hideMark/>
          </w:tcPr>
          <w:p w:rsidR="006938BD" w:rsidRPr="00F37EE7" w:rsidRDefault="006938BD" w:rsidP="006938BD">
            <w:pPr>
              <w:jc w:val="center"/>
              <w:rPr>
                <w:color w:val="000000"/>
                <w:sz w:val="20"/>
                <w:szCs w:val="20"/>
              </w:rPr>
            </w:pPr>
            <w:r w:rsidRPr="00F37EE7">
              <w:rPr>
                <w:color w:val="000000"/>
                <w:sz w:val="20"/>
                <w:szCs w:val="20"/>
              </w:rPr>
              <w:t>х</w:t>
            </w:r>
          </w:p>
        </w:tc>
        <w:tc>
          <w:tcPr>
            <w:tcW w:w="1277"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0,0</w:t>
            </w:r>
          </w:p>
        </w:tc>
        <w:tc>
          <w:tcPr>
            <w:tcW w:w="1276"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0,0</w:t>
            </w:r>
          </w:p>
        </w:tc>
        <w:tc>
          <w:tcPr>
            <w:tcW w:w="1275"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0,0</w:t>
            </w:r>
          </w:p>
        </w:tc>
        <w:tc>
          <w:tcPr>
            <w:tcW w:w="1134" w:type="dxa"/>
            <w:vMerge/>
            <w:vAlign w:val="center"/>
            <w:hideMark/>
          </w:tcPr>
          <w:p w:rsidR="006938BD" w:rsidRPr="00F37EE7" w:rsidRDefault="006938BD" w:rsidP="006938BD">
            <w:pPr>
              <w:rPr>
                <w:color w:val="000000"/>
                <w:sz w:val="20"/>
                <w:szCs w:val="20"/>
              </w:rPr>
            </w:pPr>
          </w:p>
        </w:tc>
        <w:tc>
          <w:tcPr>
            <w:tcW w:w="5386" w:type="dxa"/>
            <w:vMerge/>
            <w:vAlign w:val="center"/>
            <w:hideMark/>
          </w:tcPr>
          <w:p w:rsidR="006938BD" w:rsidRPr="00F37EE7" w:rsidRDefault="006938BD" w:rsidP="006938BD">
            <w:pPr>
              <w:rPr>
                <w:color w:val="000000"/>
                <w:sz w:val="20"/>
                <w:szCs w:val="20"/>
              </w:rPr>
            </w:pPr>
          </w:p>
        </w:tc>
      </w:tr>
      <w:tr w:rsidR="006938BD" w:rsidRPr="00F37EE7" w:rsidTr="00EA042E">
        <w:trPr>
          <w:trHeight w:val="20"/>
        </w:trPr>
        <w:tc>
          <w:tcPr>
            <w:tcW w:w="2014" w:type="dxa"/>
            <w:vMerge/>
            <w:vAlign w:val="center"/>
          </w:tcPr>
          <w:p w:rsidR="006938BD" w:rsidRPr="00F37EE7" w:rsidRDefault="006938BD" w:rsidP="006938BD">
            <w:pPr>
              <w:rPr>
                <w:color w:val="000000"/>
                <w:sz w:val="20"/>
                <w:szCs w:val="20"/>
              </w:rPr>
            </w:pPr>
          </w:p>
        </w:tc>
        <w:tc>
          <w:tcPr>
            <w:tcW w:w="1389" w:type="dxa"/>
            <w:shd w:val="clear" w:color="auto" w:fill="auto"/>
          </w:tcPr>
          <w:p w:rsidR="006938BD" w:rsidRPr="00F37EE7" w:rsidRDefault="006938BD" w:rsidP="006938BD">
            <w:pPr>
              <w:rPr>
                <w:color w:val="000000"/>
                <w:sz w:val="20"/>
                <w:szCs w:val="20"/>
              </w:rPr>
            </w:pPr>
            <w:r w:rsidRPr="00F37EE7">
              <w:rPr>
                <w:color w:val="000000"/>
                <w:sz w:val="20"/>
                <w:szCs w:val="20"/>
              </w:rPr>
              <w:t xml:space="preserve">внебюджетные источники </w:t>
            </w:r>
          </w:p>
          <w:p w:rsidR="006938BD" w:rsidRPr="00F37EE7" w:rsidRDefault="006938BD" w:rsidP="006938BD">
            <w:pPr>
              <w:rPr>
                <w:color w:val="000000"/>
                <w:sz w:val="20"/>
                <w:szCs w:val="20"/>
              </w:rPr>
            </w:pPr>
          </w:p>
        </w:tc>
        <w:tc>
          <w:tcPr>
            <w:tcW w:w="709" w:type="dxa"/>
            <w:shd w:val="clear" w:color="auto" w:fill="auto"/>
          </w:tcPr>
          <w:p w:rsidR="006938BD" w:rsidRPr="00F37EE7" w:rsidRDefault="006938BD" w:rsidP="006938BD">
            <w:pPr>
              <w:jc w:val="center"/>
              <w:rPr>
                <w:color w:val="000000"/>
                <w:sz w:val="20"/>
                <w:szCs w:val="20"/>
              </w:rPr>
            </w:pPr>
            <w:r w:rsidRPr="00F37EE7">
              <w:rPr>
                <w:color w:val="000000"/>
                <w:sz w:val="20"/>
                <w:szCs w:val="20"/>
              </w:rPr>
              <w:t>х</w:t>
            </w:r>
          </w:p>
        </w:tc>
        <w:tc>
          <w:tcPr>
            <w:tcW w:w="567" w:type="dxa"/>
            <w:shd w:val="clear" w:color="auto" w:fill="auto"/>
          </w:tcPr>
          <w:p w:rsidR="006938BD" w:rsidRPr="00F37EE7" w:rsidRDefault="006938BD" w:rsidP="006938BD">
            <w:pPr>
              <w:jc w:val="center"/>
              <w:rPr>
                <w:color w:val="000000"/>
                <w:sz w:val="20"/>
                <w:szCs w:val="20"/>
              </w:rPr>
            </w:pPr>
            <w:r w:rsidRPr="00F37EE7">
              <w:rPr>
                <w:color w:val="000000"/>
                <w:sz w:val="20"/>
                <w:szCs w:val="20"/>
              </w:rPr>
              <w:t>х</w:t>
            </w:r>
          </w:p>
        </w:tc>
        <w:tc>
          <w:tcPr>
            <w:tcW w:w="283" w:type="dxa"/>
            <w:shd w:val="clear" w:color="auto" w:fill="auto"/>
          </w:tcPr>
          <w:p w:rsidR="006938BD" w:rsidRPr="00F37EE7" w:rsidRDefault="006938BD" w:rsidP="006938BD">
            <w:pPr>
              <w:jc w:val="center"/>
              <w:rPr>
                <w:color w:val="000000"/>
                <w:sz w:val="20"/>
                <w:szCs w:val="20"/>
              </w:rPr>
            </w:pPr>
            <w:r w:rsidRPr="00F37EE7">
              <w:rPr>
                <w:color w:val="000000"/>
                <w:sz w:val="20"/>
                <w:szCs w:val="20"/>
              </w:rPr>
              <w:t>х</w:t>
            </w:r>
          </w:p>
        </w:tc>
        <w:tc>
          <w:tcPr>
            <w:tcW w:w="567" w:type="dxa"/>
            <w:shd w:val="clear" w:color="auto" w:fill="auto"/>
          </w:tcPr>
          <w:p w:rsidR="006938BD" w:rsidRPr="00F37EE7" w:rsidRDefault="006938BD" w:rsidP="006938BD">
            <w:pPr>
              <w:jc w:val="center"/>
              <w:rPr>
                <w:color w:val="000000"/>
                <w:sz w:val="20"/>
                <w:szCs w:val="20"/>
              </w:rPr>
            </w:pPr>
            <w:r w:rsidRPr="00F37EE7">
              <w:rPr>
                <w:color w:val="000000"/>
                <w:sz w:val="20"/>
                <w:szCs w:val="20"/>
              </w:rPr>
              <w:t>х</w:t>
            </w:r>
          </w:p>
        </w:tc>
        <w:tc>
          <w:tcPr>
            <w:tcW w:w="1277" w:type="dxa"/>
            <w:shd w:val="clear" w:color="auto" w:fill="auto"/>
          </w:tcPr>
          <w:p w:rsidR="006938BD" w:rsidRPr="00F37EE7" w:rsidRDefault="006938BD" w:rsidP="006938BD">
            <w:pPr>
              <w:jc w:val="center"/>
              <w:rPr>
                <w:color w:val="000000"/>
                <w:sz w:val="20"/>
                <w:szCs w:val="20"/>
              </w:rPr>
            </w:pPr>
            <w:r w:rsidRPr="00F37EE7">
              <w:rPr>
                <w:color w:val="000000"/>
                <w:sz w:val="20"/>
                <w:szCs w:val="20"/>
              </w:rPr>
              <w:t>0,0</w:t>
            </w:r>
          </w:p>
        </w:tc>
        <w:tc>
          <w:tcPr>
            <w:tcW w:w="1276" w:type="dxa"/>
            <w:shd w:val="clear" w:color="auto" w:fill="auto"/>
          </w:tcPr>
          <w:p w:rsidR="006938BD" w:rsidRPr="00F37EE7" w:rsidRDefault="006938BD" w:rsidP="006938BD">
            <w:pPr>
              <w:jc w:val="center"/>
              <w:rPr>
                <w:color w:val="000000"/>
                <w:sz w:val="20"/>
                <w:szCs w:val="20"/>
              </w:rPr>
            </w:pPr>
            <w:r w:rsidRPr="00F37EE7">
              <w:rPr>
                <w:color w:val="000000"/>
                <w:sz w:val="20"/>
                <w:szCs w:val="20"/>
              </w:rPr>
              <w:t>0,0</w:t>
            </w:r>
          </w:p>
        </w:tc>
        <w:tc>
          <w:tcPr>
            <w:tcW w:w="1275" w:type="dxa"/>
            <w:shd w:val="clear" w:color="auto" w:fill="auto"/>
          </w:tcPr>
          <w:p w:rsidR="006938BD" w:rsidRPr="00F37EE7" w:rsidRDefault="006938BD" w:rsidP="006938BD">
            <w:pPr>
              <w:jc w:val="center"/>
              <w:rPr>
                <w:color w:val="000000"/>
                <w:sz w:val="20"/>
                <w:szCs w:val="20"/>
              </w:rPr>
            </w:pPr>
            <w:r w:rsidRPr="00F37EE7">
              <w:rPr>
                <w:color w:val="000000"/>
                <w:sz w:val="20"/>
                <w:szCs w:val="20"/>
              </w:rPr>
              <w:t>0,0</w:t>
            </w:r>
          </w:p>
        </w:tc>
        <w:tc>
          <w:tcPr>
            <w:tcW w:w="1134" w:type="dxa"/>
            <w:vMerge/>
            <w:vAlign w:val="center"/>
          </w:tcPr>
          <w:p w:rsidR="006938BD" w:rsidRPr="00F37EE7" w:rsidRDefault="006938BD" w:rsidP="006938BD">
            <w:pPr>
              <w:rPr>
                <w:color w:val="000000"/>
                <w:sz w:val="20"/>
                <w:szCs w:val="20"/>
              </w:rPr>
            </w:pPr>
          </w:p>
        </w:tc>
        <w:tc>
          <w:tcPr>
            <w:tcW w:w="5386" w:type="dxa"/>
            <w:vMerge/>
            <w:vAlign w:val="center"/>
          </w:tcPr>
          <w:p w:rsidR="006938BD" w:rsidRPr="00F37EE7" w:rsidRDefault="006938BD" w:rsidP="006938BD">
            <w:pPr>
              <w:rPr>
                <w:color w:val="000000"/>
                <w:sz w:val="20"/>
                <w:szCs w:val="20"/>
              </w:rPr>
            </w:pPr>
          </w:p>
        </w:tc>
      </w:tr>
      <w:tr w:rsidR="006938BD" w:rsidRPr="00F37EE7" w:rsidTr="00EA042E">
        <w:trPr>
          <w:trHeight w:val="20"/>
        </w:trPr>
        <w:tc>
          <w:tcPr>
            <w:tcW w:w="2014" w:type="dxa"/>
            <w:vMerge/>
            <w:vAlign w:val="center"/>
          </w:tcPr>
          <w:p w:rsidR="006938BD" w:rsidRPr="00F37EE7" w:rsidRDefault="006938BD" w:rsidP="006938BD">
            <w:pPr>
              <w:rPr>
                <w:color w:val="000000"/>
                <w:sz w:val="20"/>
                <w:szCs w:val="20"/>
              </w:rPr>
            </w:pPr>
          </w:p>
        </w:tc>
        <w:tc>
          <w:tcPr>
            <w:tcW w:w="1389" w:type="dxa"/>
            <w:shd w:val="clear" w:color="auto" w:fill="auto"/>
            <w:vAlign w:val="center"/>
          </w:tcPr>
          <w:p w:rsidR="006938BD" w:rsidRPr="00F37EE7" w:rsidRDefault="006938BD" w:rsidP="006938BD">
            <w:pPr>
              <w:rPr>
                <w:color w:val="000000"/>
                <w:sz w:val="20"/>
                <w:szCs w:val="20"/>
              </w:rPr>
            </w:pPr>
            <w:r>
              <w:rPr>
                <w:color w:val="000000"/>
                <w:sz w:val="20"/>
                <w:szCs w:val="20"/>
              </w:rPr>
              <w:t>В том числе по НЦ:</w:t>
            </w:r>
          </w:p>
        </w:tc>
        <w:tc>
          <w:tcPr>
            <w:tcW w:w="709" w:type="dxa"/>
            <w:shd w:val="clear" w:color="auto" w:fill="auto"/>
          </w:tcPr>
          <w:p w:rsidR="006938BD" w:rsidRPr="00F37EE7" w:rsidRDefault="006938BD" w:rsidP="006938BD">
            <w:pPr>
              <w:jc w:val="center"/>
              <w:rPr>
                <w:color w:val="000000"/>
                <w:sz w:val="20"/>
                <w:szCs w:val="20"/>
              </w:rPr>
            </w:pPr>
          </w:p>
        </w:tc>
        <w:tc>
          <w:tcPr>
            <w:tcW w:w="567" w:type="dxa"/>
            <w:shd w:val="clear" w:color="auto" w:fill="auto"/>
          </w:tcPr>
          <w:p w:rsidR="006938BD" w:rsidRPr="00F37EE7" w:rsidRDefault="006938BD" w:rsidP="006938BD">
            <w:pPr>
              <w:jc w:val="center"/>
              <w:rPr>
                <w:color w:val="000000"/>
                <w:sz w:val="20"/>
                <w:szCs w:val="20"/>
              </w:rPr>
            </w:pPr>
          </w:p>
        </w:tc>
        <w:tc>
          <w:tcPr>
            <w:tcW w:w="283" w:type="dxa"/>
            <w:shd w:val="clear" w:color="auto" w:fill="auto"/>
          </w:tcPr>
          <w:p w:rsidR="006938BD" w:rsidRPr="00F37EE7" w:rsidRDefault="006938BD" w:rsidP="006938BD">
            <w:pPr>
              <w:jc w:val="center"/>
              <w:rPr>
                <w:color w:val="000000"/>
                <w:sz w:val="20"/>
                <w:szCs w:val="20"/>
              </w:rPr>
            </w:pPr>
          </w:p>
        </w:tc>
        <w:tc>
          <w:tcPr>
            <w:tcW w:w="567" w:type="dxa"/>
            <w:shd w:val="clear" w:color="auto" w:fill="auto"/>
          </w:tcPr>
          <w:p w:rsidR="006938BD" w:rsidRPr="00F37EE7" w:rsidRDefault="006938BD" w:rsidP="006938BD">
            <w:pPr>
              <w:jc w:val="center"/>
              <w:rPr>
                <w:color w:val="000000"/>
                <w:sz w:val="20"/>
                <w:szCs w:val="20"/>
              </w:rPr>
            </w:pPr>
          </w:p>
        </w:tc>
        <w:tc>
          <w:tcPr>
            <w:tcW w:w="1277" w:type="dxa"/>
            <w:shd w:val="clear" w:color="auto" w:fill="auto"/>
          </w:tcPr>
          <w:p w:rsidR="006938BD" w:rsidRPr="00F37EE7" w:rsidRDefault="006938BD" w:rsidP="006938BD">
            <w:pPr>
              <w:jc w:val="center"/>
              <w:rPr>
                <w:color w:val="000000"/>
                <w:sz w:val="20"/>
                <w:szCs w:val="20"/>
              </w:rPr>
            </w:pPr>
          </w:p>
        </w:tc>
        <w:tc>
          <w:tcPr>
            <w:tcW w:w="1276" w:type="dxa"/>
            <w:shd w:val="clear" w:color="auto" w:fill="auto"/>
          </w:tcPr>
          <w:p w:rsidR="006938BD" w:rsidRPr="00F37EE7" w:rsidRDefault="006938BD" w:rsidP="006938BD">
            <w:pPr>
              <w:jc w:val="center"/>
              <w:rPr>
                <w:color w:val="000000"/>
                <w:sz w:val="20"/>
                <w:szCs w:val="20"/>
              </w:rPr>
            </w:pPr>
          </w:p>
        </w:tc>
        <w:tc>
          <w:tcPr>
            <w:tcW w:w="1275" w:type="dxa"/>
            <w:shd w:val="clear" w:color="auto" w:fill="auto"/>
          </w:tcPr>
          <w:p w:rsidR="006938BD" w:rsidRPr="00F37EE7" w:rsidRDefault="006938BD" w:rsidP="006938BD">
            <w:pPr>
              <w:jc w:val="center"/>
              <w:rPr>
                <w:color w:val="000000"/>
                <w:sz w:val="20"/>
                <w:szCs w:val="20"/>
              </w:rPr>
            </w:pPr>
          </w:p>
        </w:tc>
        <w:tc>
          <w:tcPr>
            <w:tcW w:w="1134" w:type="dxa"/>
            <w:vMerge/>
            <w:vAlign w:val="center"/>
          </w:tcPr>
          <w:p w:rsidR="006938BD" w:rsidRPr="00F37EE7" w:rsidRDefault="006938BD" w:rsidP="006938BD">
            <w:pPr>
              <w:rPr>
                <w:color w:val="000000"/>
                <w:sz w:val="20"/>
                <w:szCs w:val="20"/>
              </w:rPr>
            </w:pPr>
          </w:p>
        </w:tc>
        <w:tc>
          <w:tcPr>
            <w:tcW w:w="5386" w:type="dxa"/>
            <w:vMerge/>
            <w:vAlign w:val="center"/>
          </w:tcPr>
          <w:p w:rsidR="006938BD" w:rsidRPr="00F37EE7" w:rsidRDefault="006938BD" w:rsidP="006938BD">
            <w:pPr>
              <w:rPr>
                <w:color w:val="000000"/>
                <w:sz w:val="20"/>
                <w:szCs w:val="20"/>
              </w:rPr>
            </w:pPr>
          </w:p>
        </w:tc>
      </w:tr>
      <w:tr w:rsidR="006938BD" w:rsidRPr="00F37EE7" w:rsidTr="00EA042E">
        <w:trPr>
          <w:trHeight w:val="20"/>
        </w:trPr>
        <w:tc>
          <w:tcPr>
            <w:tcW w:w="2014" w:type="dxa"/>
            <w:vMerge/>
            <w:vAlign w:val="center"/>
            <w:hideMark/>
          </w:tcPr>
          <w:p w:rsidR="006938BD" w:rsidRPr="00F37EE7" w:rsidRDefault="006938BD" w:rsidP="006938BD">
            <w:pPr>
              <w:rPr>
                <w:color w:val="000000"/>
                <w:sz w:val="20"/>
                <w:szCs w:val="20"/>
              </w:rPr>
            </w:pPr>
          </w:p>
        </w:tc>
        <w:tc>
          <w:tcPr>
            <w:tcW w:w="1389" w:type="dxa"/>
            <w:shd w:val="clear" w:color="auto" w:fill="auto"/>
            <w:vAlign w:val="center"/>
            <w:hideMark/>
          </w:tcPr>
          <w:p w:rsidR="006938BD" w:rsidRPr="00F37EE7" w:rsidRDefault="006938BD" w:rsidP="006938BD">
            <w:pPr>
              <w:rPr>
                <w:color w:val="000000"/>
                <w:sz w:val="20"/>
                <w:szCs w:val="20"/>
              </w:rPr>
            </w:pPr>
            <w:r w:rsidRPr="00F37EE7">
              <w:rPr>
                <w:color w:val="000000"/>
                <w:sz w:val="20"/>
                <w:szCs w:val="20"/>
              </w:rPr>
              <w:t>областной бюджет</w:t>
            </w:r>
          </w:p>
        </w:tc>
        <w:tc>
          <w:tcPr>
            <w:tcW w:w="709" w:type="dxa"/>
            <w:shd w:val="clear" w:color="auto" w:fill="auto"/>
            <w:vAlign w:val="center"/>
            <w:hideMark/>
          </w:tcPr>
          <w:p w:rsidR="006938BD" w:rsidRPr="00F37EE7" w:rsidRDefault="006938BD" w:rsidP="006938BD">
            <w:pPr>
              <w:jc w:val="center"/>
              <w:rPr>
                <w:color w:val="000000"/>
                <w:sz w:val="20"/>
                <w:szCs w:val="20"/>
              </w:rPr>
            </w:pPr>
            <w:r w:rsidRPr="00F37EE7">
              <w:rPr>
                <w:color w:val="000000"/>
                <w:sz w:val="20"/>
                <w:szCs w:val="20"/>
              </w:rPr>
              <w:t>131</w:t>
            </w:r>
          </w:p>
        </w:tc>
        <w:tc>
          <w:tcPr>
            <w:tcW w:w="567" w:type="dxa"/>
            <w:shd w:val="clear" w:color="auto" w:fill="auto"/>
            <w:vAlign w:val="center"/>
            <w:hideMark/>
          </w:tcPr>
          <w:p w:rsidR="006938BD" w:rsidRPr="00F37EE7" w:rsidRDefault="006938BD" w:rsidP="006938BD">
            <w:pPr>
              <w:jc w:val="center"/>
              <w:rPr>
                <w:color w:val="000000"/>
                <w:sz w:val="20"/>
                <w:szCs w:val="20"/>
              </w:rPr>
            </w:pPr>
            <w:r w:rsidRPr="00F37EE7">
              <w:rPr>
                <w:color w:val="000000"/>
                <w:sz w:val="20"/>
                <w:szCs w:val="20"/>
              </w:rPr>
              <w:t>11</w:t>
            </w:r>
          </w:p>
        </w:tc>
        <w:tc>
          <w:tcPr>
            <w:tcW w:w="283" w:type="dxa"/>
            <w:shd w:val="clear" w:color="auto" w:fill="auto"/>
            <w:vAlign w:val="center"/>
            <w:hideMark/>
          </w:tcPr>
          <w:p w:rsidR="006938BD" w:rsidRPr="00F37EE7" w:rsidRDefault="006938BD" w:rsidP="006938BD">
            <w:pPr>
              <w:jc w:val="center"/>
              <w:rPr>
                <w:color w:val="000000"/>
                <w:sz w:val="20"/>
                <w:szCs w:val="20"/>
              </w:rPr>
            </w:pPr>
            <w:r w:rsidRPr="00F37EE7">
              <w:rPr>
                <w:color w:val="000000"/>
                <w:sz w:val="20"/>
                <w:szCs w:val="20"/>
              </w:rPr>
              <w:t>0</w:t>
            </w:r>
          </w:p>
        </w:tc>
        <w:tc>
          <w:tcPr>
            <w:tcW w:w="567" w:type="dxa"/>
            <w:shd w:val="clear" w:color="auto" w:fill="auto"/>
            <w:vAlign w:val="center"/>
            <w:hideMark/>
          </w:tcPr>
          <w:p w:rsidR="006938BD" w:rsidRPr="00F37EE7" w:rsidRDefault="006938BD" w:rsidP="006938BD">
            <w:pPr>
              <w:jc w:val="center"/>
              <w:rPr>
                <w:color w:val="000000"/>
                <w:sz w:val="20"/>
                <w:szCs w:val="20"/>
              </w:rPr>
            </w:pPr>
            <w:r w:rsidRPr="00F37EE7">
              <w:rPr>
                <w:color w:val="000000"/>
                <w:sz w:val="20"/>
                <w:szCs w:val="20"/>
              </w:rPr>
              <w:t>НЦ</w:t>
            </w:r>
          </w:p>
        </w:tc>
        <w:tc>
          <w:tcPr>
            <w:tcW w:w="1277" w:type="dxa"/>
            <w:shd w:val="clear" w:color="auto" w:fill="auto"/>
            <w:vAlign w:val="center"/>
            <w:hideMark/>
          </w:tcPr>
          <w:p w:rsidR="006938BD" w:rsidRPr="00F37EE7" w:rsidRDefault="00A64658" w:rsidP="006938BD">
            <w:pPr>
              <w:jc w:val="center"/>
              <w:rPr>
                <w:color w:val="000000"/>
                <w:sz w:val="20"/>
                <w:szCs w:val="20"/>
              </w:rPr>
            </w:pPr>
            <w:r>
              <w:rPr>
                <w:color w:val="000000"/>
                <w:sz w:val="20"/>
                <w:szCs w:val="20"/>
              </w:rPr>
              <w:t>70 054,0</w:t>
            </w:r>
          </w:p>
        </w:tc>
        <w:tc>
          <w:tcPr>
            <w:tcW w:w="1276" w:type="dxa"/>
            <w:shd w:val="clear" w:color="auto" w:fill="auto"/>
            <w:vAlign w:val="center"/>
            <w:hideMark/>
          </w:tcPr>
          <w:p w:rsidR="006938BD" w:rsidRPr="00F37EE7" w:rsidRDefault="00A64658" w:rsidP="006938BD">
            <w:pPr>
              <w:jc w:val="center"/>
              <w:rPr>
                <w:color w:val="000000"/>
                <w:sz w:val="20"/>
                <w:szCs w:val="20"/>
              </w:rPr>
            </w:pPr>
            <w:r>
              <w:rPr>
                <w:color w:val="000000"/>
                <w:sz w:val="20"/>
                <w:szCs w:val="20"/>
              </w:rPr>
              <w:t>70 044,0</w:t>
            </w:r>
          </w:p>
        </w:tc>
        <w:tc>
          <w:tcPr>
            <w:tcW w:w="1275" w:type="dxa"/>
            <w:shd w:val="clear" w:color="auto" w:fill="auto"/>
            <w:vAlign w:val="center"/>
            <w:hideMark/>
          </w:tcPr>
          <w:p w:rsidR="006938BD" w:rsidRPr="00F37EE7" w:rsidRDefault="00A64658" w:rsidP="006938BD">
            <w:pPr>
              <w:jc w:val="center"/>
              <w:rPr>
                <w:color w:val="000000"/>
                <w:sz w:val="20"/>
                <w:szCs w:val="20"/>
              </w:rPr>
            </w:pPr>
            <w:r>
              <w:rPr>
                <w:color w:val="000000"/>
                <w:sz w:val="20"/>
                <w:szCs w:val="20"/>
              </w:rPr>
              <w:t>70 044,0</w:t>
            </w:r>
          </w:p>
        </w:tc>
        <w:tc>
          <w:tcPr>
            <w:tcW w:w="1134" w:type="dxa"/>
            <w:vMerge/>
            <w:vAlign w:val="center"/>
            <w:hideMark/>
          </w:tcPr>
          <w:p w:rsidR="006938BD" w:rsidRPr="00F37EE7" w:rsidRDefault="006938BD" w:rsidP="006938BD">
            <w:pPr>
              <w:rPr>
                <w:color w:val="000000"/>
                <w:sz w:val="20"/>
                <w:szCs w:val="20"/>
              </w:rPr>
            </w:pPr>
          </w:p>
        </w:tc>
        <w:tc>
          <w:tcPr>
            <w:tcW w:w="5386" w:type="dxa"/>
            <w:vMerge/>
            <w:vAlign w:val="center"/>
            <w:hideMark/>
          </w:tcPr>
          <w:p w:rsidR="006938BD" w:rsidRPr="00F37EE7" w:rsidRDefault="006938BD" w:rsidP="006938BD">
            <w:pPr>
              <w:rPr>
                <w:color w:val="000000"/>
                <w:sz w:val="20"/>
                <w:szCs w:val="20"/>
              </w:rPr>
            </w:pPr>
          </w:p>
        </w:tc>
      </w:tr>
      <w:tr w:rsidR="006938BD" w:rsidRPr="00F37EE7" w:rsidTr="00EA042E">
        <w:trPr>
          <w:trHeight w:val="2162"/>
        </w:trPr>
        <w:tc>
          <w:tcPr>
            <w:tcW w:w="2014" w:type="dxa"/>
            <w:vMerge w:val="restart"/>
            <w:shd w:val="clear" w:color="auto" w:fill="auto"/>
            <w:hideMark/>
          </w:tcPr>
          <w:p w:rsidR="006938BD" w:rsidRPr="00F37EE7" w:rsidRDefault="006938BD" w:rsidP="006938BD">
            <w:pPr>
              <w:rPr>
                <w:color w:val="000000"/>
                <w:sz w:val="20"/>
                <w:szCs w:val="20"/>
              </w:rPr>
            </w:pPr>
            <w:r w:rsidRPr="00F37EE7">
              <w:rPr>
                <w:b/>
                <w:color w:val="000000"/>
                <w:sz w:val="20"/>
                <w:szCs w:val="20"/>
              </w:rPr>
              <w:lastRenderedPageBreak/>
              <w:t>1.2.4.</w:t>
            </w:r>
            <w:r w:rsidRPr="00F37EE7">
              <w:rPr>
                <w:color w:val="000000"/>
                <w:sz w:val="20"/>
                <w:szCs w:val="20"/>
              </w:rPr>
              <w:t xml:space="preserve"> Поддержка деятельности театров, концертных организаций и других организаций исполнительского искусства</w:t>
            </w:r>
          </w:p>
          <w:p w:rsidR="006938BD" w:rsidRPr="00F37EE7" w:rsidRDefault="006938BD" w:rsidP="006938BD">
            <w:pPr>
              <w:rPr>
                <w:color w:val="000000"/>
                <w:sz w:val="20"/>
                <w:szCs w:val="20"/>
              </w:rPr>
            </w:pPr>
          </w:p>
        </w:tc>
        <w:tc>
          <w:tcPr>
            <w:tcW w:w="1389" w:type="dxa"/>
            <w:shd w:val="clear" w:color="auto" w:fill="auto"/>
            <w:vAlign w:val="center"/>
            <w:hideMark/>
          </w:tcPr>
          <w:p w:rsidR="006938BD" w:rsidRPr="00F37EE7" w:rsidRDefault="006938BD" w:rsidP="006938BD">
            <w:pPr>
              <w:rPr>
                <w:color w:val="000000"/>
                <w:sz w:val="20"/>
                <w:szCs w:val="20"/>
              </w:rPr>
            </w:pPr>
            <w:r w:rsidRPr="00F37EE7">
              <w:rPr>
                <w:color w:val="000000"/>
                <w:sz w:val="20"/>
                <w:szCs w:val="20"/>
              </w:rPr>
              <w:t>областной бюджет</w:t>
            </w:r>
          </w:p>
        </w:tc>
        <w:tc>
          <w:tcPr>
            <w:tcW w:w="709" w:type="dxa"/>
            <w:shd w:val="clear" w:color="auto" w:fill="auto"/>
            <w:vAlign w:val="center"/>
            <w:hideMark/>
          </w:tcPr>
          <w:p w:rsidR="006938BD" w:rsidRPr="00F37EE7" w:rsidRDefault="006938BD" w:rsidP="006938BD">
            <w:pPr>
              <w:jc w:val="center"/>
              <w:rPr>
                <w:color w:val="000000"/>
                <w:sz w:val="20"/>
                <w:szCs w:val="20"/>
              </w:rPr>
            </w:pPr>
            <w:r w:rsidRPr="00F37EE7">
              <w:rPr>
                <w:color w:val="000000"/>
                <w:sz w:val="20"/>
                <w:szCs w:val="20"/>
              </w:rPr>
              <w:t>131</w:t>
            </w:r>
          </w:p>
        </w:tc>
        <w:tc>
          <w:tcPr>
            <w:tcW w:w="567" w:type="dxa"/>
            <w:shd w:val="clear" w:color="auto" w:fill="auto"/>
            <w:vAlign w:val="center"/>
            <w:hideMark/>
          </w:tcPr>
          <w:p w:rsidR="006938BD" w:rsidRPr="00F37EE7" w:rsidRDefault="006938BD" w:rsidP="006938BD">
            <w:pPr>
              <w:jc w:val="center"/>
              <w:rPr>
                <w:color w:val="000000"/>
                <w:sz w:val="20"/>
                <w:szCs w:val="20"/>
              </w:rPr>
            </w:pPr>
            <w:r w:rsidRPr="00F37EE7">
              <w:rPr>
                <w:color w:val="000000"/>
                <w:sz w:val="20"/>
                <w:szCs w:val="20"/>
              </w:rPr>
              <w:t>11</w:t>
            </w:r>
          </w:p>
        </w:tc>
        <w:tc>
          <w:tcPr>
            <w:tcW w:w="283" w:type="dxa"/>
            <w:shd w:val="clear" w:color="auto" w:fill="auto"/>
            <w:vAlign w:val="center"/>
            <w:hideMark/>
          </w:tcPr>
          <w:p w:rsidR="006938BD" w:rsidRPr="00F37EE7" w:rsidRDefault="006938BD" w:rsidP="006938BD">
            <w:pPr>
              <w:jc w:val="center"/>
              <w:rPr>
                <w:color w:val="000000"/>
                <w:sz w:val="20"/>
                <w:szCs w:val="20"/>
              </w:rPr>
            </w:pPr>
            <w:r w:rsidRPr="00F37EE7">
              <w:rPr>
                <w:color w:val="000000"/>
                <w:sz w:val="20"/>
                <w:szCs w:val="20"/>
              </w:rPr>
              <w:t>0</w:t>
            </w:r>
          </w:p>
        </w:tc>
        <w:tc>
          <w:tcPr>
            <w:tcW w:w="567" w:type="dxa"/>
            <w:shd w:val="clear" w:color="auto" w:fill="auto"/>
            <w:vAlign w:val="center"/>
            <w:hideMark/>
          </w:tcPr>
          <w:p w:rsidR="006938BD" w:rsidRPr="00F37EE7" w:rsidRDefault="006938BD" w:rsidP="006938BD">
            <w:pPr>
              <w:jc w:val="center"/>
              <w:rPr>
                <w:color w:val="000000"/>
                <w:sz w:val="20"/>
                <w:szCs w:val="20"/>
              </w:rPr>
            </w:pPr>
            <w:r w:rsidRPr="00F37EE7">
              <w:rPr>
                <w:color w:val="000000"/>
                <w:sz w:val="20"/>
                <w:szCs w:val="20"/>
              </w:rPr>
              <w:t>04</w:t>
            </w:r>
          </w:p>
        </w:tc>
        <w:tc>
          <w:tcPr>
            <w:tcW w:w="1277" w:type="dxa"/>
            <w:shd w:val="clear" w:color="auto" w:fill="auto"/>
            <w:vAlign w:val="center"/>
            <w:hideMark/>
          </w:tcPr>
          <w:p w:rsidR="006938BD" w:rsidRPr="00F37EE7" w:rsidRDefault="006938BD" w:rsidP="006938BD">
            <w:pPr>
              <w:rPr>
                <w:color w:val="000000"/>
                <w:sz w:val="20"/>
                <w:szCs w:val="20"/>
              </w:rPr>
            </w:pPr>
            <w:r w:rsidRPr="00F37EE7">
              <w:rPr>
                <w:color w:val="000000"/>
                <w:sz w:val="20"/>
                <w:szCs w:val="20"/>
              </w:rPr>
              <w:t>1 263 768,8</w:t>
            </w:r>
          </w:p>
        </w:tc>
        <w:tc>
          <w:tcPr>
            <w:tcW w:w="1276" w:type="dxa"/>
            <w:shd w:val="clear" w:color="auto" w:fill="auto"/>
            <w:vAlign w:val="center"/>
            <w:hideMark/>
          </w:tcPr>
          <w:p w:rsidR="006938BD" w:rsidRPr="00F37EE7" w:rsidRDefault="006938BD" w:rsidP="006938BD">
            <w:pPr>
              <w:rPr>
                <w:color w:val="000000"/>
                <w:sz w:val="20"/>
                <w:szCs w:val="20"/>
              </w:rPr>
            </w:pPr>
            <w:r w:rsidRPr="00F37EE7">
              <w:rPr>
                <w:color w:val="000000"/>
                <w:sz w:val="20"/>
                <w:szCs w:val="20"/>
              </w:rPr>
              <w:t>1 289 394,8</w:t>
            </w:r>
          </w:p>
        </w:tc>
        <w:tc>
          <w:tcPr>
            <w:tcW w:w="1275" w:type="dxa"/>
            <w:shd w:val="clear" w:color="auto" w:fill="auto"/>
            <w:vAlign w:val="center"/>
            <w:hideMark/>
          </w:tcPr>
          <w:p w:rsidR="006938BD" w:rsidRPr="00F37EE7" w:rsidRDefault="006938BD" w:rsidP="006938BD">
            <w:pPr>
              <w:jc w:val="center"/>
              <w:rPr>
                <w:color w:val="000000"/>
                <w:sz w:val="20"/>
                <w:szCs w:val="20"/>
              </w:rPr>
            </w:pPr>
            <w:r w:rsidRPr="00F37EE7">
              <w:rPr>
                <w:color w:val="000000"/>
                <w:sz w:val="20"/>
                <w:szCs w:val="20"/>
              </w:rPr>
              <w:t>1 362 771,5</w:t>
            </w:r>
          </w:p>
        </w:tc>
        <w:tc>
          <w:tcPr>
            <w:tcW w:w="1134" w:type="dxa"/>
            <w:vMerge w:val="restart"/>
            <w:shd w:val="clear" w:color="auto" w:fill="auto"/>
            <w:hideMark/>
          </w:tcPr>
          <w:p w:rsidR="006938BD" w:rsidRPr="00F37EE7" w:rsidRDefault="006938BD" w:rsidP="006938BD">
            <w:pPr>
              <w:rPr>
                <w:sz w:val="20"/>
                <w:szCs w:val="20"/>
              </w:rPr>
            </w:pPr>
            <w:r w:rsidRPr="00F37EE7">
              <w:rPr>
                <w:sz w:val="20"/>
                <w:szCs w:val="20"/>
              </w:rPr>
              <w:t>МК НСО во взаимодействии с ОМС МО НСО, ГУ НСО, подведомственные МК НСО</w:t>
            </w:r>
          </w:p>
        </w:tc>
        <w:tc>
          <w:tcPr>
            <w:tcW w:w="5386" w:type="dxa"/>
            <w:vMerge w:val="restart"/>
            <w:shd w:val="clear" w:color="auto" w:fill="auto"/>
            <w:hideMark/>
          </w:tcPr>
          <w:p w:rsidR="006938BD" w:rsidRPr="00F37EE7" w:rsidRDefault="006938BD" w:rsidP="006938BD">
            <w:pPr>
              <w:rPr>
                <w:sz w:val="20"/>
                <w:szCs w:val="20"/>
              </w:rPr>
            </w:pPr>
            <w:r w:rsidRPr="00F37EE7">
              <w:rPr>
                <w:sz w:val="20"/>
                <w:szCs w:val="20"/>
              </w:rPr>
              <w:t xml:space="preserve">В рамках выполнения государственными учреждениями Новосибирской области, подведомственными МК НСО : ГАУК НСО «Новосибирский государственный академический ордена Трудового Красного Знамени драматический театр «Красный факел», ГАУК НСО «Новосибирский музыкальной театр», ГАУК НСО «Новосибирский драматический театр «Старый дом», </w:t>
            </w:r>
            <w:r w:rsidR="00A20E38" w:rsidRPr="00A20E38">
              <w:rPr>
                <w:sz w:val="20"/>
                <w:szCs w:val="20"/>
              </w:rPr>
              <w:t xml:space="preserve">ГАУ НСО </w:t>
            </w:r>
            <w:r w:rsidR="00A20E38">
              <w:rPr>
                <w:sz w:val="20"/>
                <w:szCs w:val="20"/>
              </w:rPr>
              <w:t>«Молодежный драм</w:t>
            </w:r>
            <w:r w:rsidR="00A20E38" w:rsidRPr="00A20E38">
              <w:rPr>
                <w:sz w:val="20"/>
                <w:szCs w:val="20"/>
              </w:rPr>
              <w:t>атический театр  «Первый»</w:t>
            </w:r>
            <w:r w:rsidRPr="00F37EE7">
              <w:rPr>
                <w:sz w:val="20"/>
                <w:szCs w:val="20"/>
              </w:rPr>
              <w:t>, ГАУК НСО «Новосибирский академический молодежный театр «Глобус», ГАУК НСО «Новосибирский областной театр кукол», ГАУК НСО «Новосибирская государственная филармония», ГАУК НСО «Государственный академический «Концертно-театральный центр «Евразия», ГАУК НСО «Государственный ансамбль песни и танца «Чалдоны» и ГАУК НСО «Дирекция фестивальных, конкурсных и культурно-массовых программ»  (до 2018 года) будут созданы более 400 новых спектаклей, концертов и иных зрелищных программ, будет осуществляться предоставление информации населению о времени и месте театральных представлений, филармонических и эстрадных концертов и гастрольных мероприятий театров и филармоний, анонс данных мероприятий, осуществлен показ более 30 тыс. спектаклей, концертов и иных зрелищных программ текущего репертуара. Деятельность государственных театров охватывает широкую аудиторию зрителей. Также выполнение государственных заданий будет направлено на исполнение указов Президента Российской Федерации, распоряжений, постановлений и других распорядительных документов Правительства Российской Федерации и Новосибирской области.</w:t>
            </w:r>
          </w:p>
          <w:p w:rsidR="006938BD" w:rsidRPr="00F37EE7" w:rsidRDefault="006938BD" w:rsidP="006938BD">
            <w:pPr>
              <w:rPr>
                <w:sz w:val="20"/>
                <w:szCs w:val="20"/>
              </w:rPr>
            </w:pPr>
            <w:r w:rsidRPr="00F37EE7">
              <w:rPr>
                <w:sz w:val="20"/>
                <w:szCs w:val="20"/>
              </w:rPr>
              <w:t>В рамках данного направления планируется поддержка участия государственных театров, концертных организаций и коллективов Новосибирской области в международных, общероссийских фестивалях (конкурсах), концертных программах, организация гастролей российских и зарубежных театральных коллективов, концертных организаций и коллективов на территории Новосибирской области, поддержка творческой деятельности и техническое оснащению детских и кукольных театров Новосибирской области.</w:t>
            </w:r>
          </w:p>
        </w:tc>
      </w:tr>
      <w:tr w:rsidR="006938BD" w:rsidRPr="00F37EE7" w:rsidTr="00EA042E">
        <w:trPr>
          <w:trHeight w:val="3384"/>
        </w:trPr>
        <w:tc>
          <w:tcPr>
            <w:tcW w:w="2014" w:type="dxa"/>
            <w:vMerge/>
            <w:vAlign w:val="center"/>
            <w:hideMark/>
          </w:tcPr>
          <w:p w:rsidR="006938BD" w:rsidRPr="00F37EE7" w:rsidRDefault="006938BD" w:rsidP="006938BD">
            <w:pPr>
              <w:rPr>
                <w:color w:val="000000"/>
                <w:sz w:val="20"/>
                <w:szCs w:val="20"/>
              </w:rPr>
            </w:pPr>
          </w:p>
        </w:tc>
        <w:tc>
          <w:tcPr>
            <w:tcW w:w="1389" w:type="dxa"/>
            <w:shd w:val="clear" w:color="auto" w:fill="auto"/>
            <w:vAlign w:val="center"/>
            <w:hideMark/>
          </w:tcPr>
          <w:p w:rsidR="006938BD" w:rsidRPr="00F37EE7" w:rsidRDefault="006938BD" w:rsidP="006938BD">
            <w:pPr>
              <w:rPr>
                <w:color w:val="000000"/>
                <w:sz w:val="20"/>
                <w:szCs w:val="20"/>
              </w:rPr>
            </w:pPr>
            <w:r w:rsidRPr="00F37EE7">
              <w:rPr>
                <w:color w:val="000000"/>
                <w:sz w:val="20"/>
                <w:szCs w:val="20"/>
              </w:rPr>
              <w:t>федеральный бюджет</w:t>
            </w:r>
          </w:p>
        </w:tc>
        <w:tc>
          <w:tcPr>
            <w:tcW w:w="709" w:type="dxa"/>
            <w:shd w:val="clear" w:color="auto" w:fill="auto"/>
            <w:vAlign w:val="center"/>
            <w:hideMark/>
          </w:tcPr>
          <w:p w:rsidR="006938BD" w:rsidRPr="00F37EE7" w:rsidRDefault="006938BD" w:rsidP="006938BD">
            <w:pPr>
              <w:jc w:val="center"/>
              <w:rPr>
                <w:color w:val="000000"/>
                <w:sz w:val="20"/>
                <w:szCs w:val="20"/>
              </w:rPr>
            </w:pPr>
          </w:p>
          <w:p w:rsidR="006938BD" w:rsidRPr="00F37EE7" w:rsidRDefault="006938BD" w:rsidP="006938BD">
            <w:pPr>
              <w:jc w:val="center"/>
              <w:rPr>
                <w:color w:val="000000"/>
                <w:sz w:val="20"/>
                <w:szCs w:val="20"/>
              </w:rPr>
            </w:pPr>
            <w:r w:rsidRPr="00F37EE7">
              <w:rPr>
                <w:color w:val="000000"/>
                <w:sz w:val="20"/>
                <w:szCs w:val="20"/>
              </w:rPr>
              <w:t>131 </w:t>
            </w:r>
          </w:p>
        </w:tc>
        <w:tc>
          <w:tcPr>
            <w:tcW w:w="567" w:type="dxa"/>
            <w:shd w:val="clear" w:color="auto" w:fill="auto"/>
            <w:vAlign w:val="center"/>
            <w:hideMark/>
          </w:tcPr>
          <w:p w:rsidR="006938BD" w:rsidRPr="00F37EE7" w:rsidRDefault="006938BD" w:rsidP="006938BD">
            <w:pPr>
              <w:jc w:val="center"/>
              <w:rPr>
                <w:color w:val="000000"/>
                <w:sz w:val="20"/>
                <w:szCs w:val="20"/>
              </w:rPr>
            </w:pPr>
            <w:r w:rsidRPr="00F37EE7">
              <w:rPr>
                <w:color w:val="000000"/>
                <w:sz w:val="20"/>
                <w:szCs w:val="20"/>
              </w:rPr>
              <w:t> 11</w:t>
            </w:r>
          </w:p>
        </w:tc>
        <w:tc>
          <w:tcPr>
            <w:tcW w:w="283" w:type="dxa"/>
            <w:shd w:val="clear" w:color="auto" w:fill="auto"/>
            <w:vAlign w:val="center"/>
            <w:hideMark/>
          </w:tcPr>
          <w:p w:rsidR="006938BD" w:rsidRPr="00F37EE7" w:rsidRDefault="006938BD" w:rsidP="006938BD">
            <w:pPr>
              <w:jc w:val="center"/>
              <w:rPr>
                <w:color w:val="000000"/>
                <w:sz w:val="20"/>
                <w:szCs w:val="20"/>
              </w:rPr>
            </w:pPr>
            <w:r w:rsidRPr="00F37EE7">
              <w:rPr>
                <w:color w:val="000000"/>
                <w:sz w:val="20"/>
                <w:szCs w:val="20"/>
              </w:rPr>
              <w:t> 0</w:t>
            </w:r>
          </w:p>
        </w:tc>
        <w:tc>
          <w:tcPr>
            <w:tcW w:w="567" w:type="dxa"/>
            <w:shd w:val="clear" w:color="auto" w:fill="auto"/>
            <w:vAlign w:val="center"/>
            <w:hideMark/>
          </w:tcPr>
          <w:p w:rsidR="006938BD" w:rsidRPr="00F37EE7" w:rsidRDefault="006938BD" w:rsidP="006938BD">
            <w:pPr>
              <w:rPr>
                <w:color w:val="000000"/>
                <w:sz w:val="20"/>
                <w:szCs w:val="20"/>
              </w:rPr>
            </w:pPr>
            <w:r w:rsidRPr="00F37EE7">
              <w:rPr>
                <w:color w:val="000000"/>
                <w:sz w:val="20"/>
                <w:szCs w:val="20"/>
              </w:rPr>
              <w:t>04</w:t>
            </w:r>
          </w:p>
        </w:tc>
        <w:tc>
          <w:tcPr>
            <w:tcW w:w="1277" w:type="dxa"/>
            <w:shd w:val="clear" w:color="auto" w:fill="auto"/>
            <w:vAlign w:val="center"/>
            <w:hideMark/>
          </w:tcPr>
          <w:p w:rsidR="006938BD" w:rsidRPr="00F37EE7" w:rsidRDefault="006938BD" w:rsidP="006938BD">
            <w:pPr>
              <w:jc w:val="center"/>
              <w:rPr>
                <w:color w:val="000000"/>
                <w:sz w:val="20"/>
                <w:szCs w:val="20"/>
              </w:rPr>
            </w:pPr>
            <w:r w:rsidRPr="00F37EE7">
              <w:rPr>
                <w:color w:val="000000"/>
                <w:sz w:val="20"/>
                <w:szCs w:val="20"/>
              </w:rPr>
              <w:t>16 529,1</w:t>
            </w:r>
          </w:p>
        </w:tc>
        <w:tc>
          <w:tcPr>
            <w:tcW w:w="1276" w:type="dxa"/>
            <w:shd w:val="clear" w:color="auto" w:fill="auto"/>
            <w:vAlign w:val="center"/>
            <w:hideMark/>
          </w:tcPr>
          <w:p w:rsidR="006938BD" w:rsidRPr="00F37EE7" w:rsidRDefault="006938BD" w:rsidP="006938BD">
            <w:pPr>
              <w:jc w:val="center"/>
              <w:rPr>
                <w:color w:val="000000"/>
                <w:sz w:val="20"/>
                <w:szCs w:val="20"/>
              </w:rPr>
            </w:pPr>
            <w:r w:rsidRPr="00F37EE7">
              <w:rPr>
                <w:color w:val="000000"/>
                <w:sz w:val="20"/>
                <w:szCs w:val="20"/>
              </w:rPr>
              <w:t>0,0</w:t>
            </w:r>
          </w:p>
        </w:tc>
        <w:tc>
          <w:tcPr>
            <w:tcW w:w="1275" w:type="dxa"/>
            <w:shd w:val="clear" w:color="auto" w:fill="auto"/>
            <w:vAlign w:val="center"/>
            <w:hideMark/>
          </w:tcPr>
          <w:p w:rsidR="006938BD" w:rsidRPr="00F37EE7" w:rsidRDefault="006938BD" w:rsidP="006938BD">
            <w:pPr>
              <w:jc w:val="center"/>
              <w:rPr>
                <w:color w:val="000000"/>
                <w:sz w:val="20"/>
                <w:szCs w:val="20"/>
              </w:rPr>
            </w:pPr>
            <w:r w:rsidRPr="00F37EE7">
              <w:rPr>
                <w:color w:val="000000"/>
                <w:sz w:val="20"/>
                <w:szCs w:val="20"/>
              </w:rPr>
              <w:t>0,0</w:t>
            </w:r>
          </w:p>
        </w:tc>
        <w:tc>
          <w:tcPr>
            <w:tcW w:w="1134" w:type="dxa"/>
            <w:vMerge/>
            <w:vAlign w:val="center"/>
            <w:hideMark/>
          </w:tcPr>
          <w:p w:rsidR="006938BD" w:rsidRPr="00F37EE7" w:rsidRDefault="006938BD" w:rsidP="006938BD">
            <w:pPr>
              <w:rPr>
                <w:sz w:val="20"/>
                <w:szCs w:val="20"/>
              </w:rPr>
            </w:pPr>
          </w:p>
        </w:tc>
        <w:tc>
          <w:tcPr>
            <w:tcW w:w="5386" w:type="dxa"/>
            <w:vMerge/>
            <w:vAlign w:val="center"/>
            <w:hideMark/>
          </w:tcPr>
          <w:p w:rsidR="006938BD" w:rsidRPr="00F37EE7" w:rsidRDefault="006938BD" w:rsidP="006938BD">
            <w:pPr>
              <w:rPr>
                <w:sz w:val="20"/>
                <w:szCs w:val="20"/>
              </w:rPr>
            </w:pPr>
          </w:p>
        </w:tc>
      </w:tr>
      <w:tr w:rsidR="006938BD" w:rsidRPr="00F37EE7" w:rsidTr="00EA042E">
        <w:trPr>
          <w:trHeight w:val="2963"/>
        </w:trPr>
        <w:tc>
          <w:tcPr>
            <w:tcW w:w="2014" w:type="dxa"/>
            <w:vMerge/>
            <w:tcBorders>
              <w:top w:val="nil"/>
            </w:tcBorders>
            <w:vAlign w:val="center"/>
            <w:hideMark/>
          </w:tcPr>
          <w:p w:rsidR="006938BD" w:rsidRPr="00F37EE7" w:rsidRDefault="006938BD" w:rsidP="006938BD">
            <w:pPr>
              <w:rPr>
                <w:color w:val="000000"/>
                <w:sz w:val="20"/>
                <w:szCs w:val="20"/>
              </w:rPr>
            </w:pPr>
          </w:p>
        </w:tc>
        <w:tc>
          <w:tcPr>
            <w:tcW w:w="1389" w:type="dxa"/>
            <w:tcBorders>
              <w:top w:val="nil"/>
            </w:tcBorders>
            <w:shd w:val="clear" w:color="auto" w:fill="auto"/>
            <w:vAlign w:val="center"/>
            <w:hideMark/>
          </w:tcPr>
          <w:p w:rsidR="006938BD" w:rsidRPr="00F37EE7" w:rsidRDefault="006938BD" w:rsidP="006938BD">
            <w:pPr>
              <w:rPr>
                <w:color w:val="000000"/>
                <w:sz w:val="20"/>
                <w:szCs w:val="20"/>
              </w:rPr>
            </w:pPr>
            <w:r w:rsidRPr="00F37EE7">
              <w:rPr>
                <w:color w:val="000000"/>
                <w:sz w:val="20"/>
                <w:szCs w:val="20"/>
              </w:rPr>
              <w:t>местные бюджеты</w:t>
            </w:r>
          </w:p>
        </w:tc>
        <w:tc>
          <w:tcPr>
            <w:tcW w:w="709" w:type="dxa"/>
            <w:tcBorders>
              <w:top w:val="nil"/>
            </w:tcBorders>
            <w:shd w:val="clear" w:color="auto" w:fill="auto"/>
            <w:vAlign w:val="center"/>
            <w:hideMark/>
          </w:tcPr>
          <w:p w:rsidR="006938BD" w:rsidRPr="00F37EE7" w:rsidRDefault="006938BD" w:rsidP="006938BD">
            <w:pPr>
              <w:jc w:val="center"/>
              <w:rPr>
                <w:color w:val="000000"/>
                <w:sz w:val="20"/>
                <w:szCs w:val="20"/>
              </w:rPr>
            </w:pPr>
            <w:r w:rsidRPr="00F37EE7">
              <w:rPr>
                <w:color w:val="000000"/>
                <w:sz w:val="20"/>
                <w:szCs w:val="20"/>
              </w:rPr>
              <w:t>х</w:t>
            </w:r>
          </w:p>
        </w:tc>
        <w:tc>
          <w:tcPr>
            <w:tcW w:w="567" w:type="dxa"/>
            <w:tcBorders>
              <w:top w:val="nil"/>
            </w:tcBorders>
            <w:shd w:val="clear" w:color="auto" w:fill="auto"/>
            <w:vAlign w:val="center"/>
            <w:hideMark/>
          </w:tcPr>
          <w:p w:rsidR="006938BD" w:rsidRPr="00F37EE7" w:rsidRDefault="006938BD" w:rsidP="006938BD">
            <w:pPr>
              <w:jc w:val="center"/>
              <w:rPr>
                <w:color w:val="000000"/>
                <w:sz w:val="20"/>
                <w:szCs w:val="20"/>
              </w:rPr>
            </w:pPr>
            <w:r w:rsidRPr="00F37EE7">
              <w:rPr>
                <w:color w:val="000000"/>
                <w:sz w:val="20"/>
                <w:szCs w:val="20"/>
              </w:rPr>
              <w:t>х</w:t>
            </w:r>
          </w:p>
        </w:tc>
        <w:tc>
          <w:tcPr>
            <w:tcW w:w="283" w:type="dxa"/>
            <w:tcBorders>
              <w:top w:val="nil"/>
            </w:tcBorders>
            <w:shd w:val="clear" w:color="auto" w:fill="auto"/>
            <w:vAlign w:val="center"/>
            <w:hideMark/>
          </w:tcPr>
          <w:p w:rsidR="006938BD" w:rsidRPr="00F37EE7" w:rsidRDefault="006938BD" w:rsidP="006938BD">
            <w:pPr>
              <w:jc w:val="center"/>
              <w:rPr>
                <w:color w:val="000000"/>
                <w:sz w:val="20"/>
                <w:szCs w:val="20"/>
              </w:rPr>
            </w:pPr>
            <w:r w:rsidRPr="00F37EE7">
              <w:rPr>
                <w:color w:val="000000"/>
                <w:sz w:val="20"/>
                <w:szCs w:val="20"/>
              </w:rPr>
              <w:t>х</w:t>
            </w:r>
          </w:p>
        </w:tc>
        <w:tc>
          <w:tcPr>
            <w:tcW w:w="567" w:type="dxa"/>
            <w:tcBorders>
              <w:top w:val="nil"/>
            </w:tcBorders>
            <w:shd w:val="clear" w:color="auto" w:fill="auto"/>
            <w:vAlign w:val="center"/>
            <w:hideMark/>
          </w:tcPr>
          <w:p w:rsidR="006938BD" w:rsidRPr="00F37EE7" w:rsidRDefault="006938BD" w:rsidP="006938BD">
            <w:pPr>
              <w:jc w:val="center"/>
              <w:rPr>
                <w:color w:val="000000"/>
                <w:sz w:val="20"/>
                <w:szCs w:val="20"/>
              </w:rPr>
            </w:pPr>
            <w:r w:rsidRPr="00F37EE7">
              <w:rPr>
                <w:color w:val="000000"/>
                <w:sz w:val="20"/>
                <w:szCs w:val="20"/>
              </w:rPr>
              <w:t>х</w:t>
            </w:r>
          </w:p>
        </w:tc>
        <w:tc>
          <w:tcPr>
            <w:tcW w:w="1277" w:type="dxa"/>
            <w:tcBorders>
              <w:top w:val="nil"/>
            </w:tcBorders>
            <w:shd w:val="clear" w:color="auto" w:fill="auto"/>
            <w:vAlign w:val="center"/>
            <w:hideMark/>
          </w:tcPr>
          <w:p w:rsidR="006938BD" w:rsidRPr="00F37EE7" w:rsidRDefault="006938BD" w:rsidP="006938BD">
            <w:pPr>
              <w:jc w:val="center"/>
              <w:rPr>
                <w:color w:val="000000"/>
                <w:sz w:val="20"/>
                <w:szCs w:val="20"/>
              </w:rPr>
            </w:pPr>
            <w:r w:rsidRPr="00F37EE7">
              <w:rPr>
                <w:color w:val="000000"/>
                <w:sz w:val="20"/>
                <w:szCs w:val="20"/>
              </w:rPr>
              <w:t>0,0</w:t>
            </w:r>
          </w:p>
        </w:tc>
        <w:tc>
          <w:tcPr>
            <w:tcW w:w="1276" w:type="dxa"/>
            <w:tcBorders>
              <w:top w:val="nil"/>
            </w:tcBorders>
            <w:shd w:val="clear" w:color="auto" w:fill="auto"/>
            <w:vAlign w:val="center"/>
            <w:hideMark/>
          </w:tcPr>
          <w:p w:rsidR="006938BD" w:rsidRPr="00F37EE7" w:rsidRDefault="006938BD" w:rsidP="006938BD">
            <w:pPr>
              <w:jc w:val="center"/>
              <w:rPr>
                <w:color w:val="000000"/>
                <w:sz w:val="20"/>
                <w:szCs w:val="20"/>
              </w:rPr>
            </w:pPr>
            <w:r w:rsidRPr="00F37EE7">
              <w:rPr>
                <w:color w:val="000000"/>
                <w:sz w:val="20"/>
                <w:szCs w:val="20"/>
              </w:rPr>
              <w:t>0,0</w:t>
            </w:r>
          </w:p>
        </w:tc>
        <w:tc>
          <w:tcPr>
            <w:tcW w:w="1275" w:type="dxa"/>
            <w:tcBorders>
              <w:top w:val="nil"/>
            </w:tcBorders>
            <w:shd w:val="clear" w:color="auto" w:fill="auto"/>
            <w:vAlign w:val="center"/>
            <w:hideMark/>
          </w:tcPr>
          <w:p w:rsidR="006938BD" w:rsidRPr="00F37EE7" w:rsidRDefault="006938BD" w:rsidP="006938BD">
            <w:pPr>
              <w:jc w:val="center"/>
              <w:rPr>
                <w:color w:val="000000"/>
                <w:sz w:val="20"/>
                <w:szCs w:val="20"/>
              </w:rPr>
            </w:pPr>
            <w:r w:rsidRPr="00F37EE7">
              <w:rPr>
                <w:color w:val="000000"/>
                <w:sz w:val="20"/>
                <w:szCs w:val="20"/>
              </w:rPr>
              <w:t>0,0</w:t>
            </w:r>
          </w:p>
        </w:tc>
        <w:tc>
          <w:tcPr>
            <w:tcW w:w="1134" w:type="dxa"/>
            <w:vMerge/>
            <w:tcBorders>
              <w:top w:val="nil"/>
            </w:tcBorders>
            <w:vAlign w:val="center"/>
            <w:hideMark/>
          </w:tcPr>
          <w:p w:rsidR="006938BD" w:rsidRPr="00F37EE7" w:rsidRDefault="006938BD" w:rsidP="006938BD">
            <w:pPr>
              <w:rPr>
                <w:sz w:val="20"/>
                <w:szCs w:val="20"/>
              </w:rPr>
            </w:pPr>
          </w:p>
        </w:tc>
        <w:tc>
          <w:tcPr>
            <w:tcW w:w="5386" w:type="dxa"/>
            <w:vMerge/>
            <w:tcBorders>
              <w:top w:val="nil"/>
            </w:tcBorders>
            <w:vAlign w:val="center"/>
            <w:hideMark/>
          </w:tcPr>
          <w:p w:rsidR="006938BD" w:rsidRPr="00F37EE7" w:rsidRDefault="006938BD" w:rsidP="006938BD">
            <w:pPr>
              <w:rPr>
                <w:sz w:val="20"/>
                <w:szCs w:val="20"/>
              </w:rPr>
            </w:pPr>
          </w:p>
        </w:tc>
      </w:tr>
      <w:tr w:rsidR="006938BD" w:rsidRPr="00F37EE7" w:rsidTr="00EA042E">
        <w:trPr>
          <w:trHeight w:val="20"/>
        </w:trPr>
        <w:tc>
          <w:tcPr>
            <w:tcW w:w="2014" w:type="dxa"/>
            <w:vMerge/>
            <w:tcBorders>
              <w:top w:val="nil"/>
            </w:tcBorders>
            <w:vAlign w:val="center"/>
            <w:hideMark/>
          </w:tcPr>
          <w:p w:rsidR="006938BD" w:rsidRPr="00F37EE7" w:rsidRDefault="006938BD" w:rsidP="006938BD">
            <w:pPr>
              <w:rPr>
                <w:color w:val="000000"/>
                <w:sz w:val="20"/>
                <w:szCs w:val="20"/>
              </w:rPr>
            </w:pPr>
          </w:p>
        </w:tc>
        <w:tc>
          <w:tcPr>
            <w:tcW w:w="1389" w:type="dxa"/>
            <w:tcBorders>
              <w:top w:val="nil"/>
            </w:tcBorders>
            <w:shd w:val="clear" w:color="auto" w:fill="auto"/>
            <w:hideMark/>
          </w:tcPr>
          <w:p w:rsidR="006938BD" w:rsidRPr="00F37EE7" w:rsidRDefault="006938BD" w:rsidP="006938BD">
            <w:pPr>
              <w:rPr>
                <w:color w:val="000000"/>
                <w:sz w:val="20"/>
                <w:szCs w:val="20"/>
              </w:rPr>
            </w:pPr>
            <w:r w:rsidRPr="00F37EE7">
              <w:rPr>
                <w:color w:val="000000"/>
                <w:sz w:val="20"/>
                <w:szCs w:val="20"/>
              </w:rPr>
              <w:t>внебюджетные источники</w:t>
            </w:r>
          </w:p>
          <w:p w:rsidR="006938BD" w:rsidRPr="00F37EE7" w:rsidRDefault="006938BD" w:rsidP="006938BD">
            <w:pPr>
              <w:rPr>
                <w:color w:val="000000"/>
                <w:sz w:val="20"/>
                <w:szCs w:val="20"/>
              </w:rPr>
            </w:pPr>
          </w:p>
        </w:tc>
        <w:tc>
          <w:tcPr>
            <w:tcW w:w="709" w:type="dxa"/>
            <w:tcBorders>
              <w:top w:val="nil"/>
            </w:tcBorders>
            <w:shd w:val="clear" w:color="auto" w:fill="auto"/>
            <w:hideMark/>
          </w:tcPr>
          <w:p w:rsidR="006938BD" w:rsidRPr="00F37EE7" w:rsidRDefault="006938BD" w:rsidP="006938BD">
            <w:pPr>
              <w:jc w:val="center"/>
              <w:rPr>
                <w:color w:val="000000"/>
                <w:sz w:val="20"/>
                <w:szCs w:val="20"/>
              </w:rPr>
            </w:pPr>
            <w:r w:rsidRPr="00F37EE7">
              <w:rPr>
                <w:color w:val="000000"/>
                <w:sz w:val="20"/>
                <w:szCs w:val="20"/>
              </w:rPr>
              <w:t>х</w:t>
            </w:r>
          </w:p>
          <w:p w:rsidR="006938BD" w:rsidRPr="00F37EE7" w:rsidRDefault="006938BD" w:rsidP="006938BD">
            <w:pPr>
              <w:jc w:val="center"/>
              <w:rPr>
                <w:color w:val="000000"/>
                <w:sz w:val="20"/>
                <w:szCs w:val="20"/>
              </w:rPr>
            </w:pPr>
          </w:p>
        </w:tc>
        <w:tc>
          <w:tcPr>
            <w:tcW w:w="567" w:type="dxa"/>
            <w:tcBorders>
              <w:top w:val="nil"/>
            </w:tcBorders>
            <w:shd w:val="clear" w:color="auto" w:fill="auto"/>
            <w:hideMark/>
          </w:tcPr>
          <w:p w:rsidR="006938BD" w:rsidRPr="00F37EE7" w:rsidRDefault="006938BD" w:rsidP="006938BD">
            <w:pPr>
              <w:jc w:val="center"/>
              <w:rPr>
                <w:color w:val="000000"/>
                <w:sz w:val="20"/>
                <w:szCs w:val="20"/>
              </w:rPr>
            </w:pPr>
            <w:r w:rsidRPr="00F37EE7">
              <w:rPr>
                <w:color w:val="000000"/>
                <w:sz w:val="20"/>
                <w:szCs w:val="20"/>
              </w:rPr>
              <w:t>х</w:t>
            </w:r>
          </w:p>
          <w:p w:rsidR="006938BD" w:rsidRPr="00F37EE7" w:rsidRDefault="006938BD" w:rsidP="006938BD">
            <w:pPr>
              <w:jc w:val="center"/>
              <w:rPr>
                <w:color w:val="000000"/>
                <w:sz w:val="20"/>
                <w:szCs w:val="20"/>
              </w:rPr>
            </w:pPr>
          </w:p>
          <w:p w:rsidR="006938BD" w:rsidRPr="00F37EE7" w:rsidRDefault="006938BD" w:rsidP="006938BD">
            <w:pPr>
              <w:jc w:val="center"/>
              <w:rPr>
                <w:color w:val="000000"/>
                <w:sz w:val="20"/>
                <w:szCs w:val="20"/>
              </w:rPr>
            </w:pPr>
          </w:p>
        </w:tc>
        <w:tc>
          <w:tcPr>
            <w:tcW w:w="283" w:type="dxa"/>
            <w:tcBorders>
              <w:top w:val="nil"/>
            </w:tcBorders>
            <w:shd w:val="clear" w:color="auto" w:fill="auto"/>
            <w:hideMark/>
          </w:tcPr>
          <w:p w:rsidR="006938BD" w:rsidRPr="00F37EE7" w:rsidRDefault="006938BD" w:rsidP="006938BD">
            <w:pPr>
              <w:jc w:val="center"/>
              <w:rPr>
                <w:color w:val="000000"/>
                <w:sz w:val="20"/>
                <w:szCs w:val="20"/>
              </w:rPr>
            </w:pPr>
            <w:r w:rsidRPr="00F37EE7">
              <w:rPr>
                <w:color w:val="000000"/>
                <w:sz w:val="20"/>
                <w:szCs w:val="20"/>
              </w:rPr>
              <w:t>х</w:t>
            </w:r>
          </w:p>
          <w:p w:rsidR="006938BD" w:rsidRPr="00F37EE7" w:rsidRDefault="006938BD" w:rsidP="006938BD">
            <w:pPr>
              <w:jc w:val="center"/>
              <w:rPr>
                <w:color w:val="000000"/>
                <w:sz w:val="20"/>
                <w:szCs w:val="20"/>
              </w:rPr>
            </w:pPr>
          </w:p>
        </w:tc>
        <w:tc>
          <w:tcPr>
            <w:tcW w:w="567" w:type="dxa"/>
            <w:tcBorders>
              <w:top w:val="nil"/>
            </w:tcBorders>
            <w:shd w:val="clear" w:color="auto" w:fill="auto"/>
            <w:hideMark/>
          </w:tcPr>
          <w:p w:rsidR="006938BD" w:rsidRPr="00F37EE7" w:rsidRDefault="006938BD" w:rsidP="006938BD">
            <w:pPr>
              <w:jc w:val="center"/>
              <w:rPr>
                <w:color w:val="000000"/>
                <w:sz w:val="20"/>
                <w:szCs w:val="20"/>
              </w:rPr>
            </w:pPr>
            <w:r w:rsidRPr="00F37EE7">
              <w:rPr>
                <w:color w:val="000000"/>
                <w:sz w:val="20"/>
                <w:szCs w:val="20"/>
              </w:rPr>
              <w:t>х</w:t>
            </w:r>
          </w:p>
          <w:p w:rsidR="006938BD" w:rsidRPr="00F37EE7" w:rsidRDefault="006938BD" w:rsidP="006938BD">
            <w:pPr>
              <w:jc w:val="center"/>
              <w:rPr>
                <w:color w:val="000000"/>
                <w:sz w:val="20"/>
                <w:szCs w:val="20"/>
              </w:rPr>
            </w:pPr>
          </w:p>
          <w:p w:rsidR="006938BD" w:rsidRPr="00F37EE7" w:rsidRDefault="006938BD" w:rsidP="006938BD">
            <w:pPr>
              <w:jc w:val="center"/>
              <w:rPr>
                <w:color w:val="000000"/>
                <w:sz w:val="20"/>
                <w:szCs w:val="20"/>
              </w:rPr>
            </w:pPr>
          </w:p>
        </w:tc>
        <w:tc>
          <w:tcPr>
            <w:tcW w:w="1277" w:type="dxa"/>
            <w:tcBorders>
              <w:top w:val="nil"/>
            </w:tcBorders>
            <w:shd w:val="clear" w:color="auto" w:fill="auto"/>
            <w:hideMark/>
          </w:tcPr>
          <w:p w:rsidR="006938BD" w:rsidRPr="00F37EE7" w:rsidRDefault="006938BD" w:rsidP="006938BD">
            <w:pPr>
              <w:jc w:val="center"/>
              <w:rPr>
                <w:color w:val="000000"/>
                <w:sz w:val="20"/>
                <w:szCs w:val="20"/>
              </w:rPr>
            </w:pPr>
            <w:r w:rsidRPr="00F37EE7">
              <w:rPr>
                <w:color w:val="000000"/>
                <w:sz w:val="20"/>
                <w:szCs w:val="20"/>
              </w:rPr>
              <w:t>0,0</w:t>
            </w:r>
          </w:p>
          <w:p w:rsidR="006938BD" w:rsidRPr="00F37EE7" w:rsidRDefault="006938BD" w:rsidP="006938BD">
            <w:pPr>
              <w:jc w:val="center"/>
              <w:rPr>
                <w:color w:val="000000"/>
                <w:sz w:val="20"/>
                <w:szCs w:val="20"/>
              </w:rPr>
            </w:pPr>
          </w:p>
        </w:tc>
        <w:tc>
          <w:tcPr>
            <w:tcW w:w="1276" w:type="dxa"/>
            <w:tcBorders>
              <w:top w:val="nil"/>
            </w:tcBorders>
            <w:shd w:val="clear" w:color="auto" w:fill="auto"/>
            <w:hideMark/>
          </w:tcPr>
          <w:p w:rsidR="006938BD" w:rsidRPr="00F37EE7" w:rsidRDefault="006938BD" w:rsidP="006938BD">
            <w:pPr>
              <w:jc w:val="center"/>
              <w:rPr>
                <w:color w:val="000000"/>
                <w:sz w:val="20"/>
                <w:szCs w:val="20"/>
              </w:rPr>
            </w:pPr>
            <w:r w:rsidRPr="00F37EE7">
              <w:rPr>
                <w:color w:val="000000"/>
                <w:sz w:val="20"/>
                <w:szCs w:val="20"/>
              </w:rPr>
              <w:t>0,0</w:t>
            </w:r>
          </w:p>
          <w:p w:rsidR="006938BD" w:rsidRPr="00F37EE7" w:rsidRDefault="006938BD" w:rsidP="006938BD">
            <w:pPr>
              <w:jc w:val="center"/>
              <w:rPr>
                <w:color w:val="000000"/>
                <w:sz w:val="20"/>
                <w:szCs w:val="20"/>
              </w:rPr>
            </w:pPr>
          </w:p>
        </w:tc>
        <w:tc>
          <w:tcPr>
            <w:tcW w:w="1275" w:type="dxa"/>
            <w:tcBorders>
              <w:top w:val="nil"/>
            </w:tcBorders>
            <w:shd w:val="clear" w:color="auto" w:fill="auto"/>
            <w:hideMark/>
          </w:tcPr>
          <w:p w:rsidR="006938BD" w:rsidRPr="00F37EE7" w:rsidRDefault="006938BD" w:rsidP="006938BD">
            <w:pPr>
              <w:jc w:val="center"/>
              <w:rPr>
                <w:color w:val="000000"/>
                <w:sz w:val="20"/>
                <w:szCs w:val="20"/>
              </w:rPr>
            </w:pPr>
            <w:r w:rsidRPr="00F37EE7">
              <w:rPr>
                <w:color w:val="000000"/>
                <w:sz w:val="20"/>
                <w:szCs w:val="20"/>
              </w:rPr>
              <w:t>0,0</w:t>
            </w:r>
          </w:p>
          <w:p w:rsidR="006938BD" w:rsidRPr="00F37EE7" w:rsidRDefault="006938BD" w:rsidP="006938BD">
            <w:pPr>
              <w:jc w:val="center"/>
              <w:rPr>
                <w:color w:val="000000"/>
                <w:sz w:val="20"/>
                <w:szCs w:val="20"/>
              </w:rPr>
            </w:pPr>
          </w:p>
        </w:tc>
        <w:tc>
          <w:tcPr>
            <w:tcW w:w="1134" w:type="dxa"/>
            <w:vMerge/>
            <w:tcBorders>
              <w:top w:val="nil"/>
            </w:tcBorders>
            <w:vAlign w:val="center"/>
            <w:hideMark/>
          </w:tcPr>
          <w:p w:rsidR="006938BD" w:rsidRPr="00F37EE7" w:rsidRDefault="006938BD" w:rsidP="006938BD">
            <w:pPr>
              <w:rPr>
                <w:sz w:val="20"/>
                <w:szCs w:val="20"/>
              </w:rPr>
            </w:pPr>
          </w:p>
        </w:tc>
        <w:tc>
          <w:tcPr>
            <w:tcW w:w="5386" w:type="dxa"/>
            <w:vMerge/>
            <w:tcBorders>
              <w:top w:val="nil"/>
            </w:tcBorders>
            <w:vAlign w:val="center"/>
            <w:hideMark/>
          </w:tcPr>
          <w:p w:rsidR="006938BD" w:rsidRPr="00F37EE7" w:rsidRDefault="006938BD" w:rsidP="006938BD">
            <w:pPr>
              <w:rPr>
                <w:sz w:val="20"/>
                <w:szCs w:val="20"/>
              </w:rPr>
            </w:pPr>
          </w:p>
        </w:tc>
      </w:tr>
      <w:tr w:rsidR="006938BD" w:rsidRPr="00F37EE7" w:rsidTr="00EA042E">
        <w:trPr>
          <w:trHeight w:val="1691"/>
        </w:trPr>
        <w:tc>
          <w:tcPr>
            <w:tcW w:w="2014" w:type="dxa"/>
            <w:vMerge w:val="restart"/>
            <w:shd w:val="clear" w:color="auto" w:fill="auto"/>
          </w:tcPr>
          <w:p w:rsidR="006938BD" w:rsidRPr="00F37EE7" w:rsidRDefault="006938BD" w:rsidP="006938BD">
            <w:pPr>
              <w:rPr>
                <w:color w:val="000000"/>
                <w:sz w:val="20"/>
                <w:szCs w:val="20"/>
              </w:rPr>
            </w:pPr>
            <w:r w:rsidRPr="00F37EE7">
              <w:rPr>
                <w:b/>
                <w:color w:val="000000"/>
                <w:sz w:val="20"/>
                <w:szCs w:val="20"/>
              </w:rPr>
              <w:lastRenderedPageBreak/>
              <w:t>1.2.5.</w:t>
            </w:r>
            <w:r w:rsidRPr="00F37EE7">
              <w:rPr>
                <w:color w:val="000000"/>
                <w:sz w:val="20"/>
                <w:szCs w:val="20"/>
              </w:rPr>
              <w:t xml:space="preserve"> Поддержка деятельности библиотек в Новосибирской области</w:t>
            </w:r>
          </w:p>
          <w:p w:rsidR="006938BD" w:rsidRPr="00F37EE7" w:rsidRDefault="006938BD" w:rsidP="006938BD">
            <w:pPr>
              <w:rPr>
                <w:color w:val="000000"/>
                <w:sz w:val="20"/>
                <w:szCs w:val="20"/>
              </w:rPr>
            </w:pPr>
          </w:p>
        </w:tc>
        <w:tc>
          <w:tcPr>
            <w:tcW w:w="1389" w:type="dxa"/>
            <w:shd w:val="clear" w:color="auto" w:fill="auto"/>
            <w:vAlign w:val="center"/>
          </w:tcPr>
          <w:p w:rsidR="006938BD" w:rsidRPr="00F37EE7" w:rsidRDefault="006938BD" w:rsidP="006938BD">
            <w:pPr>
              <w:rPr>
                <w:color w:val="000000"/>
                <w:sz w:val="20"/>
                <w:szCs w:val="20"/>
              </w:rPr>
            </w:pPr>
            <w:r w:rsidRPr="00F37EE7">
              <w:rPr>
                <w:color w:val="000000"/>
                <w:sz w:val="20"/>
                <w:szCs w:val="20"/>
              </w:rPr>
              <w:t>областной бюджет</w:t>
            </w:r>
          </w:p>
        </w:tc>
        <w:tc>
          <w:tcPr>
            <w:tcW w:w="709"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131</w:t>
            </w:r>
          </w:p>
        </w:tc>
        <w:tc>
          <w:tcPr>
            <w:tcW w:w="567"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11</w:t>
            </w:r>
          </w:p>
        </w:tc>
        <w:tc>
          <w:tcPr>
            <w:tcW w:w="283"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0</w:t>
            </w:r>
          </w:p>
        </w:tc>
        <w:tc>
          <w:tcPr>
            <w:tcW w:w="567"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05</w:t>
            </w:r>
          </w:p>
        </w:tc>
        <w:tc>
          <w:tcPr>
            <w:tcW w:w="1277"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226 382,1</w:t>
            </w:r>
          </w:p>
        </w:tc>
        <w:tc>
          <w:tcPr>
            <w:tcW w:w="1276"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233 383,6</w:t>
            </w:r>
          </w:p>
        </w:tc>
        <w:tc>
          <w:tcPr>
            <w:tcW w:w="1275"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245 002,7</w:t>
            </w:r>
          </w:p>
        </w:tc>
        <w:tc>
          <w:tcPr>
            <w:tcW w:w="1134" w:type="dxa"/>
            <w:vMerge w:val="restart"/>
            <w:shd w:val="clear" w:color="auto" w:fill="auto"/>
          </w:tcPr>
          <w:p w:rsidR="006938BD" w:rsidRPr="00F37EE7" w:rsidRDefault="006938BD" w:rsidP="006938BD">
            <w:pPr>
              <w:rPr>
                <w:sz w:val="20"/>
                <w:szCs w:val="20"/>
              </w:rPr>
            </w:pPr>
            <w:r w:rsidRPr="00F37EE7">
              <w:rPr>
                <w:sz w:val="20"/>
                <w:szCs w:val="20"/>
              </w:rPr>
              <w:t>МК НСО во взаимодействии с ОМС МО НСО, ГУ НСО, подведомственные МК НСО</w:t>
            </w:r>
          </w:p>
        </w:tc>
        <w:tc>
          <w:tcPr>
            <w:tcW w:w="5386" w:type="dxa"/>
            <w:vMerge w:val="restart"/>
            <w:shd w:val="clear" w:color="auto" w:fill="auto"/>
          </w:tcPr>
          <w:p w:rsidR="006938BD" w:rsidRPr="00F37EE7" w:rsidRDefault="006938BD" w:rsidP="006938BD">
            <w:pPr>
              <w:rPr>
                <w:sz w:val="20"/>
                <w:szCs w:val="20"/>
              </w:rPr>
            </w:pPr>
            <w:r w:rsidRPr="00F37EE7">
              <w:rPr>
                <w:sz w:val="20"/>
                <w:szCs w:val="20"/>
              </w:rPr>
              <w:t>В рамках государственного задания государственными библиотеками Новосибирской области, подведомственными  МК НСО будет осуществляться библиотечное, библиографическое и информационное обслуживание пользователей библиотеки; предоставление библиографической информации из государственных библиотечных фондов информации из государственных библиотечных фондов в части, не касающейся авторских прав; формирование, учет, изучение, обеспечение физического сохранения и безопасности фондов библиотек, включая оцифровку фондов; библиографическая обработка документов и создание каталогов; осуществление стабилизации, реставрации и консервации библиотечного фонда, включая книжные памятники; методическое обеспечение в области библиотечного дела. Всего государственными библиотеками Новосибирской области будет обслужено более 800 тыс. посетителей в год. Также выполнение государственных заданий будет направлено на исполнение Указов Президента Российской Федерации, распоряжений, постановлений и других распорядительных документов Правительства Российской Федерации и Новосибирской области. Планируется комплектование библиотечных фондов, создание модельных библиотек, подключение общедоступных би</w:t>
            </w:r>
            <w:r w:rsidR="00C61172">
              <w:rPr>
                <w:sz w:val="20"/>
                <w:szCs w:val="20"/>
              </w:rPr>
              <w:t>блиотек области к сети Интернет</w:t>
            </w:r>
            <w:r w:rsidR="00A20E38">
              <w:rPr>
                <w:sz w:val="20"/>
                <w:szCs w:val="20"/>
              </w:rPr>
              <w:t xml:space="preserve"> </w:t>
            </w:r>
            <w:r w:rsidR="00A20E38" w:rsidRPr="00A20E38">
              <w:rPr>
                <w:sz w:val="20"/>
                <w:szCs w:val="20"/>
              </w:rPr>
              <w:t>с целью развития библиотечного обслуживания</w:t>
            </w:r>
            <w:r w:rsidR="00141890">
              <w:rPr>
                <w:sz w:val="20"/>
                <w:szCs w:val="20"/>
              </w:rPr>
              <w:t xml:space="preserve"> через обеспечение доступности </w:t>
            </w:r>
            <w:r w:rsidR="00A20E38" w:rsidRPr="00A20E38">
              <w:rPr>
                <w:sz w:val="20"/>
                <w:szCs w:val="20"/>
              </w:rPr>
              <w:t>жителей, проживающих в сельской местности к информационным ресурсам.</w:t>
            </w:r>
          </w:p>
        </w:tc>
      </w:tr>
      <w:tr w:rsidR="006938BD" w:rsidRPr="00F37EE7" w:rsidTr="00EA042E">
        <w:trPr>
          <w:trHeight w:val="1655"/>
        </w:trPr>
        <w:tc>
          <w:tcPr>
            <w:tcW w:w="2014" w:type="dxa"/>
            <w:vMerge/>
            <w:shd w:val="clear" w:color="auto" w:fill="auto"/>
            <w:vAlign w:val="center"/>
          </w:tcPr>
          <w:p w:rsidR="006938BD" w:rsidRPr="00F37EE7" w:rsidRDefault="006938BD" w:rsidP="006938BD">
            <w:pPr>
              <w:rPr>
                <w:color w:val="000000"/>
                <w:sz w:val="20"/>
                <w:szCs w:val="20"/>
              </w:rPr>
            </w:pPr>
          </w:p>
        </w:tc>
        <w:tc>
          <w:tcPr>
            <w:tcW w:w="1389" w:type="dxa"/>
            <w:shd w:val="clear" w:color="auto" w:fill="auto"/>
            <w:vAlign w:val="center"/>
          </w:tcPr>
          <w:p w:rsidR="006938BD" w:rsidRPr="00F37EE7" w:rsidRDefault="006938BD" w:rsidP="006938BD">
            <w:pPr>
              <w:rPr>
                <w:color w:val="000000"/>
                <w:sz w:val="20"/>
                <w:szCs w:val="20"/>
              </w:rPr>
            </w:pPr>
            <w:r w:rsidRPr="00F37EE7">
              <w:rPr>
                <w:color w:val="000000"/>
                <w:sz w:val="20"/>
                <w:szCs w:val="20"/>
              </w:rPr>
              <w:t>федеральный бюджет</w:t>
            </w:r>
          </w:p>
        </w:tc>
        <w:tc>
          <w:tcPr>
            <w:tcW w:w="709"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131</w:t>
            </w:r>
          </w:p>
        </w:tc>
        <w:tc>
          <w:tcPr>
            <w:tcW w:w="567"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11</w:t>
            </w:r>
          </w:p>
        </w:tc>
        <w:tc>
          <w:tcPr>
            <w:tcW w:w="283"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0</w:t>
            </w:r>
          </w:p>
        </w:tc>
        <w:tc>
          <w:tcPr>
            <w:tcW w:w="567"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05</w:t>
            </w:r>
          </w:p>
        </w:tc>
        <w:tc>
          <w:tcPr>
            <w:tcW w:w="1277"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1 170,5</w:t>
            </w:r>
          </w:p>
        </w:tc>
        <w:tc>
          <w:tcPr>
            <w:tcW w:w="1276"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0,0</w:t>
            </w:r>
          </w:p>
        </w:tc>
        <w:tc>
          <w:tcPr>
            <w:tcW w:w="1275"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0,0</w:t>
            </w:r>
          </w:p>
        </w:tc>
        <w:tc>
          <w:tcPr>
            <w:tcW w:w="1134" w:type="dxa"/>
            <w:vMerge/>
            <w:shd w:val="clear" w:color="auto" w:fill="auto"/>
          </w:tcPr>
          <w:p w:rsidR="006938BD" w:rsidRPr="00F37EE7" w:rsidRDefault="006938BD" w:rsidP="006938BD">
            <w:pPr>
              <w:rPr>
                <w:sz w:val="20"/>
                <w:szCs w:val="20"/>
              </w:rPr>
            </w:pPr>
          </w:p>
        </w:tc>
        <w:tc>
          <w:tcPr>
            <w:tcW w:w="5386" w:type="dxa"/>
            <w:vMerge/>
            <w:shd w:val="clear" w:color="auto" w:fill="auto"/>
          </w:tcPr>
          <w:p w:rsidR="006938BD" w:rsidRPr="00F37EE7" w:rsidRDefault="006938BD" w:rsidP="006938BD">
            <w:pPr>
              <w:rPr>
                <w:sz w:val="20"/>
                <w:szCs w:val="20"/>
              </w:rPr>
            </w:pPr>
          </w:p>
        </w:tc>
      </w:tr>
      <w:tr w:rsidR="006938BD" w:rsidRPr="00F37EE7" w:rsidTr="00C61172">
        <w:trPr>
          <w:trHeight w:val="1315"/>
        </w:trPr>
        <w:tc>
          <w:tcPr>
            <w:tcW w:w="2014" w:type="dxa"/>
            <w:vMerge/>
            <w:shd w:val="clear" w:color="auto" w:fill="auto"/>
            <w:vAlign w:val="center"/>
          </w:tcPr>
          <w:p w:rsidR="006938BD" w:rsidRPr="00F37EE7" w:rsidRDefault="006938BD" w:rsidP="006938BD">
            <w:pPr>
              <w:rPr>
                <w:color w:val="000000"/>
                <w:sz w:val="20"/>
                <w:szCs w:val="20"/>
              </w:rPr>
            </w:pPr>
          </w:p>
        </w:tc>
        <w:tc>
          <w:tcPr>
            <w:tcW w:w="1389" w:type="dxa"/>
            <w:shd w:val="clear" w:color="auto" w:fill="auto"/>
            <w:vAlign w:val="center"/>
          </w:tcPr>
          <w:p w:rsidR="006938BD" w:rsidRPr="00F37EE7" w:rsidRDefault="006938BD" w:rsidP="006938BD">
            <w:pPr>
              <w:rPr>
                <w:color w:val="000000"/>
                <w:sz w:val="20"/>
                <w:szCs w:val="20"/>
              </w:rPr>
            </w:pPr>
            <w:r w:rsidRPr="00F37EE7">
              <w:rPr>
                <w:color w:val="000000"/>
                <w:sz w:val="20"/>
                <w:szCs w:val="20"/>
              </w:rPr>
              <w:t>местные бюджеты</w:t>
            </w:r>
          </w:p>
        </w:tc>
        <w:tc>
          <w:tcPr>
            <w:tcW w:w="709"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х</w:t>
            </w:r>
          </w:p>
        </w:tc>
        <w:tc>
          <w:tcPr>
            <w:tcW w:w="567"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х</w:t>
            </w:r>
          </w:p>
        </w:tc>
        <w:tc>
          <w:tcPr>
            <w:tcW w:w="283"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х</w:t>
            </w:r>
          </w:p>
        </w:tc>
        <w:tc>
          <w:tcPr>
            <w:tcW w:w="567"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х</w:t>
            </w:r>
          </w:p>
        </w:tc>
        <w:tc>
          <w:tcPr>
            <w:tcW w:w="1277"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0,0</w:t>
            </w:r>
          </w:p>
        </w:tc>
        <w:tc>
          <w:tcPr>
            <w:tcW w:w="1276"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0,0</w:t>
            </w:r>
          </w:p>
        </w:tc>
        <w:tc>
          <w:tcPr>
            <w:tcW w:w="1275"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0,0</w:t>
            </w:r>
          </w:p>
        </w:tc>
        <w:tc>
          <w:tcPr>
            <w:tcW w:w="1134" w:type="dxa"/>
            <w:vMerge/>
            <w:shd w:val="clear" w:color="auto" w:fill="auto"/>
          </w:tcPr>
          <w:p w:rsidR="006938BD" w:rsidRPr="00F37EE7" w:rsidRDefault="006938BD" w:rsidP="006938BD">
            <w:pPr>
              <w:rPr>
                <w:sz w:val="20"/>
                <w:szCs w:val="20"/>
              </w:rPr>
            </w:pPr>
          </w:p>
        </w:tc>
        <w:tc>
          <w:tcPr>
            <w:tcW w:w="5386" w:type="dxa"/>
            <w:vMerge/>
            <w:shd w:val="clear" w:color="auto" w:fill="auto"/>
          </w:tcPr>
          <w:p w:rsidR="006938BD" w:rsidRPr="00F37EE7" w:rsidRDefault="006938BD" w:rsidP="006938BD">
            <w:pPr>
              <w:rPr>
                <w:sz w:val="20"/>
                <w:szCs w:val="20"/>
              </w:rPr>
            </w:pPr>
          </w:p>
        </w:tc>
      </w:tr>
      <w:tr w:rsidR="006938BD" w:rsidRPr="00F37EE7" w:rsidTr="00C61172">
        <w:trPr>
          <w:trHeight w:val="463"/>
        </w:trPr>
        <w:tc>
          <w:tcPr>
            <w:tcW w:w="2014" w:type="dxa"/>
            <w:vMerge/>
            <w:shd w:val="clear" w:color="auto" w:fill="auto"/>
            <w:vAlign w:val="center"/>
          </w:tcPr>
          <w:p w:rsidR="006938BD" w:rsidRPr="00F37EE7" w:rsidRDefault="006938BD" w:rsidP="006938BD">
            <w:pPr>
              <w:rPr>
                <w:color w:val="000000"/>
                <w:sz w:val="20"/>
                <w:szCs w:val="20"/>
              </w:rPr>
            </w:pPr>
          </w:p>
        </w:tc>
        <w:tc>
          <w:tcPr>
            <w:tcW w:w="1389" w:type="dxa"/>
            <w:shd w:val="clear" w:color="auto" w:fill="auto"/>
            <w:vAlign w:val="center"/>
          </w:tcPr>
          <w:p w:rsidR="006938BD" w:rsidRPr="00F37EE7" w:rsidRDefault="006938BD" w:rsidP="006938BD">
            <w:pPr>
              <w:rPr>
                <w:color w:val="000000"/>
                <w:sz w:val="20"/>
                <w:szCs w:val="20"/>
              </w:rPr>
            </w:pPr>
            <w:r w:rsidRPr="00F37EE7">
              <w:rPr>
                <w:color w:val="000000"/>
                <w:sz w:val="20"/>
                <w:szCs w:val="20"/>
              </w:rPr>
              <w:t>внебюджетные источники</w:t>
            </w:r>
          </w:p>
          <w:p w:rsidR="006938BD" w:rsidRPr="00F37EE7" w:rsidRDefault="006938BD" w:rsidP="006938BD">
            <w:pPr>
              <w:rPr>
                <w:color w:val="000000"/>
                <w:sz w:val="20"/>
                <w:szCs w:val="20"/>
              </w:rPr>
            </w:pPr>
          </w:p>
          <w:p w:rsidR="006938BD" w:rsidRPr="00F37EE7" w:rsidRDefault="006938BD" w:rsidP="006938BD">
            <w:pPr>
              <w:rPr>
                <w:color w:val="000000"/>
                <w:sz w:val="20"/>
                <w:szCs w:val="20"/>
              </w:rPr>
            </w:pPr>
          </w:p>
        </w:tc>
        <w:tc>
          <w:tcPr>
            <w:tcW w:w="709" w:type="dxa"/>
            <w:shd w:val="clear" w:color="auto" w:fill="auto"/>
          </w:tcPr>
          <w:p w:rsidR="006938BD" w:rsidRPr="00F37EE7" w:rsidRDefault="006938BD" w:rsidP="006938BD">
            <w:pPr>
              <w:jc w:val="center"/>
              <w:rPr>
                <w:color w:val="000000"/>
                <w:sz w:val="20"/>
                <w:szCs w:val="20"/>
              </w:rPr>
            </w:pPr>
            <w:r w:rsidRPr="00F37EE7">
              <w:rPr>
                <w:color w:val="000000"/>
                <w:sz w:val="20"/>
                <w:szCs w:val="20"/>
              </w:rPr>
              <w:t>х</w:t>
            </w:r>
          </w:p>
        </w:tc>
        <w:tc>
          <w:tcPr>
            <w:tcW w:w="567" w:type="dxa"/>
            <w:shd w:val="clear" w:color="auto" w:fill="auto"/>
          </w:tcPr>
          <w:p w:rsidR="006938BD" w:rsidRPr="00F37EE7" w:rsidRDefault="006938BD" w:rsidP="006938BD">
            <w:pPr>
              <w:jc w:val="center"/>
              <w:rPr>
                <w:color w:val="000000"/>
                <w:sz w:val="20"/>
                <w:szCs w:val="20"/>
              </w:rPr>
            </w:pPr>
            <w:r w:rsidRPr="00F37EE7">
              <w:rPr>
                <w:color w:val="000000"/>
                <w:sz w:val="20"/>
                <w:szCs w:val="20"/>
              </w:rPr>
              <w:t>х</w:t>
            </w:r>
          </w:p>
        </w:tc>
        <w:tc>
          <w:tcPr>
            <w:tcW w:w="283" w:type="dxa"/>
            <w:shd w:val="clear" w:color="auto" w:fill="auto"/>
          </w:tcPr>
          <w:p w:rsidR="006938BD" w:rsidRPr="00F37EE7" w:rsidRDefault="006938BD" w:rsidP="006938BD">
            <w:pPr>
              <w:jc w:val="center"/>
              <w:rPr>
                <w:color w:val="000000"/>
                <w:sz w:val="20"/>
                <w:szCs w:val="20"/>
              </w:rPr>
            </w:pPr>
            <w:r w:rsidRPr="00F37EE7">
              <w:rPr>
                <w:color w:val="000000"/>
                <w:sz w:val="20"/>
                <w:szCs w:val="20"/>
              </w:rPr>
              <w:t>х</w:t>
            </w:r>
          </w:p>
        </w:tc>
        <w:tc>
          <w:tcPr>
            <w:tcW w:w="567" w:type="dxa"/>
            <w:shd w:val="clear" w:color="auto" w:fill="auto"/>
          </w:tcPr>
          <w:p w:rsidR="006938BD" w:rsidRPr="00F37EE7" w:rsidRDefault="006938BD" w:rsidP="006938BD">
            <w:pPr>
              <w:jc w:val="center"/>
              <w:rPr>
                <w:color w:val="000000"/>
                <w:sz w:val="20"/>
                <w:szCs w:val="20"/>
              </w:rPr>
            </w:pPr>
            <w:r w:rsidRPr="00F37EE7">
              <w:rPr>
                <w:color w:val="000000"/>
                <w:sz w:val="20"/>
                <w:szCs w:val="20"/>
              </w:rPr>
              <w:t>х</w:t>
            </w:r>
          </w:p>
        </w:tc>
        <w:tc>
          <w:tcPr>
            <w:tcW w:w="1277" w:type="dxa"/>
            <w:shd w:val="clear" w:color="auto" w:fill="auto"/>
          </w:tcPr>
          <w:p w:rsidR="006938BD" w:rsidRPr="00F37EE7" w:rsidRDefault="006938BD" w:rsidP="006938BD">
            <w:pPr>
              <w:jc w:val="center"/>
              <w:rPr>
                <w:color w:val="000000"/>
                <w:sz w:val="20"/>
                <w:szCs w:val="20"/>
              </w:rPr>
            </w:pPr>
            <w:r w:rsidRPr="00F37EE7">
              <w:rPr>
                <w:color w:val="000000"/>
                <w:sz w:val="20"/>
                <w:szCs w:val="20"/>
              </w:rPr>
              <w:t>0,0</w:t>
            </w:r>
          </w:p>
        </w:tc>
        <w:tc>
          <w:tcPr>
            <w:tcW w:w="1276" w:type="dxa"/>
            <w:shd w:val="clear" w:color="auto" w:fill="auto"/>
          </w:tcPr>
          <w:p w:rsidR="006938BD" w:rsidRPr="00F37EE7" w:rsidRDefault="006938BD" w:rsidP="006938BD">
            <w:pPr>
              <w:jc w:val="center"/>
              <w:rPr>
                <w:color w:val="000000"/>
                <w:sz w:val="20"/>
                <w:szCs w:val="20"/>
              </w:rPr>
            </w:pPr>
            <w:r w:rsidRPr="00F37EE7">
              <w:rPr>
                <w:color w:val="000000"/>
                <w:sz w:val="20"/>
                <w:szCs w:val="20"/>
              </w:rPr>
              <w:t>0,0</w:t>
            </w:r>
          </w:p>
        </w:tc>
        <w:tc>
          <w:tcPr>
            <w:tcW w:w="1275" w:type="dxa"/>
            <w:shd w:val="clear" w:color="auto" w:fill="auto"/>
          </w:tcPr>
          <w:p w:rsidR="006938BD" w:rsidRPr="00F37EE7" w:rsidRDefault="006938BD" w:rsidP="006938BD">
            <w:pPr>
              <w:jc w:val="center"/>
              <w:rPr>
                <w:color w:val="000000"/>
                <w:sz w:val="20"/>
                <w:szCs w:val="20"/>
              </w:rPr>
            </w:pPr>
            <w:r w:rsidRPr="00F37EE7">
              <w:rPr>
                <w:color w:val="000000"/>
                <w:sz w:val="20"/>
                <w:szCs w:val="20"/>
              </w:rPr>
              <w:t>0,0</w:t>
            </w:r>
          </w:p>
        </w:tc>
        <w:tc>
          <w:tcPr>
            <w:tcW w:w="1134" w:type="dxa"/>
            <w:vMerge/>
            <w:shd w:val="clear" w:color="auto" w:fill="auto"/>
          </w:tcPr>
          <w:p w:rsidR="006938BD" w:rsidRPr="00F37EE7" w:rsidRDefault="006938BD" w:rsidP="006938BD">
            <w:pPr>
              <w:rPr>
                <w:sz w:val="20"/>
                <w:szCs w:val="20"/>
              </w:rPr>
            </w:pPr>
          </w:p>
        </w:tc>
        <w:tc>
          <w:tcPr>
            <w:tcW w:w="5386" w:type="dxa"/>
            <w:vMerge/>
            <w:shd w:val="clear" w:color="auto" w:fill="auto"/>
          </w:tcPr>
          <w:p w:rsidR="006938BD" w:rsidRPr="00F37EE7" w:rsidRDefault="006938BD" w:rsidP="006938BD">
            <w:pPr>
              <w:rPr>
                <w:sz w:val="20"/>
                <w:szCs w:val="20"/>
              </w:rPr>
            </w:pPr>
          </w:p>
        </w:tc>
      </w:tr>
      <w:tr w:rsidR="006938BD" w:rsidRPr="00F37EE7" w:rsidTr="00EA042E">
        <w:trPr>
          <w:trHeight w:val="3405"/>
        </w:trPr>
        <w:tc>
          <w:tcPr>
            <w:tcW w:w="2014" w:type="dxa"/>
            <w:vMerge w:val="restart"/>
            <w:shd w:val="clear" w:color="auto" w:fill="auto"/>
            <w:vAlign w:val="center"/>
          </w:tcPr>
          <w:p w:rsidR="006938BD" w:rsidRPr="00F37EE7" w:rsidRDefault="006938BD" w:rsidP="006938BD">
            <w:pPr>
              <w:rPr>
                <w:color w:val="000000"/>
                <w:sz w:val="20"/>
                <w:szCs w:val="20"/>
              </w:rPr>
            </w:pPr>
            <w:r w:rsidRPr="00F37EE7">
              <w:rPr>
                <w:b/>
                <w:color w:val="000000"/>
                <w:sz w:val="20"/>
                <w:szCs w:val="20"/>
              </w:rPr>
              <w:t>1.2.6.</w:t>
            </w:r>
            <w:r w:rsidRPr="00F37EE7">
              <w:rPr>
                <w:color w:val="000000"/>
                <w:sz w:val="20"/>
                <w:szCs w:val="20"/>
              </w:rPr>
              <w:t xml:space="preserve"> </w:t>
            </w:r>
            <w:r w:rsidR="00A20E38" w:rsidRPr="00A20E38">
              <w:rPr>
                <w:color w:val="000000"/>
                <w:sz w:val="20"/>
                <w:szCs w:val="20"/>
              </w:rPr>
              <w:t>Содействие в подготовке, повышении профессио</w:t>
            </w:r>
            <w:r w:rsidR="00141890">
              <w:rPr>
                <w:color w:val="000000"/>
                <w:sz w:val="20"/>
                <w:szCs w:val="20"/>
              </w:rPr>
              <w:t>нального уровня, переподготовке</w:t>
            </w:r>
            <w:r w:rsidR="00A20E38" w:rsidRPr="00A20E38">
              <w:rPr>
                <w:color w:val="000000"/>
                <w:sz w:val="20"/>
                <w:szCs w:val="20"/>
              </w:rPr>
              <w:t xml:space="preserve"> и повышении квалификации кадров в сфере культуры и искусства</w:t>
            </w:r>
          </w:p>
        </w:tc>
        <w:tc>
          <w:tcPr>
            <w:tcW w:w="1389" w:type="dxa"/>
            <w:shd w:val="clear" w:color="auto" w:fill="auto"/>
            <w:vAlign w:val="center"/>
          </w:tcPr>
          <w:p w:rsidR="006938BD" w:rsidRPr="00F37EE7" w:rsidRDefault="006938BD" w:rsidP="006938BD">
            <w:pPr>
              <w:rPr>
                <w:color w:val="000000"/>
                <w:sz w:val="20"/>
                <w:szCs w:val="20"/>
              </w:rPr>
            </w:pPr>
            <w:r w:rsidRPr="00F37EE7">
              <w:rPr>
                <w:color w:val="000000"/>
                <w:sz w:val="20"/>
                <w:szCs w:val="20"/>
              </w:rPr>
              <w:t>областной бюджет</w:t>
            </w:r>
          </w:p>
        </w:tc>
        <w:tc>
          <w:tcPr>
            <w:tcW w:w="709"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131</w:t>
            </w:r>
          </w:p>
        </w:tc>
        <w:tc>
          <w:tcPr>
            <w:tcW w:w="567"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11</w:t>
            </w:r>
          </w:p>
        </w:tc>
        <w:tc>
          <w:tcPr>
            <w:tcW w:w="283"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0</w:t>
            </w:r>
          </w:p>
        </w:tc>
        <w:tc>
          <w:tcPr>
            <w:tcW w:w="567"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06</w:t>
            </w:r>
          </w:p>
        </w:tc>
        <w:tc>
          <w:tcPr>
            <w:tcW w:w="1277"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538 410,7</w:t>
            </w:r>
          </w:p>
        </w:tc>
        <w:tc>
          <w:tcPr>
            <w:tcW w:w="1276"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489 349,5</w:t>
            </w:r>
          </w:p>
        </w:tc>
        <w:tc>
          <w:tcPr>
            <w:tcW w:w="1275"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511 982,8</w:t>
            </w:r>
          </w:p>
        </w:tc>
        <w:tc>
          <w:tcPr>
            <w:tcW w:w="1134" w:type="dxa"/>
            <w:vMerge w:val="restart"/>
            <w:shd w:val="clear" w:color="auto" w:fill="auto"/>
          </w:tcPr>
          <w:p w:rsidR="006938BD" w:rsidRPr="00F37EE7" w:rsidRDefault="006938BD" w:rsidP="006938BD">
            <w:pPr>
              <w:rPr>
                <w:sz w:val="20"/>
                <w:szCs w:val="20"/>
              </w:rPr>
            </w:pPr>
            <w:r w:rsidRPr="00F37EE7">
              <w:rPr>
                <w:sz w:val="20"/>
                <w:szCs w:val="20"/>
              </w:rPr>
              <w:t xml:space="preserve">МК НСО во взаимодействии с ОМС МО НСО, ГУ НСО, подведомственные МК НСО, орг., </w:t>
            </w:r>
            <w:proofErr w:type="spellStart"/>
            <w:r w:rsidRPr="00F37EE7">
              <w:rPr>
                <w:sz w:val="20"/>
                <w:szCs w:val="20"/>
              </w:rPr>
              <w:t>отобр</w:t>
            </w:r>
            <w:proofErr w:type="spellEnd"/>
            <w:r w:rsidRPr="00F37EE7">
              <w:rPr>
                <w:sz w:val="20"/>
                <w:szCs w:val="20"/>
              </w:rPr>
              <w:t xml:space="preserve">. в соотв. с 44-ФЗ </w:t>
            </w:r>
          </w:p>
        </w:tc>
        <w:tc>
          <w:tcPr>
            <w:tcW w:w="5386" w:type="dxa"/>
            <w:vMerge w:val="restart"/>
            <w:shd w:val="clear" w:color="auto" w:fill="auto"/>
          </w:tcPr>
          <w:p w:rsidR="006938BD" w:rsidRPr="00F37EE7" w:rsidRDefault="006938BD" w:rsidP="006938BD">
            <w:pPr>
              <w:rPr>
                <w:sz w:val="20"/>
                <w:szCs w:val="20"/>
              </w:rPr>
            </w:pPr>
            <w:r w:rsidRPr="00F37EE7">
              <w:rPr>
                <w:sz w:val="20"/>
                <w:szCs w:val="20"/>
              </w:rPr>
              <w:t>В рамках государственного задания государственными учреждениями Новосибирской области ежегодно будет осуществляться обучение более 1500 студентов (включая на заочной форме обучения) по образовательным п</w:t>
            </w:r>
            <w:r w:rsidR="00467049">
              <w:rPr>
                <w:sz w:val="20"/>
                <w:szCs w:val="20"/>
              </w:rPr>
              <w:t xml:space="preserve">рограммам высшего образования, </w:t>
            </w:r>
            <w:r w:rsidRPr="00F37EE7">
              <w:rPr>
                <w:sz w:val="20"/>
                <w:szCs w:val="20"/>
              </w:rPr>
              <w:t>среднего профессионального образования</w:t>
            </w:r>
            <w:r w:rsidR="00467049">
              <w:rPr>
                <w:sz w:val="20"/>
                <w:szCs w:val="20"/>
              </w:rPr>
              <w:t xml:space="preserve"> и дополнительного образования</w:t>
            </w:r>
            <w:r w:rsidRPr="00F37EE7">
              <w:rPr>
                <w:sz w:val="20"/>
                <w:szCs w:val="20"/>
              </w:rPr>
              <w:t xml:space="preserve"> по специальностям культуры и искусства; предоставление консультационных и методических услуг в сфере образования; выполнение поисковых научных исследований; организация и проведение культурно-массовых мероприятий в сфере образования будет организовано и проведено более 170 конкурсных, фестивальных, творческих и иных культурно-массовых мероприятий; ежегодно на базе государственного </w:t>
            </w:r>
            <w:r w:rsidRPr="00F37EE7">
              <w:rPr>
                <w:sz w:val="20"/>
                <w:szCs w:val="20"/>
              </w:rPr>
              <w:lastRenderedPageBreak/>
              <w:t xml:space="preserve">автономного профессионального образовательного учреждения Новосибирской области «Новосибирский музыкальный колледж имени А.Ф. </w:t>
            </w:r>
            <w:proofErr w:type="spellStart"/>
            <w:r w:rsidRPr="00F37EE7">
              <w:rPr>
                <w:sz w:val="20"/>
                <w:szCs w:val="20"/>
              </w:rPr>
              <w:t>Мурова</w:t>
            </w:r>
            <w:proofErr w:type="spellEnd"/>
            <w:r w:rsidRPr="00F37EE7">
              <w:rPr>
                <w:sz w:val="20"/>
                <w:szCs w:val="20"/>
              </w:rPr>
              <w:t>» будет осуществляться обучение около 80 детей по дополнительным образовательным программам художественно-эстетической направленности. Также выполнение государственных заданий будет направлено на исполнение указов Президента Российской Федерации, распоряжений, постановлений и других распорядительных документов Правительства Российской Федерации и Новосибирской области.</w:t>
            </w:r>
          </w:p>
          <w:p w:rsidR="00141890" w:rsidRDefault="006938BD" w:rsidP="006938BD">
            <w:pPr>
              <w:rPr>
                <w:sz w:val="20"/>
                <w:szCs w:val="20"/>
              </w:rPr>
            </w:pPr>
            <w:r w:rsidRPr="00F37EE7">
              <w:rPr>
                <w:sz w:val="20"/>
                <w:szCs w:val="20"/>
              </w:rPr>
              <w:t xml:space="preserve">В рамках данного направления также планируется организация мероприятий, направленных </w:t>
            </w:r>
            <w:r w:rsidR="00A20E38">
              <w:rPr>
                <w:sz w:val="20"/>
                <w:szCs w:val="20"/>
              </w:rPr>
              <w:t xml:space="preserve">на повышение </w:t>
            </w:r>
            <w:r w:rsidR="00A20E38" w:rsidRPr="00A20E38">
              <w:rPr>
                <w:sz w:val="20"/>
                <w:szCs w:val="20"/>
              </w:rPr>
              <w:t>професси</w:t>
            </w:r>
            <w:r w:rsidR="00A20E38">
              <w:rPr>
                <w:sz w:val="20"/>
                <w:szCs w:val="20"/>
              </w:rPr>
              <w:t>онального уровня, переподготовку</w:t>
            </w:r>
            <w:r w:rsidR="00A20E38" w:rsidRPr="00A20E38">
              <w:rPr>
                <w:sz w:val="20"/>
                <w:szCs w:val="20"/>
              </w:rPr>
              <w:t xml:space="preserve"> и повышении квалификации кадров в сфере культуры и искусства</w:t>
            </w:r>
            <w:r w:rsidR="00A20E38">
              <w:rPr>
                <w:sz w:val="20"/>
                <w:szCs w:val="20"/>
              </w:rPr>
              <w:t xml:space="preserve">. </w:t>
            </w:r>
          </w:p>
          <w:p w:rsidR="006938BD" w:rsidRPr="00F37EE7" w:rsidRDefault="006938BD" w:rsidP="006938BD">
            <w:pPr>
              <w:rPr>
                <w:sz w:val="20"/>
                <w:szCs w:val="20"/>
              </w:rPr>
            </w:pPr>
            <w:r w:rsidRPr="00F37EE7">
              <w:rPr>
                <w:sz w:val="20"/>
                <w:szCs w:val="20"/>
              </w:rPr>
              <w:t>В рамках данного направления за весь период реализации государственной программы будет оказаны меры социальной поддержки более 180 детям-сиротам и детям, оставшимся без попечения родителей, обучающимся в государственных образовательных организациях Новосибирской области, подведомственных МК НСО.</w:t>
            </w:r>
          </w:p>
        </w:tc>
      </w:tr>
      <w:tr w:rsidR="006938BD" w:rsidRPr="00F37EE7" w:rsidTr="00EA042E">
        <w:trPr>
          <w:trHeight w:val="2262"/>
        </w:trPr>
        <w:tc>
          <w:tcPr>
            <w:tcW w:w="2014" w:type="dxa"/>
            <w:vMerge/>
            <w:shd w:val="clear" w:color="auto" w:fill="auto"/>
            <w:vAlign w:val="center"/>
          </w:tcPr>
          <w:p w:rsidR="006938BD" w:rsidRPr="00F37EE7" w:rsidRDefault="006938BD" w:rsidP="006938BD">
            <w:pPr>
              <w:rPr>
                <w:color w:val="000000"/>
                <w:sz w:val="20"/>
                <w:szCs w:val="20"/>
              </w:rPr>
            </w:pPr>
          </w:p>
        </w:tc>
        <w:tc>
          <w:tcPr>
            <w:tcW w:w="1389" w:type="dxa"/>
            <w:shd w:val="clear" w:color="auto" w:fill="auto"/>
            <w:vAlign w:val="center"/>
          </w:tcPr>
          <w:p w:rsidR="006938BD" w:rsidRPr="00F37EE7" w:rsidRDefault="006938BD" w:rsidP="006938BD">
            <w:pPr>
              <w:rPr>
                <w:color w:val="000000"/>
                <w:sz w:val="20"/>
                <w:szCs w:val="20"/>
              </w:rPr>
            </w:pPr>
            <w:r w:rsidRPr="00F37EE7">
              <w:rPr>
                <w:color w:val="000000"/>
                <w:sz w:val="20"/>
                <w:szCs w:val="20"/>
              </w:rPr>
              <w:t>федеральный бюджет</w:t>
            </w:r>
          </w:p>
        </w:tc>
        <w:tc>
          <w:tcPr>
            <w:tcW w:w="709"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х</w:t>
            </w:r>
          </w:p>
        </w:tc>
        <w:tc>
          <w:tcPr>
            <w:tcW w:w="567"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х</w:t>
            </w:r>
          </w:p>
        </w:tc>
        <w:tc>
          <w:tcPr>
            <w:tcW w:w="283"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х</w:t>
            </w:r>
          </w:p>
        </w:tc>
        <w:tc>
          <w:tcPr>
            <w:tcW w:w="567"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х</w:t>
            </w:r>
          </w:p>
        </w:tc>
        <w:tc>
          <w:tcPr>
            <w:tcW w:w="1277"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0,0</w:t>
            </w:r>
          </w:p>
        </w:tc>
        <w:tc>
          <w:tcPr>
            <w:tcW w:w="1276"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0,0</w:t>
            </w:r>
          </w:p>
        </w:tc>
        <w:tc>
          <w:tcPr>
            <w:tcW w:w="1275"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0,0</w:t>
            </w:r>
          </w:p>
        </w:tc>
        <w:tc>
          <w:tcPr>
            <w:tcW w:w="1134" w:type="dxa"/>
            <w:vMerge/>
            <w:shd w:val="clear" w:color="auto" w:fill="auto"/>
          </w:tcPr>
          <w:p w:rsidR="006938BD" w:rsidRPr="00F37EE7" w:rsidRDefault="006938BD" w:rsidP="006938BD">
            <w:pPr>
              <w:rPr>
                <w:sz w:val="20"/>
                <w:szCs w:val="20"/>
              </w:rPr>
            </w:pPr>
          </w:p>
        </w:tc>
        <w:tc>
          <w:tcPr>
            <w:tcW w:w="5386" w:type="dxa"/>
            <w:vMerge/>
            <w:shd w:val="clear" w:color="auto" w:fill="auto"/>
          </w:tcPr>
          <w:p w:rsidR="006938BD" w:rsidRPr="00F37EE7" w:rsidRDefault="006938BD" w:rsidP="006938BD">
            <w:pPr>
              <w:rPr>
                <w:sz w:val="20"/>
                <w:szCs w:val="20"/>
              </w:rPr>
            </w:pPr>
          </w:p>
        </w:tc>
      </w:tr>
      <w:tr w:rsidR="006938BD" w:rsidRPr="00F37EE7" w:rsidTr="00EA042E">
        <w:trPr>
          <w:trHeight w:val="1126"/>
        </w:trPr>
        <w:tc>
          <w:tcPr>
            <w:tcW w:w="2014" w:type="dxa"/>
            <w:vMerge/>
            <w:shd w:val="clear" w:color="auto" w:fill="auto"/>
            <w:vAlign w:val="center"/>
          </w:tcPr>
          <w:p w:rsidR="006938BD" w:rsidRPr="00F37EE7" w:rsidRDefault="006938BD" w:rsidP="006938BD">
            <w:pPr>
              <w:rPr>
                <w:color w:val="000000"/>
                <w:sz w:val="20"/>
                <w:szCs w:val="20"/>
              </w:rPr>
            </w:pPr>
          </w:p>
        </w:tc>
        <w:tc>
          <w:tcPr>
            <w:tcW w:w="1389" w:type="dxa"/>
            <w:shd w:val="clear" w:color="auto" w:fill="auto"/>
            <w:vAlign w:val="center"/>
          </w:tcPr>
          <w:p w:rsidR="006938BD" w:rsidRPr="00F37EE7" w:rsidRDefault="006938BD" w:rsidP="006938BD">
            <w:pPr>
              <w:rPr>
                <w:color w:val="000000"/>
                <w:sz w:val="20"/>
                <w:szCs w:val="20"/>
              </w:rPr>
            </w:pPr>
            <w:r w:rsidRPr="00F37EE7">
              <w:rPr>
                <w:color w:val="000000"/>
                <w:sz w:val="20"/>
                <w:szCs w:val="20"/>
              </w:rPr>
              <w:t>местные бюджеты</w:t>
            </w:r>
          </w:p>
        </w:tc>
        <w:tc>
          <w:tcPr>
            <w:tcW w:w="709"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х</w:t>
            </w:r>
          </w:p>
        </w:tc>
        <w:tc>
          <w:tcPr>
            <w:tcW w:w="567"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х</w:t>
            </w:r>
          </w:p>
        </w:tc>
        <w:tc>
          <w:tcPr>
            <w:tcW w:w="283"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х</w:t>
            </w:r>
          </w:p>
        </w:tc>
        <w:tc>
          <w:tcPr>
            <w:tcW w:w="567"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х</w:t>
            </w:r>
          </w:p>
        </w:tc>
        <w:tc>
          <w:tcPr>
            <w:tcW w:w="1277"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0,0</w:t>
            </w:r>
          </w:p>
        </w:tc>
        <w:tc>
          <w:tcPr>
            <w:tcW w:w="1276"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0,0</w:t>
            </w:r>
          </w:p>
        </w:tc>
        <w:tc>
          <w:tcPr>
            <w:tcW w:w="1275"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0,0</w:t>
            </w:r>
          </w:p>
        </w:tc>
        <w:tc>
          <w:tcPr>
            <w:tcW w:w="1134" w:type="dxa"/>
            <w:vMerge/>
            <w:shd w:val="clear" w:color="auto" w:fill="auto"/>
          </w:tcPr>
          <w:p w:rsidR="006938BD" w:rsidRPr="00F37EE7" w:rsidRDefault="006938BD" w:rsidP="006938BD">
            <w:pPr>
              <w:rPr>
                <w:sz w:val="20"/>
                <w:szCs w:val="20"/>
              </w:rPr>
            </w:pPr>
          </w:p>
        </w:tc>
        <w:tc>
          <w:tcPr>
            <w:tcW w:w="5386" w:type="dxa"/>
            <w:vMerge/>
            <w:shd w:val="clear" w:color="auto" w:fill="auto"/>
          </w:tcPr>
          <w:p w:rsidR="006938BD" w:rsidRPr="00F37EE7" w:rsidRDefault="006938BD" w:rsidP="006938BD">
            <w:pPr>
              <w:rPr>
                <w:sz w:val="20"/>
                <w:szCs w:val="20"/>
              </w:rPr>
            </w:pPr>
          </w:p>
        </w:tc>
      </w:tr>
      <w:tr w:rsidR="006938BD" w:rsidRPr="00F37EE7" w:rsidTr="00EA042E">
        <w:trPr>
          <w:trHeight w:val="20"/>
        </w:trPr>
        <w:tc>
          <w:tcPr>
            <w:tcW w:w="2014" w:type="dxa"/>
            <w:vMerge/>
            <w:shd w:val="clear" w:color="auto" w:fill="auto"/>
            <w:vAlign w:val="center"/>
          </w:tcPr>
          <w:p w:rsidR="006938BD" w:rsidRPr="00F37EE7" w:rsidRDefault="006938BD" w:rsidP="006938BD">
            <w:pPr>
              <w:rPr>
                <w:color w:val="000000"/>
                <w:sz w:val="20"/>
                <w:szCs w:val="20"/>
              </w:rPr>
            </w:pPr>
          </w:p>
        </w:tc>
        <w:tc>
          <w:tcPr>
            <w:tcW w:w="1389" w:type="dxa"/>
            <w:shd w:val="clear" w:color="auto" w:fill="auto"/>
          </w:tcPr>
          <w:p w:rsidR="006938BD" w:rsidRPr="00F37EE7" w:rsidRDefault="006938BD" w:rsidP="006938BD">
            <w:pPr>
              <w:rPr>
                <w:color w:val="000000"/>
                <w:sz w:val="20"/>
                <w:szCs w:val="20"/>
              </w:rPr>
            </w:pPr>
            <w:r w:rsidRPr="00F37EE7">
              <w:rPr>
                <w:color w:val="000000"/>
                <w:sz w:val="20"/>
                <w:szCs w:val="20"/>
              </w:rPr>
              <w:t>внебюджетные источники</w:t>
            </w:r>
          </w:p>
          <w:p w:rsidR="006938BD" w:rsidRPr="00F37EE7" w:rsidRDefault="006938BD" w:rsidP="006938BD">
            <w:pPr>
              <w:rPr>
                <w:color w:val="000000"/>
                <w:sz w:val="20"/>
                <w:szCs w:val="20"/>
              </w:rPr>
            </w:pPr>
          </w:p>
        </w:tc>
        <w:tc>
          <w:tcPr>
            <w:tcW w:w="709" w:type="dxa"/>
            <w:shd w:val="clear" w:color="auto" w:fill="auto"/>
          </w:tcPr>
          <w:p w:rsidR="006938BD" w:rsidRPr="00F37EE7" w:rsidRDefault="006938BD" w:rsidP="006938BD">
            <w:pPr>
              <w:jc w:val="center"/>
              <w:rPr>
                <w:color w:val="000000"/>
                <w:sz w:val="20"/>
                <w:szCs w:val="20"/>
              </w:rPr>
            </w:pPr>
            <w:r w:rsidRPr="00F37EE7">
              <w:rPr>
                <w:color w:val="000000"/>
                <w:sz w:val="20"/>
                <w:szCs w:val="20"/>
              </w:rPr>
              <w:t>х</w:t>
            </w:r>
          </w:p>
        </w:tc>
        <w:tc>
          <w:tcPr>
            <w:tcW w:w="567" w:type="dxa"/>
            <w:shd w:val="clear" w:color="auto" w:fill="auto"/>
          </w:tcPr>
          <w:p w:rsidR="006938BD" w:rsidRPr="00F37EE7" w:rsidRDefault="006938BD" w:rsidP="006938BD">
            <w:pPr>
              <w:jc w:val="center"/>
              <w:rPr>
                <w:color w:val="000000"/>
                <w:sz w:val="20"/>
                <w:szCs w:val="20"/>
              </w:rPr>
            </w:pPr>
            <w:r w:rsidRPr="00F37EE7">
              <w:rPr>
                <w:color w:val="000000"/>
                <w:sz w:val="20"/>
                <w:szCs w:val="20"/>
              </w:rPr>
              <w:t>х</w:t>
            </w:r>
          </w:p>
        </w:tc>
        <w:tc>
          <w:tcPr>
            <w:tcW w:w="283" w:type="dxa"/>
            <w:shd w:val="clear" w:color="auto" w:fill="auto"/>
          </w:tcPr>
          <w:p w:rsidR="006938BD" w:rsidRPr="00F37EE7" w:rsidRDefault="006938BD" w:rsidP="006938BD">
            <w:pPr>
              <w:jc w:val="center"/>
              <w:rPr>
                <w:color w:val="000000"/>
                <w:sz w:val="20"/>
                <w:szCs w:val="20"/>
              </w:rPr>
            </w:pPr>
            <w:r w:rsidRPr="00F37EE7">
              <w:rPr>
                <w:color w:val="000000"/>
                <w:sz w:val="20"/>
                <w:szCs w:val="20"/>
              </w:rPr>
              <w:t>х</w:t>
            </w:r>
          </w:p>
        </w:tc>
        <w:tc>
          <w:tcPr>
            <w:tcW w:w="567" w:type="dxa"/>
            <w:shd w:val="clear" w:color="auto" w:fill="auto"/>
          </w:tcPr>
          <w:p w:rsidR="006938BD" w:rsidRPr="00F37EE7" w:rsidRDefault="006938BD" w:rsidP="006938BD">
            <w:pPr>
              <w:jc w:val="center"/>
              <w:rPr>
                <w:color w:val="000000"/>
                <w:sz w:val="20"/>
                <w:szCs w:val="20"/>
              </w:rPr>
            </w:pPr>
            <w:r w:rsidRPr="00F37EE7">
              <w:rPr>
                <w:color w:val="000000"/>
                <w:sz w:val="20"/>
                <w:szCs w:val="20"/>
              </w:rPr>
              <w:t>х</w:t>
            </w:r>
          </w:p>
        </w:tc>
        <w:tc>
          <w:tcPr>
            <w:tcW w:w="1277" w:type="dxa"/>
            <w:shd w:val="clear" w:color="auto" w:fill="auto"/>
          </w:tcPr>
          <w:p w:rsidR="006938BD" w:rsidRPr="00F37EE7" w:rsidRDefault="006938BD" w:rsidP="006938BD">
            <w:pPr>
              <w:jc w:val="center"/>
              <w:rPr>
                <w:color w:val="000000"/>
                <w:sz w:val="20"/>
                <w:szCs w:val="20"/>
              </w:rPr>
            </w:pPr>
            <w:r w:rsidRPr="00F37EE7">
              <w:rPr>
                <w:color w:val="000000"/>
                <w:sz w:val="20"/>
                <w:szCs w:val="20"/>
              </w:rPr>
              <w:t>0,0</w:t>
            </w:r>
          </w:p>
        </w:tc>
        <w:tc>
          <w:tcPr>
            <w:tcW w:w="1276" w:type="dxa"/>
            <w:shd w:val="clear" w:color="auto" w:fill="auto"/>
          </w:tcPr>
          <w:p w:rsidR="006938BD" w:rsidRPr="00F37EE7" w:rsidRDefault="006938BD" w:rsidP="006938BD">
            <w:pPr>
              <w:jc w:val="center"/>
              <w:rPr>
                <w:color w:val="000000"/>
                <w:sz w:val="20"/>
                <w:szCs w:val="20"/>
              </w:rPr>
            </w:pPr>
            <w:r w:rsidRPr="00F37EE7">
              <w:rPr>
                <w:color w:val="000000"/>
                <w:sz w:val="20"/>
                <w:szCs w:val="20"/>
              </w:rPr>
              <w:t>0,0</w:t>
            </w:r>
          </w:p>
        </w:tc>
        <w:tc>
          <w:tcPr>
            <w:tcW w:w="1275" w:type="dxa"/>
            <w:shd w:val="clear" w:color="auto" w:fill="auto"/>
          </w:tcPr>
          <w:p w:rsidR="006938BD" w:rsidRPr="00F37EE7" w:rsidRDefault="006938BD" w:rsidP="006938BD">
            <w:pPr>
              <w:jc w:val="center"/>
              <w:rPr>
                <w:color w:val="000000"/>
                <w:sz w:val="20"/>
                <w:szCs w:val="20"/>
              </w:rPr>
            </w:pPr>
            <w:r w:rsidRPr="00F37EE7">
              <w:rPr>
                <w:color w:val="000000"/>
                <w:sz w:val="20"/>
                <w:szCs w:val="20"/>
              </w:rPr>
              <w:t>0,0</w:t>
            </w:r>
          </w:p>
        </w:tc>
        <w:tc>
          <w:tcPr>
            <w:tcW w:w="1134" w:type="dxa"/>
            <w:vMerge/>
            <w:shd w:val="clear" w:color="auto" w:fill="auto"/>
          </w:tcPr>
          <w:p w:rsidR="006938BD" w:rsidRPr="00F37EE7" w:rsidRDefault="006938BD" w:rsidP="006938BD">
            <w:pPr>
              <w:rPr>
                <w:sz w:val="20"/>
                <w:szCs w:val="20"/>
              </w:rPr>
            </w:pPr>
          </w:p>
        </w:tc>
        <w:tc>
          <w:tcPr>
            <w:tcW w:w="5386" w:type="dxa"/>
            <w:vMerge/>
            <w:shd w:val="clear" w:color="auto" w:fill="auto"/>
          </w:tcPr>
          <w:p w:rsidR="006938BD" w:rsidRPr="00F37EE7" w:rsidRDefault="006938BD" w:rsidP="006938BD">
            <w:pPr>
              <w:rPr>
                <w:sz w:val="20"/>
                <w:szCs w:val="20"/>
              </w:rPr>
            </w:pPr>
          </w:p>
        </w:tc>
      </w:tr>
      <w:tr w:rsidR="006938BD" w:rsidRPr="00F37EE7" w:rsidTr="00EA042E">
        <w:trPr>
          <w:trHeight w:val="995"/>
        </w:trPr>
        <w:tc>
          <w:tcPr>
            <w:tcW w:w="2014" w:type="dxa"/>
            <w:vMerge w:val="restart"/>
            <w:shd w:val="clear" w:color="auto" w:fill="auto"/>
          </w:tcPr>
          <w:p w:rsidR="006938BD" w:rsidRPr="00F37EE7" w:rsidRDefault="006938BD" w:rsidP="006938BD">
            <w:pPr>
              <w:rPr>
                <w:color w:val="000000"/>
                <w:sz w:val="20"/>
                <w:szCs w:val="20"/>
              </w:rPr>
            </w:pPr>
            <w:r w:rsidRPr="00F37EE7">
              <w:rPr>
                <w:b/>
                <w:color w:val="000000"/>
                <w:sz w:val="20"/>
                <w:szCs w:val="20"/>
              </w:rPr>
              <w:t>1.2.7.</w:t>
            </w:r>
            <w:r w:rsidR="00B9394A">
              <w:rPr>
                <w:color w:val="000000"/>
                <w:sz w:val="20"/>
                <w:szCs w:val="20"/>
              </w:rPr>
              <w:t xml:space="preserve"> Мероприятия по укреплению и развитию</w:t>
            </w:r>
            <w:r w:rsidRPr="00F37EE7">
              <w:rPr>
                <w:color w:val="000000"/>
                <w:sz w:val="20"/>
                <w:szCs w:val="20"/>
              </w:rPr>
              <w:t xml:space="preserve"> материально-технической базы муниципальных учреждений сферы культуры Новосибирской области  </w:t>
            </w:r>
          </w:p>
          <w:p w:rsidR="006938BD" w:rsidRPr="00F37EE7" w:rsidRDefault="006938BD" w:rsidP="006938BD">
            <w:pPr>
              <w:rPr>
                <w:color w:val="000000"/>
                <w:sz w:val="20"/>
                <w:szCs w:val="20"/>
              </w:rPr>
            </w:pPr>
          </w:p>
          <w:p w:rsidR="006938BD" w:rsidRPr="00F37EE7" w:rsidRDefault="006938BD" w:rsidP="006938BD">
            <w:pPr>
              <w:rPr>
                <w:color w:val="000000"/>
                <w:sz w:val="20"/>
                <w:szCs w:val="20"/>
              </w:rPr>
            </w:pPr>
          </w:p>
        </w:tc>
        <w:tc>
          <w:tcPr>
            <w:tcW w:w="1389" w:type="dxa"/>
            <w:shd w:val="clear" w:color="auto" w:fill="auto"/>
            <w:vAlign w:val="center"/>
          </w:tcPr>
          <w:p w:rsidR="006938BD" w:rsidRPr="00F37EE7" w:rsidRDefault="006938BD" w:rsidP="006938BD">
            <w:pPr>
              <w:rPr>
                <w:color w:val="000000"/>
                <w:sz w:val="20"/>
                <w:szCs w:val="20"/>
              </w:rPr>
            </w:pPr>
            <w:r w:rsidRPr="00F37EE7">
              <w:rPr>
                <w:color w:val="000000"/>
                <w:sz w:val="20"/>
                <w:szCs w:val="20"/>
              </w:rPr>
              <w:t>областной бюджет</w:t>
            </w:r>
          </w:p>
        </w:tc>
        <w:tc>
          <w:tcPr>
            <w:tcW w:w="709"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131</w:t>
            </w:r>
          </w:p>
        </w:tc>
        <w:tc>
          <w:tcPr>
            <w:tcW w:w="567"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11</w:t>
            </w:r>
          </w:p>
        </w:tc>
        <w:tc>
          <w:tcPr>
            <w:tcW w:w="283"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0</w:t>
            </w:r>
          </w:p>
        </w:tc>
        <w:tc>
          <w:tcPr>
            <w:tcW w:w="567"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07</w:t>
            </w:r>
          </w:p>
        </w:tc>
        <w:tc>
          <w:tcPr>
            <w:tcW w:w="1277"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75 391,7</w:t>
            </w:r>
          </w:p>
        </w:tc>
        <w:tc>
          <w:tcPr>
            <w:tcW w:w="1276"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5 391,7</w:t>
            </w:r>
          </w:p>
        </w:tc>
        <w:tc>
          <w:tcPr>
            <w:tcW w:w="1275"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5 391,7</w:t>
            </w:r>
          </w:p>
        </w:tc>
        <w:tc>
          <w:tcPr>
            <w:tcW w:w="1134" w:type="dxa"/>
            <w:vMerge w:val="restart"/>
            <w:shd w:val="clear" w:color="auto" w:fill="auto"/>
          </w:tcPr>
          <w:p w:rsidR="006938BD" w:rsidRPr="00F37EE7" w:rsidRDefault="006938BD" w:rsidP="006938BD">
            <w:pPr>
              <w:rPr>
                <w:sz w:val="20"/>
                <w:szCs w:val="20"/>
              </w:rPr>
            </w:pPr>
            <w:r w:rsidRPr="00F37EE7">
              <w:rPr>
                <w:sz w:val="20"/>
                <w:szCs w:val="20"/>
              </w:rPr>
              <w:t>МС НСО МК НСО во взаимодействии с ОМС МО НСО, ГУ НСО, подведомственные МК НСО</w:t>
            </w:r>
          </w:p>
        </w:tc>
        <w:tc>
          <w:tcPr>
            <w:tcW w:w="5386" w:type="dxa"/>
            <w:vMerge w:val="restart"/>
            <w:shd w:val="clear" w:color="auto" w:fill="auto"/>
          </w:tcPr>
          <w:p w:rsidR="006938BD" w:rsidRPr="00F37EE7" w:rsidRDefault="006938BD" w:rsidP="006938BD">
            <w:pPr>
              <w:rPr>
                <w:sz w:val="20"/>
                <w:szCs w:val="20"/>
              </w:rPr>
            </w:pPr>
            <w:r w:rsidRPr="00F37EE7">
              <w:rPr>
                <w:sz w:val="20"/>
                <w:szCs w:val="20"/>
              </w:rPr>
              <w:t xml:space="preserve">Мероприятия направлены на развитие муниципальных учреждений культуры (театров, музеев, библиотек, сельских Домов культуры, детских школ искусств и т.д.), укрепление их материально-технического состояния с целью расширения спектра культурных услуг населению и снижения дисбаланса между городскими и сельскими учреждениями культуры. </w:t>
            </w:r>
            <w:r w:rsidR="00467049">
              <w:rPr>
                <w:sz w:val="20"/>
                <w:szCs w:val="20"/>
              </w:rPr>
              <w:t>Планируется к</w:t>
            </w:r>
            <w:r w:rsidR="00467049" w:rsidRPr="00467049">
              <w:rPr>
                <w:sz w:val="20"/>
                <w:szCs w:val="20"/>
              </w:rPr>
              <w:t>омплектование и содержание зоологической коллекции общей численностью не менее 10000 особей</w:t>
            </w:r>
            <w:r w:rsidR="00467049">
              <w:rPr>
                <w:sz w:val="20"/>
                <w:szCs w:val="20"/>
              </w:rPr>
              <w:t xml:space="preserve">. </w:t>
            </w:r>
            <w:r w:rsidRPr="00F37EE7">
              <w:rPr>
                <w:sz w:val="20"/>
                <w:szCs w:val="20"/>
              </w:rPr>
              <w:t xml:space="preserve">Планируется модернизация и оснащение учреждений культуры села компьютерным и телекоммуникационным оборудованием, приобретение музыкальных инструментов для детских школ искусств и домов культуры, специального оборудования и автотранспорта, капитальный ремонт, строительство (реконструкция) муниципальных учреждений культуры, в том числе строительство многофункциональных культурных центров в малых городах Новосибирской области и другое. За весь период реализации государственной программы будет построено (реконструировано) 8 зданий муниципальных учреждений культуры. </w:t>
            </w:r>
          </w:p>
        </w:tc>
      </w:tr>
      <w:tr w:rsidR="006938BD" w:rsidRPr="00F37EE7" w:rsidTr="00EA042E">
        <w:trPr>
          <w:trHeight w:val="20"/>
        </w:trPr>
        <w:tc>
          <w:tcPr>
            <w:tcW w:w="2014" w:type="dxa"/>
            <w:vMerge/>
            <w:shd w:val="clear" w:color="auto" w:fill="auto"/>
            <w:vAlign w:val="center"/>
          </w:tcPr>
          <w:p w:rsidR="006938BD" w:rsidRPr="00F37EE7" w:rsidRDefault="006938BD" w:rsidP="006938BD">
            <w:pPr>
              <w:rPr>
                <w:color w:val="000000"/>
                <w:sz w:val="20"/>
                <w:szCs w:val="20"/>
              </w:rPr>
            </w:pPr>
          </w:p>
        </w:tc>
        <w:tc>
          <w:tcPr>
            <w:tcW w:w="1389" w:type="dxa"/>
            <w:shd w:val="clear" w:color="auto" w:fill="auto"/>
            <w:vAlign w:val="center"/>
          </w:tcPr>
          <w:p w:rsidR="006938BD" w:rsidRPr="00F37EE7" w:rsidRDefault="006938BD" w:rsidP="006938BD">
            <w:pPr>
              <w:rPr>
                <w:color w:val="000000"/>
                <w:sz w:val="20"/>
                <w:szCs w:val="20"/>
              </w:rPr>
            </w:pPr>
            <w:r w:rsidRPr="00F37EE7">
              <w:rPr>
                <w:color w:val="000000"/>
                <w:sz w:val="20"/>
                <w:szCs w:val="20"/>
              </w:rPr>
              <w:t>областной бюджет</w:t>
            </w:r>
          </w:p>
        </w:tc>
        <w:tc>
          <w:tcPr>
            <w:tcW w:w="709"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124</w:t>
            </w:r>
          </w:p>
        </w:tc>
        <w:tc>
          <w:tcPr>
            <w:tcW w:w="567"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11</w:t>
            </w:r>
          </w:p>
        </w:tc>
        <w:tc>
          <w:tcPr>
            <w:tcW w:w="283"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0</w:t>
            </w:r>
          </w:p>
        </w:tc>
        <w:tc>
          <w:tcPr>
            <w:tcW w:w="567"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07</w:t>
            </w:r>
          </w:p>
        </w:tc>
        <w:tc>
          <w:tcPr>
            <w:tcW w:w="1277"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316 896,7</w:t>
            </w:r>
          </w:p>
        </w:tc>
        <w:tc>
          <w:tcPr>
            <w:tcW w:w="1276"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145 842,2</w:t>
            </w:r>
          </w:p>
        </w:tc>
        <w:tc>
          <w:tcPr>
            <w:tcW w:w="1275"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0,0</w:t>
            </w:r>
          </w:p>
        </w:tc>
        <w:tc>
          <w:tcPr>
            <w:tcW w:w="1134" w:type="dxa"/>
            <w:vMerge/>
            <w:shd w:val="clear" w:color="auto" w:fill="auto"/>
          </w:tcPr>
          <w:p w:rsidR="006938BD" w:rsidRPr="00F37EE7" w:rsidRDefault="006938BD" w:rsidP="006938BD">
            <w:pPr>
              <w:rPr>
                <w:sz w:val="20"/>
                <w:szCs w:val="20"/>
              </w:rPr>
            </w:pPr>
          </w:p>
        </w:tc>
        <w:tc>
          <w:tcPr>
            <w:tcW w:w="5386" w:type="dxa"/>
            <w:vMerge/>
            <w:shd w:val="clear" w:color="auto" w:fill="auto"/>
          </w:tcPr>
          <w:p w:rsidR="006938BD" w:rsidRPr="00F37EE7" w:rsidRDefault="006938BD" w:rsidP="006938BD">
            <w:pPr>
              <w:rPr>
                <w:sz w:val="20"/>
                <w:szCs w:val="20"/>
              </w:rPr>
            </w:pPr>
          </w:p>
        </w:tc>
      </w:tr>
      <w:tr w:rsidR="006938BD" w:rsidRPr="00F37EE7" w:rsidTr="00EA042E">
        <w:trPr>
          <w:trHeight w:val="20"/>
        </w:trPr>
        <w:tc>
          <w:tcPr>
            <w:tcW w:w="2014" w:type="dxa"/>
            <w:vMerge/>
            <w:shd w:val="clear" w:color="auto" w:fill="auto"/>
            <w:vAlign w:val="center"/>
          </w:tcPr>
          <w:p w:rsidR="006938BD" w:rsidRPr="00F37EE7" w:rsidRDefault="006938BD" w:rsidP="006938BD">
            <w:pPr>
              <w:rPr>
                <w:color w:val="000000"/>
                <w:sz w:val="20"/>
                <w:szCs w:val="20"/>
              </w:rPr>
            </w:pPr>
          </w:p>
        </w:tc>
        <w:tc>
          <w:tcPr>
            <w:tcW w:w="1389" w:type="dxa"/>
            <w:shd w:val="clear" w:color="auto" w:fill="auto"/>
            <w:vAlign w:val="center"/>
          </w:tcPr>
          <w:p w:rsidR="006938BD" w:rsidRPr="00F37EE7" w:rsidRDefault="006938BD" w:rsidP="006938BD">
            <w:pPr>
              <w:rPr>
                <w:color w:val="000000"/>
                <w:sz w:val="20"/>
                <w:szCs w:val="20"/>
              </w:rPr>
            </w:pPr>
            <w:r w:rsidRPr="00F37EE7">
              <w:rPr>
                <w:color w:val="000000"/>
                <w:sz w:val="20"/>
                <w:szCs w:val="20"/>
              </w:rPr>
              <w:t>федеральный бюджет</w:t>
            </w:r>
          </w:p>
        </w:tc>
        <w:tc>
          <w:tcPr>
            <w:tcW w:w="709"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131</w:t>
            </w:r>
          </w:p>
        </w:tc>
        <w:tc>
          <w:tcPr>
            <w:tcW w:w="567"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11</w:t>
            </w:r>
          </w:p>
        </w:tc>
        <w:tc>
          <w:tcPr>
            <w:tcW w:w="283"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0</w:t>
            </w:r>
          </w:p>
        </w:tc>
        <w:tc>
          <w:tcPr>
            <w:tcW w:w="567"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07</w:t>
            </w:r>
          </w:p>
        </w:tc>
        <w:tc>
          <w:tcPr>
            <w:tcW w:w="1277"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19 116,1</w:t>
            </w:r>
          </w:p>
        </w:tc>
        <w:tc>
          <w:tcPr>
            <w:tcW w:w="1276"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0,0</w:t>
            </w:r>
          </w:p>
        </w:tc>
        <w:tc>
          <w:tcPr>
            <w:tcW w:w="1275"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0,0</w:t>
            </w:r>
          </w:p>
        </w:tc>
        <w:tc>
          <w:tcPr>
            <w:tcW w:w="1134" w:type="dxa"/>
            <w:vMerge/>
            <w:shd w:val="clear" w:color="auto" w:fill="auto"/>
          </w:tcPr>
          <w:p w:rsidR="006938BD" w:rsidRPr="00F37EE7" w:rsidRDefault="006938BD" w:rsidP="006938BD">
            <w:pPr>
              <w:rPr>
                <w:sz w:val="20"/>
                <w:szCs w:val="20"/>
              </w:rPr>
            </w:pPr>
          </w:p>
        </w:tc>
        <w:tc>
          <w:tcPr>
            <w:tcW w:w="5386" w:type="dxa"/>
            <w:vMerge/>
            <w:shd w:val="clear" w:color="auto" w:fill="auto"/>
          </w:tcPr>
          <w:p w:rsidR="006938BD" w:rsidRPr="00F37EE7" w:rsidRDefault="006938BD" w:rsidP="006938BD">
            <w:pPr>
              <w:rPr>
                <w:sz w:val="20"/>
                <w:szCs w:val="20"/>
              </w:rPr>
            </w:pPr>
          </w:p>
        </w:tc>
      </w:tr>
      <w:tr w:rsidR="006938BD" w:rsidRPr="00F37EE7" w:rsidTr="00EA042E">
        <w:trPr>
          <w:trHeight w:val="20"/>
        </w:trPr>
        <w:tc>
          <w:tcPr>
            <w:tcW w:w="2014" w:type="dxa"/>
            <w:vMerge/>
            <w:shd w:val="clear" w:color="auto" w:fill="auto"/>
            <w:vAlign w:val="center"/>
          </w:tcPr>
          <w:p w:rsidR="006938BD" w:rsidRPr="00F37EE7" w:rsidRDefault="006938BD" w:rsidP="006938BD">
            <w:pPr>
              <w:rPr>
                <w:color w:val="000000"/>
                <w:sz w:val="20"/>
                <w:szCs w:val="20"/>
              </w:rPr>
            </w:pPr>
          </w:p>
        </w:tc>
        <w:tc>
          <w:tcPr>
            <w:tcW w:w="1389" w:type="dxa"/>
            <w:shd w:val="clear" w:color="auto" w:fill="auto"/>
            <w:vAlign w:val="center"/>
          </w:tcPr>
          <w:p w:rsidR="006938BD" w:rsidRPr="00F37EE7" w:rsidRDefault="006938BD" w:rsidP="006938BD">
            <w:pPr>
              <w:rPr>
                <w:color w:val="000000"/>
                <w:sz w:val="20"/>
                <w:szCs w:val="20"/>
              </w:rPr>
            </w:pPr>
            <w:r w:rsidRPr="00F37EE7">
              <w:rPr>
                <w:color w:val="000000"/>
                <w:sz w:val="20"/>
                <w:szCs w:val="20"/>
              </w:rPr>
              <w:t>местные бюджеты</w:t>
            </w:r>
          </w:p>
        </w:tc>
        <w:tc>
          <w:tcPr>
            <w:tcW w:w="709"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131</w:t>
            </w:r>
          </w:p>
        </w:tc>
        <w:tc>
          <w:tcPr>
            <w:tcW w:w="567"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11</w:t>
            </w:r>
          </w:p>
        </w:tc>
        <w:tc>
          <w:tcPr>
            <w:tcW w:w="283"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0</w:t>
            </w:r>
          </w:p>
        </w:tc>
        <w:tc>
          <w:tcPr>
            <w:tcW w:w="567"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07</w:t>
            </w:r>
          </w:p>
        </w:tc>
        <w:tc>
          <w:tcPr>
            <w:tcW w:w="1277"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1289,9</w:t>
            </w:r>
          </w:p>
        </w:tc>
        <w:tc>
          <w:tcPr>
            <w:tcW w:w="1276"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0,0</w:t>
            </w:r>
          </w:p>
        </w:tc>
        <w:tc>
          <w:tcPr>
            <w:tcW w:w="1275"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0,0</w:t>
            </w:r>
          </w:p>
        </w:tc>
        <w:tc>
          <w:tcPr>
            <w:tcW w:w="1134" w:type="dxa"/>
            <w:vMerge/>
            <w:shd w:val="clear" w:color="auto" w:fill="auto"/>
          </w:tcPr>
          <w:p w:rsidR="006938BD" w:rsidRPr="00F37EE7" w:rsidRDefault="006938BD" w:rsidP="006938BD">
            <w:pPr>
              <w:rPr>
                <w:sz w:val="20"/>
                <w:szCs w:val="20"/>
              </w:rPr>
            </w:pPr>
          </w:p>
        </w:tc>
        <w:tc>
          <w:tcPr>
            <w:tcW w:w="5386" w:type="dxa"/>
            <w:vMerge/>
            <w:shd w:val="clear" w:color="auto" w:fill="auto"/>
          </w:tcPr>
          <w:p w:rsidR="006938BD" w:rsidRPr="00F37EE7" w:rsidRDefault="006938BD" w:rsidP="006938BD">
            <w:pPr>
              <w:rPr>
                <w:sz w:val="20"/>
                <w:szCs w:val="20"/>
              </w:rPr>
            </w:pPr>
          </w:p>
        </w:tc>
      </w:tr>
      <w:tr w:rsidR="006938BD" w:rsidRPr="00F37EE7" w:rsidTr="00EA042E">
        <w:trPr>
          <w:trHeight w:val="20"/>
        </w:trPr>
        <w:tc>
          <w:tcPr>
            <w:tcW w:w="2014" w:type="dxa"/>
            <w:vMerge/>
            <w:shd w:val="clear" w:color="auto" w:fill="auto"/>
            <w:vAlign w:val="center"/>
          </w:tcPr>
          <w:p w:rsidR="006938BD" w:rsidRPr="00F37EE7" w:rsidRDefault="006938BD" w:rsidP="006938BD">
            <w:pPr>
              <w:rPr>
                <w:color w:val="000000"/>
                <w:sz w:val="20"/>
                <w:szCs w:val="20"/>
              </w:rPr>
            </w:pPr>
          </w:p>
        </w:tc>
        <w:tc>
          <w:tcPr>
            <w:tcW w:w="1389" w:type="dxa"/>
            <w:shd w:val="clear" w:color="auto" w:fill="auto"/>
            <w:vAlign w:val="center"/>
          </w:tcPr>
          <w:p w:rsidR="006938BD" w:rsidRPr="00F37EE7" w:rsidRDefault="006938BD" w:rsidP="006938BD">
            <w:pPr>
              <w:rPr>
                <w:color w:val="000000"/>
                <w:sz w:val="20"/>
                <w:szCs w:val="20"/>
              </w:rPr>
            </w:pPr>
            <w:r w:rsidRPr="00F37EE7">
              <w:rPr>
                <w:color w:val="000000"/>
                <w:sz w:val="20"/>
                <w:szCs w:val="20"/>
              </w:rPr>
              <w:t>местные бюджеты</w:t>
            </w:r>
          </w:p>
        </w:tc>
        <w:tc>
          <w:tcPr>
            <w:tcW w:w="709"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124</w:t>
            </w:r>
          </w:p>
        </w:tc>
        <w:tc>
          <w:tcPr>
            <w:tcW w:w="567"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х</w:t>
            </w:r>
          </w:p>
        </w:tc>
        <w:tc>
          <w:tcPr>
            <w:tcW w:w="283"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0</w:t>
            </w:r>
          </w:p>
        </w:tc>
        <w:tc>
          <w:tcPr>
            <w:tcW w:w="567"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07</w:t>
            </w:r>
          </w:p>
        </w:tc>
        <w:tc>
          <w:tcPr>
            <w:tcW w:w="1277"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3201,0</w:t>
            </w:r>
          </w:p>
        </w:tc>
        <w:tc>
          <w:tcPr>
            <w:tcW w:w="1276"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1473,2</w:t>
            </w:r>
          </w:p>
        </w:tc>
        <w:tc>
          <w:tcPr>
            <w:tcW w:w="1275"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0,0</w:t>
            </w:r>
          </w:p>
        </w:tc>
        <w:tc>
          <w:tcPr>
            <w:tcW w:w="1134" w:type="dxa"/>
            <w:vMerge/>
            <w:shd w:val="clear" w:color="auto" w:fill="auto"/>
          </w:tcPr>
          <w:p w:rsidR="006938BD" w:rsidRPr="00F37EE7" w:rsidRDefault="006938BD" w:rsidP="006938BD">
            <w:pPr>
              <w:rPr>
                <w:sz w:val="20"/>
                <w:szCs w:val="20"/>
              </w:rPr>
            </w:pPr>
          </w:p>
        </w:tc>
        <w:tc>
          <w:tcPr>
            <w:tcW w:w="5386" w:type="dxa"/>
            <w:vMerge/>
            <w:shd w:val="clear" w:color="auto" w:fill="auto"/>
          </w:tcPr>
          <w:p w:rsidR="006938BD" w:rsidRPr="00F37EE7" w:rsidRDefault="006938BD" w:rsidP="006938BD">
            <w:pPr>
              <w:rPr>
                <w:sz w:val="20"/>
                <w:szCs w:val="20"/>
              </w:rPr>
            </w:pPr>
          </w:p>
        </w:tc>
      </w:tr>
      <w:tr w:rsidR="006938BD" w:rsidRPr="00F37EE7" w:rsidTr="00EA042E">
        <w:trPr>
          <w:trHeight w:val="20"/>
        </w:trPr>
        <w:tc>
          <w:tcPr>
            <w:tcW w:w="2014" w:type="dxa"/>
            <w:vMerge/>
            <w:shd w:val="clear" w:color="auto" w:fill="auto"/>
            <w:vAlign w:val="center"/>
          </w:tcPr>
          <w:p w:rsidR="006938BD" w:rsidRPr="00F37EE7" w:rsidRDefault="006938BD" w:rsidP="006938BD">
            <w:pPr>
              <w:rPr>
                <w:color w:val="000000"/>
                <w:sz w:val="20"/>
                <w:szCs w:val="20"/>
              </w:rPr>
            </w:pPr>
          </w:p>
        </w:tc>
        <w:tc>
          <w:tcPr>
            <w:tcW w:w="1389" w:type="dxa"/>
            <w:shd w:val="clear" w:color="auto" w:fill="auto"/>
          </w:tcPr>
          <w:p w:rsidR="006938BD" w:rsidRPr="00F37EE7" w:rsidRDefault="006938BD" w:rsidP="006938BD">
            <w:pPr>
              <w:rPr>
                <w:color w:val="000000"/>
                <w:sz w:val="20"/>
                <w:szCs w:val="20"/>
              </w:rPr>
            </w:pPr>
            <w:r w:rsidRPr="00F37EE7">
              <w:rPr>
                <w:color w:val="000000"/>
                <w:sz w:val="20"/>
                <w:szCs w:val="20"/>
              </w:rPr>
              <w:t>внебюджетные источники</w:t>
            </w:r>
          </w:p>
          <w:p w:rsidR="006938BD" w:rsidRPr="00F37EE7" w:rsidRDefault="006938BD" w:rsidP="006938BD">
            <w:pPr>
              <w:rPr>
                <w:color w:val="000000"/>
                <w:sz w:val="20"/>
                <w:szCs w:val="20"/>
              </w:rPr>
            </w:pPr>
          </w:p>
        </w:tc>
        <w:tc>
          <w:tcPr>
            <w:tcW w:w="709" w:type="dxa"/>
            <w:shd w:val="clear" w:color="auto" w:fill="auto"/>
            <w:vAlign w:val="center"/>
          </w:tcPr>
          <w:p w:rsidR="006938BD" w:rsidRPr="00F37EE7" w:rsidRDefault="006938BD" w:rsidP="006938BD">
            <w:pPr>
              <w:jc w:val="center"/>
              <w:rPr>
                <w:color w:val="000000"/>
                <w:sz w:val="20"/>
                <w:szCs w:val="20"/>
              </w:rPr>
            </w:pPr>
          </w:p>
        </w:tc>
        <w:tc>
          <w:tcPr>
            <w:tcW w:w="567" w:type="dxa"/>
            <w:shd w:val="clear" w:color="auto" w:fill="auto"/>
            <w:vAlign w:val="center"/>
          </w:tcPr>
          <w:p w:rsidR="006938BD" w:rsidRPr="00F37EE7" w:rsidRDefault="006938BD" w:rsidP="006938BD">
            <w:pPr>
              <w:jc w:val="center"/>
              <w:rPr>
                <w:color w:val="000000"/>
                <w:sz w:val="20"/>
                <w:szCs w:val="20"/>
              </w:rPr>
            </w:pPr>
          </w:p>
        </w:tc>
        <w:tc>
          <w:tcPr>
            <w:tcW w:w="283" w:type="dxa"/>
            <w:shd w:val="clear" w:color="auto" w:fill="auto"/>
            <w:vAlign w:val="center"/>
          </w:tcPr>
          <w:p w:rsidR="006938BD" w:rsidRPr="00F37EE7" w:rsidRDefault="006938BD" w:rsidP="006938BD">
            <w:pPr>
              <w:jc w:val="center"/>
              <w:rPr>
                <w:color w:val="000000"/>
                <w:sz w:val="20"/>
                <w:szCs w:val="20"/>
              </w:rPr>
            </w:pPr>
          </w:p>
        </w:tc>
        <w:tc>
          <w:tcPr>
            <w:tcW w:w="567" w:type="dxa"/>
            <w:shd w:val="clear" w:color="auto" w:fill="auto"/>
            <w:vAlign w:val="center"/>
          </w:tcPr>
          <w:p w:rsidR="006938BD" w:rsidRPr="00F37EE7" w:rsidRDefault="006938BD" w:rsidP="006938BD">
            <w:pPr>
              <w:jc w:val="center"/>
              <w:rPr>
                <w:color w:val="000000"/>
                <w:sz w:val="20"/>
                <w:szCs w:val="20"/>
              </w:rPr>
            </w:pPr>
          </w:p>
        </w:tc>
        <w:tc>
          <w:tcPr>
            <w:tcW w:w="1277" w:type="dxa"/>
            <w:shd w:val="clear" w:color="auto" w:fill="auto"/>
            <w:vAlign w:val="center"/>
          </w:tcPr>
          <w:p w:rsidR="006938BD" w:rsidRPr="00F37EE7" w:rsidRDefault="006938BD" w:rsidP="006938BD">
            <w:pPr>
              <w:jc w:val="center"/>
              <w:rPr>
                <w:color w:val="000000"/>
                <w:sz w:val="20"/>
                <w:szCs w:val="20"/>
              </w:rPr>
            </w:pPr>
          </w:p>
        </w:tc>
        <w:tc>
          <w:tcPr>
            <w:tcW w:w="1276" w:type="dxa"/>
            <w:shd w:val="clear" w:color="auto" w:fill="auto"/>
            <w:vAlign w:val="center"/>
          </w:tcPr>
          <w:p w:rsidR="006938BD" w:rsidRPr="00F37EE7" w:rsidRDefault="006938BD" w:rsidP="006938BD">
            <w:pPr>
              <w:jc w:val="center"/>
              <w:rPr>
                <w:color w:val="000000"/>
                <w:sz w:val="20"/>
                <w:szCs w:val="20"/>
              </w:rPr>
            </w:pPr>
          </w:p>
        </w:tc>
        <w:tc>
          <w:tcPr>
            <w:tcW w:w="1275" w:type="dxa"/>
            <w:shd w:val="clear" w:color="auto" w:fill="auto"/>
            <w:vAlign w:val="center"/>
          </w:tcPr>
          <w:p w:rsidR="006938BD" w:rsidRPr="00F37EE7" w:rsidRDefault="006938BD" w:rsidP="006938BD">
            <w:pPr>
              <w:jc w:val="center"/>
              <w:rPr>
                <w:color w:val="000000"/>
                <w:sz w:val="20"/>
                <w:szCs w:val="20"/>
              </w:rPr>
            </w:pPr>
          </w:p>
        </w:tc>
        <w:tc>
          <w:tcPr>
            <w:tcW w:w="1134" w:type="dxa"/>
            <w:vMerge/>
            <w:shd w:val="clear" w:color="auto" w:fill="auto"/>
          </w:tcPr>
          <w:p w:rsidR="006938BD" w:rsidRPr="00F37EE7" w:rsidRDefault="006938BD" w:rsidP="006938BD">
            <w:pPr>
              <w:rPr>
                <w:sz w:val="20"/>
                <w:szCs w:val="20"/>
              </w:rPr>
            </w:pPr>
          </w:p>
        </w:tc>
        <w:tc>
          <w:tcPr>
            <w:tcW w:w="5386" w:type="dxa"/>
            <w:vMerge/>
            <w:shd w:val="clear" w:color="auto" w:fill="auto"/>
          </w:tcPr>
          <w:p w:rsidR="006938BD" w:rsidRPr="00F37EE7" w:rsidRDefault="006938BD" w:rsidP="006938BD">
            <w:pPr>
              <w:rPr>
                <w:sz w:val="20"/>
                <w:szCs w:val="20"/>
              </w:rPr>
            </w:pPr>
          </w:p>
        </w:tc>
      </w:tr>
      <w:tr w:rsidR="006938BD" w:rsidRPr="00F37EE7" w:rsidTr="00EA042E">
        <w:trPr>
          <w:trHeight w:val="20"/>
        </w:trPr>
        <w:tc>
          <w:tcPr>
            <w:tcW w:w="2014" w:type="dxa"/>
            <w:vMerge w:val="restart"/>
            <w:shd w:val="clear" w:color="auto" w:fill="auto"/>
          </w:tcPr>
          <w:p w:rsidR="006938BD" w:rsidRPr="00F37EE7" w:rsidRDefault="00B9394A" w:rsidP="006938BD">
            <w:pPr>
              <w:rPr>
                <w:color w:val="000000"/>
                <w:sz w:val="20"/>
                <w:szCs w:val="20"/>
              </w:rPr>
            </w:pPr>
            <w:r w:rsidRPr="00B9394A">
              <w:rPr>
                <w:b/>
                <w:color w:val="000000"/>
                <w:sz w:val="20"/>
                <w:szCs w:val="20"/>
              </w:rPr>
              <w:t xml:space="preserve">1.2.8. </w:t>
            </w:r>
            <w:r w:rsidRPr="00B9394A">
              <w:rPr>
                <w:color w:val="000000"/>
                <w:sz w:val="20"/>
                <w:szCs w:val="20"/>
              </w:rPr>
              <w:t xml:space="preserve">Мероприятия по укреплению и </w:t>
            </w:r>
            <w:r w:rsidRPr="00B9394A">
              <w:rPr>
                <w:color w:val="000000"/>
                <w:sz w:val="20"/>
                <w:szCs w:val="20"/>
              </w:rPr>
              <w:lastRenderedPageBreak/>
              <w:t>развитию материально-технической базы государственных учреждений сферы культуры Новосибирской области</w:t>
            </w:r>
          </w:p>
        </w:tc>
        <w:tc>
          <w:tcPr>
            <w:tcW w:w="1389" w:type="dxa"/>
            <w:shd w:val="clear" w:color="auto" w:fill="auto"/>
            <w:vAlign w:val="center"/>
          </w:tcPr>
          <w:p w:rsidR="006938BD" w:rsidRPr="00F37EE7" w:rsidRDefault="006938BD" w:rsidP="006938BD">
            <w:pPr>
              <w:rPr>
                <w:color w:val="000000"/>
                <w:sz w:val="20"/>
                <w:szCs w:val="20"/>
              </w:rPr>
            </w:pPr>
            <w:r w:rsidRPr="00F37EE7">
              <w:rPr>
                <w:color w:val="000000"/>
                <w:sz w:val="20"/>
                <w:szCs w:val="20"/>
              </w:rPr>
              <w:lastRenderedPageBreak/>
              <w:t>областной бюджет</w:t>
            </w:r>
          </w:p>
        </w:tc>
        <w:tc>
          <w:tcPr>
            <w:tcW w:w="709"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124</w:t>
            </w:r>
          </w:p>
        </w:tc>
        <w:tc>
          <w:tcPr>
            <w:tcW w:w="567"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11</w:t>
            </w:r>
          </w:p>
        </w:tc>
        <w:tc>
          <w:tcPr>
            <w:tcW w:w="283"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0</w:t>
            </w:r>
          </w:p>
        </w:tc>
        <w:tc>
          <w:tcPr>
            <w:tcW w:w="567"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08</w:t>
            </w:r>
          </w:p>
        </w:tc>
        <w:tc>
          <w:tcPr>
            <w:tcW w:w="1277"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17 633,6</w:t>
            </w:r>
          </w:p>
        </w:tc>
        <w:tc>
          <w:tcPr>
            <w:tcW w:w="1276"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87 000,0</w:t>
            </w:r>
          </w:p>
        </w:tc>
        <w:tc>
          <w:tcPr>
            <w:tcW w:w="1275"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457 712,5</w:t>
            </w:r>
          </w:p>
        </w:tc>
        <w:tc>
          <w:tcPr>
            <w:tcW w:w="1134" w:type="dxa"/>
            <w:vMerge w:val="restart"/>
            <w:shd w:val="clear" w:color="auto" w:fill="auto"/>
          </w:tcPr>
          <w:p w:rsidR="006938BD" w:rsidRPr="00F37EE7" w:rsidRDefault="006938BD" w:rsidP="006938BD">
            <w:pPr>
              <w:rPr>
                <w:sz w:val="20"/>
                <w:szCs w:val="20"/>
              </w:rPr>
            </w:pPr>
            <w:r w:rsidRPr="00F37EE7">
              <w:rPr>
                <w:sz w:val="20"/>
                <w:szCs w:val="20"/>
              </w:rPr>
              <w:t xml:space="preserve">МК НСО, МС НСО, </w:t>
            </w:r>
            <w:r w:rsidRPr="00F37EE7">
              <w:rPr>
                <w:sz w:val="20"/>
                <w:szCs w:val="20"/>
              </w:rPr>
              <w:lastRenderedPageBreak/>
              <w:t>ГКУ НСО «УКС» во взаимодействии с ОМС МО НСО, ГУ НСО, подведомственные МК НСО</w:t>
            </w:r>
          </w:p>
        </w:tc>
        <w:tc>
          <w:tcPr>
            <w:tcW w:w="5386" w:type="dxa"/>
            <w:vMerge w:val="restart"/>
            <w:shd w:val="clear" w:color="auto" w:fill="auto"/>
          </w:tcPr>
          <w:p w:rsidR="006938BD" w:rsidRPr="00F37EE7" w:rsidRDefault="006938BD" w:rsidP="006938BD">
            <w:pPr>
              <w:rPr>
                <w:sz w:val="20"/>
                <w:szCs w:val="20"/>
              </w:rPr>
            </w:pPr>
            <w:r w:rsidRPr="00F37EE7">
              <w:rPr>
                <w:sz w:val="20"/>
                <w:szCs w:val="20"/>
              </w:rPr>
              <w:lastRenderedPageBreak/>
              <w:t xml:space="preserve">Мероприятия данного раздела направлены на модернизацию оборудования (в том числе приобретение </w:t>
            </w:r>
            <w:r w:rsidRPr="00F37EE7">
              <w:rPr>
                <w:sz w:val="20"/>
                <w:szCs w:val="20"/>
              </w:rPr>
              <w:lastRenderedPageBreak/>
              <w:t>особо ценного имущества, музыкальных инструментов, компьютерного и телекоммуникационного оборудования, оборудования для обеспечения уровня безопасности посетителей и работников учреждений сферы культуры, обеспечения безопасности и сохранности предметов музейного фонда Российской Федерации и фондов государственных библиотек), проведение ремонтных работ в государственных учреждениях сферы культуры. Планируется реконструкция ГАУК НСО «Новосибирский музыкальный театр», реконструкция здания, расположенного по адресу: г. Новосибирск, ул. Военный городок № 1, под организацию выставочного пространства исторического парка «Россия. Моя история», содержание сети виртуальных концертных залов государственных учреждений культуры, строительство и реконструкция государственных учреждений культуры Новосибирской области. В рамках мероприятия будут построены и введены в эксплуатацию быстровозводимые здания учреждений культуры на территории муниципальных районов Новосибирской области. При завершении строительства быстровозводимых объектов, находящихся на территории муниципальных районов Новосибирской области, капитальные вложения по данным объектам передаются из государственной собственности Новосибирской области в собственность муниципальных образований Новосибирской области.</w:t>
            </w:r>
          </w:p>
        </w:tc>
      </w:tr>
      <w:tr w:rsidR="006938BD" w:rsidRPr="00F37EE7" w:rsidTr="00EA042E">
        <w:trPr>
          <w:trHeight w:val="20"/>
        </w:trPr>
        <w:tc>
          <w:tcPr>
            <w:tcW w:w="2014" w:type="dxa"/>
            <w:vMerge/>
            <w:shd w:val="clear" w:color="auto" w:fill="auto"/>
            <w:vAlign w:val="center"/>
          </w:tcPr>
          <w:p w:rsidR="006938BD" w:rsidRPr="00F37EE7" w:rsidRDefault="006938BD" w:rsidP="006938BD">
            <w:pPr>
              <w:rPr>
                <w:color w:val="000000"/>
                <w:sz w:val="20"/>
                <w:szCs w:val="20"/>
              </w:rPr>
            </w:pPr>
          </w:p>
        </w:tc>
        <w:tc>
          <w:tcPr>
            <w:tcW w:w="1389" w:type="dxa"/>
            <w:shd w:val="clear" w:color="auto" w:fill="auto"/>
            <w:vAlign w:val="center"/>
          </w:tcPr>
          <w:p w:rsidR="006938BD" w:rsidRPr="00F37EE7" w:rsidRDefault="006938BD" w:rsidP="006938BD">
            <w:pPr>
              <w:rPr>
                <w:color w:val="000000"/>
                <w:sz w:val="20"/>
                <w:szCs w:val="20"/>
              </w:rPr>
            </w:pPr>
            <w:r w:rsidRPr="00F37EE7">
              <w:rPr>
                <w:color w:val="000000"/>
                <w:sz w:val="20"/>
                <w:szCs w:val="20"/>
              </w:rPr>
              <w:t>областной бюджет</w:t>
            </w:r>
          </w:p>
        </w:tc>
        <w:tc>
          <w:tcPr>
            <w:tcW w:w="709"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131</w:t>
            </w:r>
          </w:p>
        </w:tc>
        <w:tc>
          <w:tcPr>
            <w:tcW w:w="567"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11</w:t>
            </w:r>
          </w:p>
        </w:tc>
        <w:tc>
          <w:tcPr>
            <w:tcW w:w="283"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0</w:t>
            </w:r>
          </w:p>
        </w:tc>
        <w:tc>
          <w:tcPr>
            <w:tcW w:w="567"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08</w:t>
            </w:r>
          </w:p>
        </w:tc>
        <w:tc>
          <w:tcPr>
            <w:tcW w:w="1277"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69 690,9</w:t>
            </w:r>
          </w:p>
        </w:tc>
        <w:tc>
          <w:tcPr>
            <w:tcW w:w="1276"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60 232,9</w:t>
            </w:r>
          </w:p>
        </w:tc>
        <w:tc>
          <w:tcPr>
            <w:tcW w:w="1275"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60 232,9</w:t>
            </w:r>
          </w:p>
        </w:tc>
        <w:tc>
          <w:tcPr>
            <w:tcW w:w="1134" w:type="dxa"/>
            <w:vMerge/>
            <w:shd w:val="clear" w:color="auto" w:fill="auto"/>
          </w:tcPr>
          <w:p w:rsidR="006938BD" w:rsidRPr="00F37EE7" w:rsidRDefault="006938BD" w:rsidP="006938BD">
            <w:pPr>
              <w:rPr>
                <w:sz w:val="20"/>
                <w:szCs w:val="20"/>
              </w:rPr>
            </w:pPr>
          </w:p>
        </w:tc>
        <w:tc>
          <w:tcPr>
            <w:tcW w:w="5386" w:type="dxa"/>
            <w:vMerge/>
            <w:shd w:val="clear" w:color="auto" w:fill="auto"/>
          </w:tcPr>
          <w:p w:rsidR="006938BD" w:rsidRPr="00F37EE7" w:rsidRDefault="006938BD" w:rsidP="006938BD">
            <w:pPr>
              <w:rPr>
                <w:sz w:val="20"/>
                <w:szCs w:val="20"/>
              </w:rPr>
            </w:pPr>
          </w:p>
        </w:tc>
      </w:tr>
      <w:tr w:rsidR="006938BD" w:rsidRPr="00F37EE7" w:rsidTr="00EA042E">
        <w:trPr>
          <w:trHeight w:val="20"/>
        </w:trPr>
        <w:tc>
          <w:tcPr>
            <w:tcW w:w="2014" w:type="dxa"/>
            <w:vMerge/>
            <w:shd w:val="clear" w:color="auto" w:fill="auto"/>
            <w:vAlign w:val="center"/>
          </w:tcPr>
          <w:p w:rsidR="006938BD" w:rsidRPr="00F37EE7" w:rsidRDefault="006938BD" w:rsidP="006938BD">
            <w:pPr>
              <w:rPr>
                <w:color w:val="000000"/>
                <w:sz w:val="20"/>
                <w:szCs w:val="20"/>
              </w:rPr>
            </w:pPr>
          </w:p>
        </w:tc>
        <w:tc>
          <w:tcPr>
            <w:tcW w:w="1389" w:type="dxa"/>
            <w:shd w:val="clear" w:color="auto" w:fill="auto"/>
            <w:vAlign w:val="center"/>
          </w:tcPr>
          <w:p w:rsidR="006938BD" w:rsidRPr="00F37EE7" w:rsidRDefault="006938BD" w:rsidP="006938BD">
            <w:pPr>
              <w:rPr>
                <w:color w:val="000000"/>
                <w:sz w:val="20"/>
                <w:szCs w:val="20"/>
              </w:rPr>
            </w:pPr>
            <w:r w:rsidRPr="00F37EE7">
              <w:rPr>
                <w:color w:val="000000"/>
                <w:sz w:val="20"/>
                <w:szCs w:val="20"/>
              </w:rPr>
              <w:t>федеральный бюджет</w:t>
            </w:r>
          </w:p>
        </w:tc>
        <w:tc>
          <w:tcPr>
            <w:tcW w:w="709"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124</w:t>
            </w:r>
          </w:p>
        </w:tc>
        <w:tc>
          <w:tcPr>
            <w:tcW w:w="567"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11</w:t>
            </w:r>
          </w:p>
        </w:tc>
        <w:tc>
          <w:tcPr>
            <w:tcW w:w="283"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0</w:t>
            </w:r>
          </w:p>
        </w:tc>
        <w:tc>
          <w:tcPr>
            <w:tcW w:w="567"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08</w:t>
            </w:r>
          </w:p>
        </w:tc>
        <w:tc>
          <w:tcPr>
            <w:tcW w:w="1277"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0,0</w:t>
            </w:r>
          </w:p>
        </w:tc>
        <w:tc>
          <w:tcPr>
            <w:tcW w:w="1276"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0,0</w:t>
            </w:r>
          </w:p>
        </w:tc>
        <w:tc>
          <w:tcPr>
            <w:tcW w:w="1275"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0,0</w:t>
            </w:r>
          </w:p>
        </w:tc>
        <w:tc>
          <w:tcPr>
            <w:tcW w:w="1134" w:type="dxa"/>
            <w:vMerge/>
            <w:shd w:val="clear" w:color="auto" w:fill="auto"/>
          </w:tcPr>
          <w:p w:rsidR="006938BD" w:rsidRPr="00F37EE7" w:rsidRDefault="006938BD" w:rsidP="006938BD">
            <w:pPr>
              <w:rPr>
                <w:sz w:val="20"/>
                <w:szCs w:val="20"/>
              </w:rPr>
            </w:pPr>
          </w:p>
        </w:tc>
        <w:tc>
          <w:tcPr>
            <w:tcW w:w="5386" w:type="dxa"/>
            <w:vMerge/>
            <w:shd w:val="clear" w:color="auto" w:fill="auto"/>
          </w:tcPr>
          <w:p w:rsidR="006938BD" w:rsidRPr="00F37EE7" w:rsidRDefault="006938BD" w:rsidP="006938BD">
            <w:pPr>
              <w:rPr>
                <w:sz w:val="20"/>
                <w:szCs w:val="20"/>
              </w:rPr>
            </w:pPr>
          </w:p>
        </w:tc>
      </w:tr>
      <w:tr w:rsidR="006938BD" w:rsidRPr="00F37EE7" w:rsidTr="00EA042E">
        <w:trPr>
          <w:trHeight w:val="20"/>
        </w:trPr>
        <w:tc>
          <w:tcPr>
            <w:tcW w:w="2014" w:type="dxa"/>
            <w:vMerge/>
            <w:shd w:val="clear" w:color="auto" w:fill="auto"/>
            <w:vAlign w:val="center"/>
          </w:tcPr>
          <w:p w:rsidR="006938BD" w:rsidRPr="00F37EE7" w:rsidRDefault="006938BD" w:rsidP="006938BD">
            <w:pPr>
              <w:rPr>
                <w:color w:val="000000"/>
                <w:sz w:val="20"/>
                <w:szCs w:val="20"/>
              </w:rPr>
            </w:pPr>
          </w:p>
        </w:tc>
        <w:tc>
          <w:tcPr>
            <w:tcW w:w="1389" w:type="dxa"/>
            <w:shd w:val="clear" w:color="auto" w:fill="auto"/>
            <w:vAlign w:val="center"/>
          </w:tcPr>
          <w:p w:rsidR="006938BD" w:rsidRPr="00F37EE7" w:rsidRDefault="006938BD" w:rsidP="006938BD">
            <w:pPr>
              <w:rPr>
                <w:color w:val="000000"/>
                <w:sz w:val="20"/>
                <w:szCs w:val="20"/>
              </w:rPr>
            </w:pPr>
            <w:r w:rsidRPr="00F37EE7">
              <w:rPr>
                <w:color w:val="000000"/>
                <w:sz w:val="20"/>
                <w:szCs w:val="20"/>
              </w:rPr>
              <w:t>федеральный бюджет</w:t>
            </w:r>
          </w:p>
        </w:tc>
        <w:tc>
          <w:tcPr>
            <w:tcW w:w="709"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х</w:t>
            </w:r>
          </w:p>
        </w:tc>
        <w:tc>
          <w:tcPr>
            <w:tcW w:w="567"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х</w:t>
            </w:r>
          </w:p>
        </w:tc>
        <w:tc>
          <w:tcPr>
            <w:tcW w:w="283"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х</w:t>
            </w:r>
          </w:p>
        </w:tc>
        <w:tc>
          <w:tcPr>
            <w:tcW w:w="567"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х</w:t>
            </w:r>
          </w:p>
        </w:tc>
        <w:tc>
          <w:tcPr>
            <w:tcW w:w="1277"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0,0</w:t>
            </w:r>
          </w:p>
        </w:tc>
        <w:tc>
          <w:tcPr>
            <w:tcW w:w="1276"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0,0</w:t>
            </w:r>
          </w:p>
        </w:tc>
        <w:tc>
          <w:tcPr>
            <w:tcW w:w="1275"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0,0</w:t>
            </w:r>
          </w:p>
        </w:tc>
        <w:tc>
          <w:tcPr>
            <w:tcW w:w="1134" w:type="dxa"/>
            <w:vMerge/>
            <w:shd w:val="clear" w:color="auto" w:fill="auto"/>
          </w:tcPr>
          <w:p w:rsidR="006938BD" w:rsidRPr="00F37EE7" w:rsidRDefault="006938BD" w:rsidP="006938BD">
            <w:pPr>
              <w:rPr>
                <w:sz w:val="20"/>
                <w:szCs w:val="20"/>
              </w:rPr>
            </w:pPr>
          </w:p>
        </w:tc>
        <w:tc>
          <w:tcPr>
            <w:tcW w:w="5386" w:type="dxa"/>
            <w:vMerge/>
            <w:shd w:val="clear" w:color="auto" w:fill="auto"/>
          </w:tcPr>
          <w:p w:rsidR="006938BD" w:rsidRPr="00F37EE7" w:rsidRDefault="006938BD" w:rsidP="006938BD">
            <w:pPr>
              <w:rPr>
                <w:sz w:val="20"/>
                <w:szCs w:val="20"/>
              </w:rPr>
            </w:pPr>
          </w:p>
        </w:tc>
      </w:tr>
      <w:tr w:rsidR="006938BD" w:rsidRPr="00F37EE7" w:rsidTr="00EA042E">
        <w:trPr>
          <w:trHeight w:val="20"/>
        </w:trPr>
        <w:tc>
          <w:tcPr>
            <w:tcW w:w="2014" w:type="dxa"/>
            <w:vMerge/>
            <w:shd w:val="clear" w:color="auto" w:fill="auto"/>
            <w:vAlign w:val="center"/>
          </w:tcPr>
          <w:p w:rsidR="006938BD" w:rsidRPr="00F37EE7" w:rsidRDefault="006938BD" w:rsidP="006938BD">
            <w:pPr>
              <w:rPr>
                <w:color w:val="000000"/>
                <w:sz w:val="20"/>
                <w:szCs w:val="20"/>
              </w:rPr>
            </w:pPr>
          </w:p>
        </w:tc>
        <w:tc>
          <w:tcPr>
            <w:tcW w:w="1389" w:type="dxa"/>
            <w:shd w:val="clear" w:color="auto" w:fill="auto"/>
            <w:vAlign w:val="center"/>
          </w:tcPr>
          <w:p w:rsidR="006938BD" w:rsidRPr="00F37EE7" w:rsidRDefault="006938BD" w:rsidP="006938BD">
            <w:pPr>
              <w:rPr>
                <w:color w:val="000000"/>
                <w:sz w:val="20"/>
                <w:szCs w:val="20"/>
              </w:rPr>
            </w:pPr>
            <w:r w:rsidRPr="00F37EE7">
              <w:rPr>
                <w:color w:val="000000"/>
                <w:sz w:val="20"/>
                <w:szCs w:val="20"/>
              </w:rPr>
              <w:t>местные бюджеты</w:t>
            </w:r>
          </w:p>
        </w:tc>
        <w:tc>
          <w:tcPr>
            <w:tcW w:w="709"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124</w:t>
            </w:r>
          </w:p>
        </w:tc>
        <w:tc>
          <w:tcPr>
            <w:tcW w:w="567"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11</w:t>
            </w:r>
          </w:p>
        </w:tc>
        <w:tc>
          <w:tcPr>
            <w:tcW w:w="283"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х</w:t>
            </w:r>
          </w:p>
        </w:tc>
        <w:tc>
          <w:tcPr>
            <w:tcW w:w="567"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08</w:t>
            </w:r>
          </w:p>
        </w:tc>
        <w:tc>
          <w:tcPr>
            <w:tcW w:w="1277"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31 200,0</w:t>
            </w:r>
          </w:p>
        </w:tc>
        <w:tc>
          <w:tcPr>
            <w:tcW w:w="1276"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0,0</w:t>
            </w:r>
          </w:p>
        </w:tc>
        <w:tc>
          <w:tcPr>
            <w:tcW w:w="1275"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0,0</w:t>
            </w:r>
          </w:p>
        </w:tc>
        <w:tc>
          <w:tcPr>
            <w:tcW w:w="1134" w:type="dxa"/>
            <w:vMerge/>
            <w:shd w:val="clear" w:color="auto" w:fill="auto"/>
          </w:tcPr>
          <w:p w:rsidR="006938BD" w:rsidRPr="00F37EE7" w:rsidRDefault="006938BD" w:rsidP="006938BD">
            <w:pPr>
              <w:rPr>
                <w:sz w:val="20"/>
                <w:szCs w:val="20"/>
              </w:rPr>
            </w:pPr>
          </w:p>
        </w:tc>
        <w:tc>
          <w:tcPr>
            <w:tcW w:w="5386" w:type="dxa"/>
            <w:vMerge/>
            <w:shd w:val="clear" w:color="auto" w:fill="auto"/>
          </w:tcPr>
          <w:p w:rsidR="006938BD" w:rsidRPr="00F37EE7" w:rsidRDefault="006938BD" w:rsidP="006938BD">
            <w:pPr>
              <w:rPr>
                <w:sz w:val="20"/>
                <w:szCs w:val="20"/>
              </w:rPr>
            </w:pPr>
          </w:p>
        </w:tc>
      </w:tr>
      <w:tr w:rsidR="006938BD" w:rsidRPr="00F37EE7" w:rsidTr="00EA042E">
        <w:trPr>
          <w:trHeight w:val="20"/>
        </w:trPr>
        <w:tc>
          <w:tcPr>
            <w:tcW w:w="2014" w:type="dxa"/>
            <w:vMerge/>
            <w:shd w:val="clear" w:color="auto" w:fill="auto"/>
            <w:vAlign w:val="center"/>
          </w:tcPr>
          <w:p w:rsidR="006938BD" w:rsidRPr="00F37EE7" w:rsidRDefault="006938BD" w:rsidP="006938BD">
            <w:pPr>
              <w:rPr>
                <w:color w:val="000000"/>
                <w:sz w:val="20"/>
                <w:szCs w:val="20"/>
              </w:rPr>
            </w:pPr>
          </w:p>
        </w:tc>
        <w:tc>
          <w:tcPr>
            <w:tcW w:w="1389" w:type="dxa"/>
            <w:shd w:val="clear" w:color="auto" w:fill="auto"/>
            <w:vAlign w:val="center"/>
          </w:tcPr>
          <w:p w:rsidR="006938BD" w:rsidRPr="00F37EE7" w:rsidRDefault="006938BD" w:rsidP="006938BD">
            <w:pPr>
              <w:rPr>
                <w:color w:val="000000"/>
                <w:sz w:val="20"/>
                <w:szCs w:val="20"/>
              </w:rPr>
            </w:pPr>
            <w:r w:rsidRPr="00F37EE7">
              <w:rPr>
                <w:color w:val="000000"/>
                <w:sz w:val="20"/>
                <w:szCs w:val="20"/>
              </w:rPr>
              <w:t>местные бюджеты</w:t>
            </w:r>
          </w:p>
        </w:tc>
        <w:tc>
          <w:tcPr>
            <w:tcW w:w="709"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131</w:t>
            </w:r>
          </w:p>
        </w:tc>
        <w:tc>
          <w:tcPr>
            <w:tcW w:w="567"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х</w:t>
            </w:r>
          </w:p>
        </w:tc>
        <w:tc>
          <w:tcPr>
            <w:tcW w:w="283"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х</w:t>
            </w:r>
          </w:p>
        </w:tc>
        <w:tc>
          <w:tcPr>
            <w:tcW w:w="567"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х</w:t>
            </w:r>
          </w:p>
        </w:tc>
        <w:tc>
          <w:tcPr>
            <w:tcW w:w="1277"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0,0</w:t>
            </w:r>
          </w:p>
        </w:tc>
        <w:tc>
          <w:tcPr>
            <w:tcW w:w="1276"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0,0</w:t>
            </w:r>
          </w:p>
        </w:tc>
        <w:tc>
          <w:tcPr>
            <w:tcW w:w="1275"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0,0</w:t>
            </w:r>
          </w:p>
        </w:tc>
        <w:tc>
          <w:tcPr>
            <w:tcW w:w="1134" w:type="dxa"/>
            <w:vMerge/>
            <w:shd w:val="clear" w:color="auto" w:fill="auto"/>
          </w:tcPr>
          <w:p w:rsidR="006938BD" w:rsidRPr="00F37EE7" w:rsidRDefault="006938BD" w:rsidP="006938BD">
            <w:pPr>
              <w:rPr>
                <w:sz w:val="20"/>
                <w:szCs w:val="20"/>
              </w:rPr>
            </w:pPr>
          </w:p>
        </w:tc>
        <w:tc>
          <w:tcPr>
            <w:tcW w:w="5386" w:type="dxa"/>
            <w:vMerge/>
            <w:shd w:val="clear" w:color="auto" w:fill="auto"/>
          </w:tcPr>
          <w:p w:rsidR="006938BD" w:rsidRPr="00F37EE7" w:rsidRDefault="006938BD" w:rsidP="006938BD">
            <w:pPr>
              <w:rPr>
                <w:sz w:val="20"/>
                <w:szCs w:val="20"/>
              </w:rPr>
            </w:pPr>
          </w:p>
        </w:tc>
      </w:tr>
      <w:tr w:rsidR="006938BD" w:rsidRPr="00F37EE7" w:rsidTr="00EA042E">
        <w:trPr>
          <w:trHeight w:val="20"/>
        </w:trPr>
        <w:tc>
          <w:tcPr>
            <w:tcW w:w="2014" w:type="dxa"/>
            <w:vMerge/>
            <w:shd w:val="clear" w:color="auto" w:fill="auto"/>
            <w:vAlign w:val="center"/>
          </w:tcPr>
          <w:p w:rsidR="006938BD" w:rsidRPr="00F37EE7" w:rsidRDefault="006938BD" w:rsidP="006938BD">
            <w:pPr>
              <w:rPr>
                <w:color w:val="000000"/>
                <w:sz w:val="20"/>
                <w:szCs w:val="20"/>
              </w:rPr>
            </w:pPr>
          </w:p>
        </w:tc>
        <w:tc>
          <w:tcPr>
            <w:tcW w:w="1389" w:type="dxa"/>
            <w:shd w:val="clear" w:color="auto" w:fill="auto"/>
          </w:tcPr>
          <w:p w:rsidR="006938BD" w:rsidRPr="00F37EE7" w:rsidRDefault="006938BD" w:rsidP="006938BD">
            <w:pPr>
              <w:rPr>
                <w:color w:val="000000"/>
                <w:sz w:val="20"/>
                <w:szCs w:val="20"/>
              </w:rPr>
            </w:pPr>
            <w:r w:rsidRPr="00F37EE7">
              <w:rPr>
                <w:color w:val="000000"/>
                <w:sz w:val="20"/>
                <w:szCs w:val="20"/>
              </w:rPr>
              <w:t>внебюджетные источники</w:t>
            </w:r>
          </w:p>
          <w:p w:rsidR="006938BD" w:rsidRPr="00F37EE7" w:rsidRDefault="006938BD" w:rsidP="006938BD">
            <w:pPr>
              <w:rPr>
                <w:color w:val="000000"/>
                <w:sz w:val="20"/>
                <w:szCs w:val="20"/>
              </w:rPr>
            </w:pPr>
          </w:p>
        </w:tc>
        <w:tc>
          <w:tcPr>
            <w:tcW w:w="709" w:type="dxa"/>
            <w:shd w:val="clear" w:color="auto" w:fill="auto"/>
          </w:tcPr>
          <w:p w:rsidR="006938BD" w:rsidRPr="00F37EE7" w:rsidRDefault="006938BD" w:rsidP="006938BD">
            <w:pPr>
              <w:jc w:val="center"/>
              <w:rPr>
                <w:color w:val="000000"/>
                <w:sz w:val="20"/>
                <w:szCs w:val="20"/>
              </w:rPr>
            </w:pPr>
            <w:r w:rsidRPr="00F37EE7">
              <w:rPr>
                <w:color w:val="000000"/>
                <w:sz w:val="20"/>
                <w:szCs w:val="20"/>
              </w:rPr>
              <w:t>х</w:t>
            </w:r>
          </w:p>
        </w:tc>
        <w:tc>
          <w:tcPr>
            <w:tcW w:w="567" w:type="dxa"/>
            <w:shd w:val="clear" w:color="auto" w:fill="auto"/>
          </w:tcPr>
          <w:p w:rsidR="006938BD" w:rsidRPr="00F37EE7" w:rsidRDefault="006938BD" w:rsidP="006938BD">
            <w:pPr>
              <w:jc w:val="center"/>
              <w:rPr>
                <w:color w:val="000000"/>
                <w:sz w:val="20"/>
                <w:szCs w:val="20"/>
              </w:rPr>
            </w:pPr>
            <w:r w:rsidRPr="00F37EE7">
              <w:rPr>
                <w:color w:val="000000"/>
                <w:sz w:val="20"/>
                <w:szCs w:val="20"/>
              </w:rPr>
              <w:t>х</w:t>
            </w:r>
          </w:p>
        </w:tc>
        <w:tc>
          <w:tcPr>
            <w:tcW w:w="283" w:type="dxa"/>
            <w:shd w:val="clear" w:color="auto" w:fill="auto"/>
          </w:tcPr>
          <w:p w:rsidR="006938BD" w:rsidRPr="00F37EE7" w:rsidRDefault="006938BD" w:rsidP="006938BD">
            <w:pPr>
              <w:jc w:val="center"/>
              <w:rPr>
                <w:color w:val="000000"/>
                <w:sz w:val="20"/>
                <w:szCs w:val="20"/>
              </w:rPr>
            </w:pPr>
            <w:r w:rsidRPr="00F37EE7">
              <w:rPr>
                <w:color w:val="000000"/>
                <w:sz w:val="20"/>
                <w:szCs w:val="20"/>
              </w:rPr>
              <w:t>х</w:t>
            </w:r>
          </w:p>
        </w:tc>
        <w:tc>
          <w:tcPr>
            <w:tcW w:w="567" w:type="dxa"/>
            <w:shd w:val="clear" w:color="auto" w:fill="auto"/>
          </w:tcPr>
          <w:p w:rsidR="006938BD" w:rsidRPr="00F37EE7" w:rsidRDefault="006938BD" w:rsidP="006938BD">
            <w:pPr>
              <w:jc w:val="center"/>
              <w:rPr>
                <w:color w:val="000000"/>
                <w:sz w:val="20"/>
                <w:szCs w:val="20"/>
              </w:rPr>
            </w:pPr>
            <w:r w:rsidRPr="00F37EE7">
              <w:rPr>
                <w:color w:val="000000"/>
                <w:sz w:val="20"/>
                <w:szCs w:val="20"/>
              </w:rPr>
              <w:t>х</w:t>
            </w:r>
          </w:p>
        </w:tc>
        <w:tc>
          <w:tcPr>
            <w:tcW w:w="1277" w:type="dxa"/>
            <w:shd w:val="clear" w:color="auto" w:fill="auto"/>
          </w:tcPr>
          <w:p w:rsidR="006938BD" w:rsidRPr="00F37EE7" w:rsidRDefault="006938BD" w:rsidP="006938BD">
            <w:pPr>
              <w:jc w:val="center"/>
              <w:rPr>
                <w:color w:val="000000"/>
                <w:sz w:val="20"/>
                <w:szCs w:val="20"/>
              </w:rPr>
            </w:pPr>
            <w:r w:rsidRPr="00F37EE7">
              <w:rPr>
                <w:color w:val="000000"/>
                <w:sz w:val="20"/>
                <w:szCs w:val="20"/>
              </w:rPr>
              <w:t>0,0</w:t>
            </w:r>
          </w:p>
        </w:tc>
        <w:tc>
          <w:tcPr>
            <w:tcW w:w="1276" w:type="dxa"/>
            <w:shd w:val="clear" w:color="auto" w:fill="auto"/>
          </w:tcPr>
          <w:p w:rsidR="006938BD" w:rsidRPr="00F37EE7" w:rsidRDefault="006938BD" w:rsidP="006938BD">
            <w:pPr>
              <w:jc w:val="center"/>
              <w:rPr>
                <w:color w:val="000000"/>
                <w:sz w:val="20"/>
                <w:szCs w:val="20"/>
              </w:rPr>
            </w:pPr>
            <w:r w:rsidRPr="00F37EE7">
              <w:rPr>
                <w:color w:val="000000"/>
                <w:sz w:val="20"/>
                <w:szCs w:val="20"/>
              </w:rPr>
              <w:t>0,0</w:t>
            </w:r>
          </w:p>
        </w:tc>
        <w:tc>
          <w:tcPr>
            <w:tcW w:w="1275" w:type="dxa"/>
            <w:shd w:val="clear" w:color="auto" w:fill="auto"/>
          </w:tcPr>
          <w:p w:rsidR="006938BD" w:rsidRPr="00F37EE7" w:rsidRDefault="006938BD" w:rsidP="006938BD">
            <w:pPr>
              <w:jc w:val="center"/>
              <w:rPr>
                <w:color w:val="000000"/>
                <w:sz w:val="20"/>
                <w:szCs w:val="20"/>
              </w:rPr>
            </w:pPr>
            <w:r w:rsidRPr="00F37EE7">
              <w:rPr>
                <w:color w:val="000000"/>
                <w:sz w:val="20"/>
                <w:szCs w:val="20"/>
              </w:rPr>
              <w:t>0,0</w:t>
            </w:r>
          </w:p>
        </w:tc>
        <w:tc>
          <w:tcPr>
            <w:tcW w:w="1134" w:type="dxa"/>
            <w:vMerge/>
            <w:shd w:val="clear" w:color="auto" w:fill="auto"/>
          </w:tcPr>
          <w:p w:rsidR="006938BD" w:rsidRPr="00F37EE7" w:rsidRDefault="006938BD" w:rsidP="006938BD">
            <w:pPr>
              <w:rPr>
                <w:sz w:val="20"/>
                <w:szCs w:val="20"/>
              </w:rPr>
            </w:pPr>
          </w:p>
        </w:tc>
        <w:tc>
          <w:tcPr>
            <w:tcW w:w="5386" w:type="dxa"/>
            <w:vMerge/>
            <w:shd w:val="clear" w:color="auto" w:fill="auto"/>
          </w:tcPr>
          <w:p w:rsidR="006938BD" w:rsidRPr="00F37EE7" w:rsidRDefault="006938BD" w:rsidP="006938BD">
            <w:pPr>
              <w:rPr>
                <w:sz w:val="20"/>
                <w:szCs w:val="20"/>
              </w:rPr>
            </w:pPr>
          </w:p>
        </w:tc>
      </w:tr>
      <w:tr w:rsidR="006938BD" w:rsidRPr="00F37EE7" w:rsidTr="00EA042E">
        <w:trPr>
          <w:trHeight w:val="20"/>
        </w:trPr>
        <w:tc>
          <w:tcPr>
            <w:tcW w:w="2014" w:type="dxa"/>
            <w:vMerge w:val="restart"/>
            <w:shd w:val="clear" w:color="auto" w:fill="auto"/>
          </w:tcPr>
          <w:p w:rsidR="006938BD" w:rsidRPr="00F37EE7" w:rsidRDefault="00467049" w:rsidP="006938BD">
            <w:pPr>
              <w:rPr>
                <w:color w:val="000000"/>
                <w:sz w:val="20"/>
                <w:szCs w:val="20"/>
              </w:rPr>
            </w:pPr>
            <w:r w:rsidRPr="00467049">
              <w:rPr>
                <w:b/>
                <w:color w:val="000000"/>
                <w:sz w:val="20"/>
                <w:szCs w:val="20"/>
              </w:rPr>
              <w:t xml:space="preserve">1.2.9. </w:t>
            </w:r>
            <w:r w:rsidRPr="00467049">
              <w:rPr>
                <w:color w:val="000000"/>
                <w:sz w:val="20"/>
                <w:szCs w:val="20"/>
              </w:rPr>
              <w:t>Меры, направленные на повышение качества услуг в сфере культуры, оказываемых учреждениями (организациями) сферы культуры Новосибирской области</w:t>
            </w:r>
          </w:p>
        </w:tc>
        <w:tc>
          <w:tcPr>
            <w:tcW w:w="1389" w:type="dxa"/>
            <w:shd w:val="clear" w:color="auto" w:fill="auto"/>
            <w:vAlign w:val="center"/>
          </w:tcPr>
          <w:p w:rsidR="006938BD" w:rsidRPr="00F37EE7" w:rsidRDefault="006938BD" w:rsidP="006938BD">
            <w:pPr>
              <w:rPr>
                <w:color w:val="000000"/>
                <w:sz w:val="20"/>
                <w:szCs w:val="20"/>
              </w:rPr>
            </w:pPr>
            <w:r w:rsidRPr="00F37EE7">
              <w:rPr>
                <w:color w:val="000000"/>
                <w:sz w:val="20"/>
                <w:szCs w:val="20"/>
              </w:rPr>
              <w:t>областной бюджет</w:t>
            </w:r>
          </w:p>
        </w:tc>
        <w:tc>
          <w:tcPr>
            <w:tcW w:w="709"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131</w:t>
            </w:r>
          </w:p>
        </w:tc>
        <w:tc>
          <w:tcPr>
            <w:tcW w:w="567"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11</w:t>
            </w:r>
          </w:p>
        </w:tc>
        <w:tc>
          <w:tcPr>
            <w:tcW w:w="283"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0</w:t>
            </w:r>
          </w:p>
        </w:tc>
        <w:tc>
          <w:tcPr>
            <w:tcW w:w="567"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09</w:t>
            </w:r>
          </w:p>
        </w:tc>
        <w:tc>
          <w:tcPr>
            <w:tcW w:w="1277"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35 623,7</w:t>
            </w:r>
          </w:p>
        </w:tc>
        <w:tc>
          <w:tcPr>
            <w:tcW w:w="1276"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500,0</w:t>
            </w:r>
          </w:p>
        </w:tc>
        <w:tc>
          <w:tcPr>
            <w:tcW w:w="1275"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500,0</w:t>
            </w:r>
          </w:p>
        </w:tc>
        <w:tc>
          <w:tcPr>
            <w:tcW w:w="1134" w:type="dxa"/>
            <w:vMerge w:val="restart"/>
            <w:shd w:val="clear" w:color="auto" w:fill="auto"/>
          </w:tcPr>
          <w:p w:rsidR="006938BD" w:rsidRPr="00F37EE7" w:rsidRDefault="006938BD" w:rsidP="006938BD">
            <w:pPr>
              <w:rPr>
                <w:sz w:val="20"/>
                <w:szCs w:val="20"/>
              </w:rPr>
            </w:pPr>
            <w:r w:rsidRPr="00F37EE7">
              <w:rPr>
                <w:sz w:val="20"/>
                <w:szCs w:val="20"/>
              </w:rPr>
              <w:t xml:space="preserve">МК НСО во взаимодействии с ОМС МО НСО, ГУ НСО, подведомственные МК НСО, орг., </w:t>
            </w:r>
            <w:proofErr w:type="spellStart"/>
            <w:r w:rsidRPr="00F37EE7">
              <w:rPr>
                <w:sz w:val="20"/>
                <w:szCs w:val="20"/>
              </w:rPr>
              <w:t>отобр</w:t>
            </w:r>
            <w:proofErr w:type="spellEnd"/>
            <w:r w:rsidRPr="00F37EE7">
              <w:rPr>
                <w:sz w:val="20"/>
                <w:szCs w:val="20"/>
              </w:rPr>
              <w:t xml:space="preserve">. в соотв. с 44-ФЗ </w:t>
            </w:r>
          </w:p>
        </w:tc>
        <w:tc>
          <w:tcPr>
            <w:tcW w:w="5386" w:type="dxa"/>
            <w:vMerge w:val="restart"/>
            <w:shd w:val="clear" w:color="auto" w:fill="auto"/>
          </w:tcPr>
          <w:p w:rsidR="00467049" w:rsidRDefault="006938BD" w:rsidP="006938BD">
            <w:pPr>
              <w:rPr>
                <w:sz w:val="20"/>
                <w:szCs w:val="20"/>
              </w:rPr>
            </w:pPr>
            <w:r w:rsidRPr="00F37EE7">
              <w:rPr>
                <w:sz w:val="20"/>
                <w:szCs w:val="20"/>
              </w:rPr>
              <w:t>Ежегодно планируется проведение комплекса мер, направленных на обучение специалистов сферы культуры по вопросам повышения качества оказываемых услуг, а также не менее 2 мероприятий по проведению независимой оценки качества услуг, оказываемых учреждениями (организациями) сферы культуры Новосибирской области.</w:t>
            </w:r>
          </w:p>
          <w:p w:rsidR="00467049" w:rsidRDefault="00467049" w:rsidP="00467049">
            <w:pPr>
              <w:rPr>
                <w:sz w:val="20"/>
                <w:szCs w:val="20"/>
              </w:rPr>
            </w:pPr>
          </w:p>
          <w:p w:rsidR="006938BD" w:rsidRPr="00467049" w:rsidRDefault="00467049" w:rsidP="00467049">
            <w:pPr>
              <w:rPr>
                <w:sz w:val="20"/>
                <w:szCs w:val="20"/>
              </w:rPr>
            </w:pPr>
            <w:r>
              <w:rPr>
                <w:sz w:val="20"/>
                <w:szCs w:val="20"/>
              </w:rPr>
              <w:t>Планируется ежегодное о</w:t>
            </w:r>
            <w:r w:rsidRPr="00467049">
              <w:rPr>
                <w:sz w:val="20"/>
                <w:szCs w:val="20"/>
              </w:rPr>
              <w:t>беспечение выполнения функций государственного казенного учреждения культуры Новосибирской области «Центр финансового, аналитического и материально-технического обеспечения»</w:t>
            </w:r>
            <w:r>
              <w:rPr>
                <w:sz w:val="20"/>
                <w:szCs w:val="20"/>
              </w:rPr>
              <w:t xml:space="preserve">. </w:t>
            </w:r>
            <w:r w:rsidRPr="00467049">
              <w:rPr>
                <w:sz w:val="20"/>
                <w:szCs w:val="20"/>
              </w:rPr>
              <w:t xml:space="preserve">Учреждение создается для более эффективной координации и контроля за находящимися в ведении государственными учреждениями </w:t>
            </w:r>
            <w:proofErr w:type="gramStart"/>
            <w:r w:rsidRPr="00467049">
              <w:rPr>
                <w:sz w:val="20"/>
                <w:szCs w:val="20"/>
              </w:rPr>
              <w:t>культуры  города</w:t>
            </w:r>
            <w:proofErr w:type="gramEnd"/>
            <w:r w:rsidRPr="00467049">
              <w:rPr>
                <w:sz w:val="20"/>
                <w:szCs w:val="20"/>
              </w:rPr>
              <w:t xml:space="preserve">  Новосибирска и Новосибирской области (28 подведомственных учреждений культуры, 30 муниципальных районов и 5 городских округов) , часть полномочий будет передана казенному</w:t>
            </w:r>
            <w:r>
              <w:rPr>
                <w:sz w:val="20"/>
                <w:szCs w:val="20"/>
              </w:rPr>
              <w:t>.</w:t>
            </w:r>
          </w:p>
        </w:tc>
      </w:tr>
      <w:tr w:rsidR="006938BD" w:rsidRPr="00F37EE7" w:rsidTr="00EA042E">
        <w:trPr>
          <w:trHeight w:val="20"/>
        </w:trPr>
        <w:tc>
          <w:tcPr>
            <w:tcW w:w="2014" w:type="dxa"/>
            <w:vMerge/>
            <w:shd w:val="clear" w:color="auto" w:fill="auto"/>
            <w:vAlign w:val="center"/>
          </w:tcPr>
          <w:p w:rsidR="006938BD" w:rsidRPr="00F37EE7" w:rsidRDefault="006938BD" w:rsidP="006938BD">
            <w:pPr>
              <w:rPr>
                <w:color w:val="000000"/>
                <w:sz w:val="20"/>
                <w:szCs w:val="20"/>
              </w:rPr>
            </w:pPr>
          </w:p>
        </w:tc>
        <w:tc>
          <w:tcPr>
            <w:tcW w:w="1389" w:type="dxa"/>
            <w:shd w:val="clear" w:color="auto" w:fill="auto"/>
            <w:vAlign w:val="center"/>
          </w:tcPr>
          <w:p w:rsidR="006938BD" w:rsidRPr="00F37EE7" w:rsidRDefault="006938BD" w:rsidP="006938BD">
            <w:pPr>
              <w:rPr>
                <w:color w:val="000000"/>
                <w:sz w:val="20"/>
                <w:szCs w:val="20"/>
              </w:rPr>
            </w:pPr>
            <w:r w:rsidRPr="00F37EE7">
              <w:rPr>
                <w:color w:val="000000"/>
                <w:sz w:val="20"/>
                <w:szCs w:val="20"/>
              </w:rPr>
              <w:t>федеральный бюджет</w:t>
            </w:r>
          </w:p>
        </w:tc>
        <w:tc>
          <w:tcPr>
            <w:tcW w:w="709"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х</w:t>
            </w:r>
          </w:p>
        </w:tc>
        <w:tc>
          <w:tcPr>
            <w:tcW w:w="567"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х</w:t>
            </w:r>
          </w:p>
        </w:tc>
        <w:tc>
          <w:tcPr>
            <w:tcW w:w="283"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х</w:t>
            </w:r>
          </w:p>
        </w:tc>
        <w:tc>
          <w:tcPr>
            <w:tcW w:w="567"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х</w:t>
            </w:r>
          </w:p>
        </w:tc>
        <w:tc>
          <w:tcPr>
            <w:tcW w:w="1277"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0,0</w:t>
            </w:r>
          </w:p>
        </w:tc>
        <w:tc>
          <w:tcPr>
            <w:tcW w:w="1276"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0,0</w:t>
            </w:r>
          </w:p>
        </w:tc>
        <w:tc>
          <w:tcPr>
            <w:tcW w:w="1275"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0,0</w:t>
            </w:r>
          </w:p>
        </w:tc>
        <w:tc>
          <w:tcPr>
            <w:tcW w:w="1134" w:type="dxa"/>
            <w:vMerge/>
            <w:shd w:val="clear" w:color="auto" w:fill="auto"/>
          </w:tcPr>
          <w:p w:rsidR="006938BD" w:rsidRPr="00F37EE7" w:rsidRDefault="006938BD" w:rsidP="006938BD">
            <w:pPr>
              <w:rPr>
                <w:sz w:val="20"/>
                <w:szCs w:val="20"/>
              </w:rPr>
            </w:pPr>
          </w:p>
        </w:tc>
        <w:tc>
          <w:tcPr>
            <w:tcW w:w="5386" w:type="dxa"/>
            <w:vMerge/>
            <w:shd w:val="clear" w:color="auto" w:fill="auto"/>
          </w:tcPr>
          <w:p w:rsidR="006938BD" w:rsidRPr="00F37EE7" w:rsidRDefault="006938BD" w:rsidP="006938BD">
            <w:pPr>
              <w:rPr>
                <w:sz w:val="20"/>
                <w:szCs w:val="20"/>
              </w:rPr>
            </w:pPr>
          </w:p>
        </w:tc>
      </w:tr>
      <w:tr w:rsidR="006938BD" w:rsidRPr="00F37EE7" w:rsidTr="00EA042E">
        <w:trPr>
          <w:trHeight w:val="20"/>
        </w:trPr>
        <w:tc>
          <w:tcPr>
            <w:tcW w:w="2014" w:type="dxa"/>
            <w:vMerge/>
            <w:shd w:val="clear" w:color="auto" w:fill="auto"/>
            <w:vAlign w:val="center"/>
          </w:tcPr>
          <w:p w:rsidR="006938BD" w:rsidRPr="00F37EE7" w:rsidRDefault="006938BD" w:rsidP="006938BD">
            <w:pPr>
              <w:rPr>
                <w:color w:val="000000"/>
                <w:sz w:val="20"/>
                <w:szCs w:val="20"/>
              </w:rPr>
            </w:pPr>
          </w:p>
        </w:tc>
        <w:tc>
          <w:tcPr>
            <w:tcW w:w="1389" w:type="dxa"/>
            <w:shd w:val="clear" w:color="auto" w:fill="auto"/>
            <w:vAlign w:val="center"/>
          </w:tcPr>
          <w:p w:rsidR="006938BD" w:rsidRPr="00F37EE7" w:rsidRDefault="006938BD" w:rsidP="006938BD">
            <w:pPr>
              <w:rPr>
                <w:color w:val="000000"/>
                <w:sz w:val="20"/>
                <w:szCs w:val="20"/>
              </w:rPr>
            </w:pPr>
            <w:r w:rsidRPr="00F37EE7">
              <w:rPr>
                <w:color w:val="000000"/>
                <w:sz w:val="20"/>
                <w:szCs w:val="20"/>
              </w:rPr>
              <w:t>местные бюджеты</w:t>
            </w:r>
          </w:p>
        </w:tc>
        <w:tc>
          <w:tcPr>
            <w:tcW w:w="709"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х</w:t>
            </w:r>
          </w:p>
        </w:tc>
        <w:tc>
          <w:tcPr>
            <w:tcW w:w="567"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х</w:t>
            </w:r>
          </w:p>
        </w:tc>
        <w:tc>
          <w:tcPr>
            <w:tcW w:w="283"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х</w:t>
            </w:r>
          </w:p>
        </w:tc>
        <w:tc>
          <w:tcPr>
            <w:tcW w:w="567"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х</w:t>
            </w:r>
          </w:p>
        </w:tc>
        <w:tc>
          <w:tcPr>
            <w:tcW w:w="1277"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0,0</w:t>
            </w:r>
          </w:p>
        </w:tc>
        <w:tc>
          <w:tcPr>
            <w:tcW w:w="1276"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0,0</w:t>
            </w:r>
          </w:p>
        </w:tc>
        <w:tc>
          <w:tcPr>
            <w:tcW w:w="1275"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0,0</w:t>
            </w:r>
          </w:p>
        </w:tc>
        <w:tc>
          <w:tcPr>
            <w:tcW w:w="1134" w:type="dxa"/>
            <w:vMerge/>
            <w:shd w:val="clear" w:color="auto" w:fill="auto"/>
          </w:tcPr>
          <w:p w:rsidR="006938BD" w:rsidRPr="00F37EE7" w:rsidRDefault="006938BD" w:rsidP="006938BD">
            <w:pPr>
              <w:rPr>
                <w:sz w:val="20"/>
                <w:szCs w:val="20"/>
              </w:rPr>
            </w:pPr>
          </w:p>
        </w:tc>
        <w:tc>
          <w:tcPr>
            <w:tcW w:w="5386" w:type="dxa"/>
            <w:vMerge/>
            <w:shd w:val="clear" w:color="auto" w:fill="auto"/>
          </w:tcPr>
          <w:p w:rsidR="006938BD" w:rsidRPr="00F37EE7" w:rsidRDefault="006938BD" w:rsidP="006938BD">
            <w:pPr>
              <w:rPr>
                <w:sz w:val="20"/>
                <w:szCs w:val="20"/>
              </w:rPr>
            </w:pPr>
          </w:p>
        </w:tc>
      </w:tr>
      <w:tr w:rsidR="006938BD" w:rsidRPr="00F37EE7" w:rsidTr="00EA042E">
        <w:trPr>
          <w:trHeight w:val="20"/>
        </w:trPr>
        <w:tc>
          <w:tcPr>
            <w:tcW w:w="2014" w:type="dxa"/>
            <w:vMerge/>
            <w:shd w:val="clear" w:color="auto" w:fill="auto"/>
            <w:vAlign w:val="center"/>
          </w:tcPr>
          <w:p w:rsidR="006938BD" w:rsidRPr="00F37EE7" w:rsidRDefault="006938BD" w:rsidP="006938BD">
            <w:pPr>
              <w:rPr>
                <w:color w:val="000000"/>
                <w:sz w:val="20"/>
                <w:szCs w:val="20"/>
              </w:rPr>
            </w:pPr>
          </w:p>
        </w:tc>
        <w:tc>
          <w:tcPr>
            <w:tcW w:w="1389" w:type="dxa"/>
            <w:shd w:val="clear" w:color="auto" w:fill="auto"/>
          </w:tcPr>
          <w:p w:rsidR="006938BD" w:rsidRPr="00F37EE7" w:rsidRDefault="006938BD" w:rsidP="006938BD">
            <w:pPr>
              <w:rPr>
                <w:color w:val="000000"/>
                <w:sz w:val="20"/>
                <w:szCs w:val="20"/>
              </w:rPr>
            </w:pPr>
            <w:r w:rsidRPr="00F37EE7">
              <w:rPr>
                <w:color w:val="000000"/>
                <w:sz w:val="20"/>
                <w:szCs w:val="20"/>
              </w:rPr>
              <w:t>внебюджетные источники</w:t>
            </w:r>
          </w:p>
          <w:p w:rsidR="006938BD" w:rsidRPr="00F37EE7" w:rsidRDefault="006938BD" w:rsidP="006938BD">
            <w:pPr>
              <w:rPr>
                <w:color w:val="000000"/>
                <w:sz w:val="20"/>
                <w:szCs w:val="20"/>
              </w:rPr>
            </w:pPr>
          </w:p>
        </w:tc>
        <w:tc>
          <w:tcPr>
            <w:tcW w:w="709" w:type="dxa"/>
            <w:shd w:val="clear" w:color="auto" w:fill="auto"/>
          </w:tcPr>
          <w:p w:rsidR="006938BD" w:rsidRPr="00F37EE7" w:rsidRDefault="006938BD" w:rsidP="006938BD">
            <w:pPr>
              <w:jc w:val="center"/>
              <w:rPr>
                <w:color w:val="000000"/>
                <w:sz w:val="20"/>
                <w:szCs w:val="20"/>
              </w:rPr>
            </w:pPr>
            <w:r w:rsidRPr="00F37EE7">
              <w:rPr>
                <w:color w:val="000000"/>
                <w:sz w:val="20"/>
                <w:szCs w:val="20"/>
              </w:rPr>
              <w:t>х</w:t>
            </w:r>
          </w:p>
        </w:tc>
        <w:tc>
          <w:tcPr>
            <w:tcW w:w="567" w:type="dxa"/>
            <w:shd w:val="clear" w:color="auto" w:fill="auto"/>
          </w:tcPr>
          <w:p w:rsidR="006938BD" w:rsidRPr="00F37EE7" w:rsidRDefault="006938BD" w:rsidP="006938BD">
            <w:pPr>
              <w:jc w:val="center"/>
              <w:rPr>
                <w:color w:val="000000"/>
                <w:sz w:val="20"/>
                <w:szCs w:val="20"/>
              </w:rPr>
            </w:pPr>
            <w:r w:rsidRPr="00F37EE7">
              <w:rPr>
                <w:color w:val="000000"/>
                <w:sz w:val="20"/>
                <w:szCs w:val="20"/>
              </w:rPr>
              <w:t>х</w:t>
            </w:r>
          </w:p>
        </w:tc>
        <w:tc>
          <w:tcPr>
            <w:tcW w:w="283" w:type="dxa"/>
            <w:shd w:val="clear" w:color="auto" w:fill="auto"/>
          </w:tcPr>
          <w:p w:rsidR="006938BD" w:rsidRPr="00F37EE7" w:rsidRDefault="006938BD" w:rsidP="006938BD">
            <w:pPr>
              <w:jc w:val="center"/>
              <w:rPr>
                <w:color w:val="000000"/>
                <w:sz w:val="20"/>
                <w:szCs w:val="20"/>
              </w:rPr>
            </w:pPr>
            <w:r w:rsidRPr="00F37EE7">
              <w:rPr>
                <w:color w:val="000000"/>
                <w:sz w:val="20"/>
                <w:szCs w:val="20"/>
              </w:rPr>
              <w:t>х</w:t>
            </w:r>
          </w:p>
        </w:tc>
        <w:tc>
          <w:tcPr>
            <w:tcW w:w="567" w:type="dxa"/>
            <w:shd w:val="clear" w:color="auto" w:fill="auto"/>
          </w:tcPr>
          <w:p w:rsidR="006938BD" w:rsidRPr="00F37EE7" w:rsidRDefault="006938BD" w:rsidP="006938BD">
            <w:pPr>
              <w:jc w:val="center"/>
              <w:rPr>
                <w:color w:val="000000"/>
                <w:sz w:val="20"/>
                <w:szCs w:val="20"/>
              </w:rPr>
            </w:pPr>
            <w:r w:rsidRPr="00F37EE7">
              <w:rPr>
                <w:color w:val="000000"/>
                <w:sz w:val="20"/>
                <w:szCs w:val="20"/>
              </w:rPr>
              <w:t>х</w:t>
            </w:r>
          </w:p>
        </w:tc>
        <w:tc>
          <w:tcPr>
            <w:tcW w:w="1277" w:type="dxa"/>
            <w:shd w:val="clear" w:color="auto" w:fill="auto"/>
          </w:tcPr>
          <w:p w:rsidR="006938BD" w:rsidRPr="00F37EE7" w:rsidRDefault="006938BD" w:rsidP="006938BD">
            <w:pPr>
              <w:jc w:val="center"/>
              <w:rPr>
                <w:color w:val="000000"/>
                <w:sz w:val="20"/>
                <w:szCs w:val="20"/>
              </w:rPr>
            </w:pPr>
            <w:r w:rsidRPr="00F37EE7">
              <w:rPr>
                <w:color w:val="000000"/>
                <w:sz w:val="20"/>
                <w:szCs w:val="20"/>
              </w:rPr>
              <w:t>0,0</w:t>
            </w:r>
          </w:p>
        </w:tc>
        <w:tc>
          <w:tcPr>
            <w:tcW w:w="1276" w:type="dxa"/>
            <w:shd w:val="clear" w:color="auto" w:fill="auto"/>
          </w:tcPr>
          <w:p w:rsidR="006938BD" w:rsidRPr="00F37EE7" w:rsidRDefault="006938BD" w:rsidP="006938BD">
            <w:pPr>
              <w:jc w:val="center"/>
              <w:rPr>
                <w:color w:val="000000"/>
                <w:sz w:val="20"/>
                <w:szCs w:val="20"/>
              </w:rPr>
            </w:pPr>
            <w:r w:rsidRPr="00F37EE7">
              <w:rPr>
                <w:color w:val="000000"/>
                <w:sz w:val="20"/>
                <w:szCs w:val="20"/>
              </w:rPr>
              <w:t>0,0</w:t>
            </w:r>
          </w:p>
        </w:tc>
        <w:tc>
          <w:tcPr>
            <w:tcW w:w="1275" w:type="dxa"/>
            <w:shd w:val="clear" w:color="auto" w:fill="auto"/>
          </w:tcPr>
          <w:p w:rsidR="006938BD" w:rsidRPr="00F37EE7" w:rsidRDefault="006938BD" w:rsidP="006938BD">
            <w:pPr>
              <w:jc w:val="center"/>
              <w:rPr>
                <w:color w:val="000000"/>
                <w:sz w:val="20"/>
                <w:szCs w:val="20"/>
              </w:rPr>
            </w:pPr>
            <w:r w:rsidRPr="00F37EE7">
              <w:rPr>
                <w:color w:val="000000"/>
                <w:sz w:val="20"/>
                <w:szCs w:val="20"/>
              </w:rPr>
              <w:t>0,0</w:t>
            </w:r>
          </w:p>
        </w:tc>
        <w:tc>
          <w:tcPr>
            <w:tcW w:w="1134" w:type="dxa"/>
            <w:vMerge/>
            <w:shd w:val="clear" w:color="auto" w:fill="auto"/>
          </w:tcPr>
          <w:p w:rsidR="006938BD" w:rsidRPr="00F37EE7" w:rsidRDefault="006938BD" w:rsidP="006938BD">
            <w:pPr>
              <w:rPr>
                <w:sz w:val="20"/>
                <w:szCs w:val="20"/>
              </w:rPr>
            </w:pPr>
          </w:p>
        </w:tc>
        <w:tc>
          <w:tcPr>
            <w:tcW w:w="5386" w:type="dxa"/>
            <w:vMerge/>
            <w:shd w:val="clear" w:color="auto" w:fill="auto"/>
          </w:tcPr>
          <w:p w:rsidR="006938BD" w:rsidRPr="00F37EE7" w:rsidRDefault="006938BD" w:rsidP="006938BD">
            <w:pPr>
              <w:rPr>
                <w:sz w:val="20"/>
                <w:szCs w:val="20"/>
              </w:rPr>
            </w:pPr>
          </w:p>
        </w:tc>
      </w:tr>
      <w:tr w:rsidR="006938BD" w:rsidRPr="00F37EE7" w:rsidTr="00EA042E">
        <w:trPr>
          <w:trHeight w:val="20"/>
        </w:trPr>
        <w:tc>
          <w:tcPr>
            <w:tcW w:w="2014" w:type="dxa"/>
            <w:vMerge w:val="restart"/>
            <w:shd w:val="clear" w:color="auto" w:fill="auto"/>
          </w:tcPr>
          <w:p w:rsidR="006938BD" w:rsidRPr="00CB4CFB" w:rsidRDefault="006938BD" w:rsidP="006938BD">
            <w:pPr>
              <w:rPr>
                <w:color w:val="000000"/>
                <w:sz w:val="20"/>
                <w:szCs w:val="20"/>
              </w:rPr>
            </w:pPr>
            <w:r w:rsidRPr="00CB4CFB">
              <w:rPr>
                <w:color w:val="000000"/>
                <w:sz w:val="20"/>
                <w:szCs w:val="20"/>
              </w:rPr>
              <w:t xml:space="preserve">Сумма затрат по Задаче 2 </w:t>
            </w:r>
          </w:p>
        </w:tc>
        <w:tc>
          <w:tcPr>
            <w:tcW w:w="1389" w:type="dxa"/>
            <w:shd w:val="clear" w:color="auto" w:fill="auto"/>
            <w:vAlign w:val="center"/>
          </w:tcPr>
          <w:p w:rsidR="006938BD" w:rsidRPr="00BC5DAB" w:rsidRDefault="006938BD" w:rsidP="006938BD">
            <w:pPr>
              <w:ind w:left="-57" w:right="-113"/>
              <w:rPr>
                <w:b/>
                <w:color w:val="000000"/>
                <w:sz w:val="20"/>
                <w:szCs w:val="20"/>
              </w:rPr>
            </w:pPr>
            <w:r w:rsidRPr="00BC5DAB">
              <w:rPr>
                <w:b/>
                <w:color w:val="000000"/>
                <w:sz w:val="20"/>
                <w:szCs w:val="20"/>
              </w:rPr>
              <w:t>Всего</w:t>
            </w:r>
          </w:p>
        </w:tc>
        <w:tc>
          <w:tcPr>
            <w:tcW w:w="709" w:type="dxa"/>
            <w:shd w:val="clear" w:color="auto" w:fill="auto"/>
            <w:vAlign w:val="center"/>
          </w:tcPr>
          <w:p w:rsidR="006938BD" w:rsidRPr="00BC5DAB" w:rsidRDefault="006938BD" w:rsidP="006938BD">
            <w:pPr>
              <w:jc w:val="center"/>
              <w:rPr>
                <w:b/>
                <w:color w:val="000000"/>
                <w:sz w:val="20"/>
                <w:szCs w:val="20"/>
              </w:rPr>
            </w:pPr>
          </w:p>
        </w:tc>
        <w:tc>
          <w:tcPr>
            <w:tcW w:w="567" w:type="dxa"/>
            <w:shd w:val="clear" w:color="auto" w:fill="auto"/>
            <w:vAlign w:val="center"/>
          </w:tcPr>
          <w:p w:rsidR="006938BD" w:rsidRPr="00BC5DAB" w:rsidRDefault="006938BD" w:rsidP="006938BD">
            <w:pPr>
              <w:jc w:val="center"/>
              <w:rPr>
                <w:b/>
                <w:color w:val="000000"/>
                <w:sz w:val="20"/>
                <w:szCs w:val="20"/>
              </w:rPr>
            </w:pPr>
          </w:p>
        </w:tc>
        <w:tc>
          <w:tcPr>
            <w:tcW w:w="283" w:type="dxa"/>
            <w:shd w:val="clear" w:color="auto" w:fill="auto"/>
            <w:vAlign w:val="center"/>
          </w:tcPr>
          <w:p w:rsidR="006938BD" w:rsidRPr="00BC5DAB" w:rsidRDefault="006938BD" w:rsidP="006938BD">
            <w:pPr>
              <w:jc w:val="center"/>
              <w:rPr>
                <w:b/>
                <w:color w:val="000000"/>
                <w:sz w:val="20"/>
                <w:szCs w:val="20"/>
              </w:rPr>
            </w:pPr>
          </w:p>
        </w:tc>
        <w:tc>
          <w:tcPr>
            <w:tcW w:w="567" w:type="dxa"/>
            <w:shd w:val="clear" w:color="auto" w:fill="auto"/>
            <w:vAlign w:val="center"/>
          </w:tcPr>
          <w:p w:rsidR="006938BD" w:rsidRPr="00BC5DAB" w:rsidRDefault="006938BD" w:rsidP="006938BD">
            <w:pPr>
              <w:jc w:val="center"/>
              <w:rPr>
                <w:b/>
                <w:color w:val="000000"/>
                <w:sz w:val="20"/>
                <w:szCs w:val="20"/>
              </w:rPr>
            </w:pPr>
          </w:p>
        </w:tc>
        <w:tc>
          <w:tcPr>
            <w:tcW w:w="1277" w:type="dxa"/>
            <w:shd w:val="clear" w:color="auto" w:fill="auto"/>
          </w:tcPr>
          <w:p w:rsidR="006938BD" w:rsidRPr="00BC5DAB" w:rsidRDefault="006938BD" w:rsidP="00B91026">
            <w:pPr>
              <w:rPr>
                <w:b/>
                <w:sz w:val="20"/>
                <w:szCs w:val="20"/>
              </w:rPr>
            </w:pPr>
            <w:r w:rsidRPr="00BC5DAB">
              <w:rPr>
                <w:b/>
                <w:sz w:val="20"/>
                <w:szCs w:val="20"/>
              </w:rPr>
              <w:t>2</w:t>
            </w:r>
            <w:r w:rsidR="00B91026" w:rsidRPr="00BC5DAB">
              <w:rPr>
                <w:b/>
                <w:sz w:val="20"/>
                <w:szCs w:val="20"/>
              </w:rPr>
              <w:t> 876 217,9</w:t>
            </w:r>
          </w:p>
        </w:tc>
        <w:tc>
          <w:tcPr>
            <w:tcW w:w="1276" w:type="dxa"/>
            <w:shd w:val="clear" w:color="auto" w:fill="auto"/>
            <w:vAlign w:val="center"/>
          </w:tcPr>
          <w:p w:rsidR="006938BD" w:rsidRPr="00BC5DAB" w:rsidRDefault="006938BD" w:rsidP="006938BD">
            <w:pPr>
              <w:jc w:val="center"/>
              <w:rPr>
                <w:b/>
                <w:color w:val="000000"/>
                <w:sz w:val="20"/>
                <w:szCs w:val="20"/>
              </w:rPr>
            </w:pPr>
            <w:r w:rsidRPr="00BC5DAB">
              <w:rPr>
                <w:b/>
                <w:color w:val="000000"/>
                <w:sz w:val="20"/>
                <w:szCs w:val="20"/>
              </w:rPr>
              <w:t>2 421 500,1</w:t>
            </w:r>
          </w:p>
        </w:tc>
        <w:tc>
          <w:tcPr>
            <w:tcW w:w="1275" w:type="dxa"/>
            <w:shd w:val="clear" w:color="auto" w:fill="auto"/>
            <w:vAlign w:val="center"/>
          </w:tcPr>
          <w:p w:rsidR="006938BD" w:rsidRPr="00BC5DAB" w:rsidRDefault="006938BD" w:rsidP="006938BD">
            <w:pPr>
              <w:jc w:val="center"/>
              <w:rPr>
                <w:b/>
                <w:color w:val="000000"/>
                <w:sz w:val="20"/>
                <w:szCs w:val="20"/>
              </w:rPr>
            </w:pPr>
            <w:r w:rsidRPr="00BC5DAB">
              <w:rPr>
                <w:b/>
                <w:color w:val="000000"/>
                <w:sz w:val="20"/>
                <w:szCs w:val="20"/>
              </w:rPr>
              <w:t>2 752 526,3</w:t>
            </w:r>
          </w:p>
        </w:tc>
        <w:tc>
          <w:tcPr>
            <w:tcW w:w="1134" w:type="dxa"/>
            <w:shd w:val="clear" w:color="auto" w:fill="auto"/>
          </w:tcPr>
          <w:p w:rsidR="006938BD" w:rsidRPr="00F37EE7" w:rsidRDefault="006938BD" w:rsidP="006938BD">
            <w:pPr>
              <w:rPr>
                <w:sz w:val="20"/>
                <w:szCs w:val="20"/>
              </w:rPr>
            </w:pPr>
          </w:p>
        </w:tc>
        <w:tc>
          <w:tcPr>
            <w:tcW w:w="5386" w:type="dxa"/>
            <w:shd w:val="clear" w:color="auto" w:fill="auto"/>
          </w:tcPr>
          <w:p w:rsidR="006938BD" w:rsidRPr="00F37EE7" w:rsidRDefault="006938BD" w:rsidP="006938BD">
            <w:pPr>
              <w:rPr>
                <w:sz w:val="20"/>
                <w:szCs w:val="20"/>
              </w:rPr>
            </w:pPr>
          </w:p>
        </w:tc>
      </w:tr>
      <w:tr w:rsidR="006938BD" w:rsidRPr="00F37EE7" w:rsidTr="00EA042E">
        <w:trPr>
          <w:trHeight w:val="20"/>
        </w:trPr>
        <w:tc>
          <w:tcPr>
            <w:tcW w:w="2014" w:type="dxa"/>
            <w:vMerge/>
            <w:shd w:val="clear" w:color="auto" w:fill="auto"/>
          </w:tcPr>
          <w:p w:rsidR="006938BD" w:rsidRPr="00CB4CFB" w:rsidRDefault="006938BD" w:rsidP="006938BD">
            <w:pPr>
              <w:rPr>
                <w:color w:val="000000"/>
                <w:sz w:val="20"/>
                <w:szCs w:val="20"/>
              </w:rPr>
            </w:pPr>
          </w:p>
        </w:tc>
        <w:tc>
          <w:tcPr>
            <w:tcW w:w="1389" w:type="dxa"/>
            <w:shd w:val="clear" w:color="auto" w:fill="auto"/>
            <w:vAlign w:val="center"/>
          </w:tcPr>
          <w:p w:rsidR="006938BD" w:rsidRPr="00CB4CFB" w:rsidRDefault="006938BD" w:rsidP="006938BD">
            <w:pPr>
              <w:ind w:left="-57" w:right="-113"/>
              <w:rPr>
                <w:color w:val="000000"/>
                <w:sz w:val="20"/>
                <w:szCs w:val="20"/>
              </w:rPr>
            </w:pPr>
            <w:r w:rsidRPr="00CB4CFB">
              <w:rPr>
                <w:color w:val="000000"/>
                <w:sz w:val="20"/>
                <w:szCs w:val="20"/>
              </w:rPr>
              <w:t>областной бюджет</w:t>
            </w:r>
          </w:p>
        </w:tc>
        <w:tc>
          <w:tcPr>
            <w:tcW w:w="709" w:type="dxa"/>
            <w:shd w:val="clear" w:color="auto" w:fill="auto"/>
            <w:vAlign w:val="center"/>
          </w:tcPr>
          <w:p w:rsidR="006938BD" w:rsidRPr="00F37EE7" w:rsidRDefault="006938BD" w:rsidP="006938BD">
            <w:pPr>
              <w:jc w:val="center"/>
              <w:rPr>
                <w:color w:val="000000"/>
                <w:sz w:val="20"/>
                <w:szCs w:val="20"/>
              </w:rPr>
            </w:pPr>
          </w:p>
        </w:tc>
        <w:tc>
          <w:tcPr>
            <w:tcW w:w="567" w:type="dxa"/>
            <w:shd w:val="clear" w:color="auto" w:fill="auto"/>
            <w:vAlign w:val="center"/>
          </w:tcPr>
          <w:p w:rsidR="006938BD" w:rsidRPr="00F37EE7" w:rsidRDefault="006938BD" w:rsidP="006938BD">
            <w:pPr>
              <w:jc w:val="center"/>
              <w:rPr>
                <w:color w:val="000000"/>
                <w:sz w:val="20"/>
                <w:szCs w:val="20"/>
              </w:rPr>
            </w:pPr>
          </w:p>
        </w:tc>
        <w:tc>
          <w:tcPr>
            <w:tcW w:w="283" w:type="dxa"/>
            <w:shd w:val="clear" w:color="auto" w:fill="auto"/>
            <w:vAlign w:val="center"/>
          </w:tcPr>
          <w:p w:rsidR="006938BD" w:rsidRPr="00F37EE7" w:rsidRDefault="006938BD" w:rsidP="006938BD">
            <w:pPr>
              <w:jc w:val="center"/>
              <w:rPr>
                <w:color w:val="000000"/>
                <w:sz w:val="20"/>
                <w:szCs w:val="20"/>
              </w:rPr>
            </w:pPr>
          </w:p>
        </w:tc>
        <w:tc>
          <w:tcPr>
            <w:tcW w:w="567" w:type="dxa"/>
            <w:shd w:val="clear" w:color="auto" w:fill="auto"/>
            <w:vAlign w:val="center"/>
          </w:tcPr>
          <w:p w:rsidR="006938BD" w:rsidRPr="00F37EE7" w:rsidRDefault="006938BD" w:rsidP="006938BD">
            <w:pPr>
              <w:jc w:val="center"/>
              <w:rPr>
                <w:color w:val="000000"/>
                <w:sz w:val="20"/>
                <w:szCs w:val="20"/>
              </w:rPr>
            </w:pPr>
          </w:p>
        </w:tc>
        <w:tc>
          <w:tcPr>
            <w:tcW w:w="1277"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2 666 075,1</w:t>
            </w:r>
          </w:p>
        </w:tc>
        <w:tc>
          <w:tcPr>
            <w:tcW w:w="1276"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2 420 026,9</w:t>
            </w:r>
          </w:p>
        </w:tc>
        <w:tc>
          <w:tcPr>
            <w:tcW w:w="1275"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2 752 526,3</w:t>
            </w:r>
          </w:p>
        </w:tc>
        <w:tc>
          <w:tcPr>
            <w:tcW w:w="1134" w:type="dxa"/>
            <w:shd w:val="clear" w:color="auto" w:fill="auto"/>
          </w:tcPr>
          <w:p w:rsidR="006938BD" w:rsidRPr="00F37EE7" w:rsidRDefault="006938BD" w:rsidP="006938BD">
            <w:pPr>
              <w:rPr>
                <w:sz w:val="20"/>
                <w:szCs w:val="20"/>
              </w:rPr>
            </w:pPr>
          </w:p>
        </w:tc>
        <w:tc>
          <w:tcPr>
            <w:tcW w:w="5386" w:type="dxa"/>
            <w:shd w:val="clear" w:color="auto" w:fill="auto"/>
          </w:tcPr>
          <w:p w:rsidR="006938BD" w:rsidRPr="00F37EE7" w:rsidRDefault="006938BD" w:rsidP="006938BD">
            <w:pPr>
              <w:rPr>
                <w:sz w:val="20"/>
                <w:szCs w:val="20"/>
              </w:rPr>
            </w:pPr>
          </w:p>
        </w:tc>
      </w:tr>
      <w:tr w:rsidR="006938BD" w:rsidRPr="00F37EE7" w:rsidTr="00EA042E">
        <w:trPr>
          <w:trHeight w:val="20"/>
        </w:trPr>
        <w:tc>
          <w:tcPr>
            <w:tcW w:w="2014" w:type="dxa"/>
            <w:vMerge/>
            <w:shd w:val="clear" w:color="auto" w:fill="auto"/>
          </w:tcPr>
          <w:p w:rsidR="006938BD" w:rsidRPr="00CB4CFB" w:rsidRDefault="006938BD" w:rsidP="006938BD">
            <w:pPr>
              <w:rPr>
                <w:color w:val="000000"/>
                <w:sz w:val="20"/>
                <w:szCs w:val="20"/>
              </w:rPr>
            </w:pPr>
          </w:p>
        </w:tc>
        <w:tc>
          <w:tcPr>
            <w:tcW w:w="1389" w:type="dxa"/>
            <w:shd w:val="clear" w:color="auto" w:fill="auto"/>
            <w:vAlign w:val="center"/>
          </w:tcPr>
          <w:p w:rsidR="006938BD" w:rsidRPr="00CB4CFB" w:rsidRDefault="006938BD" w:rsidP="006938BD">
            <w:pPr>
              <w:ind w:left="-57" w:right="-113"/>
              <w:rPr>
                <w:color w:val="000000"/>
                <w:sz w:val="20"/>
                <w:szCs w:val="20"/>
              </w:rPr>
            </w:pPr>
            <w:r w:rsidRPr="00CB4CFB">
              <w:rPr>
                <w:color w:val="000000"/>
                <w:sz w:val="20"/>
                <w:szCs w:val="20"/>
              </w:rPr>
              <w:t>федеральный бюджет</w:t>
            </w:r>
          </w:p>
        </w:tc>
        <w:tc>
          <w:tcPr>
            <w:tcW w:w="709" w:type="dxa"/>
            <w:shd w:val="clear" w:color="auto" w:fill="auto"/>
            <w:vAlign w:val="center"/>
          </w:tcPr>
          <w:p w:rsidR="006938BD" w:rsidRPr="00F37EE7" w:rsidRDefault="006938BD" w:rsidP="006938BD">
            <w:pPr>
              <w:jc w:val="center"/>
              <w:rPr>
                <w:color w:val="000000"/>
                <w:sz w:val="20"/>
                <w:szCs w:val="20"/>
              </w:rPr>
            </w:pPr>
          </w:p>
        </w:tc>
        <w:tc>
          <w:tcPr>
            <w:tcW w:w="567" w:type="dxa"/>
            <w:shd w:val="clear" w:color="auto" w:fill="auto"/>
            <w:vAlign w:val="center"/>
          </w:tcPr>
          <w:p w:rsidR="006938BD" w:rsidRPr="00F37EE7" w:rsidRDefault="006938BD" w:rsidP="006938BD">
            <w:pPr>
              <w:jc w:val="center"/>
              <w:rPr>
                <w:color w:val="000000"/>
                <w:sz w:val="20"/>
                <w:szCs w:val="20"/>
              </w:rPr>
            </w:pPr>
          </w:p>
        </w:tc>
        <w:tc>
          <w:tcPr>
            <w:tcW w:w="283" w:type="dxa"/>
            <w:shd w:val="clear" w:color="auto" w:fill="auto"/>
            <w:vAlign w:val="center"/>
          </w:tcPr>
          <w:p w:rsidR="006938BD" w:rsidRPr="00F37EE7" w:rsidRDefault="006938BD" w:rsidP="006938BD">
            <w:pPr>
              <w:jc w:val="center"/>
              <w:rPr>
                <w:color w:val="000000"/>
                <w:sz w:val="20"/>
                <w:szCs w:val="20"/>
              </w:rPr>
            </w:pPr>
          </w:p>
        </w:tc>
        <w:tc>
          <w:tcPr>
            <w:tcW w:w="567" w:type="dxa"/>
            <w:shd w:val="clear" w:color="auto" w:fill="auto"/>
            <w:vAlign w:val="center"/>
          </w:tcPr>
          <w:p w:rsidR="006938BD" w:rsidRPr="00F37EE7" w:rsidRDefault="006938BD" w:rsidP="006938BD">
            <w:pPr>
              <w:jc w:val="center"/>
              <w:rPr>
                <w:color w:val="000000"/>
                <w:sz w:val="20"/>
                <w:szCs w:val="20"/>
              </w:rPr>
            </w:pPr>
          </w:p>
        </w:tc>
        <w:tc>
          <w:tcPr>
            <w:tcW w:w="1277"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205 595,8</w:t>
            </w:r>
          </w:p>
        </w:tc>
        <w:tc>
          <w:tcPr>
            <w:tcW w:w="1276"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0,0</w:t>
            </w:r>
          </w:p>
        </w:tc>
        <w:tc>
          <w:tcPr>
            <w:tcW w:w="1275"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0,0</w:t>
            </w:r>
          </w:p>
        </w:tc>
        <w:tc>
          <w:tcPr>
            <w:tcW w:w="1134" w:type="dxa"/>
            <w:shd w:val="clear" w:color="auto" w:fill="auto"/>
          </w:tcPr>
          <w:p w:rsidR="006938BD" w:rsidRPr="00F37EE7" w:rsidRDefault="006938BD" w:rsidP="006938BD">
            <w:pPr>
              <w:rPr>
                <w:sz w:val="20"/>
                <w:szCs w:val="20"/>
              </w:rPr>
            </w:pPr>
          </w:p>
        </w:tc>
        <w:tc>
          <w:tcPr>
            <w:tcW w:w="5386" w:type="dxa"/>
            <w:shd w:val="clear" w:color="auto" w:fill="auto"/>
          </w:tcPr>
          <w:p w:rsidR="006938BD" w:rsidRPr="00F37EE7" w:rsidRDefault="006938BD" w:rsidP="006938BD">
            <w:pPr>
              <w:rPr>
                <w:sz w:val="20"/>
                <w:szCs w:val="20"/>
              </w:rPr>
            </w:pPr>
          </w:p>
        </w:tc>
      </w:tr>
      <w:tr w:rsidR="006938BD" w:rsidRPr="00F37EE7" w:rsidTr="00EA042E">
        <w:trPr>
          <w:trHeight w:val="20"/>
        </w:trPr>
        <w:tc>
          <w:tcPr>
            <w:tcW w:w="2014" w:type="dxa"/>
            <w:vMerge/>
            <w:shd w:val="clear" w:color="auto" w:fill="auto"/>
          </w:tcPr>
          <w:p w:rsidR="006938BD" w:rsidRPr="00CB4CFB" w:rsidRDefault="006938BD" w:rsidP="006938BD">
            <w:pPr>
              <w:rPr>
                <w:color w:val="000000"/>
                <w:sz w:val="20"/>
                <w:szCs w:val="20"/>
              </w:rPr>
            </w:pPr>
          </w:p>
        </w:tc>
        <w:tc>
          <w:tcPr>
            <w:tcW w:w="1389" w:type="dxa"/>
            <w:shd w:val="clear" w:color="auto" w:fill="auto"/>
            <w:vAlign w:val="center"/>
          </w:tcPr>
          <w:p w:rsidR="006938BD" w:rsidRPr="00CB4CFB" w:rsidRDefault="006938BD" w:rsidP="006938BD">
            <w:pPr>
              <w:ind w:left="-57" w:right="-113"/>
              <w:rPr>
                <w:color w:val="000000"/>
                <w:sz w:val="20"/>
                <w:szCs w:val="20"/>
              </w:rPr>
            </w:pPr>
            <w:r w:rsidRPr="00CB4CFB">
              <w:rPr>
                <w:color w:val="000000"/>
                <w:sz w:val="20"/>
                <w:szCs w:val="20"/>
              </w:rPr>
              <w:t>местные бюджеты</w:t>
            </w:r>
          </w:p>
        </w:tc>
        <w:tc>
          <w:tcPr>
            <w:tcW w:w="709" w:type="dxa"/>
            <w:shd w:val="clear" w:color="auto" w:fill="auto"/>
            <w:vAlign w:val="center"/>
          </w:tcPr>
          <w:p w:rsidR="006938BD" w:rsidRPr="00F37EE7" w:rsidRDefault="006938BD" w:rsidP="006938BD">
            <w:pPr>
              <w:jc w:val="center"/>
              <w:rPr>
                <w:color w:val="000000"/>
                <w:sz w:val="20"/>
                <w:szCs w:val="20"/>
              </w:rPr>
            </w:pPr>
          </w:p>
        </w:tc>
        <w:tc>
          <w:tcPr>
            <w:tcW w:w="567" w:type="dxa"/>
            <w:shd w:val="clear" w:color="auto" w:fill="auto"/>
            <w:vAlign w:val="center"/>
          </w:tcPr>
          <w:p w:rsidR="006938BD" w:rsidRPr="00F37EE7" w:rsidRDefault="006938BD" w:rsidP="006938BD">
            <w:pPr>
              <w:jc w:val="center"/>
              <w:rPr>
                <w:color w:val="000000"/>
                <w:sz w:val="20"/>
                <w:szCs w:val="20"/>
              </w:rPr>
            </w:pPr>
          </w:p>
        </w:tc>
        <w:tc>
          <w:tcPr>
            <w:tcW w:w="283" w:type="dxa"/>
            <w:shd w:val="clear" w:color="auto" w:fill="auto"/>
            <w:vAlign w:val="center"/>
          </w:tcPr>
          <w:p w:rsidR="006938BD" w:rsidRPr="00F37EE7" w:rsidRDefault="006938BD" w:rsidP="006938BD">
            <w:pPr>
              <w:jc w:val="center"/>
              <w:rPr>
                <w:color w:val="000000"/>
                <w:sz w:val="20"/>
                <w:szCs w:val="20"/>
              </w:rPr>
            </w:pPr>
          </w:p>
        </w:tc>
        <w:tc>
          <w:tcPr>
            <w:tcW w:w="567" w:type="dxa"/>
            <w:shd w:val="clear" w:color="auto" w:fill="auto"/>
            <w:vAlign w:val="center"/>
          </w:tcPr>
          <w:p w:rsidR="006938BD" w:rsidRPr="00F37EE7" w:rsidRDefault="006938BD" w:rsidP="006938BD">
            <w:pPr>
              <w:jc w:val="center"/>
              <w:rPr>
                <w:color w:val="000000"/>
                <w:sz w:val="20"/>
                <w:szCs w:val="20"/>
              </w:rPr>
            </w:pPr>
          </w:p>
        </w:tc>
        <w:tc>
          <w:tcPr>
            <w:tcW w:w="1277" w:type="dxa"/>
            <w:shd w:val="clear" w:color="auto" w:fill="auto"/>
            <w:vAlign w:val="center"/>
          </w:tcPr>
          <w:p w:rsidR="006938BD" w:rsidRPr="00F37EE7" w:rsidRDefault="006938BD" w:rsidP="00B91026">
            <w:pPr>
              <w:jc w:val="center"/>
              <w:rPr>
                <w:color w:val="000000"/>
                <w:sz w:val="20"/>
                <w:szCs w:val="20"/>
              </w:rPr>
            </w:pPr>
            <w:r w:rsidRPr="00F37EE7">
              <w:rPr>
                <w:color w:val="000000"/>
                <w:sz w:val="20"/>
                <w:szCs w:val="20"/>
              </w:rPr>
              <w:t>4</w:t>
            </w:r>
            <w:r w:rsidR="00B91026">
              <w:rPr>
                <w:color w:val="000000"/>
                <w:sz w:val="20"/>
                <w:szCs w:val="20"/>
              </w:rPr>
              <w:t> 547,0</w:t>
            </w:r>
          </w:p>
        </w:tc>
        <w:tc>
          <w:tcPr>
            <w:tcW w:w="1276"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1 473,2</w:t>
            </w:r>
          </w:p>
        </w:tc>
        <w:tc>
          <w:tcPr>
            <w:tcW w:w="1275"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0,0</w:t>
            </w:r>
          </w:p>
        </w:tc>
        <w:tc>
          <w:tcPr>
            <w:tcW w:w="1134" w:type="dxa"/>
            <w:shd w:val="clear" w:color="auto" w:fill="auto"/>
          </w:tcPr>
          <w:p w:rsidR="006938BD" w:rsidRPr="00F37EE7" w:rsidRDefault="006938BD" w:rsidP="006938BD">
            <w:pPr>
              <w:rPr>
                <w:sz w:val="20"/>
                <w:szCs w:val="20"/>
              </w:rPr>
            </w:pPr>
          </w:p>
        </w:tc>
        <w:tc>
          <w:tcPr>
            <w:tcW w:w="5386" w:type="dxa"/>
            <w:shd w:val="clear" w:color="auto" w:fill="auto"/>
          </w:tcPr>
          <w:p w:rsidR="006938BD" w:rsidRPr="00F37EE7" w:rsidRDefault="006938BD" w:rsidP="006938BD">
            <w:pPr>
              <w:rPr>
                <w:sz w:val="20"/>
                <w:szCs w:val="20"/>
              </w:rPr>
            </w:pPr>
          </w:p>
        </w:tc>
      </w:tr>
      <w:tr w:rsidR="00B9394A" w:rsidRPr="00F37EE7" w:rsidTr="00EA042E">
        <w:trPr>
          <w:trHeight w:val="20"/>
        </w:trPr>
        <w:tc>
          <w:tcPr>
            <w:tcW w:w="2014" w:type="dxa"/>
            <w:vMerge/>
            <w:shd w:val="clear" w:color="auto" w:fill="auto"/>
          </w:tcPr>
          <w:p w:rsidR="00B9394A" w:rsidRPr="00CB4CFB" w:rsidRDefault="00B9394A" w:rsidP="006938BD">
            <w:pPr>
              <w:rPr>
                <w:color w:val="000000"/>
                <w:sz w:val="20"/>
                <w:szCs w:val="20"/>
              </w:rPr>
            </w:pPr>
          </w:p>
        </w:tc>
        <w:tc>
          <w:tcPr>
            <w:tcW w:w="1389" w:type="dxa"/>
            <w:shd w:val="clear" w:color="auto" w:fill="auto"/>
            <w:vAlign w:val="center"/>
          </w:tcPr>
          <w:p w:rsidR="00B9394A" w:rsidRPr="00CB4CFB" w:rsidRDefault="00B9394A" w:rsidP="006938BD">
            <w:pPr>
              <w:ind w:left="-57" w:right="-113"/>
              <w:rPr>
                <w:color w:val="000000"/>
                <w:sz w:val="20"/>
                <w:szCs w:val="20"/>
              </w:rPr>
            </w:pPr>
            <w:r w:rsidRPr="00CB4CFB">
              <w:rPr>
                <w:color w:val="000000"/>
                <w:sz w:val="20"/>
                <w:szCs w:val="20"/>
              </w:rPr>
              <w:t xml:space="preserve">Сумма затрат по ГРБС, в </w:t>
            </w:r>
            <w:proofErr w:type="spellStart"/>
            <w:r w:rsidRPr="00CB4CFB">
              <w:rPr>
                <w:color w:val="000000"/>
                <w:sz w:val="20"/>
                <w:szCs w:val="20"/>
              </w:rPr>
              <w:t>т.ч</w:t>
            </w:r>
            <w:proofErr w:type="spellEnd"/>
            <w:r w:rsidRPr="00CB4CFB">
              <w:rPr>
                <w:color w:val="000000"/>
                <w:sz w:val="20"/>
                <w:szCs w:val="20"/>
              </w:rPr>
              <w:t>.</w:t>
            </w:r>
          </w:p>
        </w:tc>
        <w:tc>
          <w:tcPr>
            <w:tcW w:w="709" w:type="dxa"/>
            <w:shd w:val="clear" w:color="auto" w:fill="auto"/>
            <w:vAlign w:val="center"/>
          </w:tcPr>
          <w:p w:rsidR="00B9394A" w:rsidRPr="00F37EE7" w:rsidRDefault="00B9394A" w:rsidP="006938BD">
            <w:pPr>
              <w:jc w:val="center"/>
              <w:rPr>
                <w:color w:val="000000"/>
                <w:sz w:val="20"/>
                <w:szCs w:val="20"/>
              </w:rPr>
            </w:pPr>
          </w:p>
        </w:tc>
        <w:tc>
          <w:tcPr>
            <w:tcW w:w="567" w:type="dxa"/>
            <w:shd w:val="clear" w:color="auto" w:fill="auto"/>
            <w:vAlign w:val="center"/>
          </w:tcPr>
          <w:p w:rsidR="00B9394A" w:rsidRPr="00F37EE7" w:rsidRDefault="00B9394A" w:rsidP="006938BD">
            <w:pPr>
              <w:jc w:val="center"/>
              <w:rPr>
                <w:color w:val="000000"/>
                <w:sz w:val="20"/>
                <w:szCs w:val="20"/>
              </w:rPr>
            </w:pPr>
          </w:p>
        </w:tc>
        <w:tc>
          <w:tcPr>
            <w:tcW w:w="283" w:type="dxa"/>
            <w:shd w:val="clear" w:color="auto" w:fill="auto"/>
            <w:vAlign w:val="center"/>
          </w:tcPr>
          <w:p w:rsidR="00B9394A" w:rsidRPr="00F37EE7" w:rsidRDefault="00B9394A" w:rsidP="006938BD">
            <w:pPr>
              <w:jc w:val="center"/>
              <w:rPr>
                <w:color w:val="000000"/>
                <w:sz w:val="20"/>
                <w:szCs w:val="20"/>
              </w:rPr>
            </w:pPr>
          </w:p>
        </w:tc>
        <w:tc>
          <w:tcPr>
            <w:tcW w:w="567" w:type="dxa"/>
            <w:shd w:val="clear" w:color="auto" w:fill="auto"/>
            <w:vAlign w:val="center"/>
          </w:tcPr>
          <w:p w:rsidR="00B9394A" w:rsidRPr="00F37EE7" w:rsidRDefault="00B9394A" w:rsidP="006938BD">
            <w:pPr>
              <w:jc w:val="center"/>
              <w:rPr>
                <w:color w:val="000000"/>
                <w:sz w:val="20"/>
                <w:szCs w:val="20"/>
              </w:rPr>
            </w:pPr>
          </w:p>
        </w:tc>
        <w:tc>
          <w:tcPr>
            <w:tcW w:w="1277" w:type="dxa"/>
            <w:shd w:val="clear" w:color="auto" w:fill="auto"/>
            <w:vAlign w:val="center"/>
          </w:tcPr>
          <w:p w:rsidR="00B9394A" w:rsidRPr="00F37EE7" w:rsidRDefault="00B9394A" w:rsidP="006938BD">
            <w:pPr>
              <w:jc w:val="center"/>
              <w:rPr>
                <w:color w:val="000000"/>
                <w:sz w:val="20"/>
                <w:szCs w:val="20"/>
              </w:rPr>
            </w:pPr>
          </w:p>
        </w:tc>
        <w:tc>
          <w:tcPr>
            <w:tcW w:w="1276" w:type="dxa"/>
            <w:shd w:val="clear" w:color="auto" w:fill="auto"/>
            <w:vAlign w:val="center"/>
          </w:tcPr>
          <w:p w:rsidR="00B9394A" w:rsidRPr="00F37EE7" w:rsidRDefault="00B9394A" w:rsidP="006938BD">
            <w:pPr>
              <w:jc w:val="center"/>
              <w:rPr>
                <w:color w:val="000000"/>
                <w:sz w:val="20"/>
                <w:szCs w:val="20"/>
              </w:rPr>
            </w:pPr>
          </w:p>
        </w:tc>
        <w:tc>
          <w:tcPr>
            <w:tcW w:w="1275" w:type="dxa"/>
            <w:shd w:val="clear" w:color="auto" w:fill="auto"/>
            <w:vAlign w:val="center"/>
          </w:tcPr>
          <w:p w:rsidR="00B9394A" w:rsidRPr="00F37EE7" w:rsidRDefault="00B9394A" w:rsidP="006938BD">
            <w:pPr>
              <w:jc w:val="center"/>
              <w:rPr>
                <w:color w:val="000000"/>
                <w:sz w:val="20"/>
                <w:szCs w:val="20"/>
              </w:rPr>
            </w:pPr>
          </w:p>
        </w:tc>
        <w:tc>
          <w:tcPr>
            <w:tcW w:w="1134" w:type="dxa"/>
            <w:shd w:val="clear" w:color="auto" w:fill="auto"/>
          </w:tcPr>
          <w:p w:rsidR="00B9394A" w:rsidRPr="00F37EE7" w:rsidRDefault="00B9394A" w:rsidP="006938BD">
            <w:pPr>
              <w:rPr>
                <w:sz w:val="20"/>
                <w:szCs w:val="20"/>
              </w:rPr>
            </w:pPr>
          </w:p>
        </w:tc>
        <w:tc>
          <w:tcPr>
            <w:tcW w:w="5386" w:type="dxa"/>
            <w:shd w:val="clear" w:color="auto" w:fill="auto"/>
          </w:tcPr>
          <w:p w:rsidR="00B9394A" w:rsidRPr="00F37EE7" w:rsidRDefault="00B9394A" w:rsidP="006938BD">
            <w:pPr>
              <w:rPr>
                <w:sz w:val="20"/>
                <w:szCs w:val="20"/>
              </w:rPr>
            </w:pPr>
          </w:p>
        </w:tc>
      </w:tr>
      <w:tr w:rsidR="00B9394A" w:rsidRPr="00F37EE7" w:rsidTr="00EA042E">
        <w:trPr>
          <w:trHeight w:val="20"/>
        </w:trPr>
        <w:tc>
          <w:tcPr>
            <w:tcW w:w="2014" w:type="dxa"/>
            <w:vMerge/>
            <w:shd w:val="clear" w:color="auto" w:fill="auto"/>
          </w:tcPr>
          <w:p w:rsidR="00B9394A" w:rsidRPr="00CB4CFB" w:rsidRDefault="00B9394A" w:rsidP="006938BD">
            <w:pPr>
              <w:rPr>
                <w:color w:val="000000"/>
                <w:sz w:val="20"/>
                <w:szCs w:val="20"/>
              </w:rPr>
            </w:pPr>
          </w:p>
        </w:tc>
        <w:tc>
          <w:tcPr>
            <w:tcW w:w="1389" w:type="dxa"/>
            <w:shd w:val="clear" w:color="auto" w:fill="auto"/>
            <w:vAlign w:val="center"/>
          </w:tcPr>
          <w:p w:rsidR="00B9394A" w:rsidRPr="00CB4CFB" w:rsidRDefault="00B9394A" w:rsidP="006938BD">
            <w:pPr>
              <w:ind w:left="-57" w:right="-113"/>
              <w:rPr>
                <w:color w:val="000000"/>
                <w:sz w:val="20"/>
                <w:szCs w:val="20"/>
              </w:rPr>
            </w:pPr>
          </w:p>
          <w:p w:rsidR="00B9394A" w:rsidRPr="00111EC4" w:rsidRDefault="00BC5DAB" w:rsidP="006938BD">
            <w:pPr>
              <w:ind w:left="-57" w:right="-113"/>
              <w:rPr>
                <w:b/>
                <w:color w:val="000000"/>
                <w:sz w:val="20"/>
                <w:szCs w:val="20"/>
                <w:lang w:val="en-US"/>
              </w:rPr>
            </w:pPr>
            <w:r>
              <w:rPr>
                <w:b/>
                <w:color w:val="000000"/>
                <w:sz w:val="20"/>
                <w:szCs w:val="20"/>
              </w:rPr>
              <w:t xml:space="preserve">По </w:t>
            </w:r>
            <w:r w:rsidR="00B9394A" w:rsidRPr="00CB4CFB">
              <w:rPr>
                <w:b/>
                <w:color w:val="000000"/>
                <w:sz w:val="20"/>
                <w:szCs w:val="20"/>
              </w:rPr>
              <w:t>МС НСО</w:t>
            </w:r>
            <w:r>
              <w:rPr>
                <w:b/>
                <w:color w:val="000000"/>
                <w:sz w:val="20"/>
                <w:szCs w:val="20"/>
              </w:rPr>
              <w:t>:</w:t>
            </w:r>
          </w:p>
          <w:p w:rsidR="00B9394A" w:rsidRPr="00CB4CFB" w:rsidRDefault="00B9394A" w:rsidP="006938BD">
            <w:pPr>
              <w:ind w:left="-57" w:right="-113"/>
              <w:rPr>
                <w:color w:val="000000"/>
                <w:sz w:val="20"/>
                <w:szCs w:val="20"/>
              </w:rPr>
            </w:pPr>
          </w:p>
        </w:tc>
        <w:tc>
          <w:tcPr>
            <w:tcW w:w="709" w:type="dxa"/>
            <w:shd w:val="clear" w:color="auto" w:fill="auto"/>
            <w:vAlign w:val="center"/>
          </w:tcPr>
          <w:p w:rsidR="00B9394A" w:rsidRPr="00F37EE7" w:rsidRDefault="00B9394A" w:rsidP="006938BD">
            <w:pPr>
              <w:jc w:val="center"/>
              <w:rPr>
                <w:color w:val="000000"/>
                <w:sz w:val="20"/>
                <w:szCs w:val="20"/>
              </w:rPr>
            </w:pPr>
          </w:p>
        </w:tc>
        <w:tc>
          <w:tcPr>
            <w:tcW w:w="567" w:type="dxa"/>
            <w:shd w:val="clear" w:color="auto" w:fill="auto"/>
            <w:vAlign w:val="center"/>
          </w:tcPr>
          <w:p w:rsidR="00B9394A" w:rsidRPr="00F37EE7" w:rsidRDefault="00B9394A" w:rsidP="006938BD">
            <w:pPr>
              <w:jc w:val="center"/>
              <w:rPr>
                <w:color w:val="000000"/>
                <w:sz w:val="20"/>
                <w:szCs w:val="20"/>
              </w:rPr>
            </w:pPr>
          </w:p>
        </w:tc>
        <w:tc>
          <w:tcPr>
            <w:tcW w:w="283" w:type="dxa"/>
            <w:shd w:val="clear" w:color="auto" w:fill="auto"/>
            <w:vAlign w:val="center"/>
          </w:tcPr>
          <w:p w:rsidR="00B9394A" w:rsidRPr="00F37EE7" w:rsidRDefault="00B9394A" w:rsidP="006938BD">
            <w:pPr>
              <w:jc w:val="center"/>
              <w:rPr>
                <w:color w:val="000000"/>
                <w:sz w:val="20"/>
                <w:szCs w:val="20"/>
              </w:rPr>
            </w:pPr>
          </w:p>
        </w:tc>
        <w:tc>
          <w:tcPr>
            <w:tcW w:w="567" w:type="dxa"/>
            <w:shd w:val="clear" w:color="auto" w:fill="auto"/>
            <w:vAlign w:val="center"/>
          </w:tcPr>
          <w:p w:rsidR="00B9394A" w:rsidRPr="00F37EE7" w:rsidRDefault="00B9394A" w:rsidP="006938BD">
            <w:pPr>
              <w:jc w:val="center"/>
              <w:rPr>
                <w:color w:val="000000"/>
                <w:sz w:val="20"/>
                <w:szCs w:val="20"/>
              </w:rPr>
            </w:pPr>
          </w:p>
        </w:tc>
        <w:tc>
          <w:tcPr>
            <w:tcW w:w="1277" w:type="dxa"/>
            <w:shd w:val="clear" w:color="auto" w:fill="auto"/>
            <w:vAlign w:val="center"/>
          </w:tcPr>
          <w:p w:rsidR="00B9394A" w:rsidRPr="00BC5DAB" w:rsidRDefault="00BC5DAB" w:rsidP="00B9394A">
            <w:pPr>
              <w:jc w:val="center"/>
              <w:rPr>
                <w:b/>
                <w:color w:val="000000"/>
                <w:sz w:val="20"/>
                <w:szCs w:val="20"/>
              </w:rPr>
            </w:pPr>
            <w:r w:rsidRPr="00BC5DAB">
              <w:rPr>
                <w:b/>
                <w:color w:val="000000"/>
                <w:sz w:val="20"/>
                <w:szCs w:val="20"/>
              </w:rPr>
              <w:t>368 931,3</w:t>
            </w:r>
          </w:p>
        </w:tc>
        <w:tc>
          <w:tcPr>
            <w:tcW w:w="1276" w:type="dxa"/>
            <w:shd w:val="clear" w:color="auto" w:fill="auto"/>
            <w:vAlign w:val="center"/>
          </w:tcPr>
          <w:p w:rsidR="00B9394A" w:rsidRPr="00BC5DAB" w:rsidRDefault="00BC5DAB" w:rsidP="006938BD">
            <w:pPr>
              <w:jc w:val="center"/>
              <w:rPr>
                <w:b/>
                <w:color w:val="000000"/>
                <w:sz w:val="20"/>
                <w:szCs w:val="20"/>
              </w:rPr>
            </w:pPr>
            <w:r w:rsidRPr="00BC5DAB">
              <w:rPr>
                <w:b/>
                <w:color w:val="000000"/>
                <w:sz w:val="20"/>
                <w:szCs w:val="20"/>
              </w:rPr>
              <w:t>234 315,4</w:t>
            </w:r>
          </w:p>
        </w:tc>
        <w:tc>
          <w:tcPr>
            <w:tcW w:w="1275" w:type="dxa"/>
            <w:shd w:val="clear" w:color="auto" w:fill="auto"/>
            <w:vAlign w:val="center"/>
          </w:tcPr>
          <w:p w:rsidR="00B9394A" w:rsidRPr="00BC5DAB" w:rsidRDefault="00BC5DAB" w:rsidP="006938BD">
            <w:pPr>
              <w:jc w:val="center"/>
              <w:rPr>
                <w:b/>
                <w:color w:val="000000"/>
                <w:sz w:val="20"/>
                <w:szCs w:val="20"/>
              </w:rPr>
            </w:pPr>
            <w:r w:rsidRPr="00BC5DAB">
              <w:rPr>
                <w:b/>
                <w:color w:val="000000"/>
                <w:sz w:val="20"/>
                <w:szCs w:val="20"/>
              </w:rPr>
              <w:t>457 712,5</w:t>
            </w:r>
          </w:p>
        </w:tc>
        <w:tc>
          <w:tcPr>
            <w:tcW w:w="1134" w:type="dxa"/>
            <w:shd w:val="clear" w:color="auto" w:fill="auto"/>
          </w:tcPr>
          <w:p w:rsidR="00B9394A" w:rsidRPr="00F37EE7" w:rsidRDefault="00B9394A" w:rsidP="006938BD">
            <w:pPr>
              <w:rPr>
                <w:sz w:val="20"/>
                <w:szCs w:val="20"/>
              </w:rPr>
            </w:pPr>
          </w:p>
        </w:tc>
        <w:tc>
          <w:tcPr>
            <w:tcW w:w="5386" w:type="dxa"/>
            <w:shd w:val="clear" w:color="auto" w:fill="auto"/>
          </w:tcPr>
          <w:p w:rsidR="00B9394A" w:rsidRPr="00F37EE7" w:rsidRDefault="00B9394A" w:rsidP="006938BD">
            <w:pPr>
              <w:rPr>
                <w:sz w:val="20"/>
                <w:szCs w:val="20"/>
              </w:rPr>
            </w:pPr>
          </w:p>
        </w:tc>
      </w:tr>
      <w:tr w:rsidR="006938BD" w:rsidRPr="00F37EE7" w:rsidTr="00EA042E">
        <w:trPr>
          <w:trHeight w:val="20"/>
        </w:trPr>
        <w:tc>
          <w:tcPr>
            <w:tcW w:w="2014" w:type="dxa"/>
            <w:vMerge/>
            <w:shd w:val="clear" w:color="auto" w:fill="auto"/>
          </w:tcPr>
          <w:p w:rsidR="006938BD" w:rsidRPr="00CB4CFB" w:rsidRDefault="006938BD" w:rsidP="006938BD">
            <w:pPr>
              <w:rPr>
                <w:color w:val="000000"/>
                <w:sz w:val="20"/>
                <w:szCs w:val="20"/>
              </w:rPr>
            </w:pPr>
          </w:p>
        </w:tc>
        <w:tc>
          <w:tcPr>
            <w:tcW w:w="1389" w:type="dxa"/>
            <w:shd w:val="clear" w:color="auto" w:fill="auto"/>
            <w:vAlign w:val="center"/>
          </w:tcPr>
          <w:p w:rsidR="006938BD" w:rsidRPr="00CB4CFB" w:rsidRDefault="006938BD" w:rsidP="006938BD">
            <w:pPr>
              <w:ind w:left="-57" w:right="-113"/>
              <w:rPr>
                <w:color w:val="000000"/>
                <w:sz w:val="20"/>
                <w:szCs w:val="20"/>
              </w:rPr>
            </w:pPr>
            <w:r w:rsidRPr="00CB4CFB">
              <w:rPr>
                <w:color w:val="000000"/>
                <w:sz w:val="20"/>
                <w:szCs w:val="20"/>
              </w:rPr>
              <w:t>областной бюджет</w:t>
            </w:r>
          </w:p>
        </w:tc>
        <w:tc>
          <w:tcPr>
            <w:tcW w:w="709"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124</w:t>
            </w:r>
          </w:p>
        </w:tc>
        <w:tc>
          <w:tcPr>
            <w:tcW w:w="567"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11</w:t>
            </w:r>
          </w:p>
        </w:tc>
        <w:tc>
          <w:tcPr>
            <w:tcW w:w="283"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0</w:t>
            </w:r>
          </w:p>
        </w:tc>
        <w:tc>
          <w:tcPr>
            <w:tcW w:w="567" w:type="dxa"/>
            <w:shd w:val="clear" w:color="auto" w:fill="auto"/>
            <w:vAlign w:val="center"/>
          </w:tcPr>
          <w:p w:rsidR="006938BD" w:rsidRPr="00F37EE7" w:rsidRDefault="006938BD" w:rsidP="006938BD">
            <w:pPr>
              <w:jc w:val="center"/>
              <w:rPr>
                <w:color w:val="000000"/>
                <w:sz w:val="20"/>
                <w:szCs w:val="20"/>
              </w:rPr>
            </w:pPr>
          </w:p>
        </w:tc>
        <w:tc>
          <w:tcPr>
            <w:tcW w:w="1277" w:type="dxa"/>
            <w:shd w:val="clear" w:color="auto" w:fill="auto"/>
            <w:vAlign w:val="center"/>
          </w:tcPr>
          <w:p w:rsidR="00B9394A" w:rsidRPr="00F37EE7" w:rsidRDefault="00B9394A" w:rsidP="00B9394A">
            <w:pPr>
              <w:jc w:val="center"/>
              <w:rPr>
                <w:color w:val="000000"/>
                <w:sz w:val="20"/>
                <w:szCs w:val="20"/>
              </w:rPr>
            </w:pPr>
            <w:r>
              <w:rPr>
                <w:color w:val="000000"/>
                <w:sz w:val="20"/>
                <w:szCs w:val="20"/>
              </w:rPr>
              <w:t>334 530,3</w:t>
            </w:r>
          </w:p>
        </w:tc>
        <w:tc>
          <w:tcPr>
            <w:tcW w:w="1276"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232 842,2</w:t>
            </w:r>
          </w:p>
        </w:tc>
        <w:tc>
          <w:tcPr>
            <w:tcW w:w="1275"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457 712,5</w:t>
            </w:r>
          </w:p>
        </w:tc>
        <w:tc>
          <w:tcPr>
            <w:tcW w:w="1134" w:type="dxa"/>
            <w:shd w:val="clear" w:color="auto" w:fill="auto"/>
          </w:tcPr>
          <w:p w:rsidR="006938BD" w:rsidRPr="00F37EE7" w:rsidRDefault="006938BD" w:rsidP="006938BD">
            <w:pPr>
              <w:rPr>
                <w:sz w:val="20"/>
                <w:szCs w:val="20"/>
              </w:rPr>
            </w:pPr>
          </w:p>
        </w:tc>
        <w:tc>
          <w:tcPr>
            <w:tcW w:w="5386" w:type="dxa"/>
            <w:shd w:val="clear" w:color="auto" w:fill="auto"/>
          </w:tcPr>
          <w:p w:rsidR="006938BD" w:rsidRPr="00F37EE7" w:rsidRDefault="006938BD" w:rsidP="006938BD">
            <w:pPr>
              <w:rPr>
                <w:sz w:val="20"/>
                <w:szCs w:val="20"/>
              </w:rPr>
            </w:pPr>
          </w:p>
        </w:tc>
      </w:tr>
      <w:tr w:rsidR="006938BD" w:rsidRPr="00F37EE7" w:rsidTr="00EA042E">
        <w:trPr>
          <w:trHeight w:val="20"/>
        </w:trPr>
        <w:tc>
          <w:tcPr>
            <w:tcW w:w="2014" w:type="dxa"/>
            <w:vMerge/>
            <w:shd w:val="clear" w:color="auto" w:fill="auto"/>
          </w:tcPr>
          <w:p w:rsidR="006938BD" w:rsidRPr="00CB4CFB" w:rsidRDefault="006938BD" w:rsidP="006938BD">
            <w:pPr>
              <w:rPr>
                <w:color w:val="000000"/>
                <w:sz w:val="20"/>
                <w:szCs w:val="20"/>
              </w:rPr>
            </w:pPr>
          </w:p>
        </w:tc>
        <w:tc>
          <w:tcPr>
            <w:tcW w:w="1389" w:type="dxa"/>
            <w:shd w:val="clear" w:color="auto" w:fill="auto"/>
            <w:vAlign w:val="center"/>
          </w:tcPr>
          <w:p w:rsidR="006938BD" w:rsidRPr="00CB4CFB" w:rsidRDefault="006938BD" w:rsidP="006938BD">
            <w:pPr>
              <w:ind w:left="-57" w:right="-113"/>
              <w:rPr>
                <w:color w:val="000000"/>
                <w:sz w:val="20"/>
                <w:szCs w:val="20"/>
              </w:rPr>
            </w:pPr>
            <w:r w:rsidRPr="00CB4CFB">
              <w:rPr>
                <w:color w:val="000000"/>
                <w:sz w:val="20"/>
                <w:szCs w:val="20"/>
              </w:rPr>
              <w:t>федеральный бюджет</w:t>
            </w:r>
          </w:p>
        </w:tc>
        <w:tc>
          <w:tcPr>
            <w:tcW w:w="709"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124</w:t>
            </w:r>
          </w:p>
        </w:tc>
        <w:tc>
          <w:tcPr>
            <w:tcW w:w="567"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11</w:t>
            </w:r>
          </w:p>
        </w:tc>
        <w:tc>
          <w:tcPr>
            <w:tcW w:w="283"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0</w:t>
            </w:r>
          </w:p>
        </w:tc>
        <w:tc>
          <w:tcPr>
            <w:tcW w:w="567" w:type="dxa"/>
            <w:shd w:val="clear" w:color="auto" w:fill="auto"/>
            <w:vAlign w:val="center"/>
          </w:tcPr>
          <w:p w:rsidR="006938BD" w:rsidRPr="00F37EE7" w:rsidRDefault="006938BD" w:rsidP="006938BD">
            <w:pPr>
              <w:jc w:val="center"/>
              <w:rPr>
                <w:color w:val="000000"/>
                <w:sz w:val="20"/>
                <w:szCs w:val="20"/>
              </w:rPr>
            </w:pPr>
          </w:p>
        </w:tc>
        <w:tc>
          <w:tcPr>
            <w:tcW w:w="1277" w:type="dxa"/>
            <w:shd w:val="clear" w:color="auto" w:fill="auto"/>
            <w:vAlign w:val="center"/>
          </w:tcPr>
          <w:p w:rsidR="006938BD" w:rsidRPr="00F37EE7" w:rsidRDefault="00B9394A" w:rsidP="006938BD">
            <w:pPr>
              <w:jc w:val="center"/>
              <w:rPr>
                <w:color w:val="000000"/>
                <w:sz w:val="20"/>
                <w:szCs w:val="20"/>
              </w:rPr>
            </w:pPr>
            <w:r>
              <w:rPr>
                <w:color w:val="000000"/>
                <w:sz w:val="20"/>
                <w:szCs w:val="20"/>
              </w:rPr>
              <w:t>31 20</w:t>
            </w:r>
            <w:r w:rsidR="006938BD" w:rsidRPr="00F37EE7">
              <w:rPr>
                <w:color w:val="000000"/>
                <w:sz w:val="20"/>
                <w:szCs w:val="20"/>
              </w:rPr>
              <w:t>0,0</w:t>
            </w:r>
          </w:p>
        </w:tc>
        <w:tc>
          <w:tcPr>
            <w:tcW w:w="1276"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0,0</w:t>
            </w:r>
          </w:p>
        </w:tc>
        <w:tc>
          <w:tcPr>
            <w:tcW w:w="1275"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0,0</w:t>
            </w:r>
          </w:p>
        </w:tc>
        <w:tc>
          <w:tcPr>
            <w:tcW w:w="1134" w:type="dxa"/>
            <w:shd w:val="clear" w:color="auto" w:fill="auto"/>
          </w:tcPr>
          <w:p w:rsidR="006938BD" w:rsidRPr="00F37EE7" w:rsidRDefault="006938BD" w:rsidP="006938BD">
            <w:pPr>
              <w:rPr>
                <w:sz w:val="20"/>
                <w:szCs w:val="20"/>
              </w:rPr>
            </w:pPr>
          </w:p>
        </w:tc>
        <w:tc>
          <w:tcPr>
            <w:tcW w:w="5386" w:type="dxa"/>
            <w:shd w:val="clear" w:color="auto" w:fill="auto"/>
          </w:tcPr>
          <w:p w:rsidR="006938BD" w:rsidRPr="00F37EE7" w:rsidRDefault="006938BD" w:rsidP="006938BD">
            <w:pPr>
              <w:rPr>
                <w:sz w:val="20"/>
                <w:szCs w:val="20"/>
              </w:rPr>
            </w:pPr>
          </w:p>
        </w:tc>
      </w:tr>
      <w:tr w:rsidR="006938BD" w:rsidRPr="00F37EE7" w:rsidTr="00EA042E">
        <w:trPr>
          <w:trHeight w:val="20"/>
        </w:trPr>
        <w:tc>
          <w:tcPr>
            <w:tcW w:w="2014" w:type="dxa"/>
            <w:vMerge/>
            <w:shd w:val="clear" w:color="auto" w:fill="auto"/>
          </w:tcPr>
          <w:p w:rsidR="006938BD" w:rsidRPr="00CB4CFB" w:rsidRDefault="006938BD" w:rsidP="006938BD">
            <w:pPr>
              <w:rPr>
                <w:color w:val="000000"/>
                <w:sz w:val="20"/>
                <w:szCs w:val="20"/>
              </w:rPr>
            </w:pPr>
          </w:p>
        </w:tc>
        <w:tc>
          <w:tcPr>
            <w:tcW w:w="1389" w:type="dxa"/>
            <w:shd w:val="clear" w:color="auto" w:fill="auto"/>
            <w:vAlign w:val="center"/>
          </w:tcPr>
          <w:p w:rsidR="006938BD" w:rsidRPr="00CB4CFB" w:rsidRDefault="006938BD" w:rsidP="006938BD">
            <w:pPr>
              <w:ind w:left="-57" w:right="-113"/>
              <w:rPr>
                <w:color w:val="000000"/>
                <w:sz w:val="20"/>
                <w:szCs w:val="20"/>
              </w:rPr>
            </w:pPr>
            <w:r w:rsidRPr="00CB4CFB">
              <w:rPr>
                <w:color w:val="000000"/>
                <w:sz w:val="20"/>
                <w:szCs w:val="20"/>
              </w:rPr>
              <w:t>местные бюджеты</w:t>
            </w:r>
          </w:p>
        </w:tc>
        <w:tc>
          <w:tcPr>
            <w:tcW w:w="709"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х</w:t>
            </w:r>
          </w:p>
        </w:tc>
        <w:tc>
          <w:tcPr>
            <w:tcW w:w="567"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х</w:t>
            </w:r>
          </w:p>
        </w:tc>
        <w:tc>
          <w:tcPr>
            <w:tcW w:w="283"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х</w:t>
            </w:r>
          </w:p>
        </w:tc>
        <w:tc>
          <w:tcPr>
            <w:tcW w:w="567"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х</w:t>
            </w:r>
          </w:p>
        </w:tc>
        <w:tc>
          <w:tcPr>
            <w:tcW w:w="1277"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3 201,0</w:t>
            </w:r>
          </w:p>
        </w:tc>
        <w:tc>
          <w:tcPr>
            <w:tcW w:w="1276"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1 473,2</w:t>
            </w:r>
          </w:p>
        </w:tc>
        <w:tc>
          <w:tcPr>
            <w:tcW w:w="1275" w:type="dxa"/>
            <w:shd w:val="clear" w:color="auto" w:fill="auto"/>
            <w:vAlign w:val="center"/>
          </w:tcPr>
          <w:p w:rsidR="006938BD" w:rsidRPr="00F37EE7" w:rsidRDefault="006938BD" w:rsidP="006938BD">
            <w:pPr>
              <w:jc w:val="center"/>
              <w:rPr>
                <w:color w:val="000000"/>
                <w:sz w:val="20"/>
                <w:szCs w:val="20"/>
              </w:rPr>
            </w:pPr>
            <w:r w:rsidRPr="00F37EE7">
              <w:rPr>
                <w:color w:val="000000"/>
                <w:sz w:val="20"/>
                <w:szCs w:val="20"/>
              </w:rPr>
              <w:t>0,0</w:t>
            </w:r>
          </w:p>
        </w:tc>
        <w:tc>
          <w:tcPr>
            <w:tcW w:w="1134" w:type="dxa"/>
            <w:shd w:val="clear" w:color="auto" w:fill="auto"/>
          </w:tcPr>
          <w:p w:rsidR="006938BD" w:rsidRPr="00F37EE7" w:rsidRDefault="006938BD" w:rsidP="006938BD">
            <w:pPr>
              <w:rPr>
                <w:sz w:val="20"/>
                <w:szCs w:val="20"/>
              </w:rPr>
            </w:pPr>
          </w:p>
        </w:tc>
        <w:tc>
          <w:tcPr>
            <w:tcW w:w="5386" w:type="dxa"/>
            <w:shd w:val="clear" w:color="auto" w:fill="auto"/>
          </w:tcPr>
          <w:p w:rsidR="006938BD" w:rsidRPr="00F37EE7" w:rsidRDefault="006938BD" w:rsidP="006938BD">
            <w:pPr>
              <w:rPr>
                <w:sz w:val="20"/>
                <w:szCs w:val="20"/>
              </w:rPr>
            </w:pPr>
          </w:p>
        </w:tc>
      </w:tr>
      <w:tr w:rsidR="006938BD" w:rsidRPr="00F37EE7" w:rsidTr="00EA042E">
        <w:trPr>
          <w:trHeight w:val="20"/>
        </w:trPr>
        <w:tc>
          <w:tcPr>
            <w:tcW w:w="2014" w:type="dxa"/>
            <w:vMerge/>
            <w:shd w:val="clear" w:color="auto" w:fill="auto"/>
          </w:tcPr>
          <w:p w:rsidR="006938BD" w:rsidRPr="00CB4CFB" w:rsidRDefault="006938BD" w:rsidP="006938BD">
            <w:pPr>
              <w:rPr>
                <w:color w:val="000000"/>
                <w:sz w:val="20"/>
                <w:szCs w:val="20"/>
              </w:rPr>
            </w:pPr>
          </w:p>
        </w:tc>
        <w:tc>
          <w:tcPr>
            <w:tcW w:w="1389" w:type="dxa"/>
            <w:shd w:val="clear" w:color="auto" w:fill="auto"/>
            <w:vAlign w:val="center"/>
          </w:tcPr>
          <w:p w:rsidR="006938BD" w:rsidRPr="00CB4CFB" w:rsidRDefault="006938BD" w:rsidP="006938BD">
            <w:pPr>
              <w:ind w:left="-57" w:right="-113"/>
              <w:rPr>
                <w:color w:val="000000"/>
                <w:sz w:val="20"/>
                <w:szCs w:val="20"/>
              </w:rPr>
            </w:pPr>
            <w:r w:rsidRPr="00CB4CFB">
              <w:rPr>
                <w:color w:val="000000"/>
                <w:sz w:val="20"/>
                <w:szCs w:val="20"/>
              </w:rPr>
              <w:t xml:space="preserve">внебюджетные источники </w:t>
            </w:r>
          </w:p>
          <w:p w:rsidR="006938BD" w:rsidRPr="00CB4CFB" w:rsidRDefault="006938BD" w:rsidP="006938BD">
            <w:pPr>
              <w:ind w:left="-57" w:right="-113"/>
              <w:rPr>
                <w:color w:val="000000"/>
                <w:sz w:val="20"/>
                <w:szCs w:val="20"/>
              </w:rPr>
            </w:pPr>
          </w:p>
        </w:tc>
        <w:tc>
          <w:tcPr>
            <w:tcW w:w="709" w:type="dxa"/>
            <w:shd w:val="clear" w:color="auto" w:fill="auto"/>
          </w:tcPr>
          <w:p w:rsidR="006938BD" w:rsidRPr="00F37EE7" w:rsidRDefault="006938BD" w:rsidP="006938BD">
            <w:pPr>
              <w:jc w:val="center"/>
              <w:rPr>
                <w:color w:val="000000"/>
                <w:sz w:val="20"/>
                <w:szCs w:val="20"/>
              </w:rPr>
            </w:pPr>
            <w:r w:rsidRPr="00F37EE7">
              <w:rPr>
                <w:color w:val="000000"/>
                <w:sz w:val="20"/>
                <w:szCs w:val="20"/>
              </w:rPr>
              <w:t>х</w:t>
            </w:r>
          </w:p>
        </w:tc>
        <w:tc>
          <w:tcPr>
            <w:tcW w:w="567" w:type="dxa"/>
            <w:shd w:val="clear" w:color="auto" w:fill="auto"/>
          </w:tcPr>
          <w:p w:rsidR="006938BD" w:rsidRPr="00F37EE7" w:rsidRDefault="006938BD" w:rsidP="006938BD">
            <w:pPr>
              <w:jc w:val="center"/>
              <w:rPr>
                <w:color w:val="000000"/>
                <w:sz w:val="20"/>
                <w:szCs w:val="20"/>
              </w:rPr>
            </w:pPr>
            <w:r w:rsidRPr="00F37EE7">
              <w:rPr>
                <w:color w:val="000000"/>
                <w:sz w:val="20"/>
                <w:szCs w:val="20"/>
              </w:rPr>
              <w:t>х</w:t>
            </w:r>
          </w:p>
        </w:tc>
        <w:tc>
          <w:tcPr>
            <w:tcW w:w="283" w:type="dxa"/>
            <w:shd w:val="clear" w:color="auto" w:fill="auto"/>
          </w:tcPr>
          <w:p w:rsidR="006938BD" w:rsidRPr="00F37EE7" w:rsidRDefault="006938BD" w:rsidP="006938BD">
            <w:pPr>
              <w:jc w:val="center"/>
              <w:rPr>
                <w:color w:val="000000"/>
                <w:sz w:val="20"/>
                <w:szCs w:val="20"/>
              </w:rPr>
            </w:pPr>
            <w:r w:rsidRPr="00F37EE7">
              <w:rPr>
                <w:color w:val="000000"/>
                <w:sz w:val="20"/>
                <w:szCs w:val="20"/>
              </w:rPr>
              <w:t>х</w:t>
            </w:r>
          </w:p>
        </w:tc>
        <w:tc>
          <w:tcPr>
            <w:tcW w:w="567" w:type="dxa"/>
            <w:shd w:val="clear" w:color="auto" w:fill="auto"/>
          </w:tcPr>
          <w:p w:rsidR="006938BD" w:rsidRPr="00F37EE7" w:rsidRDefault="006938BD" w:rsidP="006938BD">
            <w:pPr>
              <w:jc w:val="center"/>
              <w:rPr>
                <w:color w:val="000000"/>
                <w:sz w:val="20"/>
                <w:szCs w:val="20"/>
              </w:rPr>
            </w:pPr>
            <w:r w:rsidRPr="00F37EE7">
              <w:rPr>
                <w:color w:val="000000"/>
                <w:sz w:val="20"/>
                <w:szCs w:val="20"/>
              </w:rPr>
              <w:t>х</w:t>
            </w:r>
          </w:p>
        </w:tc>
        <w:tc>
          <w:tcPr>
            <w:tcW w:w="1277" w:type="dxa"/>
            <w:shd w:val="clear" w:color="auto" w:fill="auto"/>
          </w:tcPr>
          <w:p w:rsidR="006938BD" w:rsidRPr="00F37EE7" w:rsidRDefault="006938BD" w:rsidP="006938BD">
            <w:pPr>
              <w:jc w:val="center"/>
              <w:rPr>
                <w:color w:val="000000"/>
                <w:sz w:val="20"/>
                <w:szCs w:val="20"/>
              </w:rPr>
            </w:pPr>
            <w:r w:rsidRPr="00F37EE7">
              <w:rPr>
                <w:color w:val="000000"/>
                <w:sz w:val="20"/>
                <w:szCs w:val="20"/>
              </w:rPr>
              <w:t>0,0</w:t>
            </w:r>
          </w:p>
        </w:tc>
        <w:tc>
          <w:tcPr>
            <w:tcW w:w="1276" w:type="dxa"/>
            <w:shd w:val="clear" w:color="auto" w:fill="auto"/>
          </w:tcPr>
          <w:p w:rsidR="006938BD" w:rsidRPr="00F37EE7" w:rsidRDefault="006938BD" w:rsidP="006938BD">
            <w:pPr>
              <w:jc w:val="center"/>
              <w:rPr>
                <w:color w:val="000000"/>
                <w:sz w:val="20"/>
                <w:szCs w:val="20"/>
              </w:rPr>
            </w:pPr>
            <w:r w:rsidRPr="00F37EE7">
              <w:rPr>
                <w:color w:val="000000"/>
                <w:sz w:val="20"/>
                <w:szCs w:val="20"/>
              </w:rPr>
              <w:t>0,0</w:t>
            </w:r>
          </w:p>
        </w:tc>
        <w:tc>
          <w:tcPr>
            <w:tcW w:w="1275" w:type="dxa"/>
            <w:shd w:val="clear" w:color="auto" w:fill="auto"/>
          </w:tcPr>
          <w:p w:rsidR="006938BD" w:rsidRPr="00F37EE7" w:rsidRDefault="006938BD" w:rsidP="006938BD">
            <w:pPr>
              <w:jc w:val="center"/>
              <w:rPr>
                <w:color w:val="000000"/>
                <w:sz w:val="20"/>
                <w:szCs w:val="20"/>
              </w:rPr>
            </w:pPr>
            <w:r w:rsidRPr="00F37EE7">
              <w:rPr>
                <w:color w:val="000000"/>
                <w:sz w:val="20"/>
                <w:szCs w:val="20"/>
              </w:rPr>
              <w:t>0,0</w:t>
            </w:r>
          </w:p>
        </w:tc>
        <w:tc>
          <w:tcPr>
            <w:tcW w:w="1134" w:type="dxa"/>
            <w:shd w:val="clear" w:color="auto" w:fill="auto"/>
          </w:tcPr>
          <w:p w:rsidR="006938BD" w:rsidRPr="00F37EE7" w:rsidRDefault="006938BD" w:rsidP="006938BD">
            <w:pPr>
              <w:rPr>
                <w:sz w:val="20"/>
                <w:szCs w:val="20"/>
              </w:rPr>
            </w:pPr>
          </w:p>
        </w:tc>
        <w:tc>
          <w:tcPr>
            <w:tcW w:w="5386" w:type="dxa"/>
            <w:shd w:val="clear" w:color="auto" w:fill="auto"/>
          </w:tcPr>
          <w:p w:rsidR="006938BD" w:rsidRPr="00F37EE7" w:rsidRDefault="006938BD" w:rsidP="006938BD">
            <w:pPr>
              <w:rPr>
                <w:sz w:val="20"/>
                <w:szCs w:val="20"/>
              </w:rPr>
            </w:pPr>
          </w:p>
        </w:tc>
      </w:tr>
      <w:tr w:rsidR="00B9394A" w:rsidRPr="00F37EE7" w:rsidTr="00EA042E">
        <w:trPr>
          <w:trHeight w:val="20"/>
        </w:trPr>
        <w:tc>
          <w:tcPr>
            <w:tcW w:w="2014" w:type="dxa"/>
            <w:vMerge/>
            <w:shd w:val="clear" w:color="auto" w:fill="auto"/>
          </w:tcPr>
          <w:p w:rsidR="00B9394A" w:rsidRPr="00CB4CFB" w:rsidRDefault="00B9394A" w:rsidP="00B9394A">
            <w:pPr>
              <w:rPr>
                <w:color w:val="000000"/>
                <w:sz w:val="20"/>
                <w:szCs w:val="20"/>
              </w:rPr>
            </w:pPr>
          </w:p>
        </w:tc>
        <w:tc>
          <w:tcPr>
            <w:tcW w:w="1389" w:type="dxa"/>
            <w:shd w:val="clear" w:color="auto" w:fill="auto"/>
            <w:vAlign w:val="center"/>
          </w:tcPr>
          <w:p w:rsidR="00B9394A" w:rsidRDefault="00B9394A" w:rsidP="00B9394A">
            <w:pPr>
              <w:ind w:left="-57" w:right="-113"/>
              <w:rPr>
                <w:b/>
                <w:color w:val="000000"/>
                <w:sz w:val="20"/>
                <w:szCs w:val="20"/>
              </w:rPr>
            </w:pPr>
            <w:r w:rsidRPr="00CB4CFB">
              <w:rPr>
                <w:b/>
                <w:color w:val="000000"/>
                <w:sz w:val="20"/>
                <w:szCs w:val="20"/>
              </w:rPr>
              <w:t>В том числе по НЦ:</w:t>
            </w:r>
          </w:p>
          <w:p w:rsidR="00C61172" w:rsidRPr="00CB4CFB" w:rsidRDefault="00C61172" w:rsidP="00B9394A">
            <w:pPr>
              <w:ind w:left="-57" w:right="-113"/>
              <w:rPr>
                <w:b/>
                <w:color w:val="000000"/>
                <w:sz w:val="20"/>
                <w:szCs w:val="20"/>
              </w:rPr>
            </w:pPr>
          </w:p>
        </w:tc>
        <w:tc>
          <w:tcPr>
            <w:tcW w:w="709" w:type="dxa"/>
            <w:shd w:val="clear" w:color="auto" w:fill="auto"/>
            <w:vAlign w:val="center"/>
          </w:tcPr>
          <w:p w:rsidR="00B9394A" w:rsidRPr="00F37EE7" w:rsidRDefault="00B9394A" w:rsidP="00B9394A">
            <w:pPr>
              <w:jc w:val="center"/>
              <w:rPr>
                <w:color w:val="000000"/>
                <w:sz w:val="20"/>
                <w:szCs w:val="20"/>
              </w:rPr>
            </w:pPr>
          </w:p>
        </w:tc>
        <w:tc>
          <w:tcPr>
            <w:tcW w:w="567" w:type="dxa"/>
            <w:shd w:val="clear" w:color="auto" w:fill="auto"/>
            <w:vAlign w:val="center"/>
          </w:tcPr>
          <w:p w:rsidR="00B9394A" w:rsidRPr="00F37EE7" w:rsidRDefault="00B9394A" w:rsidP="00B9394A">
            <w:pPr>
              <w:jc w:val="center"/>
              <w:rPr>
                <w:color w:val="000000"/>
                <w:sz w:val="20"/>
                <w:szCs w:val="20"/>
              </w:rPr>
            </w:pPr>
          </w:p>
        </w:tc>
        <w:tc>
          <w:tcPr>
            <w:tcW w:w="283" w:type="dxa"/>
            <w:shd w:val="clear" w:color="auto" w:fill="auto"/>
            <w:vAlign w:val="center"/>
          </w:tcPr>
          <w:p w:rsidR="00B9394A" w:rsidRPr="00F37EE7" w:rsidRDefault="00B9394A" w:rsidP="00B9394A">
            <w:pPr>
              <w:jc w:val="center"/>
              <w:rPr>
                <w:color w:val="000000"/>
                <w:sz w:val="20"/>
                <w:szCs w:val="20"/>
              </w:rPr>
            </w:pPr>
          </w:p>
        </w:tc>
        <w:tc>
          <w:tcPr>
            <w:tcW w:w="567" w:type="dxa"/>
            <w:shd w:val="clear" w:color="auto" w:fill="auto"/>
            <w:vAlign w:val="center"/>
          </w:tcPr>
          <w:p w:rsidR="00B9394A" w:rsidRPr="00F37EE7" w:rsidRDefault="00B9394A" w:rsidP="00B9394A">
            <w:pPr>
              <w:jc w:val="center"/>
              <w:rPr>
                <w:color w:val="000000"/>
                <w:sz w:val="20"/>
                <w:szCs w:val="20"/>
              </w:rPr>
            </w:pPr>
          </w:p>
        </w:tc>
        <w:tc>
          <w:tcPr>
            <w:tcW w:w="1277" w:type="dxa"/>
            <w:shd w:val="clear" w:color="auto" w:fill="auto"/>
            <w:vAlign w:val="center"/>
          </w:tcPr>
          <w:p w:rsidR="00B9394A" w:rsidRPr="00BC5DAB" w:rsidRDefault="00BC5DAB" w:rsidP="00B9394A">
            <w:pPr>
              <w:jc w:val="center"/>
              <w:rPr>
                <w:b/>
                <w:color w:val="000000"/>
                <w:sz w:val="20"/>
                <w:szCs w:val="20"/>
              </w:rPr>
            </w:pPr>
            <w:r w:rsidRPr="00BC5DAB">
              <w:rPr>
                <w:b/>
                <w:color w:val="000000"/>
                <w:sz w:val="20"/>
                <w:szCs w:val="20"/>
              </w:rPr>
              <w:t>40 000,0</w:t>
            </w:r>
          </w:p>
        </w:tc>
        <w:tc>
          <w:tcPr>
            <w:tcW w:w="1276" w:type="dxa"/>
            <w:shd w:val="clear" w:color="auto" w:fill="auto"/>
            <w:vAlign w:val="center"/>
          </w:tcPr>
          <w:p w:rsidR="00B9394A" w:rsidRPr="00BC5DAB" w:rsidRDefault="00BC5DAB" w:rsidP="00B9394A">
            <w:pPr>
              <w:jc w:val="center"/>
              <w:rPr>
                <w:b/>
                <w:color w:val="000000"/>
                <w:sz w:val="20"/>
                <w:szCs w:val="20"/>
              </w:rPr>
            </w:pPr>
            <w:r w:rsidRPr="00BC5DAB">
              <w:rPr>
                <w:b/>
                <w:color w:val="000000"/>
                <w:sz w:val="20"/>
                <w:szCs w:val="20"/>
              </w:rPr>
              <w:t>0,0</w:t>
            </w:r>
          </w:p>
        </w:tc>
        <w:tc>
          <w:tcPr>
            <w:tcW w:w="1275" w:type="dxa"/>
            <w:shd w:val="clear" w:color="auto" w:fill="auto"/>
            <w:vAlign w:val="center"/>
          </w:tcPr>
          <w:p w:rsidR="00B9394A" w:rsidRPr="00BC5DAB" w:rsidRDefault="00BC5DAB" w:rsidP="00B9394A">
            <w:pPr>
              <w:jc w:val="center"/>
              <w:rPr>
                <w:b/>
                <w:color w:val="000000"/>
                <w:sz w:val="20"/>
                <w:szCs w:val="20"/>
              </w:rPr>
            </w:pPr>
            <w:r w:rsidRPr="00BC5DAB">
              <w:rPr>
                <w:b/>
                <w:color w:val="000000"/>
                <w:sz w:val="20"/>
                <w:szCs w:val="20"/>
              </w:rPr>
              <w:t>0,0</w:t>
            </w:r>
          </w:p>
        </w:tc>
        <w:tc>
          <w:tcPr>
            <w:tcW w:w="1134" w:type="dxa"/>
            <w:shd w:val="clear" w:color="auto" w:fill="auto"/>
          </w:tcPr>
          <w:p w:rsidR="00B9394A" w:rsidRPr="00F37EE7" w:rsidRDefault="00B9394A" w:rsidP="00B9394A">
            <w:pPr>
              <w:rPr>
                <w:sz w:val="20"/>
                <w:szCs w:val="20"/>
              </w:rPr>
            </w:pPr>
          </w:p>
        </w:tc>
        <w:tc>
          <w:tcPr>
            <w:tcW w:w="5386" w:type="dxa"/>
            <w:shd w:val="clear" w:color="auto" w:fill="auto"/>
          </w:tcPr>
          <w:p w:rsidR="00B9394A" w:rsidRPr="00F37EE7" w:rsidRDefault="00B9394A" w:rsidP="00B9394A">
            <w:pPr>
              <w:rPr>
                <w:sz w:val="20"/>
                <w:szCs w:val="20"/>
              </w:rPr>
            </w:pPr>
          </w:p>
        </w:tc>
      </w:tr>
      <w:tr w:rsidR="00B9394A" w:rsidRPr="00F37EE7" w:rsidTr="00EA042E">
        <w:trPr>
          <w:trHeight w:val="20"/>
        </w:trPr>
        <w:tc>
          <w:tcPr>
            <w:tcW w:w="2014" w:type="dxa"/>
            <w:vMerge/>
            <w:shd w:val="clear" w:color="auto" w:fill="auto"/>
          </w:tcPr>
          <w:p w:rsidR="00B9394A" w:rsidRPr="00F37EE7" w:rsidRDefault="00B9394A" w:rsidP="00B9394A">
            <w:pPr>
              <w:rPr>
                <w:b/>
                <w:color w:val="000000"/>
                <w:sz w:val="20"/>
                <w:szCs w:val="20"/>
              </w:rPr>
            </w:pPr>
          </w:p>
        </w:tc>
        <w:tc>
          <w:tcPr>
            <w:tcW w:w="1389" w:type="dxa"/>
            <w:shd w:val="clear" w:color="auto" w:fill="auto"/>
            <w:vAlign w:val="center"/>
          </w:tcPr>
          <w:p w:rsidR="00B9394A" w:rsidRPr="00F37EE7" w:rsidRDefault="00B9394A" w:rsidP="00B9394A">
            <w:pPr>
              <w:ind w:left="-57" w:right="-113"/>
              <w:rPr>
                <w:color w:val="000000"/>
                <w:sz w:val="20"/>
                <w:szCs w:val="20"/>
              </w:rPr>
            </w:pPr>
            <w:r w:rsidRPr="00F37EE7">
              <w:rPr>
                <w:color w:val="000000"/>
                <w:sz w:val="20"/>
                <w:szCs w:val="20"/>
              </w:rPr>
              <w:t>областной бюджет</w:t>
            </w:r>
          </w:p>
        </w:tc>
        <w:tc>
          <w:tcPr>
            <w:tcW w:w="709" w:type="dxa"/>
            <w:shd w:val="clear" w:color="auto" w:fill="auto"/>
            <w:vAlign w:val="center"/>
          </w:tcPr>
          <w:p w:rsidR="00B9394A" w:rsidRPr="00F37EE7" w:rsidRDefault="00B9394A" w:rsidP="00B9394A">
            <w:pPr>
              <w:jc w:val="center"/>
              <w:rPr>
                <w:color w:val="000000"/>
                <w:sz w:val="20"/>
                <w:szCs w:val="20"/>
              </w:rPr>
            </w:pPr>
            <w:r w:rsidRPr="00F37EE7">
              <w:rPr>
                <w:color w:val="000000"/>
                <w:sz w:val="20"/>
                <w:szCs w:val="20"/>
              </w:rPr>
              <w:t>124</w:t>
            </w:r>
          </w:p>
        </w:tc>
        <w:tc>
          <w:tcPr>
            <w:tcW w:w="567" w:type="dxa"/>
            <w:shd w:val="clear" w:color="auto" w:fill="auto"/>
            <w:vAlign w:val="center"/>
          </w:tcPr>
          <w:p w:rsidR="00B9394A" w:rsidRPr="00F37EE7" w:rsidRDefault="00B9394A" w:rsidP="00B9394A">
            <w:pPr>
              <w:jc w:val="center"/>
              <w:rPr>
                <w:color w:val="000000"/>
                <w:sz w:val="20"/>
                <w:szCs w:val="20"/>
              </w:rPr>
            </w:pPr>
            <w:r w:rsidRPr="00F37EE7">
              <w:rPr>
                <w:color w:val="000000"/>
                <w:sz w:val="20"/>
                <w:szCs w:val="20"/>
              </w:rPr>
              <w:t>11</w:t>
            </w:r>
          </w:p>
        </w:tc>
        <w:tc>
          <w:tcPr>
            <w:tcW w:w="283" w:type="dxa"/>
            <w:shd w:val="clear" w:color="auto" w:fill="auto"/>
            <w:vAlign w:val="center"/>
          </w:tcPr>
          <w:p w:rsidR="00B9394A" w:rsidRPr="00F37EE7" w:rsidRDefault="00B9394A" w:rsidP="00B9394A">
            <w:pPr>
              <w:jc w:val="center"/>
              <w:rPr>
                <w:color w:val="000000"/>
                <w:sz w:val="20"/>
                <w:szCs w:val="20"/>
              </w:rPr>
            </w:pPr>
            <w:r w:rsidRPr="00F37EE7">
              <w:rPr>
                <w:color w:val="000000"/>
                <w:sz w:val="20"/>
                <w:szCs w:val="20"/>
              </w:rPr>
              <w:t>0</w:t>
            </w:r>
          </w:p>
        </w:tc>
        <w:tc>
          <w:tcPr>
            <w:tcW w:w="567" w:type="dxa"/>
            <w:shd w:val="clear" w:color="auto" w:fill="auto"/>
            <w:vAlign w:val="center"/>
          </w:tcPr>
          <w:p w:rsidR="00B9394A" w:rsidRPr="00F37EE7" w:rsidRDefault="00B9394A" w:rsidP="00B9394A">
            <w:pPr>
              <w:jc w:val="center"/>
              <w:rPr>
                <w:color w:val="000000"/>
                <w:sz w:val="20"/>
                <w:szCs w:val="20"/>
              </w:rPr>
            </w:pPr>
            <w:r w:rsidRPr="00F37EE7">
              <w:rPr>
                <w:color w:val="000000"/>
                <w:sz w:val="20"/>
                <w:szCs w:val="20"/>
              </w:rPr>
              <w:t>НЦ</w:t>
            </w:r>
          </w:p>
        </w:tc>
        <w:tc>
          <w:tcPr>
            <w:tcW w:w="1277" w:type="dxa"/>
            <w:shd w:val="clear" w:color="auto" w:fill="auto"/>
            <w:vAlign w:val="center"/>
          </w:tcPr>
          <w:p w:rsidR="00B9394A" w:rsidRPr="00F37EE7" w:rsidRDefault="00B9394A" w:rsidP="00B9394A">
            <w:pPr>
              <w:jc w:val="center"/>
              <w:rPr>
                <w:color w:val="000000"/>
                <w:sz w:val="20"/>
                <w:szCs w:val="20"/>
              </w:rPr>
            </w:pPr>
            <w:r w:rsidRPr="00F37EE7">
              <w:rPr>
                <w:color w:val="000000"/>
                <w:sz w:val="20"/>
                <w:szCs w:val="20"/>
              </w:rPr>
              <w:t>8 800,0</w:t>
            </w:r>
          </w:p>
        </w:tc>
        <w:tc>
          <w:tcPr>
            <w:tcW w:w="1276" w:type="dxa"/>
            <w:shd w:val="clear" w:color="auto" w:fill="auto"/>
            <w:vAlign w:val="center"/>
          </w:tcPr>
          <w:p w:rsidR="00B9394A" w:rsidRPr="00F37EE7" w:rsidRDefault="00B9394A" w:rsidP="00B9394A">
            <w:pPr>
              <w:jc w:val="center"/>
              <w:rPr>
                <w:color w:val="000000"/>
                <w:sz w:val="20"/>
                <w:szCs w:val="20"/>
              </w:rPr>
            </w:pPr>
            <w:r w:rsidRPr="00F37EE7">
              <w:rPr>
                <w:color w:val="000000"/>
                <w:sz w:val="20"/>
                <w:szCs w:val="20"/>
              </w:rPr>
              <w:t>0,0</w:t>
            </w:r>
          </w:p>
        </w:tc>
        <w:tc>
          <w:tcPr>
            <w:tcW w:w="1275" w:type="dxa"/>
            <w:shd w:val="clear" w:color="auto" w:fill="auto"/>
            <w:vAlign w:val="center"/>
          </w:tcPr>
          <w:p w:rsidR="00B9394A" w:rsidRPr="00F37EE7" w:rsidRDefault="00B9394A" w:rsidP="00B9394A">
            <w:pPr>
              <w:jc w:val="center"/>
              <w:rPr>
                <w:color w:val="000000"/>
                <w:sz w:val="20"/>
                <w:szCs w:val="20"/>
              </w:rPr>
            </w:pPr>
            <w:r w:rsidRPr="00F37EE7">
              <w:rPr>
                <w:color w:val="000000"/>
                <w:sz w:val="20"/>
                <w:szCs w:val="20"/>
              </w:rPr>
              <w:t>0,0</w:t>
            </w:r>
          </w:p>
        </w:tc>
        <w:tc>
          <w:tcPr>
            <w:tcW w:w="1134" w:type="dxa"/>
            <w:shd w:val="clear" w:color="auto" w:fill="auto"/>
          </w:tcPr>
          <w:p w:rsidR="00B9394A" w:rsidRPr="00F37EE7" w:rsidRDefault="00B9394A" w:rsidP="00B9394A">
            <w:pPr>
              <w:rPr>
                <w:sz w:val="20"/>
                <w:szCs w:val="20"/>
              </w:rPr>
            </w:pPr>
          </w:p>
        </w:tc>
        <w:tc>
          <w:tcPr>
            <w:tcW w:w="5386" w:type="dxa"/>
            <w:shd w:val="clear" w:color="auto" w:fill="auto"/>
          </w:tcPr>
          <w:p w:rsidR="00B9394A" w:rsidRPr="00F37EE7" w:rsidRDefault="00B9394A" w:rsidP="00B9394A">
            <w:pPr>
              <w:rPr>
                <w:sz w:val="20"/>
                <w:szCs w:val="20"/>
              </w:rPr>
            </w:pPr>
          </w:p>
        </w:tc>
      </w:tr>
      <w:tr w:rsidR="00B9394A" w:rsidRPr="00F37EE7" w:rsidTr="00EA042E">
        <w:trPr>
          <w:trHeight w:val="20"/>
        </w:trPr>
        <w:tc>
          <w:tcPr>
            <w:tcW w:w="2014" w:type="dxa"/>
            <w:vMerge/>
            <w:shd w:val="clear" w:color="auto" w:fill="auto"/>
          </w:tcPr>
          <w:p w:rsidR="00B9394A" w:rsidRPr="00F37EE7" w:rsidRDefault="00B9394A" w:rsidP="00B9394A">
            <w:pPr>
              <w:rPr>
                <w:b/>
                <w:color w:val="000000"/>
                <w:sz w:val="20"/>
                <w:szCs w:val="20"/>
              </w:rPr>
            </w:pPr>
          </w:p>
        </w:tc>
        <w:tc>
          <w:tcPr>
            <w:tcW w:w="1389" w:type="dxa"/>
            <w:shd w:val="clear" w:color="auto" w:fill="auto"/>
            <w:vAlign w:val="center"/>
          </w:tcPr>
          <w:p w:rsidR="00B9394A" w:rsidRPr="00F37EE7" w:rsidRDefault="00B9394A" w:rsidP="00B9394A">
            <w:pPr>
              <w:ind w:left="-57" w:right="-113"/>
              <w:rPr>
                <w:color w:val="000000"/>
                <w:sz w:val="20"/>
                <w:szCs w:val="20"/>
              </w:rPr>
            </w:pPr>
            <w:r w:rsidRPr="00F37EE7">
              <w:rPr>
                <w:color w:val="000000"/>
                <w:sz w:val="20"/>
                <w:szCs w:val="20"/>
              </w:rPr>
              <w:t>федеральный бюджет</w:t>
            </w:r>
          </w:p>
        </w:tc>
        <w:tc>
          <w:tcPr>
            <w:tcW w:w="709" w:type="dxa"/>
            <w:shd w:val="clear" w:color="auto" w:fill="auto"/>
            <w:vAlign w:val="center"/>
          </w:tcPr>
          <w:p w:rsidR="00B9394A" w:rsidRPr="00F37EE7" w:rsidRDefault="00B9394A" w:rsidP="00B9394A">
            <w:pPr>
              <w:jc w:val="center"/>
              <w:rPr>
                <w:color w:val="000000"/>
                <w:sz w:val="20"/>
                <w:szCs w:val="20"/>
              </w:rPr>
            </w:pPr>
            <w:r w:rsidRPr="00F37EE7">
              <w:rPr>
                <w:color w:val="000000"/>
                <w:sz w:val="20"/>
                <w:szCs w:val="20"/>
              </w:rPr>
              <w:t>124</w:t>
            </w:r>
          </w:p>
        </w:tc>
        <w:tc>
          <w:tcPr>
            <w:tcW w:w="567" w:type="dxa"/>
            <w:shd w:val="clear" w:color="auto" w:fill="auto"/>
            <w:vAlign w:val="center"/>
          </w:tcPr>
          <w:p w:rsidR="00B9394A" w:rsidRPr="00F37EE7" w:rsidRDefault="00B9394A" w:rsidP="00B9394A">
            <w:pPr>
              <w:jc w:val="center"/>
              <w:rPr>
                <w:color w:val="000000"/>
                <w:sz w:val="20"/>
                <w:szCs w:val="20"/>
              </w:rPr>
            </w:pPr>
            <w:r w:rsidRPr="00F37EE7">
              <w:rPr>
                <w:color w:val="000000"/>
                <w:sz w:val="20"/>
                <w:szCs w:val="20"/>
              </w:rPr>
              <w:t>11</w:t>
            </w:r>
          </w:p>
        </w:tc>
        <w:tc>
          <w:tcPr>
            <w:tcW w:w="283" w:type="dxa"/>
            <w:shd w:val="clear" w:color="auto" w:fill="auto"/>
            <w:vAlign w:val="center"/>
          </w:tcPr>
          <w:p w:rsidR="00B9394A" w:rsidRPr="00F37EE7" w:rsidRDefault="00B9394A" w:rsidP="00B9394A">
            <w:pPr>
              <w:jc w:val="center"/>
              <w:rPr>
                <w:color w:val="000000"/>
                <w:sz w:val="20"/>
                <w:szCs w:val="20"/>
              </w:rPr>
            </w:pPr>
            <w:r w:rsidRPr="00F37EE7">
              <w:rPr>
                <w:color w:val="000000"/>
                <w:sz w:val="20"/>
                <w:szCs w:val="20"/>
              </w:rPr>
              <w:t>0</w:t>
            </w:r>
          </w:p>
        </w:tc>
        <w:tc>
          <w:tcPr>
            <w:tcW w:w="567" w:type="dxa"/>
            <w:shd w:val="clear" w:color="auto" w:fill="auto"/>
            <w:vAlign w:val="center"/>
          </w:tcPr>
          <w:p w:rsidR="00B9394A" w:rsidRPr="00F37EE7" w:rsidRDefault="00B9394A" w:rsidP="00B9394A">
            <w:pPr>
              <w:jc w:val="center"/>
              <w:rPr>
                <w:color w:val="000000"/>
                <w:sz w:val="20"/>
                <w:szCs w:val="20"/>
              </w:rPr>
            </w:pPr>
            <w:r w:rsidRPr="00F37EE7">
              <w:rPr>
                <w:color w:val="000000"/>
                <w:sz w:val="20"/>
                <w:szCs w:val="20"/>
              </w:rPr>
              <w:t>НЦ</w:t>
            </w:r>
          </w:p>
        </w:tc>
        <w:tc>
          <w:tcPr>
            <w:tcW w:w="1277" w:type="dxa"/>
            <w:shd w:val="clear" w:color="auto" w:fill="auto"/>
            <w:vAlign w:val="center"/>
          </w:tcPr>
          <w:p w:rsidR="00B9394A" w:rsidRPr="00F37EE7" w:rsidRDefault="00B9394A" w:rsidP="00B9394A">
            <w:pPr>
              <w:jc w:val="center"/>
              <w:rPr>
                <w:color w:val="000000"/>
                <w:sz w:val="20"/>
                <w:szCs w:val="20"/>
              </w:rPr>
            </w:pPr>
            <w:r w:rsidRPr="00F37EE7">
              <w:rPr>
                <w:color w:val="000000"/>
                <w:sz w:val="20"/>
                <w:szCs w:val="20"/>
              </w:rPr>
              <w:t>31 200,0</w:t>
            </w:r>
          </w:p>
        </w:tc>
        <w:tc>
          <w:tcPr>
            <w:tcW w:w="1276" w:type="dxa"/>
            <w:shd w:val="clear" w:color="auto" w:fill="auto"/>
            <w:vAlign w:val="center"/>
          </w:tcPr>
          <w:p w:rsidR="00B9394A" w:rsidRPr="00F37EE7" w:rsidRDefault="00B9394A" w:rsidP="00B9394A">
            <w:pPr>
              <w:jc w:val="center"/>
              <w:rPr>
                <w:color w:val="000000"/>
                <w:sz w:val="20"/>
                <w:szCs w:val="20"/>
              </w:rPr>
            </w:pPr>
            <w:r w:rsidRPr="00F37EE7">
              <w:rPr>
                <w:color w:val="000000"/>
                <w:sz w:val="20"/>
                <w:szCs w:val="20"/>
              </w:rPr>
              <w:t>0,0</w:t>
            </w:r>
          </w:p>
        </w:tc>
        <w:tc>
          <w:tcPr>
            <w:tcW w:w="1275" w:type="dxa"/>
            <w:shd w:val="clear" w:color="auto" w:fill="auto"/>
            <w:vAlign w:val="center"/>
          </w:tcPr>
          <w:p w:rsidR="00B9394A" w:rsidRPr="00F37EE7" w:rsidRDefault="00B9394A" w:rsidP="00B9394A">
            <w:pPr>
              <w:jc w:val="center"/>
              <w:rPr>
                <w:color w:val="000000"/>
                <w:sz w:val="20"/>
                <w:szCs w:val="20"/>
              </w:rPr>
            </w:pPr>
            <w:r w:rsidRPr="00F37EE7">
              <w:rPr>
                <w:color w:val="000000"/>
                <w:sz w:val="20"/>
                <w:szCs w:val="20"/>
              </w:rPr>
              <w:t>0,0</w:t>
            </w:r>
          </w:p>
        </w:tc>
        <w:tc>
          <w:tcPr>
            <w:tcW w:w="1134" w:type="dxa"/>
            <w:shd w:val="clear" w:color="auto" w:fill="auto"/>
          </w:tcPr>
          <w:p w:rsidR="00B9394A" w:rsidRPr="00F37EE7" w:rsidRDefault="00B9394A" w:rsidP="00B9394A">
            <w:pPr>
              <w:rPr>
                <w:sz w:val="20"/>
                <w:szCs w:val="20"/>
              </w:rPr>
            </w:pPr>
          </w:p>
        </w:tc>
        <w:tc>
          <w:tcPr>
            <w:tcW w:w="5386" w:type="dxa"/>
            <w:shd w:val="clear" w:color="auto" w:fill="auto"/>
          </w:tcPr>
          <w:p w:rsidR="00B9394A" w:rsidRPr="00F37EE7" w:rsidRDefault="00B9394A" w:rsidP="00B9394A">
            <w:pPr>
              <w:rPr>
                <w:sz w:val="20"/>
                <w:szCs w:val="20"/>
              </w:rPr>
            </w:pPr>
          </w:p>
        </w:tc>
      </w:tr>
      <w:tr w:rsidR="00B9394A" w:rsidRPr="00F37EE7" w:rsidTr="00EA042E">
        <w:trPr>
          <w:trHeight w:val="20"/>
        </w:trPr>
        <w:tc>
          <w:tcPr>
            <w:tcW w:w="2014" w:type="dxa"/>
            <w:vMerge/>
            <w:shd w:val="clear" w:color="auto" w:fill="auto"/>
          </w:tcPr>
          <w:p w:rsidR="00B9394A" w:rsidRPr="00F37EE7" w:rsidRDefault="00B9394A" w:rsidP="00B9394A">
            <w:pPr>
              <w:rPr>
                <w:b/>
                <w:color w:val="000000"/>
                <w:sz w:val="20"/>
                <w:szCs w:val="20"/>
              </w:rPr>
            </w:pPr>
          </w:p>
        </w:tc>
        <w:tc>
          <w:tcPr>
            <w:tcW w:w="1389" w:type="dxa"/>
            <w:shd w:val="clear" w:color="auto" w:fill="auto"/>
            <w:vAlign w:val="center"/>
          </w:tcPr>
          <w:p w:rsidR="00B9394A" w:rsidRDefault="00B9394A" w:rsidP="00B9394A">
            <w:pPr>
              <w:ind w:left="-57" w:right="-113"/>
              <w:rPr>
                <w:color w:val="000000"/>
                <w:sz w:val="20"/>
                <w:szCs w:val="20"/>
              </w:rPr>
            </w:pPr>
          </w:p>
          <w:p w:rsidR="00B9394A" w:rsidRPr="00CB4CFB" w:rsidRDefault="00B91026" w:rsidP="00B9394A">
            <w:pPr>
              <w:ind w:left="-57" w:right="-113"/>
              <w:rPr>
                <w:b/>
                <w:color w:val="000000"/>
                <w:sz w:val="20"/>
                <w:szCs w:val="20"/>
              </w:rPr>
            </w:pPr>
            <w:r>
              <w:rPr>
                <w:b/>
                <w:color w:val="000000"/>
                <w:sz w:val="20"/>
                <w:szCs w:val="20"/>
              </w:rPr>
              <w:t xml:space="preserve">по </w:t>
            </w:r>
            <w:r w:rsidR="00B9394A" w:rsidRPr="00CB4CFB">
              <w:rPr>
                <w:b/>
                <w:color w:val="000000"/>
                <w:sz w:val="20"/>
                <w:szCs w:val="20"/>
              </w:rPr>
              <w:t>МК НСО</w:t>
            </w:r>
            <w:r>
              <w:rPr>
                <w:b/>
                <w:color w:val="000000"/>
                <w:sz w:val="20"/>
                <w:szCs w:val="20"/>
              </w:rPr>
              <w:t>:</w:t>
            </w:r>
          </w:p>
          <w:p w:rsidR="00B9394A" w:rsidRPr="00F37EE7" w:rsidRDefault="00B9394A" w:rsidP="00B9394A">
            <w:pPr>
              <w:ind w:left="-57" w:right="-113"/>
              <w:rPr>
                <w:color w:val="000000"/>
                <w:sz w:val="20"/>
                <w:szCs w:val="20"/>
              </w:rPr>
            </w:pPr>
          </w:p>
        </w:tc>
        <w:tc>
          <w:tcPr>
            <w:tcW w:w="709" w:type="dxa"/>
            <w:shd w:val="clear" w:color="auto" w:fill="auto"/>
            <w:vAlign w:val="center"/>
          </w:tcPr>
          <w:p w:rsidR="00B9394A" w:rsidRPr="00F37EE7" w:rsidRDefault="00B9394A" w:rsidP="00B9394A">
            <w:pPr>
              <w:jc w:val="center"/>
              <w:rPr>
                <w:color w:val="000000"/>
                <w:sz w:val="20"/>
                <w:szCs w:val="20"/>
              </w:rPr>
            </w:pPr>
          </w:p>
        </w:tc>
        <w:tc>
          <w:tcPr>
            <w:tcW w:w="567" w:type="dxa"/>
            <w:shd w:val="clear" w:color="auto" w:fill="auto"/>
            <w:vAlign w:val="center"/>
          </w:tcPr>
          <w:p w:rsidR="00B9394A" w:rsidRPr="00F37EE7" w:rsidRDefault="00B9394A" w:rsidP="00B9394A">
            <w:pPr>
              <w:jc w:val="center"/>
              <w:rPr>
                <w:color w:val="000000"/>
                <w:sz w:val="20"/>
                <w:szCs w:val="20"/>
              </w:rPr>
            </w:pPr>
          </w:p>
        </w:tc>
        <w:tc>
          <w:tcPr>
            <w:tcW w:w="283" w:type="dxa"/>
            <w:shd w:val="clear" w:color="auto" w:fill="auto"/>
            <w:vAlign w:val="center"/>
          </w:tcPr>
          <w:p w:rsidR="00B9394A" w:rsidRPr="00F37EE7" w:rsidRDefault="00B9394A" w:rsidP="00B9394A">
            <w:pPr>
              <w:jc w:val="center"/>
              <w:rPr>
                <w:color w:val="000000"/>
                <w:sz w:val="20"/>
                <w:szCs w:val="20"/>
              </w:rPr>
            </w:pPr>
          </w:p>
        </w:tc>
        <w:tc>
          <w:tcPr>
            <w:tcW w:w="567" w:type="dxa"/>
            <w:shd w:val="clear" w:color="auto" w:fill="auto"/>
            <w:vAlign w:val="center"/>
          </w:tcPr>
          <w:p w:rsidR="00B9394A" w:rsidRPr="00F37EE7" w:rsidRDefault="00B9394A" w:rsidP="00B9394A">
            <w:pPr>
              <w:jc w:val="center"/>
              <w:rPr>
                <w:color w:val="000000"/>
                <w:sz w:val="20"/>
                <w:szCs w:val="20"/>
              </w:rPr>
            </w:pPr>
          </w:p>
        </w:tc>
        <w:tc>
          <w:tcPr>
            <w:tcW w:w="1277" w:type="dxa"/>
            <w:shd w:val="clear" w:color="auto" w:fill="auto"/>
            <w:vAlign w:val="center"/>
          </w:tcPr>
          <w:p w:rsidR="00B9394A" w:rsidRPr="00B91026" w:rsidRDefault="00B91026" w:rsidP="00B9394A">
            <w:pPr>
              <w:jc w:val="center"/>
              <w:rPr>
                <w:b/>
                <w:color w:val="000000"/>
                <w:sz w:val="20"/>
                <w:szCs w:val="20"/>
              </w:rPr>
            </w:pPr>
            <w:r w:rsidRPr="00B91026">
              <w:rPr>
                <w:b/>
                <w:color w:val="000000"/>
                <w:sz w:val="20"/>
                <w:szCs w:val="20"/>
              </w:rPr>
              <w:t>2 507 286,6</w:t>
            </w:r>
          </w:p>
        </w:tc>
        <w:tc>
          <w:tcPr>
            <w:tcW w:w="1276" w:type="dxa"/>
            <w:shd w:val="clear" w:color="auto" w:fill="auto"/>
            <w:vAlign w:val="center"/>
          </w:tcPr>
          <w:p w:rsidR="00B9394A" w:rsidRPr="00B91026" w:rsidRDefault="00B91026" w:rsidP="00B9394A">
            <w:pPr>
              <w:jc w:val="center"/>
              <w:rPr>
                <w:b/>
                <w:color w:val="000000"/>
                <w:sz w:val="20"/>
                <w:szCs w:val="20"/>
              </w:rPr>
            </w:pPr>
            <w:r w:rsidRPr="00B91026">
              <w:rPr>
                <w:b/>
                <w:color w:val="000000"/>
                <w:sz w:val="20"/>
                <w:szCs w:val="20"/>
              </w:rPr>
              <w:t>2 187 184,7</w:t>
            </w:r>
          </w:p>
        </w:tc>
        <w:tc>
          <w:tcPr>
            <w:tcW w:w="1275" w:type="dxa"/>
            <w:shd w:val="clear" w:color="auto" w:fill="auto"/>
            <w:vAlign w:val="center"/>
          </w:tcPr>
          <w:p w:rsidR="00B9394A" w:rsidRPr="00B91026" w:rsidRDefault="00B91026" w:rsidP="00B9394A">
            <w:pPr>
              <w:jc w:val="center"/>
              <w:rPr>
                <w:b/>
                <w:color w:val="000000"/>
                <w:sz w:val="20"/>
                <w:szCs w:val="20"/>
              </w:rPr>
            </w:pPr>
            <w:r w:rsidRPr="00B91026">
              <w:rPr>
                <w:b/>
                <w:color w:val="000000"/>
                <w:sz w:val="20"/>
                <w:szCs w:val="20"/>
              </w:rPr>
              <w:t>2 294 813,8</w:t>
            </w:r>
          </w:p>
        </w:tc>
        <w:tc>
          <w:tcPr>
            <w:tcW w:w="1134" w:type="dxa"/>
            <w:shd w:val="clear" w:color="auto" w:fill="auto"/>
          </w:tcPr>
          <w:p w:rsidR="00B9394A" w:rsidRPr="00F37EE7" w:rsidRDefault="00B9394A" w:rsidP="00B9394A">
            <w:pPr>
              <w:rPr>
                <w:sz w:val="20"/>
                <w:szCs w:val="20"/>
              </w:rPr>
            </w:pPr>
          </w:p>
        </w:tc>
        <w:tc>
          <w:tcPr>
            <w:tcW w:w="5386" w:type="dxa"/>
            <w:shd w:val="clear" w:color="auto" w:fill="auto"/>
          </w:tcPr>
          <w:p w:rsidR="00B9394A" w:rsidRPr="00F37EE7" w:rsidRDefault="00B9394A" w:rsidP="00B9394A">
            <w:pPr>
              <w:rPr>
                <w:sz w:val="20"/>
                <w:szCs w:val="20"/>
              </w:rPr>
            </w:pPr>
          </w:p>
        </w:tc>
      </w:tr>
      <w:tr w:rsidR="00B9394A" w:rsidRPr="00F37EE7" w:rsidTr="00EA042E">
        <w:trPr>
          <w:trHeight w:val="20"/>
        </w:trPr>
        <w:tc>
          <w:tcPr>
            <w:tcW w:w="2014" w:type="dxa"/>
            <w:vMerge/>
            <w:shd w:val="clear" w:color="auto" w:fill="auto"/>
          </w:tcPr>
          <w:p w:rsidR="00B9394A" w:rsidRPr="00F37EE7" w:rsidRDefault="00B9394A" w:rsidP="00B9394A">
            <w:pPr>
              <w:rPr>
                <w:color w:val="000000"/>
                <w:sz w:val="20"/>
                <w:szCs w:val="20"/>
              </w:rPr>
            </w:pPr>
          </w:p>
        </w:tc>
        <w:tc>
          <w:tcPr>
            <w:tcW w:w="1389" w:type="dxa"/>
            <w:shd w:val="clear" w:color="auto" w:fill="auto"/>
            <w:vAlign w:val="center"/>
          </w:tcPr>
          <w:p w:rsidR="00B9394A" w:rsidRPr="00F37EE7" w:rsidRDefault="00B9394A" w:rsidP="00B9394A">
            <w:pPr>
              <w:ind w:left="-113"/>
              <w:rPr>
                <w:color w:val="000000"/>
                <w:sz w:val="20"/>
                <w:szCs w:val="20"/>
              </w:rPr>
            </w:pPr>
            <w:r w:rsidRPr="00F37EE7">
              <w:rPr>
                <w:color w:val="000000"/>
                <w:sz w:val="20"/>
                <w:szCs w:val="20"/>
              </w:rPr>
              <w:t>областной бюджет</w:t>
            </w:r>
          </w:p>
        </w:tc>
        <w:tc>
          <w:tcPr>
            <w:tcW w:w="709" w:type="dxa"/>
            <w:shd w:val="clear" w:color="auto" w:fill="auto"/>
            <w:vAlign w:val="center"/>
          </w:tcPr>
          <w:p w:rsidR="00B9394A" w:rsidRPr="00F37EE7" w:rsidRDefault="00B9394A" w:rsidP="00B9394A">
            <w:pPr>
              <w:jc w:val="center"/>
              <w:rPr>
                <w:color w:val="000000"/>
                <w:sz w:val="20"/>
                <w:szCs w:val="20"/>
              </w:rPr>
            </w:pPr>
            <w:r w:rsidRPr="00F37EE7">
              <w:rPr>
                <w:color w:val="000000"/>
                <w:sz w:val="20"/>
                <w:szCs w:val="20"/>
              </w:rPr>
              <w:t>131</w:t>
            </w:r>
          </w:p>
        </w:tc>
        <w:tc>
          <w:tcPr>
            <w:tcW w:w="567" w:type="dxa"/>
            <w:shd w:val="clear" w:color="auto" w:fill="auto"/>
            <w:vAlign w:val="center"/>
          </w:tcPr>
          <w:p w:rsidR="00B9394A" w:rsidRPr="00F37EE7" w:rsidRDefault="00B9394A" w:rsidP="00B9394A">
            <w:pPr>
              <w:jc w:val="center"/>
              <w:rPr>
                <w:color w:val="000000"/>
                <w:sz w:val="20"/>
                <w:szCs w:val="20"/>
              </w:rPr>
            </w:pPr>
            <w:r w:rsidRPr="00F37EE7">
              <w:rPr>
                <w:color w:val="000000"/>
                <w:sz w:val="20"/>
                <w:szCs w:val="20"/>
              </w:rPr>
              <w:t>11</w:t>
            </w:r>
          </w:p>
        </w:tc>
        <w:tc>
          <w:tcPr>
            <w:tcW w:w="283" w:type="dxa"/>
            <w:shd w:val="clear" w:color="auto" w:fill="auto"/>
            <w:vAlign w:val="center"/>
          </w:tcPr>
          <w:p w:rsidR="00B9394A" w:rsidRPr="00F37EE7" w:rsidRDefault="00B9394A" w:rsidP="00B9394A">
            <w:pPr>
              <w:jc w:val="center"/>
              <w:rPr>
                <w:color w:val="000000"/>
                <w:sz w:val="20"/>
                <w:szCs w:val="20"/>
              </w:rPr>
            </w:pPr>
            <w:r w:rsidRPr="00F37EE7">
              <w:rPr>
                <w:color w:val="000000"/>
                <w:sz w:val="20"/>
                <w:szCs w:val="20"/>
              </w:rPr>
              <w:t>0</w:t>
            </w:r>
          </w:p>
        </w:tc>
        <w:tc>
          <w:tcPr>
            <w:tcW w:w="567" w:type="dxa"/>
            <w:shd w:val="clear" w:color="auto" w:fill="auto"/>
            <w:vAlign w:val="center"/>
          </w:tcPr>
          <w:p w:rsidR="00B9394A" w:rsidRPr="00F37EE7" w:rsidRDefault="00B9394A" w:rsidP="00B9394A">
            <w:pPr>
              <w:jc w:val="center"/>
              <w:rPr>
                <w:color w:val="000000"/>
                <w:sz w:val="20"/>
                <w:szCs w:val="20"/>
              </w:rPr>
            </w:pPr>
          </w:p>
        </w:tc>
        <w:tc>
          <w:tcPr>
            <w:tcW w:w="1277" w:type="dxa"/>
            <w:shd w:val="clear" w:color="auto" w:fill="auto"/>
          </w:tcPr>
          <w:p w:rsidR="00CB4CFB" w:rsidRDefault="00CB4CFB" w:rsidP="00B9394A">
            <w:pPr>
              <w:rPr>
                <w:sz w:val="20"/>
                <w:szCs w:val="20"/>
              </w:rPr>
            </w:pPr>
          </w:p>
          <w:p w:rsidR="00B9394A" w:rsidRPr="00F37EE7" w:rsidRDefault="00CB4CFB" w:rsidP="00B9394A">
            <w:pPr>
              <w:rPr>
                <w:sz w:val="20"/>
                <w:szCs w:val="20"/>
              </w:rPr>
            </w:pPr>
            <w:r>
              <w:rPr>
                <w:sz w:val="20"/>
                <w:szCs w:val="20"/>
              </w:rPr>
              <w:t>2 331 544,8</w:t>
            </w:r>
          </w:p>
        </w:tc>
        <w:tc>
          <w:tcPr>
            <w:tcW w:w="1276" w:type="dxa"/>
            <w:shd w:val="clear" w:color="auto" w:fill="auto"/>
            <w:vAlign w:val="center"/>
          </w:tcPr>
          <w:p w:rsidR="00B9394A" w:rsidRPr="00F37EE7" w:rsidRDefault="0039383C" w:rsidP="00B9394A">
            <w:pPr>
              <w:jc w:val="center"/>
              <w:rPr>
                <w:color w:val="000000"/>
                <w:sz w:val="20"/>
                <w:szCs w:val="20"/>
              </w:rPr>
            </w:pPr>
            <w:r>
              <w:rPr>
                <w:color w:val="000000"/>
                <w:sz w:val="20"/>
                <w:szCs w:val="20"/>
              </w:rPr>
              <w:t>2 187 18</w:t>
            </w:r>
            <w:r w:rsidR="00CB4CFB">
              <w:rPr>
                <w:color w:val="000000"/>
                <w:sz w:val="20"/>
                <w:szCs w:val="20"/>
              </w:rPr>
              <w:t>4,7</w:t>
            </w:r>
          </w:p>
        </w:tc>
        <w:tc>
          <w:tcPr>
            <w:tcW w:w="1275" w:type="dxa"/>
            <w:shd w:val="clear" w:color="auto" w:fill="auto"/>
            <w:vAlign w:val="center"/>
          </w:tcPr>
          <w:p w:rsidR="00B9394A" w:rsidRPr="00F37EE7" w:rsidRDefault="00CB4CFB" w:rsidP="0039383C">
            <w:pPr>
              <w:jc w:val="center"/>
              <w:rPr>
                <w:color w:val="000000"/>
                <w:sz w:val="20"/>
                <w:szCs w:val="20"/>
              </w:rPr>
            </w:pPr>
            <w:r>
              <w:rPr>
                <w:color w:val="000000"/>
                <w:sz w:val="20"/>
                <w:szCs w:val="20"/>
              </w:rPr>
              <w:t>2 294 </w:t>
            </w:r>
            <w:r w:rsidR="0039383C">
              <w:rPr>
                <w:color w:val="000000"/>
                <w:sz w:val="20"/>
                <w:szCs w:val="20"/>
              </w:rPr>
              <w:t>813</w:t>
            </w:r>
            <w:r>
              <w:rPr>
                <w:color w:val="000000"/>
                <w:sz w:val="20"/>
                <w:szCs w:val="20"/>
              </w:rPr>
              <w:t>,8</w:t>
            </w:r>
          </w:p>
        </w:tc>
        <w:tc>
          <w:tcPr>
            <w:tcW w:w="1134" w:type="dxa"/>
            <w:shd w:val="clear" w:color="auto" w:fill="auto"/>
          </w:tcPr>
          <w:p w:rsidR="00B9394A" w:rsidRPr="00F37EE7" w:rsidRDefault="00B9394A" w:rsidP="00B9394A">
            <w:pPr>
              <w:rPr>
                <w:sz w:val="20"/>
                <w:szCs w:val="20"/>
              </w:rPr>
            </w:pPr>
          </w:p>
        </w:tc>
        <w:tc>
          <w:tcPr>
            <w:tcW w:w="5386" w:type="dxa"/>
            <w:shd w:val="clear" w:color="auto" w:fill="auto"/>
          </w:tcPr>
          <w:p w:rsidR="00B9394A" w:rsidRPr="00F37EE7" w:rsidRDefault="00B9394A" w:rsidP="00B9394A">
            <w:pPr>
              <w:rPr>
                <w:sz w:val="20"/>
                <w:szCs w:val="20"/>
              </w:rPr>
            </w:pPr>
          </w:p>
        </w:tc>
      </w:tr>
      <w:tr w:rsidR="00B9394A" w:rsidRPr="00F37EE7" w:rsidTr="00EA042E">
        <w:trPr>
          <w:trHeight w:val="20"/>
        </w:trPr>
        <w:tc>
          <w:tcPr>
            <w:tcW w:w="2014" w:type="dxa"/>
            <w:vMerge/>
            <w:shd w:val="clear" w:color="auto" w:fill="auto"/>
          </w:tcPr>
          <w:p w:rsidR="00B9394A" w:rsidRPr="00F37EE7" w:rsidRDefault="00B9394A" w:rsidP="00B9394A">
            <w:pPr>
              <w:rPr>
                <w:color w:val="000000"/>
                <w:sz w:val="20"/>
                <w:szCs w:val="20"/>
              </w:rPr>
            </w:pPr>
          </w:p>
        </w:tc>
        <w:tc>
          <w:tcPr>
            <w:tcW w:w="1389" w:type="dxa"/>
            <w:shd w:val="clear" w:color="auto" w:fill="auto"/>
            <w:vAlign w:val="center"/>
          </w:tcPr>
          <w:p w:rsidR="00B9394A" w:rsidRPr="00F37EE7" w:rsidRDefault="00B9394A" w:rsidP="00B9394A">
            <w:pPr>
              <w:ind w:left="-113"/>
              <w:rPr>
                <w:color w:val="000000"/>
                <w:sz w:val="20"/>
                <w:szCs w:val="20"/>
              </w:rPr>
            </w:pPr>
            <w:r w:rsidRPr="00F37EE7">
              <w:rPr>
                <w:color w:val="000000"/>
                <w:sz w:val="20"/>
                <w:szCs w:val="20"/>
              </w:rPr>
              <w:t>федеральный бюджет</w:t>
            </w:r>
          </w:p>
        </w:tc>
        <w:tc>
          <w:tcPr>
            <w:tcW w:w="709" w:type="dxa"/>
            <w:shd w:val="clear" w:color="auto" w:fill="auto"/>
            <w:vAlign w:val="center"/>
          </w:tcPr>
          <w:p w:rsidR="00B9394A" w:rsidRPr="00F37EE7" w:rsidRDefault="00B9394A" w:rsidP="00B9394A">
            <w:pPr>
              <w:jc w:val="center"/>
              <w:rPr>
                <w:color w:val="000000"/>
                <w:sz w:val="20"/>
                <w:szCs w:val="20"/>
              </w:rPr>
            </w:pPr>
            <w:r w:rsidRPr="00F37EE7">
              <w:rPr>
                <w:color w:val="000000"/>
                <w:sz w:val="20"/>
                <w:szCs w:val="20"/>
              </w:rPr>
              <w:t>131</w:t>
            </w:r>
          </w:p>
        </w:tc>
        <w:tc>
          <w:tcPr>
            <w:tcW w:w="567" w:type="dxa"/>
            <w:shd w:val="clear" w:color="auto" w:fill="auto"/>
            <w:vAlign w:val="center"/>
          </w:tcPr>
          <w:p w:rsidR="00B9394A" w:rsidRPr="00F37EE7" w:rsidRDefault="00B9394A" w:rsidP="00B9394A">
            <w:pPr>
              <w:jc w:val="center"/>
              <w:rPr>
                <w:color w:val="000000"/>
                <w:sz w:val="20"/>
                <w:szCs w:val="20"/>
              </w:rPr>
            </w:pPr>
            <w:r w:rsidRPr="00F37EE7">
              <w:rPr>
                <w:color w:val="000000"/>
                <w:sz w:val="20"/>
                <w:szCs w:val="20"/>
              </w:rPr>
              <w:t>11</w:t>
            </w:r>
          </w:p>
        </w:tc>
        <w:tc>
          <w:tcPr>
            <w:tcW w:w="283" w:type="dxa"/>
            <w:shd w:val="clear" w:color="auto" w:fill="auto"/>
            <w:vAlign w:val="center"/>
          </w:tcPr>
          <w:p w:rsidR="00B9394A" w:rsidRPr="00F37EE7" w:rsidRDefault="00B9394A" w:rsidP="00B9394A">
            <w:pPr>
              <w:jc w:val="center"/>
              <w:rPr>
                <w:color w:val="000000"/>
                <w:sz w:val="20"/>
                <w:szCs w:val="20"/>
              </w:rPr>
            </w:pPr>
            <w:r w:rsidRPr="00F37EE7">
              <w:rPr>
                <w:color w:val="000000"/>
                <w:sz w:val="20"/>
                <w:szCs w:val="20"/>
              </w:rPr>
              <w:t>0</w:t>
            </w:r>
          </w:p>
        </w:tc>
        <w:tc>
          <w:tcPr>
            <w:tcW w:w="567" w:type="dxa"/>
            <w:shd w:val="clear" w:color="auto" w:fill="auto"/>
            <w:vAlign w:val="center"/>
          </w:tcPr>
          <w:p w:rsidR="00B9394A" w:rsidRPr="00F37EE7" w:rsidRDefault="00B9394A" w:rsidP="00B9394A">
            <w:pPr>
              <w:jc w:val="center"/>
              <w:rPr>
                <w:color w:val="000000"/>
                <w:sz w:val="20"/>
                <w:szCs w:val="20"/>
              </w:rPr>
            </w:pPr>
          </w:p>
        </w:tc>
        <w:tc>
          <w:tcPr>
            <w:tcW w:w="1277" w:type="dxa"/>
            <w:shd w:val="clear" w:color="auto" w:fill="auto"/>
            <w:vAlign w:val="center"/>
          </w:tcPr>
          <w:p w:rsidR="00B9394A" w:rsidRPr="00F37EE7" w:rsidRDefault="00CB4CFB" w:rsidP="00B9394A">
            <w:pPr>
              <w:jc w:val="center"/>
              <w:rPr>
                <w:color w:val="000000"/>
                <w:sz w:val="20"/>
                <w:szCs w:val="20"/>
              </w:rPr>
            </w:pPr>
            <w:r>
              <w:rPr>
                <w:color w:val="000000"/>
                <w:sz w:val="20"/>
                <w:szCs w:val="20"/>
              </w:rPr>
              <w:t>174 395,8</w:t>
            </w:r>
          </w:p>
        </w:tc>
        <w:tc>
          <w:tcPr>
            <w:tcW w:w="1276" w:type="dxa"/>
            <w:shd w:val="clear" w:color="auto" w:fill="auto"/>
            <w:vAlign w:val="center"/>
          </w:tcPr>
          <w:p w:rsidR="00B9394A" w:rsidRPr="00F37EE7" w:rsidRDefault="00B9394A" w:rsidP="00B9394A">
            <w:pPr>
              <w:jc w:val="center"/>
              <w:rPr>
                <w:color w:val="000000"/>
                <w:sz w:val="20"/>
                <w:szCs w:val="20"/>
              </w:rPr>
            </w:pPr>
            <w:r w:rsidRPr="00F37EE7">
              <w:rPr>
                <w:color w:val="000000"/>
                <w:sz w:val="20"/>
                <w:szCs w:val="20"/>
              </w:rPr>
              <w:t>0,0</w:t>
            </w:r>
          </w:p>
        </w:tc>
        <w:tc>
          <w:tcPr>
            <w:tcW w:w="1275" w:type="dxa"/>
            <w:shd w:val="clear" w:color="auto" w:fill="auto"/>
            <w:vAlign w:val="center"/>
          </w:tcPr>
          <w:p w:rsidR="00B9394A" w:rsidRPr="00F37EE7" w:rsidRDefault="00B9394A" w:rsidP="00B9394A">
            <w:pPr>
              <w:jc w:val="center"/>
              <w:rPr>
                <w:color w:val="000000"/>
                <w:sz w:val="20"/>
                <w:szCs w:val="20"/>
              </w:rPr>
            </w:pPr>
            <w:r w:rsidRPr="00F37EE7">
              <w:rPr>
                <w:color w:val="000000"/>
                <w:sz w:val="20"/>
                <w:szCs w:val="20"/>
              </w:rPr>
              <w:t>0,0</w:t>
            </w:r>
          </w:p>
        </w:tc>
        <w:tc>
          <w:tcPr>
            <w:tcW w:w="1134" w:type="dxa"/>
            <w:shd w:val="clear" w:color="auto" w:fill="auto"/>
          </w:tcPr>
          <w:p w:rsidR="00B9394A" w:rsidRPr="00F37EE7" w:rsidRDefault="00B9394A" w:rsidP="00B9394A">
            <w:pPr>
              <w:rPr>
                <w:sz w:val="20"/>
                <w:szCs w:val="20"/>
              </w:rPr>
            </w:pPr>
          </w:p>
        </w:tc>
        <w:tc>
          <w:tcPr>
            <w:tcW w:w="5386" w:type="dxa"/>
            <w:shd w:val="clear" w:color="auto" w:fill="auto"/>
          </w:tcPr>
          <w:p w:rsidR="00B9394A" w:rsidRPr="00F37EE7" w:rsidRDefault="00B9394A" w:rsidP="00B9394A">
            <w:pPr>
              <w:rPr>
                <w:sz w:val="20"/>
                <w:szCs w:val="20"/>
              </w:rPr>
            </w:pPr>
          </w:p>
        </w:tc>
      </w:tr>
      <w:tr w:rsidR="00B9394A" w:rsidRPr="00F37EE7" w:rsidTr="00EA042E">
        <w:trPr>
          <w:trHeight w:val="20"/>
        </w:trPr>
        <w:tc>
          <w:tcPr>
            <w:tcW w:w="2014" w:type="dxa"/>
            <w:vMerge/>
            <w:shd w:val="clear" w:color="auto" w:fill="auto"/>
          </w:tcPr>
          <w:p w:rsidR="00B9394A" w:rsidRPr="00F37EE7" w:rsidRDefault="00B9394A" w:rsidP="00B9394A">
            <w:pPr>
              <w:rPr>
                <w:color w:val="000000"/>
                <w:sz w:val="20"/>
                <w:szCs w:val="20"/>
              </w:rPr>
            </w:pPr>
          </w:p>
        </w:tc>
        <w:tc>
          <w:tcPr>
            <w:tcW w:w="1389" w:type="dxa"/>
            <w:shd w:val="clear" w:color="auto" w:fill="auto"/>
            <w:vAlign w:val="center"/>
          </w:tcPr>
          <w:p w:rsidR="00B9394A" w:rsidRPr="00F37EE7" w:rsidRDefault="00B9394A" w:rsidP="00B9394A">
            <w:pPr>
              <w:ind w:left="-113"/>
              <w:rPr>
                <w:color w:val="000000"/>
                <w:sz w:val="20"/>
                <w:szCs w:val="20"/>
              </w:rPr>
            </w:pPr>
            <w:r w:rsidRPr="00F37EE7">
              <w:rPr>
                <w:color w:val="000000"/>
                <w:sz w:val="20"/>
                <w:szCs w:val="20"/>
              </w:rPr>
              <w:t>местные бюджеты</w:t>
            </w:r>
          </w:p>
        </w:tc>
        <w:tc>
          <w:tcPr>
            <w:tcW w:w="709" w:type="dxa"/>
            <w:shd w:val="clear" w:color="auto" w:fill="auto"/>
            <w:vAlign w:val="center"/>
          </w:tcPr>
          <w:p w:rsidR="00B9394A" w:rsidRPr="00F37EE7" w:rsidRDefault="00B9394A" w:rsidP="00B9394A">
            <w:pPr>
              <w:jc w:val="center"/>
              <w:rPr>
                <w:color w:val="000000"/>
                <w:sz w:val="20"/>
                <w:szCs w:val="20"/>
              </w:rPr>
            </w:pPr>
            <w:r w:rsidRPr="00F37EE7">
              <w:rPr>
                <w:color w:val="000000"/>
                <w:sz w:val="20"/>
                <w:szCs w:val="20"/>
              </w:rPr>
              <w:t>131</w:t>
            </w:r>
          </w:p>
        </w:tc>
        <w:tc>
          <w:tcPr>
            <w:tcW w:w="567" w:type="dxa"/>
            <w:shd w:val="clear" w:color="auto" w:fill="auto"/>
            <w:vAlign w:val="center"/>
          </w:tcPr>
          <w:p w:rsidR="00B9394A" w:rsidRPr="00F37EE7" w:rsidRDefault="00B9394A" w:rsidP="00B9394A">
            <w:pPr>
              <w:jc w:val="center"/>
              <w:rPr>
                <w:color w:val="000000"/>
                <w:sz w:val="20"/>
                <w:szCs w:val="20"/>
              </w:rPr>
            </w:pPr>
            <w:r w:rsidRPr="00F37EE7">
              <w:rPr>
                <w:color w:val="000000"/>
                <w:sz w:val="20"/>
                <w:szCs w:val="20"/>
              </w:rPr>
              <w:t>11</w:t>
            </w:r>
          </w:p>
        </w:tc>
        <w:tc>
          <w:tcPr>
            <w:tcW w:w="283" w:type="dxa"/>
            <w:shd w:val="clear" w:color="auto" w:fill="auto"/>
            <w:vAlign w:val="center"/>
          </w:tcPr>
          <w:p w:rsidR="00B9394A" w:rsidRPr="00F37EE7" w:rsidRDefault="00B9394A" w:rsidP="00B9394A">
            <w:pPr>
              <w:jc w:val="center"/>
              <w:rPr>
                <w:color w:val="000000"/>
                <w:sz w:val="20"/>
                <w:szCs w:val="20"/>
              </w:rPr>
            </w:pPr>
            <w:r w:rsidRPr="00F37EE7">
              <w:rPr>
                <w:color w:val="000000"/>
                <w:sz w:val="20"/>
                <w:szCs w:val="20"/>
              </w:rPr>
              <w:t>0</w:t>
            </w:r>
          </w:p>
        </w:tc>
        <w:tc>
          <w:tcPr>
            <w:tcW w:w="567" w:type="dxa"/>
            <w:shd w:val="clear" w:color="auto" w:fill="auto"/>
            <w:vAlign w:val="center"/>
          </w:tcPr>
          <w:p w:rsidR="00B9394A" w:rsidRPr="00F37EE7" w:rsidRDefault="00B9394A" w:rsidP="00B9394A">
            <w:pPr>
              <w:jc w:val="center"/>
              <w:rPr>
                <w:color w:val="000000"/>
                <w:sz w:val="20"/>
                <w:szCs w:val="20"/>
              </w:rPr>
            </w:pPr>
            <w:r w:rsidRPr="00F37EE7">
              <w:rPr>
                <w:color w:val="000000"/>
                <w:sz w:val="20"/>
                <w:szCs w:val="20"/>
              </w:rPr>
              <w:t>х</w:t>
            </w:r>
          </w:p>
        </w:tc>
        <w:tc>
          <w:tcPr>
            <w:tcW w:w="1277" w:type="dxa"/>
            <w:shd w:val="clear" w:color="auto" w:fill="auto"/>
            <w:vAlign w:val="center"/>
          </w:tcPr>
          <w:p w:rsidR="00B9394A" w:rsidRPr="00F37EE7" w:rsidRDefault="00B91026" w:rsidP="00B9394A">
            <w:pPr>
              <w:jc w:val="center"/>
              <w:rPr>
                <w:color w:val="000000"/>
                <w:sz w:val="20"/>
                <w:szCs w:val="20"/>
              </w:rPr>
            </w:pPr>
            <w:r>
              <w:rPr>
                <w:color w:val="000000"/>
                <w:sz w:val="20"/>
                <w:szCs w:val="20"/>
              </w:rPr>
              <w:t>1 346,0</w:t>
            </w:r>
          </w:p>
        </w:tc>
        <w:tc>
          <w:tcPr>
            <w:tcW w:w="1276" w:type="dxa"/>
            <w:shd w:val="clear" w:color="auto" w:fill="auto"/>
            <w:vAlign w:val="center"/>
          </w:tcPr>
          <w:p w:rsidR="00B9394A" w:rsidRPr="00F37EE7" w:rsidRDefault="00B9394A" w:rsidP="00B9394A">
            <w:pPr>
              <w:jc w:val="center"/>
              <w:rPr>
                <w:color w:val="000000"/>
                <w:sz w:val="20"/>
                <w:szCs w:val="20"/>
              </w:rPr>
            </w:pPr>
            <w:r w:rsidRPr="00F37EE7">
              <w:rPr>
                <w:color w:val="000000"/>
                <w:sz w:val="20"/>
                <w:szCs w:val="20"/>
              </w:rPr>
              <w:t>0,0</w:t>
            </w:r>
          </w:p>
        </w:tc>
        <w:tc>
          <w:tcPr>
            <w:tcW w:w="1275" w:type="dxa"/>
            <w:shd w:val="clear" w:color="auto" w:fill="auto"/>
            <w:vAlign w:val="center"/>
          </w:tcPr>
          <w:p w:rsidR="00B9394A" w:rsidRPr="00F37EE7" w:rsidRDefault="00B9394A" w:rsidP="00B9394A">
            <w:pPr>
              <w:jc w:val="center"/>
              <w:rPr>
                <w:color w:val="000000"/>
                <w:sz w:val="20"/>
                <w:szCs w:val="20"/>
              </w:rPr>
            </w:pPr>
            <w:r w:rsidRPr="00F37EE7">
              <w:rPr>
                <w:color w:val="000000"/>
                <w:sz w:val="20"/>
                <w:szCs w:val="20"/>
              </w:rPr>
              <w:t>0,0</w:t>
            </w:r>
          </w:p>
        </w:tc>
        <w:tc>
          <w:tcPr>
            <w:tcW w:w="1134" w:type="dxa"/>
            <w:shd w:val="clear" w:color="auto" w:fill="auto"/>
          </w:tcPr>
          <w:p w:rsidR="00B9394A" w:rsidRPr="00F37EE7" w:rsidRDefault="00B9394A" w:rsidP="00B9394A">
            <w:pPr>
              <w:rPr>
                <w:sz w:val="20"/>
                <w:szCs w:val="20"/>
              </w:rPr>
            </w:pPr>
          </w:p>
        </w:tc>
        <w:tc>
          <w:tcPr>
            <w:tcW w:w="5386" w:type="dxa"/>
            <w:shd w:val="clear" w:color="auto" w:fill="auto"/>
          </w:tcPr>
          <w:p w:rsidR="00B9394A" w:rsidRPr="00F37EE7" w:rsidRDefault="00B9394A" w:rsidP="00B9394A">
            <w:pPr>
              <w:rPr>
                <w:sz w:val="20"/>
                <w:szCs w:val="20"/>
              </w:rPr>
            </w:pPr>
          </w:p>
        </w:tc>
      </w:tr>
      <w:tr w:rsidR="00CB4CFB" w:rsidRPr="00F37EE7" w:rsidTr="00EA042E">
        <w:trPr>
          <w:trHeight w:val="20"/>
        </w:trPr>
        <w:tc>
          <w:tcPr>
            <w:tcW w:w="2014" w:type="dxa"/>
            <w:vMerge/>
            <w:vAlign w:val="center"/>
          </w:tcPr>
          <w:p w:rsidR="00CB4CFB" w:rsidRPr="00F37EE7" w:rsidRDefault="00CB4CFB" w:rsidP="00CB4CFB">
            <w:pPr>
              <w:rPr>
                <w:color w:val="000000"/>
                <w:sz w:val="20"/>
                <w:szCs w:val="20"/>
              </w:rPr>
            </w:pPr>
          </w:p>
        </w:tc>
        <w:tc>
          <w:tcPr>
            <w:tcW w:w="1389" w:type="dxa"/>
            <w:shd w:val="clear" w:color="auto" w:fill="auto"/>
            <w:vAlign w:val="center"/>
          </w:tcPr>
          <w:p w:rsidR="00CB4CFB" w:rsidRPr="00F37EE7" w:rsidRDefault="00CB4CFB" w:rsidP="00CB4CFB">
            <w:pPr>
              <w:ind w:left="-113"/>
              <w:rPr>
                <w:color w:val="000000"/>
                <w:sz w:val="20"/>
                <w:szCs w:val="20"/>
              </w:rPr>
            </w:pPr>
            <w:r w:rsidRPr="00F37EE7">
              <w:rPr>
                <w:color w:val="000000"/>
                <w:sz w:val="20"/>
                <w:szCs w:val="20"/>
              </w:rPr>
              <w:t xml:space="preserve">внебюджетные источники </w:t>
            </w:r>
          </w:p>
          <w:p w:rsidR="00CB4CFB" w:rsidRPr="00F37EE7" w:rsidRDefault="00CB4CFB" w:rsidP="00CB4CFB">
            <w:pPr>
              <w:ind w:left="-113"/>
              <w:rPr>
                <w:color w:val="000000"/>
                <w:sz w:val="20"/>
                <w:szCs w:val="20"/>
              </w:rPr>
            </w:pPr>
          </w:p>
        </w:tc>
        <w:tc>
          <w:tcPr>
            <w:tcW w:w="709" w:type="dxa"/>
            <w:shd w:val="clear" w:color="auto" w:fill="auto"/>
          </w:tcPr>
          <w:p w:rsidR="00CB4CFB" w:rsidRPr="00F37EE7" w:rsidRDefault="00CB4CFB" w:rsidP="00CB4CFB">
            <w:pPr>
              <w:jc w:val="center"/>
              <w:rPr>
                <w:color w:val="000000"/>
                <w:sz w:val="20"/>
                <w:szCs w:val="20"/>
              </w:rPr>
            </w:pPr>
            <w:r w:rsidRPr="00F37EE7">
              <w:rPr>
                <w:color w:val="000000"/>
                <w:sz w:val="20"/>
                <w:szCs w:val="20"/>
              </w:rPr>
              <w:t>х</w:t>
            </w:r>
          </w:p>
        </w:tc>
        <w:tc>
          <w:tcPr>
            <w:tcW w:w="567" w:type="dxa"/>
            <w:shd w:val="clear" w:color="auto" w:fill="auto"/>
          </w:tcPr>
          <w:p w:rsidR="00CB4CFB" w:rsidRPr="00F37EE7" w:rsidRDefault="00CB4CFB" w:rsidP="00CB4CFB">
            <w:pPr>
              <w:jc w:val="center"/>
              <w:rPr>
                <w:color w:val="000000"/>
                <w:sz w:val="20"/>
                <w:szCs w:val="20"/>
              </w:rPr>
            </w:pPr>
            <w:r w:rsidRPr="00F37EE7">
              <w:rPr>
                <w:color w:val="000000"/>
                <w:sz w:val="20"/>
                <w:szCs w:val="20"/>
              </w:rPr>
              <w:t>х</w:t>
            </w:r>
          </w:p>
        </w:tc>
        <w:tc>
          <w:tcPr>
            <w:tcW w:w="283" w:type="dxa"/>
            <w:shd w:val="clear" w:color="auto" w:fill="auto"/>
          </w:tcPr>
          <w:p w:rsidR="00CB4CFB" w:rsidRPr="00F37EE7" w:rsidRDefault="00CB4CFB" w:rsidP="00CB4CFB">
            <w:pPr>
              <w:jc w:val="center"/>
              <w:rPr>
                <w:color w:val="000000"/>
                <w:sz w:val="20"/>
                <w:szCs w:val="20"/>
              </w:rPr>
            </w:pPr>
            <w:r w:rsidRPr="00F37EE7">
              <w:rPr>
                <w:color w:val="000000"/>
                <w:sz w:val="20"/>
                <w:szCs w:val="20"/>
              </w:rPr>
              <w:t>х</w:t>
            </w:r>
          </w:p>
        </w:tc>
        <w:tc>
          <w:tcPr>
            <w:tcW w:w="567" w:type="dxa"/>
            <w:shd w:val="clear" w:color="auto" w:fill="auto"/>
          </w:tcPr>
          <w:p w:rsidR="00CB4CFB" w:rsidRPr="00F37EE7" w:rsidRDefault="00CB4CFB" w:rsidP="00CB4CFB">
            <w:pPr>
              <w:jc w:val="center"/>
              <w:rPr>
                <w:color w:val="000000"/>
                <w:sz w:val="20"/>
                <w:szCs w:val="20"/>
              </w:rPr>
            </w:pPr>
            <w:r w:rsidRPr="00F37EE7">
              <w:rPr>
                <w:color w:val="000000"/>
                <w:sz w:val="20"/>
                <w:szCs w:val="20"/>
              </w:rPr>
              <w:t>х</w:t>
            </w:r>
          </w:p>
        </w:tc>
        <w:tc>
          <w:tcPr>
            <w:tcW w:w="1277" w:type="dxa"/>
            <w:shd w:val="clear" w:color="auto" w:fill="auto"/>
          </w:tcPr>
          <w:p w:rsidR="00CB4CFB" w:rsidRPr="00F37EE7" w:rsidRDefault="00CB4CFB" w:rsidP="00CB4CFB">
            <w:pPr>
              <w:jc w:val="center"/>
              <w:rPr>
                <w:color w:val="000000"/>
                <w:sz w:val="20"/>
                <w:szCs w:val="20"/>
              </w:rPr>
            </w:pPr>
            <w:r w:rsidRPr="00F37EE7">
              <w:rPr>
                <w:color w:val="000000"/>
                <w:sz w:val="20"/>
                <w:szCs w:val="20"/>
              </w:rPr>
              <w:t>0,0</w:t>
            </w:r>
          </w:p>
        </w:tc>
        <w:tc>
          <w:tcPr>
            <w:tcW w:w="1276" w:type="dxa"/>
            <w:shd w:val="clear" w:color="auto" w:fill="auto"/>
          </w:tcPr>
          <w:p w:rsidR="00CB4CFB" w:rsidRPr="00F37EE7" w:rsidRDefault="00CB4CFB" w:rsidP="00CB4CFB">
            <w:pPr>
              <w:jc w:val="center"/>
              <w:rPr>
                <w:color w:val="000000"/>
                <w:sz w:val="20"/>
                <w:szCs w:val="20"/>
              </w:rPr>
            </w:pPr>
            <w:r w:rsidRPr="00F37EE7">
              <w:rPr>
                <w:color w:val="000000"/>
                <w:sz w:val="20"/>
                <w:szCs w:val="20"/>
              </w:rPr>
              <w:t>0,0</w:t>
            </w:r>
          </w:p>
        </w:tc>
        <w:tc>
          <w:tcPr>
            <w:tcW w:w="1275" w:type="dxa"/>
            <w:shd w:val="clear" w:color="auto" w:fill="auto"/>
          </w:tcPr>
          <w:p w:rsidR="00CB4CFB" w:rsidRPr="00F37EE7" w:rsidRDefault="00CB4CFB" w:rsidP="00CB4CFB">
            <w:pPr>
              <w:jc w:val="center"/>
              <w:rPr>
                <w:color w:val="000000"/>
                <w:sz w:val="20"/>
                <w:szCs w:val="20"/>
              </w:rPr>
            </w:pPr>
            <w:r w:rsidRPr="00F37EE7">
              <w:rPr>
                <w:color w:val="000000"/>
                <w:sz w:val="20"/>
                <w:szCs w:val="20"/>
              </w:rPr>
              <w:t>0,0</w:t>
            </w:r>
          </w:p>
        </w:tc>
        <w:tc>
          <w:tcPr>
            <w:tcW w:w="1134" w:type="dxa"/>
            <w:shd w:val="clear" w:color="auto" w:fill="auto"/>
          </w:tcPr>
          <w:p w:rsidR="00CB4CFB" w:rsidRPr="00F37EE7" w:rsidRDefault="00CB4CFB" w:rsidP="00CB4CFB">
            <w:pPr>
              <w:rPr>
                <w:sz w:val="20"/>
                <w:szCs w:val="20"/>
              </w:rPr>
            </w:pPr>
          </w:p>
        </w:tc>
        <w:tc>
          <w:tcPr>
            <w:tcW w:w="5386" w:type="dxa"/>
            <w:shd w:val="clear" w:color="auto" w:fill="auto"/>
          </w:tcPr>
          <w:p w:rsidR="00CB4CFB" w:rsidRPr="00F37EE7" w:rsidRDefault="00CB4CFB" w:rsidP="00CB4CFB">
            <w:pPr>
              <w:rPr>
                <w:sz w:val="20"/>
                <w:szCs w:val="20"/>
              </w:rPr>
            </w:pPr>
          </w:p>
        </w:tc>
      </w:tr>
      <w:tr w:rsidR="00CB4CFB" w:rsidRPr="00F37EE7" w:rsidTr="00EA042E">
        <w:trPr>
          <w:trHeight w:val="20"/>
        </w:trPr>
        <w:tc>
          <w:tcPr>
            <w:tcW w:w="2014" w:type="dxa"/>
            <w:vMerge/>
            <w:vAlign w:val="center"/>
          </w:tcPr>
          <w:p w:rsidR="00CB4CFB" w:rsidRPr="00F37EE7" w:rsidRDefault="00CB4CFB" w:rsidP="00CB4CFB">
            <w:pPr>
              <w:rPr>
                <w:color w:val="000000"/>
                <w:sz w:val="20"/>
                <w:szCs w:val="20"/>
              </w:rPr>
            </w:pPr>
          </w:p>
        </w:tc>
        <w:tc>
          <w:tcPr>
            <w:tcW w:w="1389" w:type="dxa"/>
            <w:shd w:val="clear" w:color="auto" w:fill="auto"/>
            <w:vAlign w:val="center"/>
          </w:tcPr>
          <w:p w:rsidR="00CB4CFB" w:rsidRDefault="00CB4CFB" w:rsidP="00CB4CFB">
            <w:pPr>
              <w:ind w:left="-57" w:right="-113"/>
              <w:rPr>
                <w:b/>
                <w:color w:val="000000"/>
                <w:sz w:val="20"/>
                <w:szCs w:val="20"/>
              </w:rPr>
            </w:pPr>
            <w:r w:rsidRPr="00CB4CFB">
              <w:rPr>
                <w:b/>
                <w:color w:val="000000"/>
                <w:sz w:val="20"/>
                <w:szCs w:val="20"/>
              </w:rPr>
              <w:t>В том числе по НЦ:</w:t>
            </w:r>
          </w:p>
          <w:p w:rsidR="00C61172" w:rsidRPr="00CB4CFB" w:rsidRDefault="00C61172" w:rsidP="00CB4CFB">
            <w:pPr>
              <w:ind w:left="-57" w:right="-113"/>
              <w:rPr>
                <w:b/>
                <w:color w:val="000000"/>
                <w:sz w:val="20"/>
                <w:szCs w:val="20"/>
              </w:rPr>
            </w:pPr>
          </w:p>
        </w:tc>
        <w:tc>
          <w:tcPr>
            <w:tcW w:w="709" w:type="dxa"/>
            <w:shd w:val="clear" w:color="auto" w:fill="auto"/>
            <w:vAlign w:val="center"/>
          </w:tcPr>
          <w:p w:rsidR="00CB4CFB" w:rsidRPr="00F37EE7" w:rsidRDefault="00CB4CFB" w:rsidP="00CB4CFB">
            <w:pPr>
              <w:jc w:val="center"/>
              <w:rPr>
                <w:color w:val="000000"/>
                <w:sz w:val="20"/>
                <w:szCs w:val="20"/>
              </w:rPr>
            </w:pPr>
          </w:p>
        </w:tc>
        <w:tc>
          <w:tcPr>
            <w:tcW w:w="567" w:type="dxa"/>
            <w:shd w:val="clear" w:color="auto" w:fill="auto"/>
            <w:vAlign w:val="center"/>
          </w:tcPr>
          <w:p w:rsidR="00CB4CFB" w:rsidRPr="00F37EE7" w:rsidRDefault="00CB4CFB" w:rsidP="00CB4CFB">
            <w:pPr>
              <w:jc w:val="center"/>
              <w:rPr>
                <w:color w:val="000000"/>
                <w:sz w:val="20"/>
                <w:szCs w:val="20"/>
              </w:rPr>
            </w:pPr>
          </w:p>
        </w:tc>
        <w:tc>
          <w:tcPr>
            <w:tcW w:w="283" w:type="dxa"/>
            <w:shd w:val="clear" w:color="auto" w:fill="auto"/>
            <w:vAlign w:val="center"/>
          </w:tcPr>
          <w:p w:rsidR="00CB4CFB" w:rsidRPr="00F37EE7" w:rsidRDefault="00CB4CFB" w:rsidP="00CB4CFB">
            <w:pPr>
              <w:jc w:val="center"/>
              <w:rPr>
                <w:color w:val="000000"/>
                <w:sz w:val="20"/>
                <w:szCs w:val="20"/>
              </w:rPr>
            </w:pPr>
          </w:p>
        </w:tc>
        <w:tc>
          <w:tcPr>
            <w:tcW w:w="567" w:type="dxa"/>
            <w:shd w:val="clear" w:color="auto" w:fill="auto"/>
            <w:vAlign w:val="center"/>
          </w:tcPr>
          <w:p w:rsidR="00CB4CFB" w:rsidRPr="00F37EE7" w:rsidRDefault="00CB4CFB" w:rsidP="00CB4CFB">
            <w:pPr>
              <w:jc w:val="center"/>
              <w:rPr>
                <w:color w:val="000000"/>
                <w:sz w:val="20"/>
                <w:szCs w:val="20"/>
              </w:rPr>
            </w:pPr>
          </w:p>
        </w:tc>
        <w:tc>
          <w:tcPr>
            <w:tcW w:w="1277" w:type="dxa"/>
            <w:shd w:val="clear" w:color="auto" w:fill="auto"/>
            <w:vAlign w:val="center"/>
          </w:tcPr>
          <w:p w:rsidR="00CB4CFB" w:rsidRPr="00BC5DAB" w:rsidRDefault="00EF20AC" w:rsidP="00CB4CFB">
            <w:pPr>
              <w:jc w:val="center"/>
              <w:rPr>
                <w:b/>
                <w:color w:val="000000"/>
                <w:sz w:val="20"/>
                <w:szCs w:val="20"/>
              </w:rPr>
            </w:pPr>
            <w:r w:rsidRPr="00BC5DAB">
              <w:rPr>
                <w:b/>
                <w:color w:val="000000"/>
                <w:sz w:val="20"/>
                <w:szCs w:val="20"/>
              </w:rPr>
              <w:t>214 416,6</w:t>
            </w:r>
          </w:p>
        </w:tc>
        <w:tc>
          <w:tcPr>
            <w:tcW w:w="1276" w:type="dxa"/>
            <w:shd w:val="clear" w:color="auto" w:fill="auto"/>
            <w:vAlign w:val="center"/>
          </w:tcPr>
          <w:p w:rsidR="00CB4CFB" w:rsidRPr="00BC5DAB" w:rsidRDefault="00EF20AC" w:rsidP="00CB4CFB">
            <w:pPr>
              <w:jc w:val="center"/>
              <w:rPr>
                <w:b/>
                <w:color w:val="000000"/>
                <w:sz w:val="20"/>
                <w:szCs w:val="20"/>
              </w:rPr>
            </w:pPr>
            <w:r w:rsidRPr="00BC5DAB">
              <w:rPr>
                <w:b/>
                <w:color w:val="000000"/>
                <w:sz w:val="20"/>
                <w:szCs w:val="20"/>
              </w:rPr>
              <w:t>70 194,0</w:t>
            </w:r>
          </w:p>
        </w:tc>
        <w:tc>
          <w:tcPr>
            <w:tcW w:w="1275" w:type="dxa"/>
            <w:shd w:val="clear" w:color="auto" w:fill="auto"/>
            <w:vAlign w:val="center"/>
          </w:tcPr>
          <w:p w:rsidR="00CB4CFB" w:rsidRPr="00BC5DAB" w:rsidRDefault="00BC5DAB" w:rsidP="00CB4CFB">
            <w:pPr>
              <w:jc w:val="center"/>
              <w:rPr>
                <w:b/>
                <w:color w:val="000000"/>
                <w:sz w:val="20"/>
                <w:szCs w:val="20"/>
              </w:rPr>
            </w:pPr>
            <w:r w:rsidRPr="00BC5DAB">
              <w:rPr>
                <w:b/>
                <w:color w:val="000000"/>
                <w:sz w:val="20"/>
                <w:szCs w:val="20"/>
              </w:rPr>
              <w:t>70 194,0</w:t>
            </w:r>
          </w:p>
        </w:tc>
        <w:tc>
          <w:tcPr>
            <w:tcW w:w="1134" w:type="dxa"/>
            <w:shd w:val="clear" w:color="auto" w:fill="auto"/>
          </w:tcPr>
          <w:p w:rsidR="00CB4CFB" w:rsidRPr="00F37EE7" w:rsidRDefault="00CB4CFB" w:rsidP="00CB4CFB">
            <w:pPr>
              <w:rPr>
                <w:sz w:val="20"/>
                <w:szCs w:val="20"/>
              </w:rPr>
            </w:pPr>
          </w:p>
        </w:tc>
        <w:tc>
          <w:tcPr>
            <w:tcW w:w="5386" w:type="dxa"/>
            <w:shd w:val="clear" w:color="auto" w:fill="auto"/>
          </w:tcPr>
          <w:p w:rsidR="00CB4CFB" w:rsidRPr="00F37EE7" w:rsidRDefault="00CB4CFB" w:rsidP="00CB4CFB">
            <w:pPr>
              <w:rPr>
                <w:sz w:val="20"/>
                <w:szCs w:val="20"/>
              </w:rPr>
            </w:pPr>
          </w:p>
        </w:tc>
      </w:tr>
      <w:tr w:rsidR="00CB4CFB" w:rsidRPr="00F37EE7" w:rsidTr="00EA042E">
        <w:trPr>
          <w:trHeight w:val="20"/>
        </w:trPr>
        <w:tc>
          <w:tcPr>
            <w:tcW w:w="2014" w:type="dxa"/>
            <w:vMerge/>
            <w:vAlign w:val="center"/>
          </w:tcPr>
          <w:p w:rsidR="00CB4CFB" w:rsidRPr="00F37EE7" w:rsidRDefault="00CB4CFB" w:rsidP="00CB4CFB">
            <w:pPr>
              <w:rPr>
                <w:color w:val="000000"/>
                <w:sz w:val="20"/>
                <w:szCs w:val="20"/>
              </w:rPr>
            </w:pPr>
          </w:p>
        </w:tc>
        <w:tc>
          <w:tcPr>
            <w:tcW w:w="1389" w:type="dxa"/>
            <w:shd w:val="clear" w:color="auto" w:fill="auto"/>
            <w:vAlign w:val="center"/>
          </w:tcPr>
          <w:p w:rsidR="00CB4CFB" w:rsidRPr="00F37EE7" w:rsidRDefault="00CB4CFB" w:rsidP="00CB4CFB">
            <w:pPr>
              <w:ind w:left="-57" w:right="-113"/>
              <w:rPr>
                <w:color w:val="000000"/>
                <w:sz w:val="20"/>
                <w:szCs w:val="20"/>
              </w:rPr>
            </w:pPr>
            <w:r w:rsidRPr="00F37EE7">
              <w:rPr>
                <w:color w:val="000000"/>
                <w:sz w:val="20"/>
                <w:szCs w:val="20"/>
              </w:rPr>
              <w:t>областной бюджет</w:t>
            </w:r>
          </w:p>
        </w:tc>
        <w:tc>
          <w:tcPr>
            <w:tcW w:w="709"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131</w:t>
            </w:r>
          </w:p>
        </w:tc>
        <w:tc>
          <w:tcPr>
            <w:tcW w:w="567"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11</w:t>
            </w:r>
          </w:p>
        </w:tc>
        <w:tc>
          <w:tcPr>
            <w:tcW w:w="283"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0</w:t>
            </w:r>
          </w:p>
        </w:tc>
        <w:tc>
          <w:tcPr>
            <w:tcW w:w="567"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НЦ</w:t>
            </w:r>
          </w:p>
        </w:tc>
        <w:tc>
          <w:tcPr>
            <w:tcW w:w="1277" w:type="dxa"/>
            <w:shd w:val="clear" w:color="auto" w:fill="auto"/>
            <w:vAlign w:val="center"/>
          </w:tcPr>
          <w:p w:rsidR="00CB4CFB" w:rsidRPr="00F37EE7" w:rsidRDefault="0039383C" w:rsidP="00CB4CFB">
            <w:pPr>
              <w:jc w:val="center"/>
              <w:rPr>
                <w:color w:val="000000"/>
                <w:sz w:val="20"/>
                <w:szCs w:val="20"/>
              </w:rPr>
            </w:pPr>
            <w:r>
              <w:rPr>
                <w:color w:val="000000"/>
                <w:sz w:val="20"/>
                <w:szCs w:val="20"/>
              </w:rPr>
              <w:t>76 836,5</w:t>
            </w:r>
          </w:p>
        </w:tc>
        <w:tc>
          <w:tcPr>
            <w:tcW w:w="1276" w:type="dxa"/>
            <w:shd w:val="clear" w:color="auto" w:fill="auto"/>
            <w:vAlign w:val="center"/>
          </w:tcPr>
          <w:p w:rsidR="00CB4CFB" w:rsidRPr="00F37EE7" w:rsidRDefault="0039383C" w:rsidP="00CB4CFB">
            <w:pPr>
              <w:jc w:val="center"/>
              <w:rPr>
                <w:color w:val="000000"/>
                <w:sz w:val="20"/>
                <w:szCs w:val="20"/>
              </w:rPr>
            </w:pPr>
            <w:r>
              <w:rPr>
                <w:color w:val="000000"/>
                <w:sz w:val="20"/>
                <w:szCs w:val="20"/>
              </w:rPr>
              <w:t>71 131,9</w:t>
            </w:r>
          </w:p>
        </w:tc>
        <w:tc>
          <w:tcPr>
            <w:tcW w:w="1275" w:type="dxa"/>
            <w:shd w:val="clear" w:color="auto" w:fill="auto"/>
            <w:vAlign w:val="center"/>
          </w:tcPr>
          <w:p w:rsidR="00CB4CFB" w:rsidRPr="00F37EE7" w:rsidRDefault="0039383C" w:rsidP="00CB4CFB">
            <w:pPr>
              <w:jc w:val="center"/>
              <w:rPr>
                <w:color w:val="000000"/>
                <w:sz w:val="20"/>
                <w:szCs w:val="20"/>
              </w:rPr>
            </w:pPr>
            <w:r>
              <w:rPr>
                <w:color w:val="000000"/>
                <w:sz w:val="20"/>
                <w:szCs w:val="20"/>
              </w:rPr>
              <w:t>71 131,9</w:t>
            </w:r>
          </w:p>
        </w:tc>
        <w:tc>
          <w:tcPr>
            <w:tcW w:w="1134" w:type="dxa"/>
            <w:shd w:val="clear" w:color="auto" w:fill="auto"/>
          </w:tcPr>
          <w:p w:rsidR="00CB4CFB" w:rsidRPr="00F37EE7" w:rsidRDefault="00CB4CFB" w:rsidP="00CB4CFB">
            <w:pPr>
              <w:rPr>
                <w:sz w:val="20"/>
                <w:szCs w:val="20"/>
              </w:rPr>
            </w:pPr>
          </w:p>
        </w:tc>
        <w:tc>
          <w:tcPr>
            <w:tcW w:w="5386" w:type="dxa"/>
            <w:shd w:val="clear" w:color="auto" w:fill="auto"/>
          </w:tcPr>
          <w:p w:rsidR="00CB4CFB" w:rsidRPr="00F37EE7" w:rsidRDefault="00CB4CFB" w:rsidP="00CB4CFB">
            <w:pPr>
              <w:rPr>
                <w:sz w:val="20"/>
                <w:szCs w:val="20"/>
              </w:rPr>
            </w:pPr>
          </w:p>
        </w:tc>
      </w:tr>
      <w:tr w:rsidR="00CB4CFB" w:rsidRPr="00F37EE7" w:rsidTr="00EA042E">
        <w:trPr>
          <w:trHeight w:val="20"/>
        </w:trPr>
        <w:tc>
          <w:tcPr>
            <w:tcW w:w="2014" w:type="dxa"/>
            <w:vMerge/>
            <w:vAlign w:val="center"/>
          </w:tcPr>
          <w:p w:rsidR="00CB4CFB" w:rsidRPr="00F37EE7" w:rsidRDefault="00CB4CFB" w:rsidP="00CB4CFB">
            <w:pPr>
              <w:rPr>
                <w:color w:val="000000"/>
                <w:sz w:val="20"/>
                <w:szCs w:val="20"/>
              </w:rPr>
            </w:pPr>
          </w:p>
        </w:tc>
        <w:tc>
          <w:tcPr>
            <w:tcW w:w="1389" w:type="dxa"/>
            <w:shd w:val="clear" w:color="auto" w:fill="auto"/>
            <w:vAlign w:val="center"/>
          </w:tcPr>
          <w:p w:rsidR="00CB4CFB" w:rsidRPr="00F37EE7" w:rsidRDefault="00CB4CFB" w:rsidP="00CB4CFB">
            <w:pPr>
              <w:ind w:left="-113"/>
              <w:rPr>
                <w:color w:val="000000"/>
                <w:sz w:val="20"/>
                <w:szCs w:val="20"/>
              </w:rPr>
            </w:pPr>
            <w:r w:rsidRPr="00F37EE7">
              <w:rPr>
                <w:color w:val="000000"/>
                <w:sz w:val="20"/>
                <w:szCs w:val="20"/>
              </w:rPr>
              <w:t>федеральный бюджет</w:t>
            </w:r>
          </w:p>
        </w:tc>
        <w:tc>
          <w:tcPr>
            <w:tcW w:w="709"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131</w:t>
            </w:r>
          </w:p>
        </w:tc>
        <w:tc>
          <w:tcPr>
            <w:tcW w:w="567"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11</w:t>
            </w:r>
          </w:p>
        </w:tc>
        <w:tc>
          <w:tcPr>
            <w:tcW w:w="283"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0</w:t>
            </w:r>
          </w:p>
        </w:tc>
        <w:tc>
          <w:tcPr>
            <w:tcW w:w="567"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НЦ</w:t>
            </w:r>
          </w:p>
        </w:tc>
        <w:tc>
          <w:tcPr>
            <w:tcW w:w="1277"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137 580,1</w:t>
            </w:r>
          </w:p>
        </w:tc>
        <w:tc>
          <w:tcPr>
            <w:tcW w:w="1276"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0,0</w:t>
            </w:r>
          </w:p>
        </w:tc>
        <w:tc>
          <w:tcPr>
            <w:tcW w:w="1275"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0,0</w:t>
            </w:r>
          </w:p>
        </w:tc>
        <w:tc>
          <w:tcPr>
            <w:tcW w:w="1134" w:type="dxa"/>
            <w:shd w:val="clear" w:color="auto" w:fill="auto"/>
          </w:tcPr>
          <w:p w:rsidR="00CB4CFB" w:rsidRPr="00F37EE7" w:rsidRDefault="00CB4CFB" w:rsidP="00CB4CFB">
            <w:pPr>
              <w:rPr>
                <w:sz w:val="20"/>
                <w:szCs w:val="20"/>
              </w:rPr>
            </w:pPr>
          </w:p>
        </w:tc>
        <w:tc>
          <w:tcPr>
            <w:tcW w:w="5386" w:type="dxa"/>
            <w:shd w:val="clear" w:color="auto" w:fill="auto"/>
          </w:tcPr>
          <w:p w:rsidR="00CB4CFB" w:rsidRPr="00F37EE7" w:rsidRDefault="00CB4CFB" w:rsidP="00CB4CFB">
            <w:pPr>
              <w:rPr>
                <w:sz w:val="20"/>
                <w:szCs w:val="20"/>
              </w:rPr>
            </w:pPr>
          </w:p>
        </w:tc>
      </w:tr>
      <w:tr w:rsidR="00CB4CFB" w:rsidRPr="00F37EE7" w:rsidTr="00BC09B9">
        <w:trPr>
          <w:trHeight w:val="20"/>
        </w:trPr>
        <w:tc>
          <w:tcPr>
            <w:tcW w:w="15877" w:type="dxa"/>
            <w:gridSpan w:val="11"/>
            <w:shd w:val="clear" w:color="auto" w:fill="auto"/>
          </w:tcPr>
          <w:p w:rsidR="00CB4CFB" w:rsidRPr="00F37EE7" w:rsidRDefault="00CB4CFB" w:rsidP="00CB4CFB">
            <w:pPr>
              <w:ind w:left="-113"/>
              <w:jc w:val="center"/>
              <w:rPr>
                <w:b/>
                <w:color w:val="000000"/>
                <w:sz w:val="20"/>
                <w:szCs w:val="20"/>
              </w:rPr>
            </w:pPr>
          </w:p>
          <w:p w:rsidR="00CB4CFB" w:rsidRPr="00F37EE7" w:rsidRDefault="00CB4CFB" w:rsidP="00CB4CFB">
            <w:pPr>
              <w:ind w:left="-113"/>
              <w:jc w:val="center"/>
              <w:rPr>
                <w:color w:val="000000"/>
                <w:sz w:val="20"/>
                <w:szCs w:val="20"/>
              </w:rPr>
            </w:pPr>
            <w:r w:rsidRPr="00F37EE7">
              <w:rPr>
                <w:b/>
                <w:color w:val="000000"/>
                <w:sz w:val="20"/>
                <w:szCs w:val="20"/>
              </w:rPr>
              <w:t>Задача 1.3. Создание условий для обеспечения сохранности и популяризации культурного, исторического и нематериального наследия народов, населяющих Новосибирскую область</w:t>
            </w:r>
          </w:p>
        </w:tc>
      </w:tr>
      <w:tr w:rsidR="00CB4CFB" w:rsidRPr="00F37EE7" w:rsidTr="00EA042E">
        <w:trPr>
          <w:trHeight w:val="3404"/>
        </w:trPr>
        <w:tc>
          <w:tcPr>
            <w:tcW w:w="2014" w:type="dxa"/>
            <w:vMerge w:val="restart"/>
            <w:shd w:val="clear" w:color="auto" w:fill="auto"/>
            <w:hideMark/>
          </w:tcPr>
          <w:p w:rsidR="00CB4CFB" w:rsidRPr="00F37EE7" w:rsidRDefault="00CB4CFB" w:rsidP="00CB4CFB">
            <w:pPr>
              <w:rPr>
                <w:color w:val="000000"/>
                <w:sz w:val="20"/>
                <w:szCs w:val="20"/>
              </w:rPr>
            </w:pPr>
            <w:r w:rsidRPr="00F37EE7">
              <w:rPr>
                <w:b/>
                <w:color w:val="000000"/>
                <w:sz w:val="20"/>
                <w:szCs w:val="20"/>
              </w:rPr>
              <w:t>1.3.1.</w:t>
            </w:r>
            <w:r w:rsidRPr="00F37EE7">
              <w:rPr>
                <w:color w:val="000000"/>
                <w:sz w:val="20"/>
                <w:szCs w:val="20"/>
              </w:rPr>
              <w:t xml:space="preserve"> Осуществление мер по сохранению и популяризации нематериального культурного и военно-исторического наследия народов России</w:t>
            </w:r>
          </w:p>
          <w:p w:rsidR="00CB4CFB" w:rsidRPr="00F37EE7" w:rsidRDefault="00CB4CFB" w:rsidP="00CB4CFB">
            <w:pPr>
              <w:rPr>
                <w:color w:val="000000"/>
                <w:sz w:val="20"/>
                <w:szCs w:val="20"/>
              </w:rPr>
            </w:pPr>
          </w:p>
        </w:tc>
        <w:tc>
          <w:tcPr>
            <w:tcW w:w="1389" w:type="dxa"/>
            <w:shd w:val="clear" w:color="auto" w:fill="auto"/>
            <w:vAlign w:val="center"/>
            <w:hideMark/>
          </w:tcPr>
          <w:p w:rsidR="00CB4CFB" w:rsidRPr="00F37EE7" w:rsidRDefault="00CB4CFB" w:rsidP="00CB4CFB">
            <w:pPr>
              <w:ind w:left="-113"/>
              <w:rPr>
                <w:color w:val="000000"/>
                <w:sz w:val="20"/>
                <w:szCs w:val="20"/>
              </w:rPr>
            </w:pPr>
            <w:r w:rsidRPr="00F37EE7">
              <w:rPr>
                <w:color w:val="000000"/>
                <w:sz w:val="20"/>
                <w:szCs w:val="20"/>
              </w:rPr>
              <w:t>областной бюджет</w:t>
            </w:r>
          </w:p>
        </w:tc>
        <w:tc>
          <w:tcPr>
            <w:tcW w:w="709" w:type="dxa"/>
            <w:shd w:val="clear" w:color="auto" w:fill="auto"/>
            <w:vAlign w:val="center"/>
            <w:hideMark/>
          </w:tcPr>
          <w:p w:rsidR="00CB4CFB" w:rsidRPr="00F37EE7" w:rsidRDefault="00CB4CFB" w:rsidP="00CB4CFB">
            <w:pPr>
              <w:jc w:val="center"/>
              <w:rPr>
                <w:color w:val="000000"/>
                <w:sz w:val="20"/>
                <w:szCs w:val="20"/>
              </w:rPr>
            </w:pPr>
            <w:r w:rsidRPr="00F37EE7">
              <w:rPr>
                <w:color w:val="000000"/>
                <w:sz w:val="20"/>
                <w:szCs w:val="20"/>
              </w:rPr>
              <w:t>131</w:t>
            </w:r>
          </w:p>
        </w:tc>
        <w:tc>
          <w:tcPr>
            <w:tcW w:w="567" w:type="dxa"/>
            <w:shd w:val="clear" w:color="auto" w:fill="auto"/>
            <w:vAlign w:val="center"/>
            <w:hideMark/>
          </w:tcPr>
          <w:p w:rsidR="00CB4CFB" w:rsidRPr="00F37EE7" w:rsidRDefault="00CB4CFB" w:rsidP="00CB4CFB">
            <w:pPr>
              <w:jc w:val="center"/>
              <w:rPr>
                <w:color w:val="000000"/>
                <w:sz w:val="20"/>
                <w:szCs w:val="20"/>
              </w:rPr>
            </w:pPr>
            <w:r w:rsidRPr="00F37EE7">
              <w:rPr>
                <w:color w:val="000000"/>
                <w:sz w:val="20"/>
                <w:szCs w:val="20"/>
              </w:rPr>
              <w:t>11</w:t>
            </w:r>
          </w:p>
        </w:tc>
        <w:tc>
          <w:tcPr>
            <w:tcW w:w="283" w:type="dxa"/>
            <w:shd w:val="clear" w:color="auto" w:fill="auto"/>
            <w:vAlign w:val="center"/>
            <w:hideMark/>
          </w:tcPr>
          <w:p w:rsidR="00CB4CFB" w:rsidRPr="00F37EE7" w:rsidRDefault="00CB4CFB" w:rsidP="00CB4CFB">
            <w:pPr>
              <w:jc w:val="center"/>
              <w:rPr>
                <w:color w:val="000000"/>
                <w:sz w:val="20"/>
                <w:szCs w:val="20"/>
              </w:rPr>
            </w:pPr>
            <w:r w:rsidRPr="00F37EE7">
              <w:rPr>
                <w:color w:val="000000"/>
                <w:sz w:val="20"/>
                <w:szCs w:val="20"/>
              </w:rPr>
              <w:t>0</w:t>
            </w:r>
          </w:p>
        </w:tc>
        <w:tc>
          <w:tcPr>
            <w:tcW w:w="567" w:type="dxa"/>
            <w:shd w:val="clear" w:color="auto" w:fill="auto"/>
            <w:vAlign w:val="center"/>
            <w:hideMark/>
          </w:tcPr>
          <w:p w:rsidR="00CB4CFB" w:rsidRPr="00F37EE7" w:rsidRDefault="00CB4CFB" w:rsidP="00CB4CFB">
            <w:pPr>
              <w:jc w:val="center"/>
              <w:rPr>
                <w:color w:val="000000"/>
                <w:sz w:val="20"/>
                <w:szCs w:val="20"/>
              </w:rPr>
            </w:pPr>
            <w:r w:rsidRPr="00F37EE7">
              <w:rPr>
                <w:color w:val="000000"/>
                <w:sz w:val="20"/>
                <w:szCs w:val="20"/>
              </w:rPr>
              <w:t>11</w:t>
            </w:r>
          </w:p>
        </w:tc>
        <w:tc>
          <w:tcPr>
            <w:tcW w:w="1277" w:type="dxa"/>
            <w:shd w:val="clear" w:color="auto" w:fill="auto"/>
            <w:vAlign w:val="center"/>
            <w:hideMark/>
          </w:tcPr>
          <w:p w:rsidR="00CB4CFB" w:rsidRPr="00F37EE7" w:rsidRDefault="00CB4CFB" w:rsidP="00CB4CFB">
            <w:pPr>
              <w:jc w:val="center"/>
              <w:rPr>
                <w:color w:val="000000"/>
                <w:sz w:val="20"/>
                <w:szCs w:val="20"/>
              </w:rPr>
            </w:pPr>
            <w:r w:rsidRPr="00F37EE7">
              <w:rPr>
                <w:color w:val="000000"/>
                <w:sz w:val="20"/>
                <w:szCs w:val="20"/>
              </w:rPr>
              <w:t>145 664,4</w:t>
            </w:r>
          </w:p>
        </w:tc>
        <w:tc>
          <w:tcPr>
            <w:tcW w:w="1276" w:type="dxa"/>
            <w:shd w:val="clear" w:color="auto" w:fill="auto"/>
            <w:vAlign w:val="center"/>
            <w:hideMark/>
          </w:tcPr>
          <w:p w:rsidR="00CB4CFB" w:rsidRPr="00F37EE7" w:rsidRDefault="00CB4CFB" w:rsidP="000E1468">
            <w:pPr>
              <w:jc w:val="center"/>
              <w:rPr>
                <w:color w:val="000000"/>
                <w:sz w:val="20"/>
                <w:szCs w:val="20"/>
              </w:rPr>
            </w:pPr>
            <w:r>
              <w:rPr>
                <w:color w:val="000000"/>
                <w:sz w:val="20"/>
                <w:szCs w:val="20"/>
              </w:rPr>
              <w:t xml:space="preserve">152 </w:t>
            </w:r>
            <w:r w:rsidR="000E1468">
              <w:rPr>
                <w:color w:val="000000"/>
                <w:sz w:val="20"/>
                <w:szCs w:val="20"/>
              </w:rPr>
              <w:t>4</w:t>
            </w:r>
            <w:r w:rsidRPr="00F37EE7">
              <w:rPr>
                <w:color w:val="000000"/>
                <w:sz w:val="20"/>
                <w:szCs w:val="20"/>
              </w:rPr>
              <w:t>75,2</w:t>
            </w:r>
          </w:p>
        </w:tc>
        <w:tc>
          <w:tcPr>
            <w:tcW w:w="1275" w:type="dxa"/>
            <w:shd w:val="clear" w:color="auto" w:fill="auto"/>
            <w:vAlign w:val="center"/>
            <w:hideMark/>
          </w:tcPr>
          <w:p w:rsidR="00CB4CFB" w:rsidRPr="00F37EE7" w:rsidRDefault="00CB4CFB" w:rsidP="000E1468">
            <w:pPr>
              <w:jc w:val="center"/>
              <w:rPr>
                <w:color w:val="000000"/>
                <w:sz w:val="20"/>
                <w:szCs w:val="20"/>
              </w:rPr>
            </w:pPr>
            <w:r>
              <w:rPr>
                <w:color w:val="000000"/>
                <w:sz w:val="20"/>
                <w:szCs w:val="20"/>
              </w:rPr>
              <w:t xml:space="preserve">159 </w:t>
            </w:r>
            <w:r w:rsidR="000E1468">
              <w:rPr>
                <w:color w:val="000000"/>
                <w:sz w:val="20"/>
                <w:szCs w:val="20"/>
              </w:rPr>
              <w:t>5</w:t>
            </w:r>
            <w:r w:rsidRPr="00F37EE7">
              <w:rPr>
                <w:color w:val="000000"/>
                <w:sz w:val="20"/>
                <w:szCs w:val="20"/>
              </w:rPr>
              <w:t>12,7</w:t>
            </w:r>
          </w:p>
        </w:tc>
        <w:tc>
          <w:tcPr>
            <w:tcW w:w="1134" w:type="dxa"/>
            <w:vMerge w:val="restart"/>
            <w:shd w:val="clear" w:color="auto" w:fill="auto"/>
          </w:tcPr>
          <w:p w:rsidR="00CB4CFB" w:rsidRPr="00F37EE7" w:rsidRDefault="00CB4CFB" w:rsidP="00CB4CFB">
            <w:pPr>
              <w:rPr>
                <w:color w:val="000000"/>
                <w:sz w:val="20"/>
                <w:szCs w:val="20"/>
              </w:rPr>
            </w:pPr>
          </w:p>
          <w:p w:rsidR="00CB4CFB" w:rsidRPr="00F37EE7" w:rsidRDefault="00CB4CFB" w:rsidP="00CB4CFB">
            <w:pPr>
              <w:rPr>
                <w:color w:val="000000"/>
                <w:sz w:val="20"/>
                <w:szCs w:val="20"/>
              </w:rPr>
            </w:pPr>
            <w:r w:rsidRPr="00F37EE7">
              <w:rPr>
                <w:color w:val="000000"/>
                <w:sz w:val="20"/>
                <w:szCs w:val="20"/>
              </w:rPr>
              <w:t xml:space="preserve">МК НСО во взаимодействии с ОМС МО НСО, ГУ НСО, подведомственные МК НСО, орг., </w:t>
            </w:r>
            <w:proofErr w:type="spellStart"/>
            <w:r w:rsidRPr="00F37EE7">
              <w:rPr>
                <w:color w:val="000000"/>
                <w:sz w:val="20"/>
                <w:szCs w:val="20"/>
              </w:rPr>
              <w:t>отобр</w:t>
            </w:r>
            <w:proofErr w:type="spellEnd"/>
            <w:r w:rsidRPr="00F37EE7">
              <w:rPr>
                <w:color w:val="000000"/>
                <w:sz w:val="20"/>
                <w:szCs w:val="20"/>
              </w:rPr>
              <w:t>. в соотв. с 44-ФЗ</w:t>
            </w:r>
          </w:p>
          <w:p w:rsidR="00CB4CFB" w:rsidRPr="00F37EE7" w:rsidRDefault="00CB4CFB" w:rsidP="00CB4CFB">
            <w:pPr>
              <w:rPr>
                <w:color w:val="000000"/>
                <w:sz w:val="20"/>
                <w:szCs w:val="20"/>
              </w:rPr>
            </w:pPr>
          </w:p>
        </w:tc>
        <w:tc>
          <w:tcPr>
            <w:tcW w:w="5386" w:type="dxa"/>
            <w:vMerge w:val="restart"/>
            <w:shd w:val="clear" w:color="auto" w:fill="auto"/>
            <w:vAlign w:val="center"/>
          </w:tcPr>
          <w:p w:rsidR="00CB4CFB" w:rsidRPr="00F37EE7" w:rsidRDefault="00CB4CFB" w:rsidP="00CB4CFB">
            <w:pPr>
              <w:rPr>
                <w:color w:val="000000"/>
                <w:sz w:val="20"/>
                <w:szCs w:val="20"/>
              </w:rPr>
            </w:pPr>
            <w:r w:rsidRPr="00F37EE7">
              <w:rPr>
                <w:color w:val="000000"/>
                <w:sz w:val="20"/>
                <w:szCs w:val="20"/>
              </w:rPr>
              <w:t xml:space="preserve">Данное мероприятие направлено на реализацию Концепции сохранения нематериального культурного наследия народов </w:t>
            </w:r>
            <w:r w:rsidR="00467049">
              <w:rPr>
                <w:color w:val="000000"/>
                <w:sz w:val="20"/>
                <w:szCs w:val="20"/>
              </w:rPr>
              <w:t>России</w:t>
            </w:r>
            <w:r w:rsidRPr="00F37EE7">
              <w:rPr>
                <w:color w:val="000000"/>
                <w:sz w:val="20"/>
                <w:szCs w:val="20"/>
              </w:rPr>
              <w:t>, популяризацию нематериального культурного</w:t>
            </w:r>
            <w:r w:rsidR="00467049">
              <w:rPr>
                <w:color w:val="000000"/>
                <w:sz w:val="20"/>
                <w:szCs w:val="20"/>
              </w:rPr>
              <w:t xml:space="preserve"> и военно-исторического</w:t>
            </w:r>
            <w:r w:rsidRPr="00F37EE7">
              <w:rPr>
                <w:color w:val="000000"/>
                <w:sz w:val="20"/>
                <w:szCs w:val="20"/>
              </w:rPr>
              <w:t xml:space="preserve"> наследия народов Росс</w:t>
            </w:r>
            <w:r w:rsidR="00C2188C">
              <w:rPr>
                <w:color w:val="000000"/>
                <w:sz w:val="20"/>
                <w:szCs w:val="20"/>
              </w:rPr>
              <w:t>ии</w:t>
            </w:r>
            <w:r w:rsidRPr="00F37EE7">
              <w:rPr>
                <w:color w:val="000000"/>
                <w:sz w:val="20"/>
                <w:szCs w:val="20"/>
              </w:rPr>
              <w:t xml:space="preserve">, реализацию права каждого гражданина на доступ к нематериальным культурным ценностям. С целью формирования электронного каталога объектов нематериального культурного наследия народов России будут организованы первичные обследования территорий отдельных районов Новосибирской области, выявление степени сохранности традиций, общих сведений о жанровом составе, этнографическом контексте, выявление границ распространения отдельных явлений и традиций. Для изучения тех или иных явлений (жанров) фольклора по конкретной теме будут организованы экспедиции по изучению объектов нематериального культурного наследия. Ежегодно планируется описать и разместить в электронном каталоге не менее 1 объекта нематериального культурного наследия народов России, проживающих на территории Новосибирской области. В целях сохранения традиционной культуры как основной составляющей единого культурного пространства Новосибирской области, сохранения и восстановления разнообразных видов и форм традиционной народной культуры, распространения фольклорного наследия, передачи молодому поколению элементов этнической культуры ежегодно планируется проводить </w:t>
            </w:r>
            <w:r w:rsidRPr="00F37EE7">
              <w:rPr>
                <w:color w:val="000000"/>
                <w:sz w:val="20"/>
                <w:szCs w:val="20"/>
              </w:rPr>
              <w:lastRenderedPageBreak/>
              <w:t>около 13 мероприятий, в том числе выставок прикладного искусства и художественных ремесел. Наиболее ярким и крупным из мероприятий является Международный фестиваль национальных культур.</w:t>
            </w:r>
          </w:p>
          <w:p w:rsidR="00CB4CFB" w:rsidRPr="00F37EE7" w:rsidRDefault="00CB4CFB" w:rsidP="00CB4CFB">
            <w:pPr>
              <w:rPr>
                <w:color w:val="000000"/>
                <w:sz w:val="20"/>
                <w:szCs w:val="20"/>
              </w:rPr>
            </w:pPr>
            <w:r w:rsidRPr="00F37EE7">
              <w:rPr>
                <w:color w:val="000000"/>
                <w:sz w:val="20"/>
                <w:szCs w:val="20"/>
              </w:rPr>
              <w:t xml:space="preserve">В рамках выполнения государственного задания областными культурными национальными центрами: ГБУК НСО «Областной центр русского фольклора и этнографии», ГАУК НСО «Новосибирский областной Российско-Немецкий Дом», ГБУК НСО «Новосибирский областной татарский культурный центр», ГАУК НСО «Дом национальных культур имени Г.Д. </w:t>
            </w:r>
            <w:proofErr w:type="spellStart"/>
            <w:r w:rsidRPr="00F37EE7">
              <w:rPr>
                <w:color w:val="000000"/>
                <w:sz w:val="20"/>
                <w:szCs w:val="20"/>
              </w:rPr>
              <w:t>Заволокина</w:t>
            </w:r>
            <w:proofErr w:type="spellEnd"/>
            <w:r w:rsidRPr="00F37EE7">
              <w:rPr>
                <w:color w:val="000000"/>
                <w:sz w:val="20"/>
                <w:szCs w:val="20"/>
              </w:rPr>
              <w:t>» будет организовано ежегодно не менее 500 творческих мероприятий, направленных на сохранение и популяризацию народных обычаев, обрядов и традиций, консультационно-методических мероприятий. Будет проведен цикл мероприятий, посвященных Году литературы, Году кино, памятным и праздничным дням России, юбилею композитора Г.В. Свиридова, ежегодным празднованиям годовщины Победы в Великой Отечественной войне 1941 - 1945 годов и др., всего около 25 праздничных и творческих мероприятий.</w:t>
            </w:r>
          </w:p>
          <w:p w:rsidR="00CB4CFB" w:rsidRPr="00F37EE7" w:rsidRDefault="00CB4CFB" w:rsidP="00CB4CFB">
            <w:pPr>
              <w:rPr>
                <w:color w:val="000000"/>
                <w:sz w:val="20"/>
                <w:szCs w:val="20"/>
              </w:rPr>
            </w:pPr>
            <w:r w:rsidRPr="00F37EE7">
              <w:rPr>
                <w:color w:val="000000"/>
                <w:sz w:val="20"/>
                <w:szCs w:val="20"/>
              </w:rPr>
              <w:t xml:space="preserve">В рамках выполнения государственного задания ГБУК </w:t>
            </w:r>
            <w:proofErr w:type="gramStart"/>
            <w:r w:rsidRPr="00F37EE7">
              <w:rPr>
                <w:color w:val="000000"/>
                <w:sz w:val="20"/>
                <w:szCs w:val="20"/>
              </w:rPr>
              <w:t>НСО  «</w:t>
            </w:r>
            <w:proofErr w:type="gramEnd"/>
            <w:r w:rsidRPr="00F37EE7">
              <w:rPr>
                <w:color w:val="000000"/>
                <w:sz w:val="20"/>
                <w:szCs w:val="20"/>
              </w:rPr>
              <w:t>Редакция журнала «Сибирские огни» ежегодно будет издаваться 12 номеров литературно-художественного и общественно-политического журнала «Сибирские огни» тиражом не менее 1500 экземпляров каждого номера. В журнале публикуются преимущественно произведения писателей Сибири. Содержание номеров включает в себя следующие разделы: проза, поэзия, очерки, публицистика, критика, литературоведение и картинная галерея (с публикацией репродукций картин из фондов Новосибирского государственного художественного музея). С целью обеспечения более широкого доступа читателей полная версия каждого номера журнала будет размещаться на официальном сайте редакции журнала «Сибирские огни» и на Всероссийском электронном портале периодических изданий «Читальный зал».</w:t>
            </w:r>
          </w:p>
          <w:p w:rsidR="00CB4CFB" w:rsidRPr="00F37EE7" w:rsidRDefault="00CB4CFB" w:rsidP="00CB4CFB">
            <w:pPr>
              <w:rPr>
                <w:color w:val="000000"/>
                <w:sz w:val="20"/>
                <w:szCs w:val="20"/>
              </w:rPr>
            </w:pPr>
            <w:r w:rsidRPr="00F37EE7">
              <w:rPr>
                <w:color w:val="000000"/>
                <w:sz w:val="20"/>
                <w:szCs w:val="20"/>
              </w:rPr>
              <w:t>В рамках выполнения государственного задания ГБУК НСО «</w:t>
            </w:r>
            <w:proofErr w:type="spellStart"/>
            <w:r w:rsidRPr="00F37EE7">
              <w:rPr>
                <w:color w:val="000000"/>
                <w:sz w:val="20"/>
                <w:szCs w:val="20"/>
              </w:rPr>
              <w:t>Новосибирсккиновидеопрокат</w:t>
            </w:r>
            <w:proofErr w:type="spellEnd"/>
            <w:r w:rsidRPr="00F37EE7">
              <w:rPr>
                <w:color w:val="000000"/>
                <w:sz w:val="20"/>
                <w:szCs w:val="20"/>
              </w:rPr>
              <w:t>» будет осуществляться организация и проведение культурно-массовых мероприятий, прокат кино- и видеофильмов, работа по формированию и учету фондов фильмофонда, работа по хранению, изучению, популяризации и обеспечению сохранности коллекции фильмофонда.</w:t>
            </w:r>
          </w:p>
        </w:tc>
      </w:tr>
      <w:tr w:rsidR="00CB4CFB" w:rsidRPr="00F37EE7" w:rsidTr="00EA042E">
        <w:trPr>
          <w:trHeight w:val="2773"/>
        </w:trPr>
        <w:tc>
          <w:tcPr>
            <w:tcW w:w="2014" w:type="dxa"/>
            <w:vMerge/>
            <w:vAlign w:val="center"/>
            <w:hideMark/>
          </w:tcPr>
          <w:p w:rsidR="00CB4CFB" w:rsidRPr="00F37EE7" w:rsidRDefault="00CB4CFB" w:rsidP="00CB4CFB">
            <w:pPr>
              <w:rPr>
                <w:color w:val="000000"/>
                <w:sz w:val="20"/>
                <w:szCs w:val="20"/>
              </w:rPr>
            </w:pPr>
          </w:p>
        </w:tc>
        <w:tc>
          <w:tcPr>
            <w:tcW w:w="1389" w:type="dxa"/>
            <w:shd w:val="clear" w:color="auto" w:fill="auto"/>
            <w:vAlign w:val="center"/>
            <w:hideMark/>
          </w:tcPr>
          <w:p w:rsidR="00CB4CFB" w:rsidRPr="00F37EE7" w:rsidRDefault="00CB4CFB" w:rsidP="00CB4CFB">
            <w:pPr>
              <w:ind w:left="-113"/>
              <w:rPr>
                <w:color w:val="000000"/>
                <w:sz w:val="20"/>
                <w:szCs w:val="20"/>
              </w:rPr>
            </w:pPr>
            <w:r w:rsidRPr="00F37EE7">
              <w:rPr>
                <w:color w:val="000000"/>
                <w:sz w:val="20"/>
                <w:szCs w:val="20"/>
              </w:rPr>
              <w:t>федеральный бюджет</w:t>
            </w:r>
          </w:p>
        </w:tc>
        <w:tc>
          <w:tcPr>
            <w:tcW w:w="709"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х</w:t>
            </w:r>
          </w:p>
        </w:tc>
        <w:tc>
          <w:tcPr>
            <w:tcW w:w="567"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х</w:t>
            </w:r>
          </w:p>
        </w:tc>
        <w:tc>
          <w:tcPr>
            <w:tcW w:w="283"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х</w:t>
            </w:r>
          </w:p>
        </w:tc>
        <w:tc>
          <w:tcPr>
            <w:tcW w:w="567"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х</w:t>
            </w:r>
          </w:p>
        </w:tc>
        <w:tc>
          <w:tcPr>
            <w:tcW w:w="1277"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0,0</w:t>
            </w:r>
          </w:p>
        </w:tc>
        <w:tc>
          <w:tcPr>
            <w:tcW w:w="1276"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0,0</w:t>
            </w:r>
          </w:p>
        </w:tc>
        <w:tc>
          <w:tcPr>
            <w:tcW w:w="1275"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0,0</w:t>
            </w:r>
          </w:p>
        </w:tc>
        <w:tc>
          <w:tcPr>
            <w:tcW w:w="1134" w:type="dxa"/>
            <w:vMerge/>
            <w:vAlign w:val="center"/>
            <w:hideMark/>
          </w:tcPr>
          <w:p w:rsidR="00CB4CFB" w:rsidRPr="00F37EE7" w:rsidRDefault="00CB4CFB" w:rsidP="00CB4CFB">
            <w:pPr>
              <w:rPr>
                <w:color w:val="000000"/>
                <w:sz w:val="20"/>
                <w:szCs w:val="20"/>
              </w:rPr>
            </w:pPr>
          </w:p>
        </w:tc>
        <w:tc>
          <w:tcPr>
            <w:tcW w:w="5386" w:type="dxa"/>
            <w:vMerge/>
            <w:vAlign w:val="center"/>
            <w:hideMark/>
          </w:tcPr>
          <w:p w:rsidR="00CB4CFB" w:rsidRPr="00F37EE7" w:rsidRDefault="00CB4CFB" w:rsidP="00CB4CFB">
            <w:pPr>
              <w:rPr>
                <w:color w:val="000000"/>
                <w:sz w:val="20"/>
                <w:szCs w:val="20"/>
              </w:rPr>
            </w:pPr>
          </w:p>
        </w:tc>
      </w:tr>
      <w:tr w:rsidR="00CB4CFB" w:rsidRPr="00F37EE7" w:rsidTr="00EA042E">
        <w:trPr>
          <w:trHeight w:val="4013"/>
        </w:trPr>
        <w:tc>
          <w:tcPr>
            <w:tcW w:w="2014" w:type="dxa"/>
            <w:vMerge/>
            <w:vAlign w:val="center"/>
            <w:hideMark/>
          </w:tcPr>
          <w:p w:rsidR="00CB4CFB" w:rsidRPr="00F37EE7" w:rsidRDefault="00CB4CFB" w:rsidP="00CB4CFB">
            <w:pPr>
              <w:rPr>
                <w:color w:val="000000"/>
                <w:sz w:val="20"/>
                <w:szCs w:val="20"/>
              </w:rPr>
            </w:pPr>
          </w:p>
        </w:tc>
        <w:tc>
          <w:tcPr>
            <w:tcW w:w="1389" w:type="dxa"/>
            <w:shd w:val="clear" w:color="auto" w:fill="auto"/>
            <w:vAlign w:val="center"/>
            <w:hideMark/>
          </w:tcPr>
          <w:p w:rsidR="00CB4CFB" w:rsidRPr="00F37EE7" w:rsidRDefault="00CB4CFB" w:rsidP="00CB4CFB">
            <w:pPr>
              <w:ind w:left="-113"/>
              <w:rPr>
                <w:color w:val="000000"/>
                <w:sz w:val="20"/>
                <w:szCs w:val="20"/>
              </w:rPr>
            </w:pPr>
            <w:r w:rsidRPr="00F37EE7">
              <w:rPr>
                <w:color w:val="000000"/>
                <w:sz w:val="20"/>
                <w:szCs w:val="20"/>
              </w:rPr>
              <w:t>местные бюджеты</w:t>
            </w:r>
          </w:p>
        </w:tc>
        <w:tc>
          <w:tcPr>
            <w:tcW w:w="709" w:type="dxa"/>
            <w:shd w:val="clear" w:color="auto" w:fill="auto"/>
            <w:vAlign w:val="center"/>
            <w:hideMark/>
          </w:tcPr>
          <w:p w:rsidR="00CB4CFB" w:rsidRPr="00F37EE7" w:rsidRDefault="00CB4CFB" w:rsidP="00CB4CFB">
            <w:pPr>
              <w:jc w:val="center"/>
              <w:rPr>
                <w:color w:val="000000"/>
                <w:sz w:val="20"/>
                <w:szCs w:val="20"/>
              </w:rPr>
            </w:pPr>
            <w:r w:rsidRPr="00F37EE7">
              <w:rPr>
                <w:color w:val="000000"/>
                <w:sz w:val="20"/>
                <w:szCs w:val="20"/>
              </w:rPr>
              <w:t>х</w:t>
            </w:r>
          </w:p>
        </w:tc>
        <w:tc>
          <w:tcPr>
            <w:tcW w:w="567" w:type="dxa"/>
            <w:shd w:val="clear" w:color="auto" w:fill="auto"/>
            <w:vAlign w:val="center"/>
            <w:hideMark/>
          </w:tcPr>
          <w:p w:rsidR="00CB4CFB" w:rsidRPr="00F37EE7" w:rsidRDefault="00CB4CFB" w:rsidP="00CB4CFB">
            <w:pPr>
              <w:jc w:val="center"/>
              <w:rPr>
                <w:color w:val="000000"/>
                <w:sz w:val="20"/>
                <w:szCs w:val="20"/>
              </w:rPr>
            </w:pPr>
            <w:r w:rsidRPr="00F37EE7">
              <w:rPr>
                <w:color w:val="000000"/>
                <w:sz w:val="20"/>
                <w:szCs w:val="20"/>
              </w:rPr>
              <w:t>х</w:t>
            </w:r>
          </w:p>
        </w:tc>
        <w:tc>
          <w:tcPr>
            <w:tcW w:w="283" w:type="dxa"/>
            <w:shd w:val="clear" w:color="auto" w:fill="auto"/>
            <w:vAlign w:val="center"/>
            <w:hideMark/>
          </w:tcPr>
          <w:p w:rsidR="00CB4CFB" w:rsidRPr="00F37EE7" w:rsidRDefault="00CB4CFB" w:rsidP="00CB4CFB">
            <w:pPr>
              <w:jc w:val="center"/>
              <w:rPr>
                <w:color w:val="000000"/>
                <w:sz w:val="20"/>
                <w:szCs w:val="20"/>
              </w:rPr>
            </w:pPr>
            <w:r w:rsidRPr="00F37EE7">
              <w:rPr>
                <w:color w:val="000000"/>
                <w:sz w:val="20"/>
                <w:szCs w:val="20"/>
              </w:rPr>
              <w:t>х</w:t>
            </w:r>
          </w:p>
        </w:tc>
        <w:tc>
          <w:tcPr>
            <w:tcW w:w="567" w:type="dxa"/>
            <w:shd w:val="clear" w:color="auto" w:fill="auto"/>
            <w:vAlign w:val="center"/>
            <w:hideMark/>
          </w:tcPr>
          <w:p w:rsidR="00CB4CFB" w:rsidRPr="00F37EE7" w:rsidRDefault="00CB4CFB" w:rsidP="00CB4CFB">
            <w:pPr>
              <w:jc w:val="center"/>
              <w:rPr>
                <w:color w:val="000000"/>
                <w:sz w:val="20"/>
                <w:szCs w:val="20"/>
              </w:rPr>
            </w:pPr>
            <w:r w:rsidRPr="00F37EE7">
              <w:rPr>
                <w:color w:val="000000"/>
                <w:sz w:val="20"/>
                <w:szCs w:val="20"/>
              </w:rPr>
              <w:t>х</w:t>
            </w:r>
          </w:p>
        </w:tc>
        <w:tc>
          <w:tcPr>
            <w:tcW w:w="1277" w:type="dxa"/>
            <w:shd w:val="clear" w:color="auto" w:fill="auto"/>
            <w:vAlign w:val="center"/>
            <w:hideMark/>
          </w:tcPr>
          <w:p w:rsidR="00CB4CFB" w:rsidRPr="00F37EE7" w:rsidRDefault="00CB4CFB" w:rsidP="00CB4CFB">
            <w:pPr>
              <w:jc w:val="center"/>
              <w:rPr>
                <w:color w:val="000000"/>
                <w:sz w:val="20"/>
                <w:szCs w:val="20"/>
              </w:rPr>
            </w:pPr>
            <w:r w:rsidRPr="00F37EE7">
              <w:rPr>
                <w:color w:val="000000"/>
                <w:sz w:val="20"/>
                <w:szCs w:val="20"/>
              </w:rPr>
              <w:t>0,0</w:t>
            </w:r>
          </w:p>
        </w:tc>
        <w:tc>
          <w:tcPr>
            <w:tcW w:w="1276" w:type="dxa"/>
            <w:shd w:val="clear" w:color="auto" w:fill="auto"/>
            <w:vAlign w:val="center"/>
            <w:hideMark/>
          </w:tcPr>
          <w:p w:rsidR="00CB4CFB" w:rsidRPr="00F37EE7" w:rsidRDefault="00CB4CFB" w:rsidP="00CB4CFB">
            <w:pPr>
              <w:jc w:val="center"/>
              <w:rPr>
                <w:color w:val="000000"/>
                <w:sz w:val="20"/>
                <w:szCs w:val="20"/>
              </w:rPr>
            </w:pPr>
            <w:r w:rsidRPr="00F37EE7">
              <w:rPr>
                <w:color w:val="000000"/>
                <w:sz w:val="20"/>
                <w:szCs w:val="20"/>
              </w:rPr>
              <w:t>0,0</w:t>
            </w:r>
          </w:p>
        </w:tc>
        <w:tc>
          <w:tcPr>
            <w:tcW w:w="1275" w:type="dxa"/>
            <w:shd w:val="clear" w:color="auto" w:fill="auto"/>
            <w:vAlign w:val="center"/>
            <w:hideMark/>
          </w:tcPr>
          <w:p w:rsidR="00CB4CFB" w:rsidRPr="00F37EE7" w:rsidRDefault="00CB4CFB" w:rsidP="00CB4CFB">
            <w:pPr>
              <w:jc w:val="center"/>
              <w:rPr>
                <w:color w:val="000000"/>
                <w:sz w:val="20"/>
                <w:szCs w:val="20"/>
              </w:rPr>
            </w:pPr>
            <w:r w:rsidRPr="00F37EE7">
              <w:rPr>
                <w:color w:val="000000"/>
                <w:sz w:val="20"/>
                <w:szCs w:val="20"/>
              </w:rPr>
              <w:t>0,0</w:t>
            </w:r>
          </w:p>
        </w:tc>
        <w:tc>
          <w:tcPr>
            <w:tcW w:w="1134" w:type="dxa"/>
            <w:vMerge/>
            <w:vAlign w:val="center"/>
            <w:hideMark/>
          </w:tcPr>
          <w:p w:rsidR="00CB4CFB" w:rsidRPr="00F37EE7" w:rsidRDefault="00CB4CFB" w:rsidP="00CB4CFB">
            <w:pPr>
              <w:rPr>
                <w:color w:val="000000"/>
                <w:sz w:val="20"/>
                <w:szCs w:val="20"/>
              </w:rPr>
            </w:pPr>
          </w:p>
        </w:tc>
        <w:tc>
          <w:tcPr>
            <w:tcW w:w="5386" w:type="dxa"/>
            <w:vMerge/>
            <w:vAlign w:val="center"/>
            <w:hideMark/>
          </w:tcPr>
          <w:p w:rsidR="00CB4CFB" w:rsidRPr="00F37EE7" w:rsidRDefault="00CB4CFB" w:rsidP="00CB4CFB">
            <w:pPr>
              <w:rPr>
                <w:color w:val="000000"/>
                <w:sz w:val="20"/>
                <w:szCs w:val="20"/>
              </w:rPr>
            </w:pPr>
          </w:p>
        </w:tc>
      </w:tr>
      <w:tr w:rsidR="00CB4CFB" w:rsidRPr="00F37EE7" w:rsidTr="00EA042E">
        <w:trPr>
          <w:trHeight w:val="20"/>
        </w:trPr>
        <w:tc>
          <w:tcPr>
            <w:tcW w:w="2014" w:type="dxa"/>
            <w:vMerge/>
            <w:vAlign w:val="center"/>
            <w:hideMark/>
          </w:tcPr>
          <w:p w:rsidR="00CB4CFB" w:rsidRPr="00F37EE7" w:rsidRDefault="00CB4CFB" w:rsidP="00CB4CFB">
            <w:pPr>
              <w:rPr>
                <w:color w:val="000000"/>
                <w:sz w:val="20"/>
                <w:szCs w:val="20"/>
              </w:rPr>
            </w:pPr>
          </w:p>
        </w:tc>
        <w:tc>
          <w:tcPr>
            <w:tcW w:w="1389" w:type="dxa"/>
            <w:shd w:val="clear" w:color="auto" w:fill="auto"/>
            <w:hideMark/>
          </w:tcPr>
          <w:p w:rsidR="00CB4CFB" w:rsidRPr="00F37EE7" w:rsidRDefault="00CB4CFB" w:rsidP="00CB4CFB">
            <w:pPr>
              <w:ind w:left="-113"/>
              <w:rPr>
                <w:color w:val="000000"/>
                <w:sz w:val="20"/>
                <w:szCs w:val="20"/>
              </w:rPr>
            </w:pPr>
            <w:r w:rsidRPr="00F37EE7">
              <w:rPr>
                <w:color w:val="000000"/>
                <w:sz w:val="20"/>
                <w:szCs w:val="20"/>
              </w:rPr>
              <w:t>внебюджетные источники</w:t>
            </w:r>
          </w:p>
        </w:tc>
        <w:tc>
          <w:tcPr>
            <w:tcW w:w="709" w:type="dxa"/>
            <w:shd w:val="clear" w:color="auto" w:fill="auto"/>
            <w:hideMark/>
          </w:tcPr>
          <w:p w:rsidR="00CB4CFB" w:rsidRPr="00F37EE7" w:rsidRDefault="00CB4CFB" w:rsidP="00CB4CFB">
            <w:pPr>
              <w:jc w:val="center"/>
              <w:rPr>
                <w:color w:val="000000"/>
                <w:sz w:val="20"/>
                <w:szCs w:val="20"/>
              </w:rPr>
            </w:pPr>
            <w:r w:rsidRPr="00F37EE7">
              <w:rPr>
                <w:color w:val="000000"/>
                <w:sz w:val="20"/>
                <w:szCs w:val="20"/>
              </w:rPr>
              <w:t>х</w:t>
            </w:r>
          </w:p>
        </w:tc>
        <w:tc>
          <w:tcPr>
            <w:tcW w:w="567" w:type="dxa"/>
            <w:shd w:val="clear" w:color="auto" w:fill="auto"/>
            <w:hideMark/>
          </w:tcPr>
          <w:p w:rsidR="00CB4CFB" w:rsidRPr="00F37EE7" w:rsidRDefault="00CB4CFB" w:rsidP="00CB4CFB">
            <w:pPr>
              <w:jc w:val="center"/>
              <w:rPr>
                <w:color w:val="000000"/>
                <w:sz w:val="20"/>
                <w:szCs w:val="20"/>
              </w:rPr>
            </w:pPr>
            <w:r w:rsidRPr="00F37EE7">
              <w:rPr>
                <w:color w:val="000000"/>
                <w:sz w:val="20"/>
                <w:szCs w:val="20"/>
              </w:rPr>
              <w:t>х</w:t>
            </w:r>
          </w:p>
        </w:tc>
        <w:tc>
          <w:tcPr>
            <w:tcW w:w="283" w:type="dxa"/>
            <w:shd w:val="clear" w:color="auto" w:fill="auto"/>
            <w:hideMark/>
          </w:tcPr>
          <w:p w:rsidR="00CB4CFB" w:rsidRPr="00F37EE7" w:rsidRDefault="00CB4CFB" w:rsidP="00CB4CFB">
            <w:pPr>
              <w:jc w:val="center"/>
              <w:rPr>
                <w:color w:val="000000"/>
                <w:sz w:val="20"/>
                <w:szCs w:val="20"/>
              </w:rPr>
            </w:pPr>
            <w:r w:rsidRPr="00F37EE7">
              <w:rPr>
                <w:color w:val="000000"/>
                <w:sz w:val="20"/>
                <w:szCs w:val="20"/>
              </w:rPr>
              <w:t>х</w:t>
            </w:r>
          </w:p>
        </w:tc>
        <w:tc>
          <w:tcPr>
            <w:tcW w:w="567" w:type="dxa"/>
            <w:shd w:val="clear" w:color="auto" w:fill="auto"/>
            <w:hideMark/>
          </w:tcPr>
          <w:p w:rsidR="00CB4CFB" w:rsidRPr="00F37EE7" w:rsidRDefault="00CB4CFB" w:rsidP="00CB4CFB">
            <w:pPr>
              <w:jc w:val="center"/>
              <w:rPr>
                <w:color w:val="000000"/>
                <w:sz w:val="20"/>
                <w:szCs w:val="20"/>
              </w:rPr>
            </w:pPr>
            <w:r w:rsidRPr="00F37EE7">
              <w:rPr>
                <w:color w:val="000000"/>
                <w:sz w:val="20"/>
                <w:szCs w:val="20"/>
              </w:rPr>
              <w:t>х</w:t>
            </w:r>
          </w:p>
        </w:tc>
        <w:tc>
          <w:tcPr>
            <w:tcW w:w="1277" w:type="dxa"/>
            <w:shd w:val="clear" w:color="auto" w:fill="auto"/>
            <w:hideMark/>
          </w:tcPr>
          <w:p w:rsidR="00CB4CFB" w:rsidRPr="00F37EE7" w:rsidRDefault="00CB4CFB" w:rsidP="00CB4CFB">
            <w:pPr>
              <w:jc w:val="center"/>
              <w:rPr>
                <w:color w:val="000000"/>
                <w:sz w:val="20"/>
                <w:szCs w:val="20"/>
              </w:rPr>
            </w:pPr>
            <w:r w:rsidRPr="00F37EE7">
              <w:rPr>
                <w:color w:val="000000"/>
                <w:sz w:val="20"/>
                <w:szCs w:val="20"/>
              </w:rPr>
              <w:t>0,0</w:t>
            </w:r>
          </w:p>
        </w:tc>
        <w:tc>
          <w:tcPr>
            <w:tcW w:w="1276" w:type="dxa"/>
            <w:shd w:val="clear" w:color="auto" w:fill="auto"/>
            <w:hideMark/>
          </w:tcPr>
          <w:p w:rsidR="00CB4CFB" w:rsidRPr="00F37EE7" w:rsidRDefault="00CB4CFB" w:rsidP="00CB4CFB">
            <w:pPr>
              <w:jc w:val="center"/>
              <w:rPr>
                <w:color w:val="000000"/>
                <w:sz w:val="20"/>
                <w:szCs w:val="20"/>
              </w:rPr>
            </w:pPr>
            <w:r w:rsidRPr="00F37EE7">
              <w:rPr>
                <w:color w:val="000000"/>
                <w:sz w:val="20"/>
                <w:szCs w:val="20"/>
              </w:rPr>
              <w:t>0,0</w:t>
            </w:r>
          </w:p>
        </w:tc>
        <w:tc>
          <w:tcPr>
            <w:tcW w:w="1275" w:type="dxa"/>
            <w:shd w:val="clear" w:color="auto" w:fill="auto"/>
            <w:hideMark/>
          </w:tcPr>
          <w:p w:rsidR="00CB4CFB" w:rsidRPr="00F37EE7" w:rsidRDefault="00CB4CFB" w:rsidP="00CB4CFB">
            <w:pPr>
              <w:jc w:val="center"/>
              <w:rPr>
                <w:color w:val="000000"/>
                <w:sz w:val="20"/>
                <w:szCs w:val="20"/>
              </w:rPr>
            </w:pPr>
            <w:r w:rsidRPr="00F37EE7">
              <w:rPr>
                <w:color w:val="000000"/>
                <w:sz w:val="20"/>
                <w:szCs w:val="20"/>
              </w:rPr>
              <w:t>0,0</w:t>
            </w:r>
          </w:p>
        </w:tc>
        <w:tc>
          <w:tcPr>
            <w:tcW w:w="1134" w:type="dxa"/>
            <w:vMerge/>
            <w:vAlign w:val="center"/>
            <w:hideMark/>
          </w:tcPr>
          <w:p w:rsidR="00CB4CFB" w:rsidRPr="00F37EE7" w:rsidRDefault="00CB4CFB" w:rsidP="00CB4CFB">
            <w:pPr>
              <w:rPr>
                <w:color w:val="000000"/>
                <w:sz w:val="20"/>
                <w:szCs w:val="20"/>
              </w:rPr>
            </w:pPr>
          </w:p>
        </w:tc>
        <w:tc>
          <w:tcPr>
            <w:tcW w:w="5386" w:type="dxa"/>
            <w:vMerge/>
            <w:vAlign w:val="center"/>
            <w:hideMark/>
          </w:tcPr>
          <w:p w:rsidR="00CB4CFB" w:rsidRPr="00F37EE7" w:rsidRDefault="00CB4CFB" w:rsidP="00CB4CFB">
            <w:pPr>
              <w:rPr>
                <w:color w:val="000000"/>
                <w:sz w:val="20"/>
                <w:szCs w:val="20"/>
              </w:rPr>
            </w:pPr>
          </w:p>
        </w:tc>
      </w:tr>
      <w:tr w:rsidR="00CB4CFB" w:rsidRPr="00F37EE7" w:rsidTr="00EA042E">
        <w:trPr>
          <w:trHeight w:val="20"/>
        </w:trPr>
        <w:tc>
          <w:tcPr>
            <w:tcW w:w="2014" w:type="dxa"/>
            <w:vMerge w:val="restart"/>
            <w:shd w:val="clear" w:color="auto" w:fill="auto"/>
          </w:tcPr>
          <w:p w:rsidR="00CB4CFB" w:rsidRPr="00F37EE7" w:rsidRDefault="00CB4CFB" w:rsidP="00CB4CFB">
            <w:pPr>
              <w:rPr>
                <w:color w:val="000000"/>
                <w:sz w:val="20"/>
                <w:szCs w:val="20"/>
              </w:rPr>
            </w:pPr>
            <w:r w:rsidRPr="00F37EE7">
              <w:rPr>
                <w:b/>
                <w:color w:val="000000"/>
                <w:sz w:val="20"/>
                <w:szCs w:val="20"/>
              </w:rPr>
              <w:lastRenderedPageBreak/>
              <w:t>1.3.2.</w:t>
            </w:r>
            <w:r w:rsidRPr="00F37EE7">
              <w:rPr>
                <w:color w:val="000000"/>
                <w:sz w:val="20"/>
                <w:szCs w:val="20"/>
              </w:rPr>
              <w:t xml:space="preserve"> Поддержка деятельности государственных музеев Новосибирской области</w:t>
            </w:r>
          </w:p>
          <w:p w:rsidR="00CB4CFB" w:rsidRPr="00F37EE7" w:rsidRDefault="00CB4CFB" w:rsidP="00CB4CFB">
            <w:pPr>
              <w:rPr>
                <w:color w:val="000000"/>
                <w:sz w:val="20"/>
                <w:szCs w:val="20"/>
              </w:rPr>
            </w:pPr>
          </w:p>
        </w:tc>
        <w:tc>
          <w:tcPr>
            <w:tcW w:w="1389" w:type="dxa"/>
            <w:shd w:val="clear" w:color="auto" w:fill="auto"/>
            <w:vAlign w:val="center"/>
          </w:tcPr>
          <w:p w:rsidR="00CB4CFB" w:rsidRPr="00F37EE7" w:rsidRDefault="00CB4CFB" w:rsidP="00CB4CFB">
            <w:pPr>
              <w:ind w:left="-113"/>
              <w:rPr>
                <w:color w:val="000000"/>
                <w:sz w:val="20"/>
                <w:szCs w:val="20"/>
              </w:rPr>
            </w:pPr>
            <w:r w:rsidRPr="00F37EE7">
              <w:rPr>
                <w:color w:val="000000"/>
                <w:sz w:val="20"/>
                <w:szCs w:val="20"/>
              </w:rPr>
              <w:t>областной бюджет</w:t>
            </w:r>
          </w:p>
        </w:tc>
        <w:tc>
          <w:tcPr>
            <w:tcW w:w="709"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131</w:t>
            </w:r>
          </w:p>
        </w:tc>
        <w:tc>
          <w:tcPr>
            <w:tcW w:w="567"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11</w:t>
            </w:r>
          </w:p>
        </w:tc>
        <w:tc>
          <w:tcPr>
            <w:tcW w:w="283"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0</w:t>
            </w:r>
          </w:p>
        </w:tc>
        <w:tc>
          <w:tcPr>
            <w:tcW w:w="567"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12</w:t>
            </w:r>
          </w:p>
        </w:tc>
        <w:tc>
          <w:tcPr>
            <w:tcW w:w="1277"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278 816,9</w:t>
            </w:r>
          </w:p>
        </w:tc>
        <w:tc>
          <w:tcPr>
            <w:tcW w:w="1276"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275 348,8</w:t>
            </w:r>
          </w:p>
        </w:tc>
        <w:tc>
          <w:tcPr>
            <w:tcW w:w="1275" w:type="dxa"/>
            <w:shd w:val="clear" w:color="auto" w:fill="auto"/>
            <w:vAlign w:val="center"/>
          </w:tcPr>
          <w:p w:rsidR="00CB4CFB" w:rsidRPr="00F37EE7" w:rsidRDefault="00CB4CFB" w:rsidP="00CB4CFB">
            <w:pPr>
              <w:rPr>
                <w:color w:val="000000"/>
                <w:sz w:val="20"/>
                <w:szCs w:val="20"/>
              </w:rPr>
            </w:pPr>
            <w:r w:rsidRPr="00F37EE7">
              <w:rPr>
                <w:color w:val="000000"/>
                <w:sz w:val="20"/>
                <w:szCs w:val="20"/>
              </w:rPr>
              <w:t>287 299,7</w:t>
            </w:r>
          </w:p>
        </w:tc>
        <w:tc>
          <w:tcPr>
            <w:tcW w:w="1134" w:type="dxa"/>
            <w:vMerge w:val="restart"/>
            <w:shd w:val="clear" w:color="auto" w:fill="auto"/>
            <w:vAlign w:val="center"/>
          </w:tcPr>
          <w:p w:rsidR="00CB4CFB" w:rsidRPr="00F37EE7" w:rsidRDefault="00CB4CFB" w:rsidP="00CB4CFB">
            <w:pPr>
              <w:rPr>
                <w:color w:val="000000"/>
                <w:sz w:val="20"/>
                <w:szCs w:val="20"/>
              </w:rPr>
            </w:pPr>
            <w:r w:rsidRPr="00F37EE7">
              <w:rPr>
                <w:color w:val="000000"/>
                <w:sz w:val="20"/>
                <w:szCs w:val="20"/>
              </w:rPr>
              <w:t>МК НСО во взаимодействии с ОМС МО НСО, ГУ НСО, подведомственные МК НСО</w:t>
            </w:r>
          </w:p>
        </w:tc>
        <w:tc>
          <w:tcPr>
            <w:tcW w:w="5386" w:type="dxa"/>
            <w:vMerge w:val="restart"/>
            <w:shd w:val="clear" w:color="auto" w:fill="auto"/>
          </w:tcPr>
          <w:p w:rsidR="00CB4CFB" w:rsidRPr="00F37EE7" w:rsidRDefault="00CB4CFB" w:rsidP="00CB4CFB">
            <w:pPr>
              <w:rPr>
                <w:color w:val="000000"/>
                <w:sz w:val="20"/>
                <w:szCs w:val="20"/>
              </w:rPr>
            </w:pPr>
            <w:r w:rsidRPr="00F37EE7">
              <w:rPr>
                <w:color w:val="000000"/>
                <w:sz w:val="20"/>
                <w:szCs w:val="20"/>
              </w:rPr>
              <w:t>В рамках данного направления будет осуществляться выполнение государственного задания государственными учреждениями Новосибирской области, подведомственными МК НСО: ГАУК НСО «НГКМ» и</w:t>
            </w:r>
            <w:r w:rsidRPr="00F37EE7">
              <w:rPr>
                <w:sz w:val="20"/>
                <w:szCs w:val="20"/>
              </w:rPr>
              <w:t xml:space="preserve"> </w:t>
            </w:r>
            <w:r w:rsidRPr="00F37EE7">
              <w:rPr>
                <w:color w:val="000000"/>
                <w:sz w:val="20"/>
                <w:szCs w:val="20"/>
              </w:rPr>
              <w:t xml:space="preserve">ГАУК НСО «НГХМ» планируется осуществление публичный показ музейных предметов, музейных коллекций; работу по формированию, учету, изучению, обеспечению физического сохранения и безопасности музейных предметов, музейных коллекций; создание экспозиций (выставок) музеев; осуществление реставрации и консервации музейных предметов, музейных коллекций; организация и проведение культурно-массовых мероприятий в музеях (семинар, конференция, консультация). Ежегодно музеями будут создаваться не менее 150 экспозиций (выставок) в стационарных и </w:t>
            </w:r>
            <w:proofErr w:type="spellStart"/>
            <w:r w:rsidRPr="00F37EE7">
              <w:rPr>
                <w:color w:val="000000"/>
                <w:sz w:val="20"/>
                <w:szCs w:val="20"/>
              </w:rPr>
              <w:t>внестационарных</w:t>
            </w:r>
            <w:proofErr w:type="spellEnd"/>
            <w:r w:rsidRPr="00F37EE7">
              <w:rPr>
                <w:color w:val="000000"/>
                <w:sz w:val="20"/>
                <w:szCs w:val="20"/>
              </w:rPr>
              <w:t xml:space="preserve"> условиях.</w:t>
            </w:r>
          </w:p>
        </w:tc>
      </w:tr>
      <w:tr w:rsidR="00CB4CFB" w:rsidRPr="00F37EE7" w:rsidTr="00EA042E">
        <w:trPr>
          <w:trHeight w:val="20"/>
        </w:trPr>
        <w:tc>
          <w:tcPr>
            <w:tcW w:w="2014" w:type="dxa"/>
            <w:vMerge/>
            <w:shd w:val="clear" w:color="auto" w:fill="auto"/>
            <w:vAlign w:val="center"/>
          </w:tcPr>
          <w:p w:rsidR="00CB4CFB" w:rsidRPr="00F37EE7" w:rsidRDefault="00CB4CFB" w:rsidP="00CB4CFB">
            <w:pPr>
              <w:rPr>
                <w:color w:val="000000"/>
                <w:sz w:val="20"/>
                <w:szCs w:val="20"/>
              </w:rPr>
            </w:pPr>
          </w:p>
        </w:tc>
        <w:tc>
          <w:tcPr>
            <w:tcW w:w="1389" w:type="dxa"/>
            <w:shd w:val="clear" w:color="auto" w:fill="auto"/>
            <w:vAlign w:val="center"/>
          </w:tcPr>
          <w:p w:rsidR="00CB4CFB" w:rsidRPr="00F37EE7" w:rsidRDefault="00CB4CFB" w:rsidP="00CB4CFB">
            <w:pPr>
              <w:ind w:left="-113"/>
              <w:rPr>
                <w:color w:val="000000"/>
                <w:sz w:val="20"/>
                <w:szCs w:val="20"/>
              </w:rPr>
            </w:pPr>
            <w:r w:rsidRPr="00F37EE7">
              <w:rPr>
                <w:color w:val="000000"/>
                <w:sz w:val="20"/>
                <w:szCs w:val="20"/>
              </w:rPr>
              <w:t>федеральный бюджет</w:t>
            </w:r>
          </w:p>
        </w:tc>
        <w:tc>
          <w:tcPr>
            <w:tcW w:w="709"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х</w:t>
            </w:r>
          </w:p>
        </w:tc>
        <w:tc>
          <w:tcPr>
            <w:tcW w:w="567"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х</w:t>
            </w:r>
          </w:p>
        </w:tc>
        <w:tc>
          <w:tcPr>
            <w:tcW w:w="283"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х</w:t>
            </w:r>
          </w:p>
        </w:tc>
        <w:tc>
          <w:tcPr>
            <w:tcW w:w="567"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х</w:t>
            </w:r>
          </w:p>
        </w:tc>
        <w:tc>
          <w:tcPr>
            <w:tcW w:w="1277"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0,0</w:t>
            </w:r>
          </w:p>
        </w:tc>
        <w:tc>
          <w:tcPr>
            <w:tcW w:w="1276"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0,0</w:t>
            </w:r>
          </w:p>
        </w:tc>
        <w:tc>
          <w:tcPr>
            <w:tcW w:w="1275"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0,0</w:t>
            </w:r>
          </w:p>
        </w:tc>
        <w:tc>
          <w:tcPr>
            <w:tcW w:w="1134" w:type="dxa"/>
            <w:vMerge/>
            <w:shd w:val="clear" w:color="auto" w:fill="auto"/>
            <w:vAlign w:val="center"/>
          </w:tcPr>
          <w:p w:rsidR="00CB4CFB" w:rsidRPr="00F37EE7" w:rsidRDefault="00CB4CFB" w:rsidP="00CB4CFB">
            <w:pPr>
              <w:rPr>
                <w:color w:val="000000"/>
                <w:sz w:val="20"/>
                <w:szCs w:val="20"/>
              </w:rPr>
            </w:pPr>
          </w:p>
        </w:tc>
        <w:tc>
          <w:tcPr>
            <w:tcW w:w="5386" w:type="dxa"/>
            <w:vMerge/>
            <w:shd w:val="clear" w:color="auto" w:fill="auto"/>
            <w:vAlign w:val="center"/>
          </w:tcPr>
          <w:p w:rsidR="00CB4CFB" w:rsidRPr="00F37EE7" w:rsidRDefault="00CB4CFB" w:rsidP="00CB4CFB">
            <w:pPr>
              <w:rPr>
                <w:color w:val="000000"/>
                <w:sz w:val="20"/>
                <w:szCs w:val="20"/>
              </w:rPr>
            </w:pPr>
          </w:p>
        </w:tc>
      </w:tr>
      <w:tr w:rsidR="00CB4CFB" w:rsidRPr="00F37EE7" w:rsidTr="00EA042E">
        <w:trPr>
          <w:trHeight w:val="20"/>
        </w:trPr>
        <w:tc>
          <w:tcPr>
            <w:tcW w:w="2014" w:type="dxa"/>
            <w:vMerge/>
            <w:shd w:val="clear" w:color="auto" w:fill="auto"/>
            <w:vAlign w:val="center"/>
          </w:tcPr>
          <w:p w:rsidR="00CB4CFB" w:rsidRPr="00F37EE7" w:rsidRDefault="00CB4CFB" w:rsidP="00CB4CFB">
            <w:pPr>
              <w:rPr>
                <w:color w:val="000000"/>
                <w:sz w:val="20"/>
                <w:szCs w:val="20"/>
              </w:rPr>
            </w:pPr>
          </w:p>
        </w:tc>
        <w:tc>
          <w:tcPr>
            <w:tcW w:w="1389" w:type="dxa"/>
            <w:shd w:val="clear" w:color="auto" w:fill="auto"/>
            <w:vAlign w:val="center"/>
          </w:tcPr>
          <w:p w:rsidR="00CB4CFB" w:rsidRPr="00F37EE7" w:rsidRDefault="00CB4CFB" w:rsidP="00CB4CFB">
            <w:pPr>
              <w:ind w:left="-113"/>
              <w:rPr>
                <w:color w:val="000000"/>
                <w:sz w:val="20"/>
                <w:szCs w:val="20"/>
              </w:rPr>
            </w:pPr>
            <w:r w:rsidRPr="00F37EE7">
              <w:rPr>
                <w:color w:val="000000"/>
                <w:sz w:val="20"/>
                <w:szCs w:val="20"/>
              </w:rPr>
              <w:t>местные бюджеты</w:t>
            </w:r>
          </w:p>
        </w:tc>
        <w:tc>
          <w:tcPr>
            <w:tcW w:w="709"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х</w:t>
            </w:r>
          </w:p>
        </w:tc>
        <w:tc>
          <w:tcPr>
            <w:tcW w:w="567"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х</w:t>
            </w:r>
          </w:p>
        </w:tc>
        <w:tc>
          <w:tcPr>
            <w:tcW w:w="283"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х</w:t>
            </w:r>
          </w:p>
        </w:tc>
        <w:tc>
          <w:tcPr>
            <w:tcW w:w="567"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х</w:t>
            </w:r>
          </w:p>
        </w:tc>
        <w:tc>
          <w:tcPr>
            <w:tcW w:w="1277"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0,0</w:t>
            </w:r>
          </w:p>
        </w:tc>
        <w:tc>
          <w:tcPr>
            <w:tcW w:w="1276"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0,0</w:t>
            </w:r>
          </w:p>
        </w:tc>
        <w:tc>
          <w:tcPr>
            <w:tcW w:w="1275"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0,0</w:t>
            </w:r>
          </w:p>
        </w:tc>
        <w:tc>
          <w:tcPr>
            <w:tcW w:w="1134" w:type="dxa"/>
            <w:vMerge/>
            <w:shd w:val="clear" w:color="auto" w:fill="auto"/>
            <w:vAlign w:val="center"/>
          </w:tcPr>
          <w:p w:rsidR="00CB4CFB" w:rsidRPr="00F37EE7" w:rsidRDefault="00CB4CFB" w:rsidP="00CB4CFB">
            <w:pPr>
              <w:rPr>
                <w:color w:val="000000"/>
                <w:sz w:val="20"/>
                <w:szCs w:val="20"/>
              </w:rPr>
            </w:pPr>
          </w:p>
        </w:tc>
        <w:tc>
          <w:tcPr>
            <w:tcW w:w="5386" w:type="dxa"/>
            <w:vMerge/>
            <w:shd w:val="clear" w:color="auto" w:fill="auto"/>
            <w:vAlign w:val="center"/>
          </w:tcPr>
          <w:p w:rsidR="00CB4CFB" w:rsidRPr="00F37EE7" w:rsidRDefault="00CB4CFB" w:rsidP="00CB4CFB">
            <w:pPr>
              <w:rPr>
                <w:color w:val="000000"/>
                <w:sz w:val="20"/>
                <w:szCs w:val="20"/>
              </w:rPr>
            </w:pPr>
          </w:p>
        </w:tc>
      </w:tr>
      <w:tr w:rsidR="00CB4CFB" w:rsidRPr="00F37EE7" w:rsidTr="00EA042E">
        <w:trPr>
          <w:trHeight w:val="20"/>
        </w:trPr>
        <w:tc>
          <w:tcPr>
            <w:tcW w:w="2014" w:type="dxa"/>
            <w:vMerge/>
            <w:shd w:val="clear" w:color="auto" w:fill="auto"/>
            <w:vAlign w:val="center"/>
          </w:tcPr>
          <w:p w:rsidR="00CB4CFB" w:rsidRPr="00F37EE7" w:rsidRDefault="00CB4CFB" w:rsidP="00CB4CFB">
            <w:pPr>
              <w:rPr>
                <w:color w:val="000000"/>
                <w:sz w:val="20"/>
                <w:szCs w:val="20"/>
              </w:rPr>
            </w:pPr>
          </w:p>
        </w:tc>
        <w:tc>
          <w:tcPr>
            <w:tcW w:w="1389" w:type="dxa"/>
            <w:shd w:val="clear" w:color="auto" w:fill="auto"/>
          </w:tcPr>
          <w:p w:rsidR="00CB4CFB" w:rsidRPr="00F37EE7" w:rsidRDefault="00CB4CFB" w:rsidP="00CB4CFB">
            <w:pPr>
              <w:ind w:left="-113"/>
              <w:rPr>
                <w:color w:val="000000"/>
                <w:sz w:val="20"/>
                <w:szCs w:val="20"/>
              </w:rPr>
            </w:pPr>
            <w:r w:rsidRPr="00F37EE7">
              <w:rPr>
                <w:color w:val="000000"/>
                <w:sz w:val="20"/>
                <w:szCs w:val="20"/>
              </w:rPr>
              <w:t>внебюджетные источники</w:t>
            </w:r>
          </w:p>
          <w:p w:rsidR="00CB4CFB" w:rsidRPr="00F37EE7" w:rsidRDefault="00CB4CFB" w:rsidP="00CB4CFB">
            <w:pPr>
              <w:ind w:left="-113"/>
              <w:rPr>
                <w:color w:val="000000"/>
                <w:sz w:val="20"/>
                <w:szCs w:val="20"/>
              </w:rPr>
            </w:pPr>
          </w:p>
        </w:tc>
        <w:tc>
          <w:tcPr>
            <w:tcW w:w="709" w:type="dxa"/>
            <w:shd w:val="clear" w:color="auto" w:fill="auto"/>
          </w:tcPr>
          <w:p w:rsidR="00CB4CFB" w:rsidRPr="00F37EE7" w:rsidRDefault="00CB4CFB" w:rsidP="00CB4CFB">
            <w:pPr>
              <w:jc w:val="center"/>
              <w:rPr>
                <w:color w:val="000000"/>
                <w:sz w:val="20"/>
                <w:szCs w:val="20"/>
              </w:rPr>
            </w:pPr>
            <w:r w:rsidRPr="00F37EE7">
              <w:rPr>
                <w:color w:val="000000"/>
                <w:sz w:val="20"/>
                <w:szCs w:val="20"/>
              </w:rPr>
              <w:t>х</w:t>
            </w:r>
          </w:p>
        </w:tc>
        <w:tc>
          <w:tcPr>
            <w:tcW w:w="567" w:type="dxa"/>
            <w:shd w:val="clear" w:color="auto" w:fill="auto"/>
          </w:tcPr>
          <w:p w:rsidR="00CB4CFB" w:rsidRPr="00F37EE7" w:rsidRDefault="00CB4CFB" w:rsidP="00CB4CFB">
            <w:pPr>
              <w:jc w:val="center"/>
              <w:rPr>
                <w:color w:val="000000"/>
                <w:sz w:val="20"/>
                <w:szCs w:val="20"/>
              </w:rPr>
            </w:pPr>
            <w:r w:rsidRPr="00F37EE7">
              <w:rPr>
                <w:color w:val="000000"/>
                <w:sz w:val="20"/>
                <w:szCs w:val="20"/>
              </w:rPr>
              <w:t>х</w:t>
            </w:r>
          </w:p>
        </w:tc>
        <w:tc>
          <w:tcPr>
            <w:tcW w:w="283" w:type="dxa"/>
            <w:shd w:val="clear" w:color="auto" w:fill="auto"/>
          </w:tcPr>
          <w:p w:rsidR="00CB4CFB" w:rsidRPr="00F37EE7" w:rsidRDefault="00CB4CFB" w:rsidP="00CB4CFB">
            <w:pPr>
              <w:jc w:val="center"/>
              <w:rPr>
                <w:color w:val="000000"/>
                <w:sz w:val="20"/>
                <w:szCs w:val="20"/>
              </w:rPr>
            </w:pPr>
            <w:r w:rsidRPr="00F37EE7">
              <w:rPr>
                <w:color w:val="000000"/>
                <w:sz w:val="20"/>
                <w:szCs w:val="20"/>
              </w:rPr>
              <w:t>х</w:t>
            </w:r>
          </w:p>
        </w:tc>
        <w:tc>
          <w:tcPr>
            <w:tcW w:w="567" w:type="dxa"/>
            <w:shd w:val="clear" w:color="auto" w:fill="auto"/>
          </w:tcPr>
          <w:p w:rsidR="00CB4CFB" w:rsidRPr="00F37EE7" w:rsidRDefault="00CB4CFB" w:rsidP="00CB4CFB">
            <w:pPr>
              <w:jc w:val="center"/>
              <w:rPr>
                <w:color w:val="000000"/>
                <w:sz w:val="20"/>
                <w:szCs w:val="20"/>
              </w:rPr>
            </w:pPr>
            <w:r w:rsidRPr="00F37EE7">
              <w:rPr>
                <w:color w:val="000000"/>
                <w:sz w:val="20"/>
                <w:szCs w:val="20"/>
              </w:rPr>
              <w:t>х</w:t>
            </w:r>
          </w:p>
        </w:tc>
        <w:tc>
          <w:tcPr>
            <w:tcW w:w="1277" w:type="dxa"/>
            <w:shd w:val="clear" w:color="auto" w:fill="auto"/>
          </w:tcPr>
          <w:p w:rsidR="00CB4CFB" w:rsidRPr="00F37EE7" w:rsidRDefault="00CB4CFB" w:rsidP="00CB4CFB">
            <w:pPr>
              <w:jc w:val="center"/>
              <w:rPr>
                <w:color w:val="000000"/>
                <w:sz w:val="20"/>
                <w:szCs w:val="20"/>
              </w:rPr>
            </w:pPr>
            <w:r w:rsidRPr="00F37EE7">
              <w:rPr>
                <w:color w:val="000000"/>
                <w:sz w:val="20"/>
                <w:szCs w:val="20"/>
              </w:rPr>
              <w:t>0,0</w:t>
            </w:r>
          </w:p>
        </w:tc>
        <w:tc>
          <w:tcPr>
            <w:tcW w:w="1276" w:type="dxa"/>
            <w:shd w:val="clear" w:color="auto" w:fill="auto"/>
          </w:tcPr>
          <w:p w:rsidR="00CB4CFB" w:rsidRPr="00F37EE7" w:rsidRDefault="00CB4CFB" w:rsidP="00CB4CFB">
            <w:pPr>
              <w:jc w:val="center"/>
              <w:rPr>
                <w:color w:val="000000"/>
                <w:sz w:val="20"/>
                <w:szCs w:val="20"/>
              </w:rPr>
            </w:pPr>
            <w:r w:rsidRPr="00F37EE7">
              <w:rPr>
                <w:color w:val="000000"/>
                <w:sz w:val="20"/>
                <w:szCs w:val="20"/>
              </w:rPr>
              <w:t>0,0</w:t>
            </w:r>
          </w:p>
        </w:tc>
        <w:tc>
          <w:tcPr>
            <w:tcW w:w="1275" w:type="dxa"/>
            <w:shd w:val="clear" w:color="auto" w:fill="auto"/>
          </w:tcPr>
          <w:p w:rsidR="00CB4CFB" w:rsidRPr="00F37EE7" w:rsidRDefault="00CB4CFB" w:rsidP="00CB4CFB">
            <w:pPr>
              <w:jc w:val="center"/>
              <w:rPr>
                <w:color w:val="000000"/>
                <w:sz w:val="20"/>
                <w:szCs w:val="20"/>
              </w:rPr>
            </w:pPr>
            <w:r w:rsidRPr="00F37EE7">
              <w:rPr>
                <w:color w:val="000000"/>
                <w:sz w:val="20"/>
                <w:szCs w:val="20"/>
              </w:rPr>
              <w:t>0,0</w:t>
            </w:r>
          </w:p>
        </w:tc>
        <w:tc>
          <w:tcPr>
            <w:tcW w:w="1134" w:type="dxa"/>
            <w:vMerge/>
            <w:shd w:val="clear" w:color="auto" w:fill="auto"/>
            <w:vAlign w:val="center"/>
          </w:tcPr>
          <w:p w:rsidR="00CB4CFB" w:rsidRPr="00F37EE7" w:rsidRDefault="00CB4CFB" w:rsidP="00CB4CFB">
            <w:pPr>
              <w:rPr>
                <w:color w:val="000000"/>
                <w:sz w:val="20"/>
                <w:szCs w:val="20"/>
              </w:rPr>
            </w:pPr>
          </w:p>
        </w:tc>
        <w:tc>
          <w:tcPr>
            <w:tcW w:w="5386" w:type="dxa"/>
            <w:vMerge/>
            <w:shd w:val="clear" w:color="auto" w:fill="auto"/>
            <w:vAlign w:val="center"/>
          </w:tcPr>
          <w:p w:rsidR="00CB4CFB" w:rsidRPr="00F37EE7" w:rsidRDefault="00CB4CFB" w:rsidP="00CB4CFB">
            <w:pPr>
              <w:rPr>
                <w:color w:val="000000"/>
                <w:sz w:val="20"/>
                <w:szCs w:val="20"/>
              </w:rPr>
            </w:pPr>
          </w:p>
        </w:tc>
      </w:tr>
      <w:tr w:rsidR="00CB4CFB" w:rsidRPr="00F37EE7" w:rsidTr="00EA042E">
        <w:trPr>
          <w:trHeight w:val="2216"/>
        </w:trPr>
        <w:tc>
          <w:tcPr>
            <w:tcW w:w="2014" w:type="dxa"/>
            <w:vMerge w:val="restart"/>
            <w:shd w:val="clear" w:color="auto" w:fill="auto"/>
            <w:vAlign w:val="center"/>
            <w:hideMark/>
          </w:tcPr>
          <w:p w:rsidR="00CB4CFB" w:rsidRPr="00F37EE7" w:rsidRDefault="00CB4CFB" w:rsidP="00CB4CFB">
            <w:pPr>
              <w:rPr>
                <w:color w:val="000000"/>
                <w:sz w:val="20"/>
                <w:szCs w:val="20"/>
              </w:rPr>
            </w:pPr>
            <w:r w:rsidRPr="00F37EE7">
              <w:rPr>
                <w:b/>
                <w:color w:val="000000"/>
                <w:sz w:val="20"/>
                <w:szCs w:val="20"/>
              </w:rPr>
              <w:t>1.3.3.</w:t>
            </w:r>
            <w:r w:rsidRPr="00F37EE7">
              <w:rPr>
                <w:color w:val="000000"/>
                <w:sz w:val="20"/>
                <w:szCs w:val="20"/>
              </w:rPr>
              <w:t xml:space="preserve"> Сохранение, использование, популяризация и государственная охрана объектов культурного наследия (памятников истории и культуры) народов Российской Федерации, расположенных на территории Новосибирской области</w:t>
            </w:r>
          </w:p>
          <w:p w:rsidR="00CB4CFB" w:rsidRPr="00F37EE7" w:rsidRDefault="00CB4CFB" w:rsidP="00CB4CFB">
            <w:pPr>
              <w:rPr>
                <w:color w:val="000000"/>
                <w:sz w:val="20"/>
                <w:szCs w:val="20"/>
              </w:rPr>
            </w:pPr>
          </w:p>
        </w:tc>
        <w:tc>
          <w:tcPr>
            <w:tcW w:w="1389" w:type="dxa"/>
            <w:shd w:val="clear" w:color="auto" w:fill="auto"/>
            <w:vAlign w:val="center"/>
            <w:hideMark/>
          </w:tcPr>
          <w:p w:rsidR="00CB4CFB" w:rsidRPr="00F37EE7" w:rsidRDefault="00CB4CFB" w:rsidP="00CB4CFB">
            <w:pPr>
              <w:rPr>
                <w:color w:val="000000"/>
                <w:sz w:val="20"/>
                <w:szCs w:val="20"/>
              </w:rPr>
            </w:pPr>
            <w:r w:rsidRPr="00F37EE7">
              <w:rPr>
                <w:color w:val="000000"/>
                <w:sz w:val="20"/>
                <w:szCs w:val="20"/>
              </w:rPr>
              <w:t>областной бюджет</w:t>
            </w:r>
          </w:p>
        </w:tc>
        <w:tc>
          <w:tcPr>
            <w:tcW w:w="709" w:type="dxa"/>
            <w:shd w:val="clear" w:color="auto" w:fill="auto"/>
            <w:vAlign w:val="center"/>
            <w:hideMark/>
          </w:tcPr>
          <w:p w:rsidR="00CB4CFB" w:rsidRPr="00F37EE7" w:rsidRDefault="00CB4CFB" w:rsidP="00CB4CFB">
            <w:pPr>
              <w:jc w:val="center"/>
              <w:rPr>
                <w:color w:val="000000"/>
                <w:sz w:val="20"/>
                <w:szCs w:val="20"/>
              </w:rPr>
            </w:pPr>
            <w:r w:rsidRPr="00F37EE7">
              <w:rPr>
                <w:color w:val="000000"/>
                <w:sz w:val="20"/>
                <w:szCs w:val="20"/>
              </w:rPr>
              <w:t>115</w:t>
            </w:r>
          </w:p>
        </w:tc>
        <w:tc>
          <w:tcPr>
            <w:tcW w:w="567" w:type="dxa"/>
            <w:shd w:val="clear" w:color="auto" w:fill="auto"/>
            <w:vAlign w:val="center"/>
            <w:hideMark/>
          </w:tcPr>
          <w:p w:rsidR="00CB4CFB" w:rsidRPr="00F37EE7" w:rsidRDefault="00CB4CFB" w:rsidP="00CB4CFB">
            <w:pPr>
              <w:jc w:val="center"/>
              <w:rPr>
                <w:color w:val="000000"/>
                <w:sz w:val="20"/>
                <w:szCs w:val="20"/>
              </w:rPr>
            </w:pPr>
            <w:r w:rsidRPr="00F37EE7">
              <w:rPr>
                <w:color w:val="000000"/>
                <w:sz w:val="20"/>
                <w:szCs w:val="20"/>
              </w:rPr>
              <w:t>11</w:t>
            </w:r>
          </w:p>
        </w:tc>
        <w:tc>
          <w:tcPr>
            <w:tcW w:w="283" w:type="dxa"/>
            <w:shd w:val="clear" w:color="auto" w:fill="auto"/>
            <w:vAlign w:val="center"/>
            <w:hideMark/>
          </w:tcPr>
          <w:p w:rsidR="00CB4CFB" w:rsidRPr="00F37EE7" w:rsidRDefault="00CB4CFB" w:rsidP="00CB4CFB">
            <w:pPr>
              <w:jc w:val="center"/>
              <w:rPr>
                <w:color w:val="000000"/>
                <w:sz w:val="20"/>
                <w:szCs w:val="20"/>
              </w:rPr>
            </w:pPr>
            <w:r w:rsidRPr="00F37EE7">
              <w:rPr>
                <w:color w:val="000000"/>
                <w:sz w:val="20"/>
                <w:szCs w:val="20"/>
              </w:rPr>
              <w:t>0</w:t>
            </w:r>
          </w:p>
        </w:tc>
        <w:tc>
          <w:tcPr>
            <w:tcW w:w="567" w:type="dxa"/>
            <w:shd w:val="clear" w:color="auto" w:fill="auto"/>
            <w:vAlign w:val="center"/>
            <w:hideMark/>
          </w:tcPr>
          <w:p w:rsidR="00CB4CFB" w:rsidRPr="00F37EE7" w:rsidRDefault="00CB4CFB" w:rsidP="00CB4CFB">
            <w:pPr>
              <w:jc w:val="center"/>
              <w:rPr>
                <w:color w:val="000000"/>
                <w:sz w:val="20"/>
                <w:szCs w:val="20"/>
              </w:rPr>
            </w:pPr>
            <w:r w:rsidRPr="00F37EE7">
              <w:rPr>
                <w:color w:val="000000"/>
                <w:sz w:val="20"/>
                <w:szCs w:val="20"/>
              </w:rPr>
              <w:t>13</w:t>
            </w:r>
          </w:p>
        </w:tc>
        <w:tc>
          <w:tcPr>
            <w:tcW w:w="1277" w:type="dxa"/>
            <w:shd w:val="clear" w:color="auto" w:fill="auto"/>
            <w:vAlign w:val="center"/>
            <w:hideMark/>
          </w:tcPr>
          <w:p w:rsidR="00CB4CFB" w:rsidRPr="00F37EE7" w:rsidRDefault="00CB4CFB" w:rsidP="00CB4CFB">
            <w:pPr>
              <w:jc w:val="center"/>
              <w:rPr>
                <w:color w:val="000000"/>
                <w:sz w:val="20"/>
                <w:szCs w:val="20"/>
              </w:rPr>
            </w:pPr>
            <w:r w:rsidRPr="00F37EE7">
              <w:rPr>
                <w:color w:val="000000"/>
                <w:sz w:val="20"/>
                <w:szCs w:val="20"/>
              </w:rPr>
              <w:t>67 511,3</w:t>
            </w:r>
          </w:p>
        </w:tc>
        <w:tc>
          <w:tcPr>
            <w:tcW w:w="1276" w:type="dxa"/>
            <w:shd w:val="clear" w:color="auto" w:fill="auto"/>
            <w:vAlign w:val="center"/>
            <w:hideMark/>
          </w:tcPr>
          <w:p w:rsidR="00CB4CFB" w:rsidRPr="00F37EE7" w:rsidRDefault="00CB4CFB" w:rsidP="00CB4CFB">
            <w:pPr>
              <w:jc w:val="center"/>
              <w:rPr>
                <w:color w:val="000000"/>
                <w:sz w:val="20"/>
                <w:szCs w:val="20"/>
              </w:rPr>
            </w:pPr>
            <w:r w:rsidRPr="00F37EE7">
              <w:rPr>
                <w:color w:val="000000"/>
                <w:sz w:val="20"/>
                <w:szCs w:val="20"/>
              </w:rPr>
              <w:t>67 921,3</w:t>
            </w:r>
          </w:p>
        </w:tc>
        <w:tc>
          <w:tcPr>
            <w:tcW w:w="1275" w:type="dxa"/>
            <w:shd w:val="clear" w:color="auto" w:fill="auto"/>
            <w:vAlign w:val="center"/>
            <w:hideMark/>
          </w:tcPr>
          <w:p w:rsidR="00CB4CFB" w:rsidRPr="00F37EE7" w:rsidRDefault="00CB4CFB" w:rsidP="00CB4CFB">
            <w:pPr>
              <w:jc w:val="center"/>
              <w:rPr>
                <w:color w:val="000000"/>
                <w:sz w:val="20"/>
                <w:szCs w:val="20"/>
              </w:rPr>
            </w:pPr>
            <w:r w:rsidRPr="00F37EE7">
              <w:rPr>
                <w:color w:val="000000"/>
                <w:sz w:val="20"/>
                <w:szCs w:val="20"/>
              </w:rPr>
              <w:t>68 345,0</w:t>
            </w:r>
          </w:p>
        </w:tc>
        <w:tc>
          <w:tcPr>
            <w:tcW w:w="1134" w:type="dxa"/>
            <w:vMerge w:val="restart"/>
            <w:shd w:val="clear" w:color="auto" w:fill="auto"/>
            <w:vAlign w:val="center"/>
            <w:hideMark/>
          </w:tcPr>
          <w:p w:rsidR="00CB4CFB" w:rsidRPr="00F37EE7" w:rsidRDefault="00CB4CFB" w:rsidP="00CB4CFB">
            <w:pPr>
              <w:rPr>
                <w:color w:val="000000"/>
                <w:sz w:val="20"/>
                <w:szCs w:val="20"/>
              </w:rPr>
            </w:pPr>
            <w:r w:rsidRPr="00F37EE7">
              <w:rPr>
                <w:color w:val="000000"/>
                <w:sz w:val="20"/>
                <w:szCs w:val="20"/>
              </w:rPr>
              <w:t xml:space="preserve">МК НСО во взаимодействии с ОМС МО НСО, ГУ НСО, подведомственные МК НСО, ГАУ НСО НПЦ, Новосибирская епархия Русской православной церкви (по </w:t>
            </w:r>
            <w:r w:rsidRPr="00F37EE7">
              <w:rPr>
                <w:color w:val="000000"/>
                <w:sz w:val="20"/>
                <w:szCs w:val="20"/>
              </w:rPr>
              <w:lastRenderedPageBreak/>
              <w:t>согласованию)</w:t>
            </w:r>
          </w:p>
        </w:tc>
        <w:tc>
          <w:tcPr>
            <w:tcW w:w="5386" w:type="dxa"/>
            <w:vMerge w:val="restart"/>
            <w:shd w:val="clear" w:color="auto" w:fill="auto"/>
            <w:vAlign w:val="center"/>
            <w:hideMark/>
          </w:tcPr>
          <w:p w:rsidR="00CB4CFB" w:rsidRPr="00F37EE7" w:rsidRDefault="00CB4CFB" w:rsidP="00CB4CFB">
            <w:pPr>
              <w:rPr>
                <w:color w:val="000000"/>
                <w:sz w:val="20"/>
                <w:szCs w:val="20"/>
              </w:rPr>
            </w:pPr>
            <w:r w:rsidRPr="00F37EE7">
              <w:rPr>
                <w:color w:val="000000"/>
                <w:sz w:val="20"/>
                <w:szCs w:val="20"/>
              </w:rPr>
              <w:lastRenderedPageBreak/>
              <w:t>Реализация мероприятий данного направления обеспечит условия для сохранения объектов культурного наследия и увеличит долю объектов культурного наследия, имеющих удовлетворительное состояние; обеспечит развитие музеев под открытым небом и музейно-туристических комплексов на базе достопримечательных мест и объектов культурного наследия, вовлеченных в инфраструктуру туризма. С целью популяризации и повышения уровня информированности населения об объектах культурного наследия будет издано 3 буклета (каталога) об объектах культурного наследия, расположенных на территории Новосибирской области.</w:t>
            </w:r>
          </w:p>
          <w:p w:rsidR="00CB4CFB" w:rsidRPr="00F37EE7" w:rsidRDefault="00CB4CFB" w:rsidP="00CB4CFB">
            <w:pPr>
              <w:rPr>
                <w:color w:val="000000"/>
                <w:sz w:val="20"/>
                <w:szCs w:val="20"/>
              </w:rPr>
            </w:pPr>
            <w:r w:rsidRPr="00F37EE7">
              <w:rPr>
                <w:color w:val="000000"/>
                <w:sz w:val="20"/>
                <w:szCs w:val="20"/>
              </w:rPr>
              <w:t>В рамках данного направления будут осуществляться мероприятия по проведению работ по сохранению объектов культурного наследия; по разработке проектов зон охраны объектов культурного наследия, выявлению и учету объектов культурного наследия; по проведению обследования состояния (инвентаризации) объектов культурного наследия; проведению мероприятий по популяризации объектов культурного наследия, расположенных на территории Новосибирской области.</w:t>
            </w:r>
          </w:p>
          <w:p w:rsidR="00CB4CFB" w:rsidRPr="00F37EE7" w:rsidRDefault="00CB4CFB" w:rsidP="00CB4CFB">
            <w:pPr>
              <w:rPr>
                <w:color w:val="000000"/>
                <w:sz w:val="20"/>
                <w:szCs w:val="20"/>
              </w:rPr>
            </w:pPr>
            <w:bookmarkStart w:id="20" w:name="_GoBack"/>
            <w:r w:rsidRPr="00F37EE7">
              <w:rPr>
                <w:color w:val="000000"/>
                <w:sz w:val="20"/>
                <w:szCs w:val="20"/>
              </w:rPr>
              <w:lastRenderedPageBreak/>
              <w:t>Осуществление государственного контроля в области сохранения, использования, популяризации и государственной охраны объектов культурного наследия; обеспечение сохранности объектов культурного наследия; совершенствование нормативной правовой базы и механизмов управления в сфере сохранения, использования, популяризации и государственной охраны объектов культурного наследия; организация мероприятий по выявлению и учету объектов культурного наследия, обеспечение доступности информации об объектах культурного наследия путем расширения видов и масштабов мероприятий по их популяризации; обеспечение полноценного и рационального использования объектов культурного наследия, развития и успешной интеграции их в социально-экономическую жизнь Новосибирской области. Проведение данных мероприятий повлияет на значение целевого индикатора «Доля объектов культурного наследия (памятников архитектуры, истории и монументального искусства) федерального, регионального и местного (муниципального) значения, находящихся в удовлетворительном состоянии». В результате реализации государственной программы доля объектов культурного наследия, находящихся в удовлетворительном состоянии, увеличится с 69,7% в 2014 году до 83,1% в 2021 году.</w:t>
            </w:r>
            <w:bookmarkEnd w:id="20"/>
          </w:p>
        </w:tc>
      </w:tr>
      <w:tr w:rsidR="00CB4CFB" w:rsidRPr="00F37EE7" w:rsidTr="00EA042E">
        <w:trPr>
          <w:trHeight w:val="2463"/>
        </w:trPr>
        <w:tc>
          <w:tcPr>
            <w:tcW w:w="2014" w:type="dxa"/>
            <w:vMerge/>
            <w:vAlign w:val="center"/>
            <w:hideMark/>
          </w:tcPr>
          <w:p w:rsidR="00CB4CFB" w:rsidRPr="00F37EE7" w:rsidRDefault="00CB4CFB" w:rsidP="00CB4CFB">
            <w:pPr>
              <w:rPr>
                <w:color w:val="000000"/>
                <w:sz w:val="20"/>
                <w:szCs w:val="20"/>
              </w:rPr>
            </w:pPr>
          </w:p>
        </w:tc>
        <w:tc>
          <w:tcPr>
            <w:tcW w:w="1389" w:type="dxa"/>
            <w:shd w:val="clear" w:color="auto" w:fill="auto"/>
            <w:vAlign w:val="center"/>
            <w:hideMark/>
          </w:tcPr>
          <w:p w:rsidR="00CB4CFB" w:rsidRPr="00F37EE7" w:rsidRDefault="00CB4CFB" w:rsidP="00CB4CFB">
            <w:pPr>
              <w:rPr>
                <w:color w:val="000000"/>
                <w:sz w:val="20"/>
                <w:szCs w:val="20"/>
              </w:rPr>
            </w:pPr>
            <w:r w:rsidRPr="00F37EE7">
              <w:rPr>
                <w:color w:val="000000"/>
                <w:sz w:val="20"/>
                <w:szCs w:val="20"/>
              </w:rPr>
              <w:t>федеральный бюджет</w:t>
            </w:r>
          </w:p>
        </w:tc>
        <w:tc>
          <w:tcPr>
            <w:tcW w:w="709" w:type="dxa"/>
            <w:shd w:val="clear" w:color="auto" w:fill="auto"/>
            <w:vAlign w:val="center"/>
            <w:hideMark/>
          </w:tcPr>
          <w:p w:rsidR="00CB4CFB" w:rsidRPr="00F37EE7" w:rsidRDefault="00CB4CFB" w:rsidP="00CB4CFB">
            <w:pPr>
              <w:jc w:val="center"/>
              <w:rPr>
                <w:color w:val="000000"/>
                <w:sz w:val="20"/>
                <w:szCs w:val="20"/>
              </w:rPr>
            </w:pPr>
            <w:r w:rsidRPr="00F37EE7">
              <w:rPr>
                <w:color w:val="000000"/>
                <w:sz w:val="20"/>
                <w:szCs w:val="20"/>
              </w:rPr>
              <w:t> 115</w:t>
            </w:r>
          </w:p>
        </w:tc>
        <w:tc>
          <w:tcPr>
            <w:tcW w:w="567" w:type="dxa"/>
            <w:shd w:val="clear" w:color="auto" w:fill="auto"/>
            <w:vAlign w:val="center"/>
            <w:hideMark/>
          </w:tcPr>
          <w:p w:rsidR="00CB4CFB" w:rsidRPr="00F37EE7" w:rsidRDefault="00CB4CFB" w:rsidP="00CB4CFB">
            <w:pPr>
              <w:jc w:val="center"/>
              <w:rPr>
                <w:color w:val="000000"/>
                <w:sz w:val="20"/>
                <w:szCs w:val="20"/>
              </w:rPr>
            </w:pPr>
            <w:r w:rsidRPr="00F37EE7">
              <w:rPr>
                <w:color w:val="000000"/>
                <w:sz w:val="20"/>
                <w:szCs w:val="20"/>
              </w:rPr>
              <w:t> 11</w:t>
            </w:r>
          </w:p>
        </w:tc>
        <w:tc>
          <w:tcPr>
            <w:tcW w:w="283" w:type="dxa"/>
            <w:shd w:val="clear" w:color="auto" w:fill="auto"/>
            <w:vAlign w:val="center"/>
            <w:hideMark/>
          </w:tcPr>
          <w:p w:rsidR="00CB4CFB" w:rsidRPr="00F37EE7" w:rsidRDefault="00CB4CFB" w:rsidP="00CB4CFB">
            <w:pPr>
              <w:jc w:val="center"/>
              <w:rPr>
                <w:color w:val="000000"/>
                <w:sz w:val="20"/>
                <w:szCs w:val="20"/>
              </w:rPr>
            </w:pPr>
            <w:r w:rsidRPr="00F37EE7">
              <w:rPr>
                <w:color w:val="000000"/>
                <w:sz w:val="20"/>
                <w:szCs w:val="20"/>
              </w:rPr>
              <w:t>0 </w:t>
            </w:r>
          </w:p>
        </w:tc>
        <w:tc>
          <w:tcPr>
            <w:tcW w:w="567" w:type="dxa"/>
            <w:shd w:val="clear" w:color="auto" w:fill="auto"/>
            <w:vAlign w:val="center"/>
            <w:hideMark/>
          </w:tcPr>
          <w:p w:rsidR="00CB4CFB" w:rsidRPr="00F37EE7" w:rsidRDefault="00CB4CFB" w:rsidP="00CB4CFB">
            <w:pPr>
              <w:jc w:val="center"/>
              <w:rPr>
                <w:color w:val="000000"/>
                <w:sz w:val="20"/>
                <w:szCs w:val="20"/>
              </w:rPr>
            </w:pPr>
            <w:r w:rsidRPr="00F37EE7">
              <w:rPr>
                <w:color w:val="000000"/>
                <w:sz w:val="20"/>
                <w:szCs w:val="20"/>
              </w:rPr>
              <w:t> 13</w:t>
            </w:r>
          </w:p>
        </w:tc>
        <w:tc>
          <w:tcPr>
            <w:tcW w:w="1277" w:type="dxa"/>
            <w:shd w:val="clear" w:color="auto" w:fill="auto"/>
            <w:vAlign w:val="center"/>
            <w:hideMark/>
          </w:tcPr>
          <w:p w:rsidR="00CB4CFB" w:rsidRPr="00F37EE7" w:rsidRDefault="00CB4CFB" w:rsidP="00CB4CFB">
            <w:pPr>
              <w:jc w:val="center"/>
              <w:rPr>
                <w:color w:val="000000"/>
                <w:sz w:val="20"/>
                <w:szCs w:val="20"/>
              </w:rPr>
            </w:pPr>
            <w:r w:rsidRPr="00F37EE7">
              <w:rPr>
                <w:color w:val="000000"/>
                <w:sz w:val="20"/>
                <w:szCs w:val="20"/>
              </w:rPr>
              <w:t>4 786,1</w:t>
            </w:r>
          </w:p>
        </w:tc>
        <w:tc>
          <w:tcPr>
            <w:tcW w:w="1276" w:type="dxa"/>
            <w:shd w:val="clear" w:color="auto" w:fill="auto"/>
            <w:vAlign w:val="center"/>
            <w:hideMark/>
          </w:tcPr>
          <w:p w:rsidR="00CB4CFB" w:rsidRPr="00F37EE7" w:rsidRDefault="00CB4CFB" w:rsidP="00CB4CFB">
            <w:pPr>
              <w:jc w:val="center"/>
              <w:rPr>
                <w:color w:val="000000"/>
                <w:sz w:val="20"/>
                <w:szCs w:val="20"/>
              </w:rPr>
            </w:pPr>
            <w:r w:rsidRPr="00F37EE7">
              <w:rPr>
                <w:color w:val="000000"/>
                <w:sz w:val="20"/>
                <w:szCs w:val="20"/>
              </w:rPr>
              <w:t>4 968,0</w:t>
            </w:r>
          </w:p>
        </w:tc>
        <w:tc>
          <w:tcPr>
            <w:tcW w:w="1275" w:type="dxa"/>
            <w:shd w:val="clear" w:color="auto" w:fill="auto"/>
            <w:vAlign w:val="center"/>
            <w:hideMark/>
          </w:tcPr>
          <w:p w:rsidR="00CB4CFB" w:rsidRPr="00F37EE7" w:rsidRDefault="00CB4CFB" w:rsidP="00CB4CFB">
            <w:pPr>
              <w:jc w:val="center"/>
              <w:rPr>
                <w:color w:val="000000"/>
                <w:sz w:val="20"/>
                <w:szCs w:val="20"/>
              </w:rPr>
            </w:pPr>
            <w:r w:rsidRPr="00F37EE7">
              <w:rPr>
                <w:color w:val="000000"/>
                <w:sz w:val="20"/>
                <w:szCs w:val="20"/>
              </w:rPr>
              <w:t>5 166,7</w:t>
            </w:r>
          </w:p>
        </w:tc>
        <w:tc>
          <w:tcPr>
            <w:tcW w:w="1134" w:type="dxa"/>
            <w:vMerge/>
            <w:vAlign w:val="center"/>
            <w:hideMark/>
          </w:tcPr>
          <w:p w:rsidR="00CB4CFB" w:rsidRPr="00F37EE7" w:rsidRDefault="00CB4CFB" w:rsidP="00CB4CFB">
            <w:pPr>
              <w:rPr>
                <w:color w:val="000000"/>
                <w:sz w:val="20"/>
                <w:szCs w:val="20"/>
              </w:rPr>
            </w:pPr>
          </w:p>
        </w:tc>
        <w:tc>
          <w:tcPr>
            <w:tcW w:w="5386" w:type="dxa"/>
            <w:vMerge/>
            <w:vAlign w:val="center"/>
            <w:hideMark/>
          </w:tcPr>
          <w:p w:rsidR="00CB4CFB" w:rsidRPr="00F37EE7" w:rsidRDefault="00CB4CFB" w:rsidP="00CB4CFB">
            <w:pPr>
              <w:rPr>
                <w:color w:val="000000"/>
                <w:sz w:val="20"/>
                <w:szCs w:val="20"/>
              </w:rPr>
            </w:pPr>
          </w:p>
        </w:tc>
      </w:tr>
      <w:tr w:rsidR="00CB4CFB" w:rsidRPr="00F37EE7" w:rsidTr="00EA042E">
        <w:trPr>
          <w:trHeight w:val="2428"/>
        </w:trPr>
        <w:tc>
          <w:tcPr>
            <w:tcW w:w="2014" w:type="dxa"/>
            <w:vMerge/>
            <w:vAlign w:val="center"/>
            <w:hideMark/>
          </w:tcPr>
          <w:p w:rsidR="00CB4CFB" w:rsidRPr="00F37EE7" w:rsidRDefault="00CB4CFB" w:rsidP="00CB4CFB">
            <w:pPr>
              <w:rPr>
                <w:color w:val="000000"/>
                <w:sz w:val="20"/>
                <w:szCs w:val="20"/>
              </w:rPr>
            </w:pPr>
          </w:p>
        </w:tc>
        <w:tc>
          <w:tcPr>
            <w:tcW w:w="1389" w:type="dxa"/>
            <w:shd w:val="clear" w:color="auto" w:fill="auto"/>
            <w:vAlign w:val="center"/>
            <w:hideMark/>
          </w:tcPr>
          <w:p w:rsidR="00CB4CFB" w:rsidRPr="00F37EE7" w:rsidRDefault="00CB4CFB" w:rsidP="00CB4CFB">
            <w:pPr>
              <w:rPr>
                <w:color w:val="000000"/>
                <w:sz w:val="20"/>
                <w:szCs w:val="20"/>
              </w:rPr>
            </w:pPr>
            <w:r w:rsidRPr="00F37EE7">
              <w:rPr>
                <w:color w:val="000000"/>
                <w:sz w:val="20"/>
                <w:szCs w:val="20"/>
              </w:rPr>
              <w:t>местные бюджеты</w:t>
            </w:r>
          </w:p>
        </w:tc>
        <w:tc>
          <w:tcPr>
            <w:tcW w:w="709" w:type="dxa"/>
            <w:shd w:val="clear" w:color="auto" w:fill="auto"/>
            <w:vAlign w:val="center"/>
            <w:hideMark/>
          </w:tcPr>
          <w:p w:rsidR="00CB4CFB" w:rsidRPr="00F37EE7" w:rsidRDefault="00CB4CFB" w:rsidP="00CB4CFB">
            <w:pPr>
              <w:jc w:val="center"/>
              <w:rPr>
                <w:color w:val="000000"/>
                <w:sz w:val="20"/>
                <w:szCs w:val="20"/>
              </w:rPr>
            </w:pPr>
            <w:r w:rsidRPr="00F37EE7">
              <w:rPr>
                <w:color w:val="000000"/>
                <w:sz w:val="20"/>
                <w:szCs w:val="20"/>
              </w:rPr>
              <w:t>х</w:t>
            </w:r>
          </w:p>
        </w:tc>
        <w:tc>
          <w:tcPr>
            <w:tcW w:w="567" w:type="dxa"/>
            <w:shd w:val="clear" w:color="auto" w:fill="auto"/>
            <w:vAlign w:val="center"/>
            <w:hideMark/>
          </w:tcPr>
          <w:p w:rsidR="00CB4CFB" w:rsidRPr="00F37EE7" w:rsidRDefault="00CB4CFB" w:rsidP="00CB4CFB">
            <w:pPr>
              <w:jc w:val="center"/>
              <w:rPr>
                <w:color w:val="000000"/>
                <w:sz w:val="20"/>
                <w:szCs w:val="20"/>
              </w:rPr>
            </w:pPr>
            <w:r w:rsidRPr="00F37EE7">
              <w:rPr>
                <w:color w:val="000000"/>
                <w:sz w:val="20"/>
                <w:szCs w:val="20"/>
              </w:rPr>
              <w:t>х</w:t>
            </w:r>
          </w:p>
        </w:tc>
        <w:tc>
          <w:tcPr>
            <w:tcW w:w="283" w:type="dxa"/>
            <w:shd w:val="clear" w:color="auto" w:fill="auto"/>
            <w:vAlign w:val="center"/>
            <w:hideMark/>
          </w:tcPr>
          <w:p w:rsidR="00CB4CFB" w:rsidRPr="00F37EE7" w:rsidRDefault="00CB4CFB" w:rsidP="00CB4CFB">
            <w:pPr>
              <w:jc w:val="center"/>
              <w:rPr>
                <w:color w:val="000000"/>
                <w:sz w:val="20"/>
                <w:szCs w:val="20"/>
              </w:rPr>
            </w:pPr>
            <w:r w:rsidRPr="00F37EE7">
              <w:rPr>
                <w:color w:val="000000"/>
                <w:sz w:val="20"/>
                <w:szCs w:val="20"/>
              </w:rPr>
              <w:t>х</w:t>
            </w:r>
          </w:p>
        </w:tc>
        <w:tc>
          <w:tcPr>
            <w:tcW w:w="567" w:type="dxa"/>
            <w:shd w:val="clear" w:color="auto" w:fill="auto"/>
            <w:vAlign w:val="center"/>
            <w:hideMark/>
          </w:tcPr>
          <w:p w:rsidR="00CB4CFB" w:rsidRPr="00F37EE7" w:rsidRDefault="00CB4CFB" w:rsidP="00CB4CFB">
            <w:pPr>
              <w:jc w:val="center"/>
              <w:rPr>
                <w:color w:val="000000"/>
                <w:sz w:val="20"/>
                <w:szCs w:val="20"/>
              </w:rPr>
            </w:pPr>
            <w:r w:rsidRPr="00F37EE7">
              <w:rPr>
                <w:color w:val="000000"/>
                <w:sz w:val="20"/>
                <w:szCs w:val="20"/>
              </w:rPr>
              <w:t>х</w:t>
            </w:r>
          </w:p>
        </w:tc>
        <w:tc>
          <w:tcPr>
            <w:tcW w:w="1277" w:type="dxa"/>
            <w:shd w:val="clear" w:color="auto" w:fill="auto"/>
            <w:vAlign w:val="center"/>
            <w:hideMark/>
          </w:tcPr>
          <w:p w:rsidR="00CB4CFB" w:rsidRPr="00F37EE7" w:rsidRDefault="00CB4CFB" w:rsidP="00CB4CFB">
            <w:pPr>
              <w:jc w:val="center"/>
              <w:rPr>
                <w:color w:val="000000"/>
                <w:sz w:val="20"/>
                <w:szCs w:val="20"/>
              </w:rPr>
            </w:pPr>
            <w:r w:rsidRPr="00F37EE7">
              <w:rPr>
                <w:color w:val="000000"/>
                <w:sz w:val="20"/>
                <w:szCs w:val="20"/>
              </w:rPr>
              <w:t>200</w:t>
            </w:r>
            <w:r w:rsidR="00F969E5">
              <w:rPr>
                <w:color w:val="000000"/>
                <w:sz w:val="20"/>
                <w:szCs w:val="20"/>
              </w:rPr>
              <w:t>,0</w:t>
            </w:r>
          </w:p>
        </w:tc>
        <w:tc>
          <w:tcPr>
            <w:tcW w:w="1276" w:type="dxa"/>
            <w:shd w:val="clear" w:color="auto" w:fill="auto"/>
            <w:vAlign w:val="center"/>
            <w:hideMark/>
          </w:tcPr>
          <w:p w:rsidR="00CB4CFB" w:rsidRPr="00F37EE7" w:rsidRDefault="00CB4CFB" w:rsidP="00CB4CFB">
            <w:pPr>
              <w:jc w:val="center"/>
              <w:rPr>
                <w:color w:val="000000"/>
                <w:sz w:val="20"/>
                <w:szCs w:val="20"/>
              </w:rPr>
            </w:pPr>
            <w:r w:rsidRPr="00F37EE7">
              <w:rPr>
                <w:color w:val="000000"/>
                <w:sz w:val="20"/>
                <w:szCs w:val="20"/>
              </w:rPr>
              <w:t>2500</w:t>
            </w:r>
            <w:r w:rsidR="00F969E5">
              <w:rPr>
                <w:color w:val="000000"/>
                <w:sz w:val="20"/>
                <w:szCs w:val="20"/>
              </w:rPr>
              <w:t>,0</w:t>
            </w:r>
          </w:p>
        </w:tc>
        <w:tc>
          <w:tcPr>
            <w:tcW w:w="1275" w:type="dxa"/>
            <w:shd w:val="clear" w:color="auto" w:fill="auto"/>
            <w:vAlign w:val="center"/>
            <w:hideMark/>
          </w:tcPr>
          <w:p w:rsidR="00CB4CFB" w:rsidRPr="00F37EE7" w:rsidRDefault="00CB4CFB" w:rsidP="00CB4CFB">
            <w:pPr>
              <w:jc w:val="center"/>
              <w:rPr>
                <w:color w:val="000000"/>
                <w:sz w:val="20"/>
                <w:szCs w:val="20"/>
              </w:rPr>
            </w:pPr>
            <w:r w:rsidRPr="00F37EE7">
              <w:rPr>
                <w:color w:val="000000"/>
                <w:sz w:val="20"/>
                <w:szCs w:val="20"/>
              </w:rPr>
              <w:t>1500</w:t>
            </w:r>
            <w:r w:rsidR="00F969E5">
              <w:rPr>
                <w:color w:val="000000"/>
                <w:sz w:val="20"/>
                <w:szCs w:val="20"/>
              </w:rPr>
              <w:t>,0</w:t>
            </w:r>
          </w:p>
        </w:tc>
        <w:tc>
          <w:tcPr>
            <w:tcW w:w="1134" w:type="dxa"/>
            <w:vMerge/>
            <w:vAlign w:val="center"/>
            <w:hideMark/>
          </w:tcPr>
          <w:p w:rsidR="00CB4CFB" w:rsidRPr="00F37EE7" w:rsidRDefault="00CB4CFB" w:rsidP="00CB4CFB">
            <w:pPr>
              <w:rPr>
                <w:color w:val="000000"/>
                <w:sz w:val="20"/>
                <w:szCs w:val="20"/>
              </w:rPr>
            </w:pPr>
          </w:p>
        </w:tc>
        <w:tc>
          <w:tcPr>
            <w:tcW w:w="5386" w:type="dxa"/>
            <w:vMerge/>
            <w:vAlign w:val="center"/>
            <w:hideMark/>
          </w:tcPr>
          <w:p w:rsidR="00CB4CFB" w:rsidRPr="00F37EE7" w:rsidRDefault="00CB4CFB" w:rsidP="00CB4CFB">
            <w:pPr>
              <w:rPr>
                <w:color w:val="000000"/>
                <w:sz w:val="20"/>
                <w:szCs w:val="20"/>
              </w:rPr>
            </w:pPr>
          </w:p>
        </w:tc>
      </w:tr>
      <w:tr w:rsidR="00CB4CFB" w:rsidRPr="00F37EE7" w:rsidTr="00EA042E">
        <w:trPr>
          <w:trHeight w:val="20"/>
        </w:trPr>
        <w:tc>
          <w:tcPr>
            <w:tcW w:w="2014" w:type="dxa"/>
            <w:vMerge/>
            <w:vAlign w:val="center"/>
            <w:hideMark/>
          </w:tcPr>
          <w:p w:rsidR="00CB4CFB" w:rsidRPr="00F37EE7" w:rsidRDefault="00CB4CFB" w:rsidP="00CB4CFB">
            <w:pPr>
              <w:rPr>
                <w:color w:val="000000"/>
                <w:sz w:val="20"/>
                <w:szCs w:val="20"/>
              </w:rPr>
            </w:pPr>
          </w:p>
        </w:tc>
        <w:tc>
          <w:tcPr>
            <w:tcW w:w="1389" w:type="dxa"/>
            <w:shd w:val="clear" w:color="auto" w:fill="auto"/>
            <w:vAlign w:val="center"/>
            <w:hideMark/>
          </w:tcPr>
          <w:p w:rsidR="00CB4CFB" w:rsidRPr="00F37EE7" w:rsidRDefault="00CB4CFB" w:rsidP="00CB4CFB">
            <w:pPr>
              <w:rPr>
                <w:color w:val="000000"/>
                <w:sz w:val="20"/>
                <w:szCs w:val="20"/>
              </w:rPr>
            </w:pPr>
            <w:r w:rsidRPr="00F37EE7">
              <w:rPr>
                <w:color w:val="000000"/>
                <w:sz w:val="20"/>
                <w:szCs w:val="20"/>
              </w:rPr>
              <w:t>внебюджетные источники</w:t>
            </w:r>
          </w:p>
          <w:p w:rsidR="00CB4CFB" w:rsidRPr="00F37EE7" w:rsidRDefault="00CB4CFB" w:rsidP="00CB4CFB">
            <w:pPr>
              <w:rPr>
                <w:color w:val="000000"/>
                <w:sz w:val="20"/>
                <w:szCs w:val="20"/>
              </w:rPr>
            </w:pPr>
          </w:p>
          <w:p w:rsidR="00CB4CFB" w:rsidRPr="00F37EE7" w:rsidRDefault="00CB4CFB" w:rsidP="00CB4CFB">
            <w:pPr>
              <w:rPr>
                <w:color w:val="000000"/>
                <w:sz w:val="20"/>
                <w:szCs w:val="20"/>
              </w:rPr>
            </w:pPr>
          </w:p>
        </w:tc>
        <w:tc>
          <w:tcPr>
            <w:tcW w:w="709" w:type="dxa"/>
            <w:shd w:val="clear" w:color="auto" w:fill="auto"/>
            <w:vAlign w:val="center"/>
            <w:hideMark/>
          </w:tcPr>
          <w:p w:rsidR="00CB4CFB" w:rsidRPr="00F37EE7" w:rsidRDefault="00CB4CFB" w:rsidP="00CB4CFB">
            <w:pPr>
              <w:jc w:val="center"/>
              <w:rPr>
                <w:color w:val="000000"/>
                <w:sz w:val="20"/>
                <w:szCs w:val="20"/>
              </w:rPr>
            </w:pPr>
            <w:r w:rsidRPr="00F37EE7">
              <w:rPr>
                <w:color w:val="000000"/>
                <w:sz w:val="20"/>
                <w:szCs w:val="20"/>
              </w:rPr>
              <w:t>х</w:t>
            </w:r>
          </w:p>
        </w:tc>
        <w:tc>
          <w:tcPr>
            <w:tcW w:w="567" w:type="dxa"/>
            <w:shd w:val="clear" w:color="auto" w:fill="auto"/>
            <w:vAlign w:val="center"/>
            <w:hideMark/>
          </w:tcPr>
          <w:p w:rsidR="00CB4CFB" w:rsidRPr="00F37EE7" w:rsidRDefault="00CB4CFB" w:rsidP="00CB4CFB">
            <w:pPr>
              <w:jc w:val="center"/>
              <w:rPr>
                <w:color w:val="000000"/>
                <w:sz w:val="20"/>
                <w:szCs w:val="20"/>
              </w:rPr>
            </w:pPr>
            <w:r w:rsidRPr="00F37EE7">
              <w:rPr>
                <w:color w:val="000000"/>
                <w:sz w:val="20"/>
                <w:szCs w:val="20"/>
              </w:rPr>
              <w:t>х</w:t>
            </w:r>
          </w:p>
        </w:tc>
        <w:tc>
          <w:tcPr>
            <w:tcW w:w="283" w:type="dxa"/>
            <w:shd w:val="clear" w:color="auto" w:fill="auto"/>
            <w:vAlign w:val="center"/>
            <w:hideMark/>
          </w:tcPr>
          <w:p w:rsidR="00CB4CFB" w:rsidRPr="00F37EE7" w:rsidRDefault="00CB4CFB" w:rsidP="00CB4CFB">
            <w:pPr>
              <w:jc w:val="center"/>
              <w:rPr>
                <w:color w:val="000000"/>
                <w:sz w:val="20"/>
                <w:szCs w:val="20"/>
              </w:rPr>
            </w:pPr>
            <w:r w:rsidRPr="00F37EE7">
              <w:rPr>
                <w:color w:val="000000"/>
                <w:sz w:val="20"/>
                <w:szCs w:val="20"/>
              </w:rPr>
              <w:t>х</w:t>
            </w:r>
          </w:p>
        </w:tc>
        <w:tc>
          <w:tcPr>
            <w:tcW w:w="567" w:type="dxa"/>
            <w:shd w:val="clear" w:color="auto" w:fill="auto"/>
            <w:vAlign w:val="center"/>
            <w:hideMark/>
          </w:tcPr>
          <w:p w:rsidR="00CB4CFB" w:rsidRPr="00F37EE7" w:rsidRDefault="00CB4CFB" w:rsidP="00CB4CFB">
            <w:pPr>
              <w:jc w:val="center"/>
              <w:rPr>
                <w:color w:val="000000"/>
                <w:sz w:val="20"/>
                <w:szCs w:val="20"/>
              </w:rPr>
            </w:pPr>
            <w:r w:rsidRPr="00F37EE7">
              <w:rPr>
                <w:color w:val="000000"/>
                <w:sz w:val="20"/>
                <w:szCs w:val="20"/>
              </w:rPr>
              <w:t>х</w:t>
            </w:r>
          </w:p>
        </w:tc>
        <w:tc>
          <w:tcPr>
            <w:tcW w:w="1277" w:type="dxa"/>
            <w:shd w:val="clear" w:color="auto" w:fill="auto"/>
            <w:hideMark/>
          </w:tcPr>
          <w:p w:rsidR="00CB4CFB" w:rsidRPr="00F37EE7" w:rsidRDefault="00CB4CFB" w:rsidP="00CB4CFB">
            <w:pPr>
              <w:jc w:val="center"/>
              <w:rPr>
                <w:color w:val="000000"/>
                <w:sz w:val="20"/>
                <w:szCs w:val="20"/>
              </w:rPr>
            </w:pPr>
            <w:r w:rsidRPr="00F37EE7">
              <w:rPr>
                <w:color w:val="000000"/>
                <w:sz w:val="20"/>
                <w:szCs w:val="20"/>
              </w:rPr>
              <w:t>0,0</w:t>
            </w:r>
          </w:p>
          <w:p w:rsidR="00CB4CFB" w:rsidRPr="00F37EE7" w:rsidRDefault="00CB4CFB" w:rsidP="00CB4CFB">
            <w:pPr>
              <w:jc w:val="center"/>
              <w:rPr>
                <w:color w:val="000000"/>
                <w:sz w:val="20"/>
                <w:szCs w:val="20"/>
              </w:rPr>
            </w:pPr>
          </w:p>
        </w:tc>
        <w:tc>
          <w:tcPr>
            <w:tcW w:w="1276" w:type="dxa"/>
            <w:shd w:val="clear" w:color="auto" w:fill="auto"/>
            <w:hideMark/>
          </w:tcPr>
          <w:p w:rsidR="00CB4CFB" w:rsidRPr="00F37EE7" w:rsidRDefault="00CB4CFB" w:rsidP="00CB4CFB">
            <w:pPr>
              <w:jc w:val="center"/>
              <w:rPr>
                <w:color w:val="000000"/>
                <w:sz w:val="20"/>
                <w:szCs w:val="20"/>
              </w:rPr>
            </w:pPr>
            <w:r w:rsidRPr="00F37EE7">
              <w:rPr>
                <w:color w:val="000000"/>
                <w:sz w:val="20"/>
                <w:szCs w:val="20"/>
              </w:rPr>
              <w:t>0,0</w:t>
            </w:r>
          </w:p>
          <w:p w:rsidR="00CB4CFB" w:rsidRPr="00F37EE7" w:rsidRDefault="00CB4CFB" w:rsidP="00CB4CFB">
            <w:pPr>
              <w:jc w:val="center"/>
              <w:rPr>
                <w:color w:val="000000"/>
                <w:sz w:val="20"/>
                <w:szCs w:val="20"/>
              </w:rPr>
            </w:pPr>
          </w:p>
        </w:tc>
        <w:tc>
          <w:tcPr>
            <w:tcW w:w="1275" w:type="dxa"/>
            <w:shd w:val="clear" w:color="auto" w:fill="auto"/>
            <w:hideMark/>
          </w:tcPr>
          <w:p w:rsidR="00CB4CFB" w:rsidRPr="00F37EE7" w:rsidRDefault="00CB4CFB" w:rsidP="00CB4CFB">
            <w:pPr>
              <w:jc w:val="center"/>
              <w:rPr>
                <w:color w:val="000000"/>
                <w:sz w:val="20"/>
                <w:szCs w:val="20"/>
              </w:rPr>
            </w:pPr>
            <w:r w:rsidRPr="00F37EE7">
              <w:rPr>
                <w:color w:val="000000"/>
                <w:sz w:val="20"/>
                <w:szCs w:val="20"/>
              </w:rPr>
              <w:t>0,0</w:t>
            </w:r>
          </w:p>
          <w:p w:rsidR="00CB4CFB" w:rsidRPr="00F37EE7" w:rsidRDefault="00CB4CFB" w:rsidP="00CB4CFB">
            <w:pPr>
              <w:jc w:val="center"/>
              <w:rPr>
                <w:color w:val="000000"/>
                <w:sz w:val="20"/>
                <w:szCs w:val="20"/>
              </w:rPr>
            </w:pPr>
          </w:p>
        </w:tc>
        <w:tc>
          <w:tcPr>
            <w:tcW w:w="1134" w:type="dxa"/>
            <w:vMerge/>
            <w:vAlign w:val="center"/>
            <w:hideMark/>
          </w:tcPr>
          <w:p w:rsidR="00CB4CFB" w:rsidRPr="00F37EE7" w:rsidRDefault="00CB4CFB" w:rsidP="00CB4CFB">
            <w:pPr>
              <w:rPr>
                <w:color w:val="000000"/>
                <w:sz w:val="20"/>
                <w:szCs w:val="20"/>
              </w:rPr>
            </w:pPr>
          </w:p>
        </w:tc>
        <w:tc>
          <w:tcPr>
            <w:tcW w:w="5386" w:type="dxa"/>
            <w:vMerge/>
            <w:vAlign w:val="center"/>
            <w:hideMark/>
          </w:tcPr>
          <w:p w:rsidR="00CB4CFB" w:rsidRPr="00F37EE7" w:rsidRDefault="00CB4CFB" w:rsidP="00CB4CFB">
            <w:pPr>
              <w:rPr>
                <w:color w:val="000000"/>
                <w:sz w:val="20"/>
                <w:szCs w:val="20"/>
              </w:rPr>
            </w:pPr>
          </w:p>
        </w:tc>
      </w:tr>
      <w:tr w:rsidR="00CB4CFB" w:rsidRPr="00F37EE7" w:rsidTr="00EA042E">
        <w:tblPrEx>
          <w:tblLook w:val="0000" w:firstRow="0" w:lastRow="0" w:firstColumn="0" w:lastColumn="0" w:noHBand="0" w:noVBand="0"/>
        </w:tblPrEx>
        <w:trPr>
          <w:trHeight w:val="20"/>
        </w:trPr>
        <w:tc>
          <w:tcPr>
            <w:tcW w:w="2014" w:type="dxa"/>
            <w:vMerge w:val="restart"/>
          </w:tcPr>
          <w:p w:rsidR="00CB4CFB" w:rsidRPr="00F37EE7" w:rsidRDefault="00CB4CFB" w:rsidP="00CB4CFB">
            <w:pPr>
              <w:pStyle w:val="ConsPlusNormal"/>
              <w:rPr>
                <w:rFonts w:ascii="Times New Roman" w:hAnsi="Times New Roman" w:cs="Times New Roman"/>
              </w:rPr>
            </w:pPr>
            <w:r w:rsidRPr="00F37EE7">
              <w:rPr>
                <w:rFonts w:ascii="Times New Roman" w:hAnsi="Times New Roman" w:cs="Times New Roman"/>
                <w:b/>
              </w:rPr>
              <w:t>1.3.4.</w:t>
            </w:r>
            <w:r w:rsidRPr="00F37EE7">
              <w:rPr>
                <w:rFonts w:ascii="Times New Roman" w:hAnsi="Times New Roman" w:cs="Times New Roman"/>
              </w:rPr>
              <w:t xml:space="preserve"> Сохранение памятников и других мемориальных объектов, увековечивающих память о новосибирцах - защитниках Отечества</w:t>
            </w:r>
          </w:p>
        </w:tc>
        <w:tc>
          <w:tcPr>
            <w:tcW w:w="1389" w:type="dxa"/>
            <w:shd w:val="clear" w:color="auto" w:fill="auto"/>
            <w:vAlign w:val="center"/>
          </w:tcPr>
          <w:p w:rsidR="00CB4CFB" w:rsidRPr="00F37EE7" w:rsidRDefault="00CB4CFB" w:rsidP="00CB4CFB">
            <w:pPr>
              <w:rPr>
                <w:color w:val="000000"/>
                <w:sz w:val="20"/>
                <w:szCs w:val="20"/>
              </w:rPr>
            </w:pPr>
            <w:r w:rsidRPr="00F37EE7">
              <w:rPr>
                <w:color w:val="000000"/>
                <w:sz w:val="20"/>
                <w:szCs w:val="20"/>
              </w:rPr>
              <w:t>областной бюджет</w:t>
            </w:r>
          </w:p>
        </w:tc>
        <w:tc>
          <w:tcPr>
            <w:tcW w:w="709"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115</w:t>
            </w:r>
          </w:p>
        </w:tc>
        <w:tc>
          <w:tcPr>
            <w:tcW w:w="567"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11</w:t>
            </w:r>
          </w:p>
        </w:tc>
        <w:tc>
          <w:tcPr>
            <w:tcW w:w="283"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0</w:t>
            </w:r>
          </w:p>
        </w:tc>
        <w:tc>
          <w:tcPr>
            <w:tcW w:w="567"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14</w:t>
            </w:r>
          </w:p>
        </w:tc>
        <w:tc>
          <w:tcPr>
            <w:tcW w:w="1277"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59 748,6</w:t>
            </w:r>
          </w:p>
        </w:tc>
        <w:tc>
          <w:tcPr>
            <w:tcW w:w="1276"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20 000,0</w:t>
            </w:r>
          </w:p>
        </w:tc>
        <w:tc>
          <w:tcPr>
            <w:tcW w:w="1275"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20 000,0</w:t>
            </w:r>
          </w:p>
        </w:tc>
        <w:tc>
          <w:tcPr>
            <w:tcW w:w="1134" w:type="dxa"/>
            <w:vMerge w:val="restart"/>
          </w:tcPr>
          <w:p w:rsidR="00CB4CFB" w:rsidRPr="00F37EE7" w:rsidRDefault="00CB4CFB" w:rsidP="00CB4CFB">
            <w:pPr>
              <w:pStyle w:val="ConsPlusNormal"/>
              <w:jc w:val="center"/>
              <w:rPr>
                <w:rFonts w:ascii="Times New Roman" w:hAnsi="Times New Roman" w:cs="Times New Roman"/>
              </w:rPr>
            </w:pPr>
          </w:p>
        </w:tc>
        <w:tc>
          <w:tcPr>
            <w:tcW w:w="5386" w:type="dxa"/>
            <w:vMerge w:val="restart"/>
          </w:tcPr>
          <w:p w:rsidR="00CB4CFB" w:rsidRPr="00F37EE7" w:rsidRDefault="00CB4CFB" w:rsidP="00CB4CFB">
            <w:pPr>
              <w:pStyle w:val="ConsPlusNormal"/>
              <w:rPr>
                <w:rFonts w:ascii="Times New Roman" w:hAnsi="Times New Roman" w:cs="Times New Roman"/>
              </w:rPr>
            </w:pPr>
            <w:r w:rsidRPr="00F37EE7">
              <w:rPr>
                <w:rFonts w:ascii="Times New Roman" w:hAnsi="Times New Roman" w:cs="Times New Roman"/>
              </w:rPr>
              <w:t>Реализация данного направления позволит привести в удовлетворительное состояние мемориальные объекты, увековечивающие память о новосибирцах – защитниках Отечества, расположенные на территории Новосибирской области, отремонтировать, реконструировать или возвести новые мемориальные объекты. Реализация этого направления важна как сохранение исторической памяти у жителей Новосибирской области о земляках – защитниках Отечества</w:t>
            </w:r>
          </w:p>
        </w:tc>
      </w:tr>
      <w:tr w:rsidR="00CB4CFB" w:rsidRPr="00F37EE7" w:rsidTr="00EA042E">
        <w:tblPrEx>
          <w:tblLook w:val="0000" w:firstRow="0" w:lastRow="0" w:firstColumn="0" w:lastColumn="0" w:noHBand="0" w:noVBand="0"/>
        </w:tblPrEx>
        <w:trPr>
          <w:trHeight w:val="20"/>
        </w:trPr>
        <w:tc>
          <w:tcPr>
            <w:tcW w:w="2014" w:type="dxa"/>
            <w:vMerge/>
          </w:tcPr>
          <w:p w:rsidR="00CB4CFB" w:rsidRPr="00F37EE7" w:rsidRDefault="00CB4CFB" w:rsidP="00CB4CFB">
            <w:pPr>
              <w:pStyle w:val="ConsPlusNormal"/>
              <w:jc w:val="center"/>
              <w:rPr>
                <w:rFonts w:ascii="Times New Roman" w:hAnsi="Times New Roman" w:cs="Times New Roman"/>
              </w:rPr>
            </w:pPr>
          </w:p>
        </w:tc>
        <w:tc>
          <w:tcPr>
            <w:tcW w:w="1389" w:type="dxa"/>
            <w:shd w:val="clear" w:color="auto" w:fill="auto"/>
            <w:vAlign w:val="center"/>
          </w:tcPr>
          <w:p w:rsidR="00CB4CFB" w:rsidRPr="00F37EE7" w:rsidRDefault="00CB4CFB" w:rsidP="00CB4CFB">
            <w:pPr>
              <w:rPr>
                <w:color w:val="000000"/>
                <w:sz w:val="20"/>
                <w:szCs w:val="20"/>
              </w:rPr>
            </w:pPr>
            <w:r w:rsidRPr="00F37EE7">
              <w:rPr>
                <w:color w:val="000000"/>
                <w:sz w:val="20"/>
                <w:szCs w:val="20"/>
              </w:rPr>
              <w:t>федеральный бюджет</w:t>
            </w:r>
          </w:p>
        </w:tc>
        <w:tc>
          <w:tcPr>
            <w:tcW w:w="709"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 115</w:t>
            </w:r>
          </w:p>
        </w:tc>
        <w:tc>
          <w:tcPr>
            <w:tcW w:w="567"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 11</w:t>
            </w:r>
          </w:p>
        </w:tc>
        <w:tc>
          <w:tcPr>
            <w:tcW w:w="283"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 0</w:t>
            </w:r>
          </w:p>
        </w:tc>
        <w:tc>
          <w:tcPr>
            <w:tcW w:w="567"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 14</w:t>
            </w:r>
          </w:p>
        </w:tc>
        <w:tc>
          <w:tcPr>
            <w:tcW w:w="1277"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0,0</w:t>
            </w:r>
          </w:p>
        </w:tc>
        <w:tc>
          <w:tcPr>
            <w:tcW w:w="1276"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0,0</w:t>
            </w:r>
          </w:p>
        </w:tc>
        <w:tc>
          <w:tcPr>
            <w:tcW w:w="1275"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0,0</w:t>
            </w:r>
          </w:p>
        </w:tc>
        <w:tc>
          <w:tcPr>
            <w:tcW w:w="1134" w:type="dxa"/>
            <w:vMerge/>
          </w:tcPr>
          <w:p w:rsidR="00CB4CFB" w:rsidRPr="00F37EE7" w:rsidRDefault="00CB4CFB" w:rsidP="00CB4CFB">
            <w:pPr>
              <w:pStyle w:val="ConsPlusNormal"/>
              <w:jc w:val="center"/>
              <w:rPr>
                <w:rFonts w:ascii="Times New Roman" w:hAnsi="Times New Roman" w:cs="Times New Roman"/>
              </w:rPr>
            </w:pPr>
          </w:p>
        </w:tc>
        <w:tc>
          <w:tcPr>
            <w:tcW w:w="5386" w:type="dxa"/>
            <w:vMerge/>
          </w:tcPr>
          <w:p w:rsidR="00CB4CFB" w:rsidRPr="00F37EE7" w:rsidRDefault="00CB4CFB" w:rsidP="00CB4CFB">
            <w:pPr>
              <w:pStyle w:val="ConsPlusNormal"/>
              <w:rPr>
                <w:rFonts w:ascii="Times New Roman" w:hAnsi="Times New Roman" w:cs="Times New Roman"/>
              </w:rPr>
            </w:pPr>
          </w:p>
        </w:tc>
      </w:tr>
      <w:tr w:rsidR="00CB4CFB" w:rsidRPr="00F37EE7" w:rsidTr="00EA042E">
        <w:tblPrEx>
          <w:tblLook w:val="0000" w:firstRow="0" w:lastRow="0" w:firstColumn="0" w:lastColumn="0" w:noHBand="0" w:noVBand="0"/>
        </w:tblPrEx>
        <w:trPr>
          <w:trHeight w:val="20"/>
        </w:trPr>
        <w:tc>
          <w:tcPr>
            <w:tcW w:w="2014" w:type="dxa"/>
            <w:vMerge/>
          </w:tcPr>
          <w:p w:rsidR="00CB4CFB" w:rsidRPr="00F37EE7" w:rsidRDefault="00CB4CFB" w:rsidP="00CB4CFB">
            <w:pPr>
              <w:pStyle w:val="ConsPlusNormal"/>
              <w:jc w:val="center"/>
              <w:rPr>
                <w:rFonts w:ascii="Times New Roman" w:hAnsi="Times New Roman" w:cs="Times New Roman"/>
              </w:rPr>
            </w:pPr>
          </w:p>
        </w:tc>
        <w:tc>
          <w:tcPr>
            <w:tcW w:w="1389" w:type="dxa"/>
            <w:shd w:val="clear" w:color="auto" w:fill="auto"/>
            <w:vAlign w:val="center"/>
          </w:tcPr>
          <w:p w:rsidR="00CB4CFB" w:rsidRPr="00F37EE7" w:rsidRDefault="00CB4CFB" w:rsidP="00CB4CFB">
            <w:pPr>
              <w:rPr>
                <w:color w:val="000000"/>
                <w:sz w:val="20"/>
                <w:szCs w:val="20"/>
              </w:rPr>
            </w:pPr>
            <w:r w:rsidRPr="00F37EE7">
              <w:rPr>
                <w:color w:val="000000"/>
                <w:sz w:val="20"/>
                <w:szCs w:val="20"/>
              </w:rPr>
              <w:t>местные бюджеты</w:t>
            </w:r>
          </w:p>
        </w:tc>
        <w:tc>
          <w:tcPr>
            <w:tcW w:w="709"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х</w:t>
            </w:r>
          </w:p>
        </w:tc>
        <w:tc>
          <w:tcPr>
            <w:tcW w:w="567"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х</w:t>
            </w:r>
          </w:p>
        </w:tc>
        <w:tc>
          <w:tcPr>
            <w:tcW w:w="283"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х</w:t>
            </w:r>
          </w:p>
        </w:tc>
        <w:tc>
          <w:tcPr>
            <w:tcW w:w="567"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х</w:t>
            </w:r>
          </w:p>
        </w:tc>
        <w:tc>
          <w:tcPr>
            <w:tcW w:w="1277"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19 826,7</w:t>
            </w:r>
          </w:p>
        </w:tc>
        <w:tc>
          <w:tcPr>
            <w:tcW w:w="1276"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6 669,0</w:t>
            </w:r>
          </w:p>
        </w:tc>
        <w:tc>
          <w:tcPr>
            <w:tcW w:w="1275"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6 666,7</w:t>
            </w:r>
          </w:p>
        </w:tc>
        <w:tc>
          <w:tcPr>
            <w:tcW w:w="1134" w:type="dxa"/>
            <w:vMerge/>
          </w:tcPr>
          <w:p w:rsidR="00CB4CFB" w:rsidRPr="00F37EE7" w:rsidRDefault="00CB4CFB" w:rsidP="00CB4CFB">
            <w:pPr>
              <w:pStyle w:val="ConsPlusNormal"/>
              <w:jc w:val="center"/>
              <w:rPr>
                <w:rFonts w:ascii="Times New Roman" w:hAnsi="Times New Roman" w:cs="Times New Roman"/>
              </w:rPr>
            </w:pPr>
          </w:p>
        </w:tc>
        <w:tc>
          <w:tcPr>
            <w:tcW w:w="5386" w:type="dxa"/>
            <w:vMerge/>
          </w:tcPr>
          <w:p w:rsidR="00CB4CFB" w:rsidRPr="00F37EE7" w:rsidRDefault="00CB4CFB" w:rsidP="00CB4CFB">
            <w:pPr>
              <w:pStyle w:val="ConsPlusNormal"/>
              <w:rPr>
                <w:rFonts w:ascii="Times New Roman" w:hAnsi="Times New Roman" w:cs="Times New Roman"/>
              </w:rPr>
            </w:pPr>
          </w:p>
        </w:tc>
      </w:tr>
      <w:tr w:rsidR="00CB4CFB" w:rsidRPr="00F37EE7" w:rsidTr="00EA042E">
        <w:tblPrEx>
          <w:tblLook w:val="0000" w:firstRow="0" w:lastRow="0" w:firstColumn="0" w:lastColumn="0" w:noHBand="0" w:noVBand="0"/>
        </w:tblPrEx>
        <w:trPr>
          <w:trHeight w:val="20"/>
        </w:trPr>
        <w:tc>
          <w:tcPr>
            <w:tcW w:w="2014" w:type="dxa"/>
            <w:vMerge/>
          </w:tcPr>
          <w:p w:rsidR="00CB4CFB" w:rsidRPr="00F37EE7" w:rsidRDefault="00CB4CFB" w:rsidP="00CB4CFB">
            <w:pPr>
              <w:pStyle w:val="ConsPlusNormal"/>
              <w:jc w:val="center"/>
              <w:rPr>
                <w:rFonts w:ascii="Times New Roman" w:hAnsi="Times New Roman" w:cs="Times New Roman"/>
              </w:rPr>
            </w:pPr>
          </w:p>
        </w:tc>
        <w:tc>
          <w:tcPr>
            <w:tcW w:w="1389" w:type="dxa"/>
            <w:shd w:val="clear" w:color="auto" w:fill="auto"/>
            <w:vAlign w:val="center"/>
          </w:tcPr>
          <w:p w:rsidR="00CB4CFB" w:rsidRPr="00F37EE7" w:rsidRDefault="00CB4CFB" w:rsidP="00CB4CFB">
            <w:pPr>
              <w:rPr>
                <w:color w:val="000000"/>
                <w:sz w:val="20"/>
                <w:szCs w:val="20"/>
              </w:rPr>
            </w:pPr>
            <w:r w:rsidRPr="00F37EE7">
              <w:rPr>
                <w:color w:val="000000"/>
                <w:sz w:val="20"/>
                <w:szCs w:val="20"/>
              </w:rPr>
              <w:t>внебюджетные источники</w:t>
            </w:r>
          </w:p>
          <w:p w:rsidR="00CB4CFB" w:rsidRPr="00F37EE7" w:rsidRDefault="00CB4CFB" w:rsidP="00CB4CFB">
            <w:pPr>
              <w:rPr>
                <w:color w:val="000000"/>
                <w:sz w:val="20"/>
                <w:szCs w:val="20"/>
              </w:rPr>
            </w:pPr>
          </w:p>
          <w:p w:rsidR="00CB4CFB" w:rsidRPr="00F37EE7" w:rsidRDefault="00CB4CFB" w:rsidP="00CB4CFB">
            <w:pPr>
              <w:rPr>
                <w:color w:val="000000"/>
                <w:sz w:val="20"/>
                <w:szCs w:val="20"/>
              </w:rPr>
            </w:pPr>
          </w:p>
        </w:tc>
        <w:tc>
          <w:tcPr>
            <w:tcW w:w="709"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х</w:t>
            </w:r>
          </w:p>
        </w:tc>
        <w:tc>
          <w:tcPr>
            <w:tcW w:w="567"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х</w:t>
            </w:r>
          </w:p>
        </w:tc>
        <w:tc>
          <w:tcPr>
            <w:tcW w:w="283"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х</w:t>
            </w:r>
          </w:p>
        </w:tc>
        <w:tc>
          <w:tcPr>
            <w:tcW w:w="567"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х</w:t>
            </w:r>
          </w:p>
        </w:tc>
        <w:tc>
          <w:tcPr>
            <w:tcW w:w="1277" w:type="dxa"/>
            <w:shd w:val="clear" w:color="auto" w:fill="auto"/>
          </w:tcPr>
          <w:p w:rsidR="00CB4CFB" w:rsidRPr="00F37EE7" w:rsidRDefault="00CB4CFB" w:rsidP="00CB4CFB">
            <w:pPr>
              <w:jc w:val="center"/>
              <w:rPr>
                <w:color w:val="000000"/>
                <w:sz w:val="20"/>
                <w:szCs w:val="20"/>
              </w:rPr>
            </w:pPr>
            <w:r w:rsidRPr="00F37EE7">
              <w:rPr>
                <w:color w:val="000000"/>
                <w:sz w:val="20"/>
                <w:szCs w:val="20"/>
              </w:rPr>
              <w:t>0,0</w:t>
            </w:r>
          </w:p>
          <w:p w:rsidR="00CB4CFB" w:rsidRPr="00F37EE7" w:rsidRDefault="00CB4CFB" w:rsidP="00CB4CFB">
            <w:pPr>
              <w:jc w:val="center"/>
              <w:rPr>
                <w:color w:val="000000"/>
                <w:sz w:val="20"/>
                <w:szCs w:val="20"/>
              </w:rPr>
            </w:pPr>
          </w:p>
        </w:tc>
        <w:tc>
          <w:tcPr>
            <w:tcW w:w="1276" w:type="dxa"/>
            <w:shd w:val="clear" w:color="auto" w:fill="auto"/>
          </w:tcPr>
          <w:p w:rsidR="00CB4CFB" w:rsidRPr="00F37EE7" w:rsidRDefault="00CB4CFB" w:rsidP="00CB4CFB">
            <w:pPr>
              <w:jc w:val="center"/>
              <w:rPr>
                <w:color w:val="000000"/>
                <w:sz w:val="20"/>
                <w:szCs w:val="20"/>
              </w:rPr>
            </w:pPr>
            <w:r w:rsidRPr="00F37EE7">
              <w:rPr>
                <w:color w:val="000000"/>
                <w:sz w:val="20"/>
                <w:szCs w:val="20"/>
              </w:rPr>
              <w:t>0,0</w:t>
            </w:r>
          </w:p>
          <w:p w:rsidR="00CB4CFB" w:rsidRPr="00F37EE7" w:rsidRDefault="00CB4CFB" w:rsidP="00CB4CFB">
            <w:pPr>
              <w:jc w:val="center"/>
              <w:rPr>
                <w:color w:val="000000"/>
                <w:sz w:val="20"/>
                <w:szCs w:val="20"/>
              </w:rPr>
            </w:pPr>
          </w:p>
        </w:tc>
        <w:tc>
          <w:tcPr>
            <w:tcW w:w="1275" w:type="dxa"/>
            <w:shd w:val="clear" w:color="auto" w:fill="auto"/>
          </w:tcPr>
          <w:p w:rsidR="00CB4CFB" w:rsidRPr="00F37EE7" w:rsidRDefault="00CB4CFB" w:rsidP="00CB4CFB">
            <w:pPr>
              <w:jc w:val="center"/>
              <w:rPr>
                <w:color w:val="000000"/>
                <w:sz w:val="20"/>
                <w:szCs w:val="20"/>
              </w:rPr>
            </w:pPr>
            <w:r w:rsidRPr="00F37EE7">
              <w:rPr>
                <w:color w:val="000000"/>
                <w:sz w:val="20"/>
                <w:szCs w:val="20"/>
              </w:rPr>
              <w:t>0,0</w:t>
            </w:r>
          </w:p>
          <w:p w:rsidR="00CB4CFB" w:rsidRPr="00F37EE7" w:rsidRDefault="00CB4CFB" w:rsidP="00CB4CFB">
            <w:pPr>
              <w:jc w:val="center"/>
              <w:rPr>
                <w:color w:val="000000"/>
                <w:sz w:val="20"/>
                <w:szCs w:val="20"/>
              </w:rPr>
            </w:pPr>
          </w:p>
        </w:tc>
        <w:tc>
          <w:tcPr>
            <w:tcW w:w="1134" w:type="dxa"/>
            <w:vMerge/>
          </w:tcPr>
          <w:p w:rsidR="00CB4CFB" w:rsidRPr="00F37EE7" w:rsidRDefault="00CB4CFB" w:rsidP="00CB4CFB">
            <w:pPr>
              <w:pStyle w:val="ConsPlusNormal"/>
              <w:jc w:val="center"/>
              <w:rPr>
                <w:rFonts w:ascii="Times New Roman" w:hAnsi="Times New Roman" w:cs="Times New Roman"/>
              </w:rPr>
            </w:pPr>
          </w:p>
        </w:tc>
        <w:tc>
          <w:tcPr>
            <w:tcW w:w="5386" w:type="dxa"/>
            <w:vMerge/>
          </w:tcPr>
          <w:p w:rsidR="00CB4CFB" w:rsidRPr="00F37EE7" w:rsidRDefault="00CB4CFB" w:rsidP="00CB4CFB">
            <w:pPr>
              <w:pStyle w:val="ConsPlusNormal"/>
              <w:jc w:val="center"/>
              <w:rPr>
                <w:rFonts w:ascii="Times New Roman" w:hAnsi="Times New Roman" w:cs="Times New Roman"/>
              </w:rPr>
            </w:pPr>
          </w:p>
        </w:tc>
      </w:tr>
      <w:tr w:rsidR="00CB4CFB" w:rsidRPr="00F37EE7" w:rsidTr="00EA042E">
        <w:tblPrEx>
          <w:tblLook w:val="0000" w:firstRow="0" w:lastRow="0" w:firstColumn="0" w:lastColumn="0" w:noHBand="0" w:noVBand="0"/>
        </w:tblPrEx>
        <w:trPr>
          <w:trHeight w:val="20"/>
        </w:trPr>
        <w:tc>
          <w:tcPr>
            <w:tcW w:w="2014" w:type="dxa"/>
            <w:vMerge w:val="restart"/>
            <w:shd w:val="clear" w:color="auto" w:fill="auto"/>
          </w:tcPr>
          <w:p w:rsidR="00CB4CFB" w:rsidRPr="00F37EE7" w:rsidRDefault="00CB4CFB" w:rsidP="00CB4CFB">
            <w:pPr>
              <w:rPr>
                <w:b/>
                <w:color w:val="000000"/>
                <w:sz w:val="20"/>
                <w:szCs w:val="20"/>
              </w:rPr>
            </w:pPr>
            <w:r w:rsidRPr="00F37EE7">
              <w:rPr>
                <w:b/>
                <w:color w:val="000000"/>
                <w:sz w:val="20"/>
                <w:szCs w:val="20"/>
              </w:rPr>
              <w:t xml:space="preserve">Сумма </w:t>
            </w:r>
            <w:proofErr w:type="gramStart"/>
            <w:r w:rsidRPr="00F37EE7">
              <w:rPr>
                <w:b/>
                <w:color w:val="000000"/>
                <w:sz w:val="20"/>
                <w:szCs w:val="20"/>
              </w:rPr>
              <w:t>затрат</w:t>
            </w:r>
            <w:r>
              <w:rPr>
                <w:b/>
                <w:color w:val="000000"/>
                <w:sz w:val="20"/>
                <w:szCs w:val="20"/>
              </w:rPr>
              <w:t xml:space="preserve"> </w:t>
            </w:r>
            <w:r w:rsidRPr="00F37EE7">
              <w:rPr>
                <w:b/>
                <w:color w:val="000000"/>
                <w:sz w:val="20"/>
                <w:szCs w:val="20"/>
              </w:rPr>
              <w:t xml:space="preserve"> по</w:t>
            </w:r>
            <w:proofErr w:type="gramEnd"/>
            <w:r w:rsidRPr="00F37EE7">
              <w:rPr>
                <w:b/>
                <w:color w:val="000000"/>
                <w:sz w:val="20"/>
                <w:szCs w:val="20"/>
              </w:rPr>
              <w:t xml:space="preserve"> Задаче 3</w:t>
            </w:r>
          </w:p>
        </w:tc>
        <w:tc>
          <w:tcPr>
            <w:tcW w:w="1389" w:type="dxa"/>
            <w:shd w:val="clear" w:color="auto" w:fill="auto"/>
            <w:vAlign w:val="center"/>
          </w:tcPr>
          <w:p w:rsidR="00CB4CFB" w:rsidRPr="00F37EE7" w:rsidRDefault="00CB4CFB" w:rsidP="00CB4CFB">
            <w:pPr>
              <w:rPr>
                <w:color w:val="000000"/>
                <w:sz w:val="20"/>
                <w:szCs w:val="20"/>
              </w:rPr>
            </w:pPr>
            <w:r w:rsidRPr="00F37EE7">
              <w:rPr>
                <w:color w:val="000000"/>
                <w:sz w:val="20"/>
                <w:szCs w:val="20"/>
              </w:rPr>
              <w:t>Всего</w:t>
            </w:r>
          </w:p>
        </w:tc>
        <w:tc>
          <w:tcPr>
            <w:tcW w:w="709" w:type="dxa"/>
            <w:shd w:val="clear" w:color="auto" w:fill="auto"/>
            <w:vAlign w:val="center"/>
          </w:tcPr>
          <w:p w:rsidR="00CB4CFB" w:rsidRPr="00F37EE7" w:rsidRDefault="00CB4CFB" w:rsidP="00CB4CFB">
            <w:pPr>
              <w:jc w:val="center"/>
              <w:rPr>
                <w:color w:val="000000"/>
                <w:sz w:val="20"/>
                <w:szCs w:val="20"/>
              </w:rPr>
            </w:pPr>
          </w:p>
        </w:tc>
        <w:tc>
          <w:tcPr>
            <w:tcW w:w="567" w:type="dxa"/>
            <w:shd w:val="clear" w:color="auto" w:fill="auto"/>
            <w:vAlign w:val="center"/>
          </w:tcPr>
          <w:p w:rsidR="00CB4CFB" w:rsidRPr="00F37EE7" w:rsidRDefault="00CB4CFB" w:rsidP="00CB4CFB">
            <w:pPr>
              <w:jc w:val="center"/>
              <w:rPr>
                <w:color w:val="000000"/>
                <w:sz w:val="20"/>
                <w:szCs w:val="20"/>
              </w:rPr>
            </w:pPr>
          </w:p>
        </w:tc>
        <w:tc>
          <w:tcPr>
            <w:tcW w:w="283" w:type="dxa"/>
            <w:shd w:val="clear" w:color="auto" w:fill="auto"/>
            <w:vAlign w:val="center"/>
          </w:tcPr>
          <w:p w:rsidR="00CB4CFB" w:rsidRPr="00F37EE7" w:rsidRDefault="00CB4CFB" w:rsidP="00CB4CFB">
            <w:pPr>
              <w:jc w:val="center"/>
              <w:rPr>
                <w:color w:val="000000"/>
                <w:sz w:val="20"/>
                <w:szCs w:val="20"/>
              </w:rPr>
            </w:pPr>
          </w:p>
        </w:tc>
        <w:tc>
          <w:tcPr>
            <w:tcW w:w="567" w:type="dxa"/>
            <w:shd w:val="clear" w:color="auto" w:fill="auto"/>
            <w:vAlign w:val="center"/>
          </w:tcPr>
          <w:p w:rsidR="00CB4CFB" w:rsidRPr="00F37EE7" w:rsidRDefault="00CB4CFB" w:rsidP="00CB4CFB">
            <w:pPr>
              <w:jc w:val="center"/>
              <w:rPr>
                <w:color w:val="000000"/>
                <w:sz w:val="20"/>
                <w:szCs w:val="20"/>
              </w:rPr>
            </w:pPr>
          </w:p>
        </w:tc>
        <w:tc>
          <w:tcPr>
            <w:tcW w:w="1277" w:type="dxa"/>
            <w:shd w:val="clear" w:color="auto" w:fill="auto"/>
          </w:tcPr>
          <w:p w:rsidR="00CB4CFB" w:rsidRPr="00F37EE7" w:rsidRDefault="00CB4CFB" w:rsidP="00CB4CFB">
            <w:pPr>
              <w:rPr>
                <w:sz w:val="20"/>
                <w:szCs w:val="20"/>
              </w:rPr>
            </w:pPr>
            <w:r w:rsidRPr="00F37EE7">
              <w:rPr>
                <w:sz w:val="20"/>
                <w:szCs w:val="20"/>
              </w:rPr>
              <w:t>576 554,0</w:t>
            </w:r>
          </w:p>
        </w:tc>
        <w:tc>
          <w:tcPr>
            <w:tcW w:w="1276"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529 882,3</w:t>
            </w:r>
          </w:p>
        </w:tc>
        <w:tc>
          <w:tcPr>
            <w:tcW w:w="1275"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3349148,9</w:t>
            </w:r>
          </w:p>
        </w:tc>
        <w:tc>
          <w:tcPr>
            <w:tcW w:w="1134" w:type="dxa"/>
          </w:tcPr>
          <w:p w:rsidR="00CB4CFB" w:rsidRPr="00F37EE7" w:rsidRDefault="00CB4CFB" w:rsidP="00CB4CFB">
            <w:pPr>
              <w:pStyle w:val="ConsPlusNormal"/>
              <w:jc w:val="center"/>
              <w:rPr>
                <w:rFonts w:ascii="Times New Roman" w:hAnsi="Times New Roman" w:cs="Times New Roman"/>
              </w:rPr>
            </w:pPr>
          </w:p>
        </w:tc>
        <w:tc>
          <w:tcPr>
            <w:tcW w:w="5386" w:type="dxa"/>
          </w:tcPr>
          <w:p w:rsidR="00CB4CFB" w:rsidRPr="00F37EE7" w:rsidRDefault="00CB4CFB" w:rsidP="00CB4CFB">
            <w:pPr>
              <w:pStyle w:val="ConsPlusNormal"/>
              <w:jc w:val="center"/>
              <w:rPr>
                <w:rFonts w:ascii="Times New Roman" w:hAnsi="Times New Roman" w:cs="Times New Roman"/>
              </w:rPr>
            </w:pPr>
          </w:p>
        </w:tc>
      </w:tr>
      <w:tr w:rsidR="00CB4CFB" w:rsidRPr="00F37EE7" w:rsidTr="00EA042E">
        <w:tblPrEx>
          <w:tblLook w:val="0000" w:firstRow="0" w:lastRow="0" w:firstColumn="0" w:lastColumn="0" w:noHBand="0" w:noVBand="0"/>
        </w:tblPrEx>
        <w:trPr>
          <w:trHeight w:val="20"/>
        </w:trPr>
        <w:tc>
          <w:tcPr>
            <w:tcW w:w="2014" w:type="dxa"/>
            <w:vMerge/>
            <w:shd w:val="clear" w:color="auto" w:fill="auto"/>
          </w:tcPr>
          <w:p w:rsidR="00CB4CFB" w:rsidRPr="00F37EE7" w:rsidRDefault="00CB4CFB" w:rsidP="00CB4CFB">
            <w:pPr>
              <w:rPr>
                <w:b/>
                <w:color w:val="000000"/>
                <w:sz w:val="20"/>
                <w:szCs w:val="20"/>
              </w:rPr>
            </w:pPr>
          </w:p>
        </w:tc>
        <w:tc>
          <w:tcPr>
            <w:tcW w:w="1389" w:type="dxa"/>
            <w:shd w:val="clear" w:color="auto" w:fill="auto"/>
            <w:vAlign w:val="center"/>
          </w:tcPr>
          <w:p w:rsidR="00CB4CFB" w:rsidRPr="00F37EE7" w:rsidRDefault="00CB4CFB" w:rsidP="00CB4CFB">
            <w:pPr>
              <w:ind w:left="-57" w:right="-57"/>
              <w:rPr>
                <w:color w:val="000000"/>
                <w:sz w:val="20"/>
                <w:szCs w:val="20"/>
              </w:rPr>
            </w:pPr>
            <w:r w:rsidRPr="00F37EE7">
              <w:rPr>
                <w:color w:val="000000"/>
                <w:sz w:val="20"/>
                <w:szCs w:val="20"/>
              </w:rPr>
              <w:t>областной бюджет</w:t>
            </w:r>
          </w:p>
        </w:tc>
        <w:tc>
          <w:tcPr>
            <w:tcW w:w="709" w:type="dxa"/>
            <w:shd w:val="clear" w:color="auto" w:fill="auto"/>
            <w:vAlign w:val="center"/>
          </w:tcPr>
          <w:p w:rsidR="00CB4CFB" w:rsidRPr="00F37EE7" w:rsidRDefault="00CB4CFB" w:rsidP="00CB4CFB">
            <w:pPr>
              <w:jc w:val="center"/>
              <w:rPr>
                <w:color w:val="000000"/>
                <w:sz w:val="20"/>
                <w:szCs w:val="20"/>
              </w:rPr>
            </w:pPr>
          </w:p>
        </w:tc>
        <w:tc>
          <w:tcPr>
            <w:tcW w:w="567" w:type="dxa"/>
            <w:shd w:val="clear" w:color="auto" w:fill="auto"/>
            <w:vAlign w:val="center"/>
          </w:tcPr>
          <w:p w:rsidR="00CB4CFB" w:rsidRPr="00F37EE7" w:rsidRDefault="00CB4CFB" w:rsidP="00CB4CFB">
            <w:pPr>
              <w:jc w:val="center"/>
              <w:rPr>
                <w:color w:val="000000"/>
                <w:sz w:val="20"/>
                <w:szCs w:val="20"/>
              </w:rPr>
            </w:pPr>
          </w:p>
        </w:tc>
        <w:tc>
          <w:tcPr>
            <w:tcW w:w="283" w:type="dxa"/>
            <w:shd w:val="clear" w:color="auto" w:fill="auto"/>
            <w:vAlign w:val="center"/>
          </w:tcPr>
          <w:p w:rsidR="00CB4CFB" w:rsidRPr="00F37EE7" w:rsidRDefault="00CB4CFB" w:rsidP="00CB4CFB">
            <w:pPr>
              <w:jc w:val="center"/>
              <w:rPr>
                <w:color w:val="000000"/>
                <w:sz w:val="20"/>
                <w:szCs w:val="20"/>
              </w:rPr>
            </w:pPr>
          </w:p>
        </w:tc>
        <w:tc>
          <w:tcPr>
            <w:tcW w:w="567" w:type="dxa"/>
            <w:shd w:val="clear" w:color="auto" w:fill="auto"/>
            <w:vAlign w:val="center"/>
          </w:tcPr>
          <w:p w:rsidR="00CB4CFB" w:rsidRPr="00F37EE7" w:rsidRDefault="00CB4CFB" w:rsidP="00CB4CFB">
            <w:pPr>
              <w:jc w:val="center"/>
              <w:rPr>
                <w:color w:val="000000"/>
                <w:sz w:val="20"/>
                <w:szCs w:val="20"/>
              </w:rPr>
            </w:pPr>
          </w:p>
        </w:tc>
        <w:tc>
          <w:tcPr>
            <w:tcW w:w="1277" w:type="dxa"/>
            <w:shd w:val="clear" w:color="auto" w:fill="auto"/>
          </w:tcPr>
          <w:p w:rsidR="00CB4CFB" w:rsidRPr="00F37EE7" w:rsidRDefault="00CB4CFB" w:rsidP="00CB4CFB">
            <w:pPr>
              <w:rPr>
                <w:sz w:val="20"/>
                <w:szCs w:val="20"/>
              </w:rPr>
            </w:pPr>
            <w:r w:rsidRPr="00F37EE7">
              <w:rPr>
                <w:sz w:val="20"/>
                <w:szCs w:val="20"/>
              </w:rPr>
              <w:t>551 741,2</w:t>
            </w:r>
          </w:p>
        </w:tc>
        <w:tc>
          <w:tcPr>
            <w:tcW w:w="1276"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515 745,3</w:t>
            </w:r>
          </w:p>
        </w:tc>
        <w:tc>
          <w:tcPr>
            <w:tcW w:w="1275"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535 157,4</w:t>
            </w:r>
          </w:p>
        </w:tc>
        <w:tc>
          <w:tcPr>
            <w:tcW w:w="1134" w:type="dxa"/>
          </w:tcPr>
          <w:p w:rsidR="00CB4CFB" w:rsidRPr="00F37EE7" w:rsidRDefault="00CB4CFB" w:rsidP="00CB4CFB">
            <w:pPr>
              <w:pStyle w:val="ConsPlusNormal"/>
              <w:jc w:val="center"/>
              <w:rPr>
                <w:rFonts w:ascii="Times New Roman" w:hAnsi="Times New Roman" w:cs="Times New Roman"/>
              </w:rPr>
            </w:pPr>
          </w:p>
        </w:tc>
        <w:tc>
          <w:tcPr>
            <w:tcW w:w="5386" w:type="dxa"/>
          </w:tcPr>
          <w:p w:rsidR="00CB4CFB" w:rsidRPr="00F37EE7" w:rsidRDefault="00CB4CFB" w:rsidP="00CB4CFB">
            <w:pPr>
              <w:pStyle w:val="ConsPlusNormal"/>
              <w:jc w:val="center"/>
              <w:rPr>
                <w:rFonts w:ascii="Times New Roman" w:hAnsi="Times New Roman" w:cs="Times New Roman"/>
              </w:rPr>
            </w:pPr>
          </w:p>
        </w:tc>
      </w:tr>
      <w:tr w:rsidR="00CB4CFB" w:rsidRPr="00F37EE7" w:rsidTr="00EA042E">
        <w:tblPrEx>
          <w:tblLook w:val="0000" w:firstRow="0" w:lastRow="0" w:firstColumn="0" w:lastColumn="0" w:noHBand="0" w:noVBand="0"/>
        </w:tblPrEx>
        <w:trPr>
          <w:trHeight w:val="20"/>
        </w:trPr>
        <w:tc>
          <w:tcPr>
            <w:tcW w:w="2014" w:type="dxa"/>
            <w:vMerge/>
            <w:shd w:val="clear" w:color="auto" w:fill="auto"/>
          </w:tcPr>
          <w:p w:rsidR="00CB4CFB" w:rsidRPr="00F37EE7" w:rsidRDefault="00CB4CFB" w:rsidP="00CB4CFB">
            <w:pPr>
              <w:rPr>
                <w:b/>
                <w:color w:val="000000"/>
                <w:sz w:val="20"/>
                <w:szCs w:val="20"/>
              </w:rPr>
            </w:pPr>
          </w:p>
        </w:tc>
        <w:tc>
          <w:tcPr>
            <w:tcW w:w="1389" w:type="dxa"/>
            <w:shd w:val="clear" w:color="auto" w:fill="auto"/>
            <w:vAlign w:val="center"/>
          </w:tcPr>
          <w:p w:rsidR="00CB4CFB" w:rsidRPr="00F37EE7" w:rsidRDefault="00CB4CFB" w:rsidP="00CB4CFB">
            <w:pPr>
              <w:ind w:left="-57" w:right="-57"/>
              <w:rPr>
                <w:color w:val="000000"/>
                <w:sz w:val="20"/>
                <w:szCs w:val="20"/>
              </w:rPr>
            </w:pPr>
            <w:r w:rsidRPr="00F37EE7">
              <w:rPr>
                <w:color w:val="000000"/>
                <w:sz w:val="20"/>
                <w:szCs w:val="20"/>
              </w:rPr>
              <w:t>федеральный бюджет</w:t>
            </w:r>
          </w:p>
        </w:tc>
        <w:tc>
          <w:tcPr>
            <w:tcW w:w="709" w:type="dxa"/>
            <w:shd w:val="clear" w:color="auto" w:fill="auto"/>
            <w:vAlign w:val="center"/>
          </w:tcPr>
          <w:p w:rsidR="00CB4CFB" w:rsidRPr="00F37EE7" w:rsidRDefault="00CB4CFB" w:rsidP="00CB4CFB">
            <w:pPr>
              <w:jc w:val="center"/>
              <w:rPr>
                <w:color w:val="000000"/>
                <w:sz w:val="20"/>
                <w:szCs w:val="20"/>
              </w:rPr>
            </w:pPr>
          </w:p>
        </w:tc>
        <w:tc>
          <w:tcPr>
            <w:tcW w:w="567" w:type="dxa"/>
            <w:shd w:val="clear" w:color="auto" w:fill="auto"/>
            <w:vAlign w:val="center"/>
          </w:tcPr>
          <w:p w:rsidR="00CB4CFB" w:rsidRPr="00F37EE7" w:rsidRDefault="00CB4CFB" w:rsidP="00CB4CFB">
            <w:pPr>
              <w:jc w:val="center"/>
              <w:rPr>
                <w:color w:val="000000"/>
                <w:sz w:val="20"/>
                <w:szCs w:val="20"/>
              </w:rPr>
            </w:pPr>
          </w:p>
        </w:tc>
        <w:tc>
          <w:tcPr>
            <w:tcW w:w="283" w:type="dxa"/>
            <w:shd w:val="clear" w:color="auto" w:fill="auto"/>
            <w:vAlign w:val="center"/>
          </w:tcPr>
          <w:p w:rsidR="00CB4CFB" w:rsidRPr="00F37EE7" w:rsidRDefault="00CB4CFB" w:rsidP="00CB4CFB">
            <w:pPr>
              <w:jc w:val="center"/>
              <w:rPr>
                <w:color w:val="000000"/>
                <w:sz w:val="20"/>
                <w:szCs w:val="20"/>
              </w:rPr>
            </w:pPr>
          </w:p>
        </w:tc>
        <w:tc>
          <w:tcPr>
            <w:tcW w:w="567" w:type="dxa"/>
            <w:shd w:val="clear" w:color="auto" w:fill="auto"/>
            <w:vAlign w:val="center"/>
          </w:tcPr>
          <w:p w:rsidR="00CB4CFB" w:rsidRPr="00F37EE7" w:rsidRDefault="00CB4CFB" w:rsidP="00CB4CFB">
            <w:pPr>
              <w:jc w:val="center"/>
              <w:rPr>
                <w:color w:val="000000"/>
                <w:sz w:val="20"/>
                <w:szCs w:val="20"/>
              </w:rPr>
            </w:pPr>
          </w:p>
        </w:tc>
        <w:tc>
          <w:tcPr>
            <w:tcW w:w="1277" w:type="dxa"/>
            <w:shd w:val="clear" w:color="auto" w:fill="auto"/>
          </w:tcPr>
          <w:p w:rsidR="00CB4CFB" w:rsidRPr="00F37EE7" w:rsidRDefault="00CB4CFB" w:rsidP="00CB4CFB">
            <w:pPr>
              <w:rPr>
                <w:sz w:val="20"/>
                <w:szCs w:val="20"/>
              </w:rPr>
            </w:pPr>
            <w:r w:rsidRPr="00F37EE7">
              <w:rPr>
                <w:sz w:val="20"/>
                <w:szCs w:val="20"/>
              </w:rPr>
              <w:t>4 786,1</w:t>
            </w:r>
          </w:p>
        </w:tc>
        <w:tc>
          <w:tcPr>
            <w:tcW w:w="1276"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4 968,0</w:t>
            </w:r>
          </w:p>
        </w:tc>
        <w:tc>
          <w:tcPr>
            <w:tcW w:w="1275"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5 166,7</w:t>
            </w:r>
          </w:p>
        </w:tc>
        <w:tc>
          <w:tcPr>
            <w:tcW w:w="1134" w:type="dxa"/>
          </w:tcPr>
          <w:p w:rsidR="00CB4CFB" w:rsidRPr="00F37EE7" w:rsidRDefault="00CB4CFB" w:rsidP="00CB4CFB">
            <w:pPr>
              <w:pStyle w:val="ConsPlusNormal"/>
              <w:jc w:val="center"/>
              <w:rPr>
                <w:rFonts w:ascii="Times New Roman" w:hAnsi="Times New Roman" w:cs="Times New Roman"/>
              </w:rPr>
            </w:pPr>
          </w:p>
        </w:tc>
        <w:tc>
          <w:tcPr>
            <w:tcW w:w="5386" w:type="dxa"/>
          </w:tcPr>
          <w:p w:rsidR="00CB4CFB" w:rsidRPr="00F37EE7" w:rsidRDefault="00CB4CFB" w:rsidP="00CB4CFB">
            <w:pPr>
              <w:pStyle w:val="ConsPlusNormal"/>
              <w:jc w:val="center"/>
              <w:rPr>
                <w:rFonts w:ascii="Times New Roman" w:hAnsi="Times New Roman" w:cs="Times New Roman"/>
              </w:rPr>
            </w:pPr>
          </w:p>
        </w:tc>
      </w:tr>
      <w:tr w:rsidR="00CB4CFB" w:rsidRPr="00F37EE7" w:rsidTr="00EA042E">
        <w:tblPrEx>
          <w:tblLook w:val="0000" w:firstRow="0" w:lastRow="0" w:firstColumn="0" w:lastColumn="0" w:noHBand="0" w:noVBand="0"/>
        </w:tblPrEx>
        <w:trPr>
          <w:trHeight w:val="20"/>
        </w:trPr>
        <w:tc>
          <w:tcPr>
            <w:tcW w:w="2014" w:type="dxa"/>
            <w:vMerge/>
            <w:shd w:val="clear" w:color="auto" w:fill="auto"/>
          </w:tcPr>
          <w:p w:rsidR="00CB4CFB" w:rsidRPr="00F37EE7" w:rsidRDefault="00CB4CFB" w:rsidP="00CB4CFB">
            <w:pPr>
              <w:rPr>
                <w:b/>
                <w:color w:val="000000"/>
                <w:sz w:val="20"/>
                <w:szCs w:val="20"/>
              </w:rPr>
            </w:pPr>
          </w:p>
        </w:tc>
        <w:tc>
          <w:tcPr>
            <w:tcW w:w="1389" w:type="dxa"/>
            <w:shd w:val="clear" w:color="auto" w:fill="auto"/>
            <w:vAlign w:val="center"/>
          </w:tcPr>
          <w:p w:rsidR="00CB4CFB" w:rsidRPr="00F37EE7" w:rsidRDefault="00CB4CFB" w:rsidP="00CB4CFB">
            <w:pPr>
              <w:ind w:left="-57" w:right="-57"/>
              <w:rPr>
                <w:color w:val="000000"/>
                <w:sz w:val="20"/>
                <w:szCs w:val="20"/>
              </w:rPr>
            </w:pPr>
            <w:r w:rsidRPr="00F37EE7">
              <w:rPr>
                <w:color w:val="000000"/>
                <w:sz w:val="20"/>
                <w:szCs w:val="20"/>
              </w:rPr>
              <w:t>местные бюджеты</w:t>
            </w:r>
          </w:p>
        </w:tc>
        <w:tc>
          <w:tcPr>
            <w:tcW w:w="709" w:type="dxa"/>
            <w:shd w:val="clear" w:color="auto" w:fill="auto"/>
            <w:vAlign w:val="center"/>
          </w:tcPr>
          <w:p w:rsidR="00CB4CFB" w:rsidRPr="00F37EE7" w:rsidRDefault="00CB4CFB" w:rsidP="00CB4CFB">
            <w:pPr>
              <w:jc w:val="center"/>
              <w:rPr>
                <w:color w:val="000000"/>
                <w:sz w:val="20"/>
                <w:szCs w:val="20"/>
              </w:rPr>
            </w:pPr>
          </w:p>
        </w:tc>
        <w:tc>
          <w:tcPr>
            <w:tcW w:w="567" w:type="dxa"/>
            <w:shd w:val="clear" w:color="auto" w:fill="auto"/>
            <w:vAlign w:val="center"/>
          </w:tcPr>
          <w:p w:rsidR="00CB4CFB" w:rsidRPr="00F37EE7" w:rsidRDefault="00CB4CFB" w:rsidP="00CB4CFB">
            <w:pPr>
              <w:jc w:val="center"/>
              <w:rPr>
                <w:color w:val="000000"/>
                <w:sz w:val="20"/>
                <w:szCs w:val="20"/>
              </w:rPr>
            </w:pPr>
          </w:p>
        </w:tc>
        <w:tc>
          <w:tcPr>
            <w:tcW w:w="283" w:type="dxa"/>
            <w:shd w:val="clear" w:color="auto" w:fill="auto"/>
            <w:vAlign w:val="center"/>
          </w:tcPr>
          <w:p w:rsidR="00CB4CFB" w:rsidRPr="00F37EE7" w:rsidRDefault="00CB4CFB" w:rsidP="00CB4CFB">
            <w:pPr>
              <w:jc w:val="center"/>
              <w:rPr>
                <w:color w:val="000000"/>
                <w:sz w:val="20"/>
                <w:szCs w:val="20"/>
              </w:rPr>
            </w:pPr>
          </w:p>
        </w:tc>
        <w:tc>
          <w:tcPr>
            <w:tcW w:w="567" w:type="dxa"/>
            <w:shd w:val="clear" w:color="auto" w:fill="auto"/>
            <w:vAlign w:val="center"/>
          </w:tcPr>
          <w:p w:rsidR="00CB4CFB" w:rsidRPr="00F37EE7" w:rsidRDefault="00CB4CFB" w:rsidP="00CB4CFB">
            <w:pPr>
              <w:jc w:val="center"/>
              <w:rPr>
                <w:color w:val="000000"/>
                <w:sz w:val="20"/>
                <w:szCs w:val="20"/>
              </w:rPr>
            </w:pPr>
          </w:p>
        </w:tc>
        <w:tc>
          <w:tcPr>
            <w:tcW w:w="1277" w:type="dxa"/>
            <w:shd w:val="clear" w:color="auto" w:fill="auto"/>
          </w:tcPr>
          <w:p w:rsidR="00CB4CFB" w:rsidRPr="00F37EE7" w:rsidRDefault="00CB4CFB" w:rsidP="00CB4CFB">
            <w:pPr>
              <w:rPr>
                <w:sz w:val="20"/>
                <w:szCs w:val="20"/>
              </w:rPr>
            </w:pPr>
            <w:r w:rsidRPr="00F37EE7">
              <w:rPr>
                <w:sz w:val="20"/>
                <w:szCs w:val="20"/>
              </w:rPr>
              <w:t>20 026,7</w:t>
            </w:r>
          </w:p>
        </w:tc>
        <w:tc>
          <w:tcPr>
            <w:tcW w:w="1276"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9 169,0</w:t>
            </w:r>
          </w:p>
        </w:tc>
        <w:tc>
          <w:tcPr>
            <w:tcW w:w="1275"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8 166,7</w:t>
            </w:r>
          </w:p>
        </w:tc>
        <w:tc>
          <w:tcPr>
            <w:tcW w:w="1134" w:type="dxa"/>
          </w:tcPr>
          <w:p w:rsidR="00CB4CFB" w:rsidRPr="00F37EE7" w:rsidRDefault="00CB4CFB" w:rsidP="00CB4CFB">
            <w:pPr>
              <w:pStyle w:val="ConsPlusNormal"/>
              <w:jc w:val="center"/>
              <w:rPr>
                <w:rFonts w:ascii="Times New Roman" w:hAnsi="Times New Roman" w:cs="Times New Roman"/>
              </w:rPr>
            </w:pPr>
          </w:p>
        </w:tc>
        <w:tc>
          <w:tcPr>
            <w:tcW w:w="5386" w:type="dxa"/>
          </w:tcPr>
          <w:p w:rsidR="00CB4CFB" w:rsidRPr="00F37EE7" w:rsidRDefault="00CB4CFB" w:rsidP="00CB4CFB">
            <w:pPr>
              <w:pStyle w:val="ConsPlusNormal"/>
              <w:jc w:val="center"/>
              <w:rPr>
                <w:rFonts w:ascii="Times New Roman" w:hAnsi="Times New Roman" w:cs="Times New Roman"/>
              </w:rPr>
            </w:pPr>
          </w:p>
        </w:tc>
      </w:tr>
      <w:tr w:rsidR="00CB4CFB" w:rsidRPr="00F37EE7" w:rsidTr="00EA042E">
        <w:tblPrEx>
          <w:tblLook w:val="0000" w:firstRow="0" w:lastRow="0" w:firstColumn="0" w:lastColumn="0" w:noHBand="0" w:noVBand="0"/>
        </w:tblPrEx>
        <w:trPr>
          <w:trHeight w:val="20"/>
        </w:trPr>
        <w:tc>
          <w:tcPr>
            <w:tcW w:w="2014" w:type="dxa"/>
            <w:vMerge/>
            <w:shd w:val="clear" w:color="auto" w:fill="auto"/>
          </w:tcPr>
          <w:p w:rsidR="00CB4CFB" w:rsidRPr="00F37EE7" w:rsidRDefault="00CB4CFB" w:rsidP="00CB4CFB">
            <w:pPr>
              <w:rPr>
                <w:b/>
                <w:color w:val="000000"/>
                <w:sz w:val="20"/>
                <w:szCs w:val="20"/>
              </w:rPr>
            </w:pPr>
          </w:p>
        </w:tc>
        <w:tc>
          <w:tcPr>
            <w:tcW w:w="1389" w:type="dxa"/>
            <w:shd w:val="clear" w:color="auto" w:fill="auto"/>
            <w:vAlign w:val="center"/>
          </w:tcPr>
          <w:p w:rsidR="00CB4CFB" w:rsidRPr="00F37EE7" w:rsidRDefault="00CB4CFB" w:rsidP="00CB4CFB">
            <w:pPr>
              <w:ind w:left="-57" w:right="-57"/>
              <w:rPr>
                <w:color w:val="000000"/>
                <w:sz w:val="20"/>
                <w:szCs w:val="20"/>
              </w:rPr>
            </w:pPr>
            <w:r w:rsidRPr="00F37EE7">
              <w:rPr>
                <w:color w:val="000000"/>
                <w:sz w:val="20"/>
                <w:szCs w:val="20"/>
              </w:rPr>
              <w:t>внебюджетные источники</w:t>
            </w:r>
          </w:p>
        </w:tc>
        <w:tc>
          <w:tcPr>
            <w:tcW w:w="709" w:type="dxa"/>
            <w:shd w:val="clear" w:color="auto" w:fill="auto"/>
            <w:vAlign w:val="center"/>
          </w:tcPr>
          <w:p w:rsidR="00CB4CFB" w:rsidRPr="00F37EE7" w:rsidRDefault="00CB4CFB" w:rsidP="00CB4CFB">
            <w:pPr>
              <w:jc w:val="center"/>
              <w:rPr>
                <w:color w:val="000000"/>
                <w:sz w:val="20"/>
                <w:szCs w:val="20"/>
              </w:rPr>
            </w:pPr>
          </w:p>
        </w:tc>
        <w:tc>
          <w:tcPr>
            <w:tcW w:w="567" w:type="dxa"/>
            <w:shd w:val="clear" w:color="auto" w:fill="auto"/>
            <w:vAlign w:val="center"/>
          </w:tcPr>
          <w:p w:rsidR="00CB4CFB" w:rsidRPr="00F37EE7" w:rsidRDefault="00CB4CFB" w:rsidP="00CB4CFB">
            <w:pPr>
              <w:jc w:val="center"/>
              <w:rPr>
                <w:color w:val="000000"/>
                <w:sz w:val="20"/>
                <w:szCs w:val="20"/>
              </w:rPr>
            </w:pPr>
          </w:p>
        </w:tc>
        <w:tc>
          <w:tcPr>
            <w:tcW w:w="283" w:type="dxa"/>
            <w:shd w:val="clear" w:color="auto" w:fill="auto"/>
            <w:vAlign w:val="center"/>
          </w:tcPr>
          <w:p w:rsidR="00CB4CFB" w:rsidRPr="00F37EE7" w:rsidRDefault="00CB4CFB" w:rsidP="00CB4CFB">
            <w:pPr>
              <w:jc w:val="center"/>
              <w:rPr>
                <w:color w:val="000000"/>
                <w:sz w:val="20"/>
                <w:szCs w:val="20"/>
              </w:rPr>
            </w:pPr>
          </w:p>
        </w:tc>
        <w:tc>
          <w:tcPr>
            <w:tcW w:w="567" w:type="dxa"/>
            <w:shd w:val="clear" w:color="auto" w:fill="auto"/>
            <w:vAlign w:val="center"/>
          </w:tcPr>
          <w:p w:rsidR="00CB4CFB" w:rsidRPr="00F37EE7" w:rsidRDefault="00CB4CFB" w:rsidP="00CB4CFB">
            <w:pPr>
              <w:jc w:val="center"/>
              <w:rPr>
                <w:color w:val="000000"/>
                <w:sz w:val="20"/>
                <w:szCs w:val="20"/>
              </w:rPr>
            </w:pPr>
          </w:p>
        </w:tc>
        <w:tc>
          <w:tcPr>
            <w:tcW w:w="1277" w:type="dxa"/>
            <w:shd w:val="clear" w:color="auto" w:fill="auto"/>
          </w:tcPr>
          <w:p w:rsidR="00CB4CFB" w:rsidRPr="00F37EE7" w:rsidRDefault="00CB4CFB" w:rsidP="00CB4CFB">
            <w:pPr>
              <w:rPr>
                <w:sz w:val="20"/>
                <w:szCs w:val="20"/>
              </w:rPr>
            </w:pPr>
            <w:r w:rsidRPr="00F37EE7">
              <w:rPr>
                <w:sz w:val="20"/>
                <w:szCs w:val="20"/>
              </w:rPr>
              <w:t>0,0</w:t>
            </w:r>
          </w:p>
        </w:tc>
        <w:tc>
          <w:tcPr>
            <w:tcW w:w="1276"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0,0</w:t>
            </w:r>
          </w:p>
        </w:tc>
        <w:tc>
          <w:tcPr>
            <w:tcW w:w="1275"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0,0</w:t>
            </w:r>
          </w:p>
        </w:tc>
        <w:tc>
          <w:tcPr>
            <w:tcW w:w="1134" w:type="dxa"/>
          </w:tcPr>
          <w:p w:rsidR="00CB4CFB" w:rsidRPr="00F37EE7" w:rsidRDefault="00CB4CFB" w:rsidP="00CB4CFB">
            <w:pPr>
              <w:pStyle w:val="ConsPlusNormal"/>
              <w:jc w:val="center"/>
              <w:rPr>
                <w:rFonts w:ascii="Times New Roman" w:hAnsi="Times New Roman" w:cs="Times New Roman"/>
              </w:rPr>
            </w:pPr>
          </w:p>
        </w:tc>
        <w:tc>
          <w:tcPr>
            <w:tcW w:w="5386" w:type="dxa"/>
          </w:tcPr>
          <w:p w:rsidR="00CB4CFB" w:rsidRPr="00F37EE7" w:rsidRDefault="00CB4CFB" w:rsidP="00CB4CFB">
            <w:pPr>
              <w:pStyle w:val="ConsPlusNormal"/>
              <w:jc w:val="center"/>
              <w:rPr>
                <w:rFonts w:ascii="Times New Roman" w:hAnsi="Times New Roman" w:cs="Times New Roman"/>
              </w:rPr>
            </w:pPr>
          </w:p>
        </w:tc>
      </w:tr>
      <w:tr w:rsidR="00CB4CFB" w:rsidRPr="00F37EE7" w:rsidTr="00EA042E">
        <w:tblPrEx>
          <w:tblLook w:val="0000" w:firstRow="0" w:lastRow="0" w:firstColumn="0" w:lastColumn="0" w:noHBand="0" w:noVBand="0"/>
        </w:tblPrEx>
        <w:trPr>
          <w:trHeight w:val="20"/>
        </w:trPr>
        <w:tc>
          <w:tcPr>
            <w:tcW w:w="2014" w:type="dxa"/>
            <w:vMerge/>
            <w:shd w:val="clear" w:color="auto" w:fill="auto"/>
          </w:tcPr>
          <w:p w:rsidR="00CB4CFB" w:rsidRPr="00F37EE7" w:rsidRDefault="00CB4CFB" w:rsidP="00CB4CFB">
            <w:pPr>
              <w:rPr>
                <w:b/>
                <w:color w:val="000000"/>
                <w:sz w:val="20"/>
                <w:szCs w:val="20"/>
              </w:rPr>
            </w:pPr>
          </w:p>
        </w:tc>
        <w:tc>
          <w:tcPr>
            <w:tcW w:w="1389" w:type="dxa"/>
            <w:shd w:val="clear" w:color="auto" w:fill="auto"/>
            <w:vAlign w:val="center"/>
          </w:tcPr>
          <w:p w:rsidR="00CB4CFB" w:rsidRPr="00F37EE7" w:rsidRDefault="00CB4CFB" w:rsidP="00CB4CFB">
            <w:pPr>
              <w:ind w:left="-57" w:right="-57"/>
              <w:rPr>
                <w:color w:val="000000"/>
                <w:sz w:val="20"/>
                <w:szCs w:val="20"/>
              </w:rPr>
            </w:pPr>
            <w:r w:rsidRPr="00F37EE7">
              <w:rPr>
                <w:color w:val="000000"/>
                <w:sz w:val="20"/>
                <w:szCs w:val="20"/>
              </w:rPr>
              <w:t>областной бюджет</w:t>
            </w:r>
          </w:p>
        </w:tc>
        <w:tc>
          <w:tcPr>
            <w:tcW w:w="709"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115</w:t>
            </w:r>
          </w:p>
        </w:tc>
        <w:tc>
          <w:tcPr>
            <w:tcW w:w="567"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11</w:t>
            </w:r>
          </w:p>
        </w:tc>
        <w:tc>
          <w:tcPr>
            <w:tcW w:w="283"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0</w:t>
            </w:r>
          </w:p>
        </w:tc>
        <w:tc>
          <w:tcPr>
            <w:tcW w:w="567" w:type="dxa"/>
            <w:shd w:val="clear" w:color="auto" w:fill="auto"/>
            <w:vAlign w:val="center"/>
          </w:tcPr>
          <w:p w:rsidR="00CB4CFB" w:rsidRPr="00F37EE7" w:rsidRDefault="00CB4CFB" w:rsidP="00CB4CFB">
            <w:pPr>
              <w:jc w:val="center"/>
              <w:rPr>
                <w:color w:val="000000"/>
                <w:sz w:val="20"/>
                <w:szCs w:val="20"/>
              </w:rPr>
            </w:pPr>
          </w:p>
        </w:tc>
        <w:tc>
          <w:tcPr>
            <w:tcW w:w="1277" w:type="dxa"/>
            <w:shd w:val="clear" w:color="auto" w:fill="auto"/>
          </w:tcPr>
          <w:p w:rsidR="00CB4CFB" w:rsidRPr="00F37EE7" w:rsidRDefault="00CB4CFB" w:rsidP="00CB4CFB">
            <w:pPr>
              <w:rPr>
                <w:sz w:val="20"/>
                <w:szCs w:val="20"/>
              </w:rPr>
            </w:pPr>
            <w:r w:rsidRPr="00F37EE7">
              <w:rPr>
                <w:sz w:val="20"/>
                <w:szCs w:val="20"/>
              </w:rPr>
              <w:t>152 072,7</w:t>
            </w:r>
          </w:p>
        </w:tc>
        <w:tc>
          <w:tcPr>
            <w:tcW w:w="1276"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102 058,3</w:t>
            </w:r>
          </w:p>
        </w:tc>
        <w:tc>
          <w:tcPr>
            <w:tcW w:w="1275"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101 678,4</w:t>
            </w:r>
          </w:p>
        </w:tc>
        <w:tc>
          <w:tcPr>
            <w:tcW w:w="1134" w:type="dxa"/>
          </w:tcPr>
          <w:p w:rsidR="00CB4CFB" w:rsidRPr="00F37EE7" w:rsidRDefault="00CB4CFB" w:rsidP="00CB4CFB">
            <w:pPr>
              <w:pStyle w:val="ConsPlusNormal"/>
              <w:jc w:val="center"/>
              <w:rPr>
                <w:rFonts w:ascii="Times New Roman" w:hAnsi="Times New Roman" w:cs="Times New Roman"/>
              </w:rPr>
            </w:pPr>
          </w:p>
        </w:tc>
        <w:tc>
          <w:tcPr>
            <w:tcW w:w="5386" w:type="dxa"/>
          </w:tcPr>
          <w:p w:rsidR="00CB4CFB" w:rsidRPr="00F37EE7" w:rsidRDefault="00CB4CFB" w:rsidP="00CB4CFB">
            <w:pPr>
              <w:pStyle w:val="ConsPlusNormal"/>
              <w:jc w:val="center"/>
              <w:rPr>
                <w:rFonts w:ascii="Times New Roman" w:hAnsi="Times New Roman" w:cs="Times New Roman"/>
              </w:rPr>
            </w:pPr>
          </w:p>
        </w:tc>
      </w:tr>
      <w:tr w:rsidR="00CB4CFB" w:rsidRPr="00F37EE7" w:rsidTr="00EA042E">
        <w:tblPrEx>
          <w:tblLook w:val="0000" w:firstRow="0" w:lastRow="0" w:firstColumn="0" w:lastColumn="0" w:noHBand="0" w:noVBand="0"/>
        </w:tblPrEx>
        <w:trPr>
          <w:trHeight w:val="20"/>
        </w:trPr>
        <w:tc>
          <w:tcPr>
            <w:tcW w:w="2014" w:type="dxa"/>
            <w:vMerge/>
            <w:shd w:val="clear" w:color="auto" w:fill="auto"/>
          </w:tcPr>
          <w:p w:rsidR="00CB4CFB" w:rsidRPr="00F37EE7" w:rsidRDefault="00CB4CFB" w:rsidP="00CB4CFB">
            <w:pPr>
              <w:rPr>
                <w:color w:val="000000"/>
                <w:sz w:val="20"/>
                <w:szCs w:val="20"/>
              </w:rPr>
            </w:pPr>
          </w:p>
        </w:tc>
        <w:tc>
          <w:tcPr>
            <w:tcW w:w="1389" w:type="dxa"/>
            <w:shd w:val="clear" w:color="auto" w:fill="auto"/>
            <w:vAlign w:val="center"/>
          </w:tcPr>
          <w:p w:rsidR="00CB4CFB" w:rsidRPr="00F37EE7" w:rsidRDefault="00CB4CFB" w:rsidP="00CB4CFB">
            <w:pPr>
              <w:ind w:left="-57" w:right="-57"/>
              <w:rPr>
                <w:color w:val="000000"/>
                <w:sz w:val="20"/>
                <w:szCs w:val="20"/>
              </w:rPr>
            </w:pPr>
            <w:r w:rsidRPr="00F37EE7">
              <w:rPr>
                <w:color w:val="000000"/>
                <w:sz w:val="20"/>
                <w:szCs w:val="20"/>
              </w:rPr>
              <w:t>федеральный бюджет</w:t>
            </w:r>
          </w:p>
        </w:tc>
        <w:tc>
          <w:tcPr>
            <w:tcW w:w="709"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115</w:t>
            </w:r>
          </w:p>
        </w:tc>
        <w:tc>
          <w:tcPr>
            <w:tcW w:w="567"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11</w:t>
            </w:r>
          </w:p>
        </w:tc>
        <w:tc>
          <w:tcPr>
            <w:tcW w:w="283"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0</w:t>
            </w:r>
          </w:p>
        </w:tc>
        <w:tc>
          <w:tcPr>
            <w:tcW w:w="567" w:type="dxa"/>
            <w:shd w:val="clear" w:color="auto" w:fill="auto"/>
            <w:vAlign w:val="center"/>
          </w:tcPr>
          <w:p w:rsidR="00CB4CFB" w:rsidRPr="00F37EE7" w:rsidRDefault="00CB4CFB" w:rsidP="00CB4CFB">
            <w:pPr>
              <w:jc w:val="center"/>
              <w:rPr>
                <w:color w:val="000000"/>
                <w:sz w:val="20"/>
                <w:szCs w:val="20"/>
              </w:rPr>
            </w:pPr>
          </w:p>
        </w:tc>
        <w:tc>
          <w:tcPr>
            <w:tcW w:w="1277" w:type="dxa"/>
            <w:shd w:val="clear" w:color="auto" w:fill="auto"/>
          </w:tcPr>
          <w:p w:rsidR="00CB4CFB" w:rsidRPr="00F37EE7" w:rsidRDefault="00CB4CFB" w:rsidP="00CB4CFB">
            <w:pPr>
              <w:rPr>
                <w:sz w:val="20"/>
                <w:szCs w:val="20"/>
              </w:rPr>
            </w:pPr>
            <w:r w:rsidRPr="00F37EE7">
              <w:rPr>
                <w:sz w:val="20"/>
                <w:szCs w:val="20"/>
              </w:rPr>
              <w:t>4 786,1</w:t>
            </w:r>
          </w:p>
        </w:tc>
        <w:tc>
          <w:tcPr>
            <w:tcW w:w="1276"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4 968,0</w:t>
            </w:r>
          </w:p>
        </w:tc>
        <w:tc>
          <w:tcPr>
            <w:tcW w:w="1275"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5 166,7</w:t>
            </w:r>
          </w:p>
        </w:tc>
        <w:tc>
          <w:tcPr>
            <w:tcW w:w="1134" w:type="dxa"/>
          </w:tcPr>
          <w:p w:rsidR="00CB4CFB" w:rsidRPr="00F37EE7" w:rsidRDefault="00CB4CFB" w:rsidP="00CB4CFB">
            <w:pPr>
              <w:pStyle w:val="ConsPlusNormal"/>
              <w:jc w:val="center"/>
              <w:rPr>
                <w:rFonts w:ascii="Times New Roman" w:hAnsi="Times New Roman" w:cs="Times New Roman"/>
              </w:rPr>
            </w:pPr>
          </w:p>
        </w:tc>
        <w:tc>
          <w:tcPr>
            <w:tcW w:w="5386" w:type="dxa"/>
          </w:tcPr>
          <w:p w:rsidR="00CB4CFB" w:rsidRPr="00F37EE7" w:rsidRDefault="00CB4CFB" w:rsidP="00CB4CFB">
            <w:pPr>
              <w:pStyle w:val="ConsPlusNormal"/>
              <w:jc w:val="center"/>
              <w:rPr>
                <w:rFonts w:ascii="Times New Roman" w:hAnsi="Times New Roman" w:cs="Times New Roman"/>
              </w:rPr>
            </w:pPr>
          </w:p>
        </w:tc>
      </w:tr>
      <w:tr w:rsidR="00CB4CFB" w:rsidRPr="00F37EE7" w:rsidTr="00EA042E">
        <w:tblPrEx>
          <w:tblLook w:val="0000" w:firstRow="0" w:lastRow="0" w:firstColumn="0" w:lastColumn="0" w:noHBand="0" w:noVBand="0"/>
        </w:tblPrEx>
        <w:trPr>
          <w:trHeight w:val="20"/>
        </w:trPr>
        <w:tc>
          <w:tcPr>
            <w:tcW w:w="2014" w:type="dxa"/>
            <w:vMerge/>
            <w:shd w:val="clear" w:color="auto" w:fill="auto"/>
          </w:tcPr>
          <w:p w:rsidR="00CB4CFB" w:rsidRPr="00F37EE7" w:rsidRDefault="00CB4CFB" w:rsidP="00CB4CFB">
            <w:pPr>
              <w:rPr>
                <w:color w:val="000000"/>
                <w:sz w:val="20"/>
                <w:szCs w:val="20"/>
              </w:rPr>
            </w:pPr>
          </w:p>
        </w:tc>
        <w:tc>
          <w:tcPr>
            <w:tcW w:w="1389" w:type="dxa"/>
            <w:shd w:val="clear" w:color="auto" w:fill="auto"/>
            <w:vAlign w:val="center"/>
          </w:tcPr>
          <w:p w:rsidR="00CB4CFB" w:rsidRPr="00F37EE7" w:rsidRDefault="00CB4CFB" w:rsidP="00CB4CFB">
            <w:pPr>
              <w:ind w:left="-57" w:right="-57"/>
              <w:rPr>
                <w:color w:val="000000"/>
                <w:sz w:val="20"/>
                <w:szCs w:val="20"/>
              </w:rPr>
            </w:pPr>
            <w:r w:rsidRPr="00F37EE7">
              <w:rPr>
                <w:color w:val="000000"/>
                <w:sz w:val="20"/>
                <w:szCs w:val="20"/>
              </w:rPr>
              <w:t>местные бюджеты</w:t>
            </w:r>
          </w:p>
        </w:tc>
        <w:tc>
          <w:tcPr>
            <w:tcW w:w="709"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115</w:t>
            </w:r>
          </w:p>
        </w:tc>
        <w:tc>
          <w:tcPr>
            <w:tcW w:w="567" w:type="dxa"/>
            <w:shd w:val="clear" w:color="auto" w:fill="auto"/>
            <w:vAlign w:val="center"/>
          </w:tcPr>
          <w:p w:rsidR="00CB4CFB" w:rsidRPr="00F37EE7" w:rsidRDefault="00CB4CFB" w:rsidP="00CB4CFB">
            <w:pPr>
              <w:jc w:val="center"/>
              <w:rPr>
                <w:color w:val="000000"/>
                <w:sz w:val="20"/>
                <w:szCs w:val="20"/>
              </w:rPr>
            </w:pPr>
          </w:p>
        </w:tc>
        <w:tc>
          <w:tcPr>
            <w:tcW w:w="283" w:type="dxa"/>
            <w:shd w:val="clear" w:color="auto" w:fill="auto"/>
            <w:vAlign w:val="center"/>
          </w:tcPr>
          <w:p w:rsidR="00CB4CFB" w:rsidRPr="00F37EE7" w:rsidRDefault="00CB4CFB" w:rsidP="00CB4CFB">
            <w:pPr>
              <w:jc w:val="center"/>
              <w:rPr>
                <w:color w:val="000000"/>
                <w:sz w:val="20"/>
                <w:szCs w:val="20"/>
              </w:rPr>
            </w:pPr>
          </w:p>
        </w:tc>
        <w:tc>
          <w:tcPr>
            <w:tcW w:w="567" w:type="dxa"/>
            <w:shd w:val="clear" w:color="auto" w:fill="auto"/>
            <w:vAlign w:val="center"/>
          </w:tcPr>
          <w:p w:rsidR="00CB4CFB" w:rsidRPr="00F37EE7" w:rsidRDefault="00CB4CFB" w:rsidP="00CB4CFB">
            <w:pPr>
              <w:jc w:val="center"/>
              <w:rPr>
                <w:color w:val="000000"/>
                <w:sz w:val="20"/>
                <w:szCs w:val="20"/>
              </w:rPr>
            </w:pPr>
          </w:p>
        </w:tc>
        <w:tc>
          <w:tcPr>
            <w:tcW w:w="1277" w:type="dxa"/>
            <w:shd w:val="clear" w:color="auto" w:fill="auto"/>
          </w:tcPr>
          <w:p w:rsidR="00CB4CFB" w:rsidRPr="00F37EE7" w:rsidRDefault="00CB4CFB" w:rsidP="00CB4CFB">
            <w:pPr>
              <w:rPr>
                <w:sz w:val="20"/>
                <w:szCs w:val="20"/>
              </w:rPr>
            </w:pPr>
            <w:r w:rsidRPr="00F37EE7">
              <w:rPr>
                <w:sz w:val="20"/>
                <w:szCs w:val="20"/>
              </w:rPr>
              <w:t>20 026,7</w:t>
            </w:r>
          </w:p>
        </w:tc>
        <w:tc>
          <w:tcPr>
            <w:tcW w:w="1276"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9 169,0</w:t>
            </w:r>
          </w:p>
        </w:tc>
        <w:tc>
          <w:tcPr>
            <w:tcW w:w="1275"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8 166,7</w:t>
            </w:r>
          </w:p>
        </w:tc>
        <w:tc>
          <w:tcPr>
            <w:tcW w:w="1134" w:type="dxa"/>
          </w:tcPr>
          <w:p w:rsidR="00CB4CFB" w:rsidRPr="00F37EE7" w:rsidRDefault="00CB4CFB" w:rsidP="00CB4CFB">
            <w:pPr>
              <w:pStyle w:val="ConsPlusNormal"/>
              <w:jc w:val="center"/>
              <w:rPr>
                <w:rFonts w:ascii="Times New Roman" w:hAnsi="Times New Roman" w:cs="Times New Roman"/>
              </w:rPr>
            </w:pPr>
          </w:p>
        </w:tc>
        <w:tc>
          <w:tcPr>
            <w:tcW w:w="5386" w:type="dxa"/>
          </w:tcPr>
          <w:p w:rsidR="00CB4CFB" w:rsidRPr="00F37EE7" w:rsidRDefault="00CB4CFB" w:rsidP="00CB4CFB">
            <w:pPr>
              <w:pStyle w:val="ConsPlusNormal"/>
              <w:jc w:val="center"/>
              <w:rPr>
                <w:rFonts w:ascii="Times New Roman" w:hAnsi="Times New Roman" w:cs="Times New Roman"/>
              </w:rPr>
            </w:pPr>
          </w:p>
        </w:tc>
      </w:tr>
      <w:tr w:rsidR="00CB4CFB" w:rsidRPr="00F37EE7" w:rsidTr="00EA042E">
        <w:tblPrEx>
          <w:tblLook w:val="0000" w:firstRow="0" w:lastRow="0" w:firstColumn="0" w:lastColumn="0" w:noHBand="0" w:noVBand="0"/>
        </w:tblPrEx>
        <w:trPr>
          <w:trHeight w:val="20"/>
        </w:trPr>
        <w:tc>
          <w:tcPr>
            <w:tcW w:w="2014" w:type="dxa"/>
            <w:vMerge/>
            <w:shd w:val="clear" w:color="auto" w:fill="auto"/>
          </w:tcPr>
          <w:p w:rsidR="00CB4CFB" w:rsidRPr="00F37EE7" w:rsidRDefault="00CB4CFB" w:rsidP="00CB4CFB">
            <w:pPr>
              <w:rPr>
                <w:color w:val="000000"/>
                <w:sz w:val="20"/>
                <w:szCs w:val="20"/>
              </w:rPr>
            </w:pPr>
          </w:p>
        </w:tc>
        <w:tc>
          <w:tcPr>
            <w:tcW w:w="1389" w:type="dxa"/>
            <w:shd w:val="clear" w:color="auto" w:fill="auto"/>
            <w:vAlign w:val="center"/>
          </w:tcPr>
          <w:p w:rsidR="00CB4CFB" w:rsidRPr="00F37EE7" w:rsidRDefault="00CB4CFB" w:rsidP="00CB4CFB">
            <w:pPr>
              <w:ind w:left="-57" w:right="-57"/>
              <w:rPr>
                <w:color w:val="000000"/>
                <w:sz w:val="20"/>
                <w:szCs w:val="20"/>
              </w:rPr>
            </w:pPr>
            <w:r w:rsidRPr="00F37EE7">
              <w:rPr>
                <w:color w:val="000000"/>
                <w:sz w:val="20"/>
                <w:szCs w:val="20"/>
              </w:rPr>
              <w:t>внебюджетные источники</w:t>
            </w:r>
          </w:p>
        </w:tc>
        <w:tc>
          <w:tcPr>
            <w:tcW w:w="709"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115</w:t>
            </w:r>
          </w:p>
        </w:tc>
        <w:tc>
          <w:tcPr>
            <w:tcW w:w="567" w:type="dxa"/>
            <w:shd w:val="clear" w:color="auto" w:fill="auto"/>
            <w:vAlign w:val="center"/>
          </w:tcPr>
          <w:p w:rsidR="00CB4CFB" w:rsidRPr="00F37EE7" w:rsidRDefault="00CB4CFB" w:rsidP="00CB4CFB">
            <w:pPr>
              <w:jc w:val="center"/>
              <w:rPr>
                <w:color w:val="000000"/>
                <w:sz w:val="20"/>
                <w:szCs w:val="20"/>
              </w:rPr>
            </w:pPr>
          </w:p>
        </w:tc>
        <w:tc>
          <w:tcPr>
            <w:tcW w:w="283" w:type="dxa"/>
            <w:shd w:val="clear" w:color="auto" w:fill="auto"/>
            <w:vAlign w:val="center"/>
          </w:tcPr>
          <w:p w:rsidR="00CB4CFB" w:rsidRPr="00F37EE7" w:rsidRDefault="00CB4CFB" w:rsidP="00CB4CFB">
            <w:pPr>
              <w:jc w:val="center"/>
              <w:rPr>
                <w:color w:val="000000"/>
                <w:sz w:val="20"/>
                <w:szCs w:val="20"/>
              </w:rPr>
            </w:pPr>
          </w:p>
        </w:tc>
        <w:tc>
          <w:tcPr>
            <w:tcW w:w="567" w:type="dxa"/>
            <w:shd w:val="clear" w:color="auto" w:fill="auto"/>
            <w:vAlign w:val="center"/>
          </w:tcPr>
          <w:p w:rsidR="00CB4CFB" w:rsidRPr="00F37EE7" w:rsidRDefault="00CB4CFB" w:rsidP="00CB4CFB">
            <w:pPr>
              <w:jc w:val="center"/>
              <w:rPr>
                <w:color w:val="000000"/>
                <w:sz w:val="20"/>
                <w:szCs w:val="20"/>
              </w:rPr>
            </w:pPr>
          </w:p>
        </w:tc>
        <w:tc>
          <w:tcPr>
            <w:tcW w:w="1277" w:type="dxa"/>
            <w:shd w:val="clear" w:color="auto" w:fill="auto"/>
          </w:tcPr>
          <w:p w:rsidR="00F969E5" w:rsidRDefault="00F969E5" w:rsidP="00CB4CFB">
            <w:pPr>
              <w:rPr>
                <w:sz w:val="20"/>
                <w:szCs w:val="20"/>
              </w:rPr>
            </w:pPr>
          </w:p>
          <w:p w:rsidR="00CB4CFB" w:rsidRPr="00F37EE7" w:rsidRDefault="00F969E5" w:rsidP="00CB4CFB">
            <w:pPr>
              <w:rPr>
                <w:sz w:val="20"/>
                <w:szCs w:val="20"/>
              </w:rPr>
            </w:pPr>
            <w:r>
              <w:rPr>
                <w:sz w:val="20"/>
                <w:szCs w:val="20"/>
              </w:rPr>
              <w:t xml:space="preserve"> </w:t>
            </w:r>
            <w:r w:rsidR="00CB4CFB" w:rsidRPr="00F37EE7">
              <w:rPr>
                <w:sz w:val="20"/>
                <w:szCs w:val="20"/>
              </w:rPr>
              <w:t>0,0</w:t>
            </w:r>
          </w:p>
        </w:tc>
        <w:tc>
          <w:tcPr>
            <w:tcW w:w="1276"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0,0</w:t>
            </w:r>
          </w:p>
        </w:tc>
        <w:tc>
          <w:tcPr>
            <w:tcW w:w="1275"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0,0</w:t>
            </w:r>
          </w:p>
        </w:tc>
        <w:tc>
          <w:tcPr>
            <w:tcW w:w="1134" w:type="dxa"/>
          </w:tcPr>
          <w:p w:rsidR="00CB4CFB" w:rsidRPr="00F37EE7" w:rsidRDefault="00CB4CFB" w:rsidP="00CB4CFB">
            <w:pPr>
              <w:pStyle w:val="ConsPlusNormal"/>
              <w:jc w:val="center"/>
              <w:rPr>
                <w:rFonts w:ascii="Times New Roman" w:hAnsi="Times New Roman" w:cs="Times New Roman"/>
              </w:rPr>
            </w:pPr>
          </w:p>
        </w:tc>
        <w:tc>
          <w:tcPr>
            <w:tcW w:w="5386" w:type="dxa"/>
          </w:tcPr>
          <w:p w:rsidR="00CB4CFB" w:rsidRPr="00F37EE7" w:rsidRDefault="00CB4CFB" w:rsidP="00CB4CFB">
            <w:pPr>
              <w:pStyle w:val="ConsPlusNormal"/>
              <w:jc w:val="center"/>
              <w:rPr>
                <w:rFonts w:ascii="Times New Roman" w:hAnsi="Times New Roman" w:cs="Times New Roman"/>
              </w:rPr>
            </w:pPr>
          </w:p>
        </w:tc>
      </w:tr>
      <w:tr w:rsidR="00CB4CFB" w:rsidRPr="00F37EE7" w:rsidTr="00EA042E">
        <w:tblPrEx>
          <w:tblLook w:val="0000" w:firstRow="0" w:lastRow="0" w:firstColumn="0" w:lastColumn="0" w:noHBand="0" w:noVBand="0"/>
        </w:tblPrEx>
        <w:trPr>
          <w:trHeight w:val="20"/>
        </w:trPr>
        <w:tc>
          <w:tcPr>
            <w:tcW w:w="2014" w:type="dxa"/>
            <w:vMerge/>
            <w:shd w:val="clear" w:color="auto" w:fill="auto"/>
          </w:tcPr>
          <w:p w:rsidR="00CB4CFB" w:rsidRPr="00F37EE7" w:rsidRDefault="00CB4CFB" w:rsidP="00CB4CFB">
            <w:pPr>
              <w:rPr>
                <w:color w:val="000000"/>
                <w:sz w:val="20"/>
                <w:szCs w:val="20"/>
              </w:rPr>
            </w:pPr>
          </w:p>
        </w:tc>
        <w:tc>
          <w:tcPr>
            <w:tcW w:w="1389" w:type="dxa"/>
            <w:shd w:val="clear" w:color="auto" w:fill="auto"/>
            <w:vAlign w:val="center"/>
          </w:tcPr>
          <w:p w:rsidR="00CB4CFB" w:rsidRPr="00F37EE7" w:rsidRDefault="00CB4CFB" w:rsidP="00CB4CFB">
            <w:pPr>
              <w:ind w:left="-57" w:right="-57"/>
              <w:rPr>
                <w:color w:val="000000"/>
                <w:sz w:val="20"/>
                <w:szCs w:val="20"/>
              </w:rPr>
            </w:pPr>
            <w:r w:rsidRPr="00F37EE7">
              <w:rPr>
                <w:color w:val="000000"/>
                <w:sz w:val="20"/>
                <w:szCs w:val="20"/>
              </w:rPr>
              <w:t>областной бюджет</w:t>
            </w:r>
          </w:p>
        </w:tc>
        <w:tc>
          <w:tcPr>
            <w:tcW w:w="709"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131</w:t>
            </w:r>
          </w:p>
        </w:tc>
        <w:tc>
          <w:tcPr>
            <w:tcW w:w="567"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11</w:t>
            </w:r>
          </w:p>
        </w:tc>
        <w:tc>
          <w:tcPr>
            <w:tcW w:w="283"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0</w:t>
            </w:r>
          </w:p>
        </w:tc>
        <w:tc>
          <w:tcPr>
            <w:tcW w:w="567" w:type="dxa"/>
            <w:shd w:val="clear" w:color="auto" w:fill="auto"/>
            <w:vAlign w:val="center"/>
          </w:tcPr>
          <w:p w:rsidR="00CB4CFB" w:rsidRPr="00F37EE7" w:rsidRDefault="00CB4CFB" w:rsidP="00CB4CFB">
            <w:pPr>
              <w:jc w:val="center"/>
              <w:rPr>
                <w:color w:val="000000"/>
                <w:sz w:val="20"/>
                <w:szCs w:val="20"/>
              </w:rPr>
            </w:pPr>
          </w:p>
        </w:tc>
        <w:tc>
          <w:tcPr>
            <w:tcW w:w="1277" w:type="dxa"/>
            <w:shd w:val="clear" w:color="auto" w:fill="auto"/>
          </w:tcPr>
          <w:p w:rsidR="00F969E5" w:rsidRDefault="00F969E5" w:rsidP="00CB4CFB">
            <w:pPr>
              <w:rPr>
                <w:sz w:val="20"/>
                <w:szCs w:val="20"/>
              </w:rPr>
            </w:pPr>
          </w:p>
          <w:p w:rsidR="00CB4CFB" w:rsidRPr="00F37EE7" w:rsidRDefault="00F969E5" w:rsidP="00CB4CFB">
            <w:pPr>
              <w:rPr>
                <w:sz w:val="20"/>
                <w:szCs w:val="20"/>
              </w:rPr>
            </w:pPr>
            <w:r>
              <w:rPr>
                <w:sz w:val="20"/>
                <w:szCs w:val="20"/>
              </w:rPr>
              <w:t xml:space="preserve"> </w:t>
            </w:r>
            <w:r w:rsidR="00CB4CFB" w:rsidRPr="00F37EE7">
              <w:rPr>
                <w:sz w:val="20"/>
                <w:szCs w:val="20"/>
              </w:rPr>
              <w:t>424 481,3</w:t>
            </w:r>
          </w:p>
        </w:tc>
        <w:tc>
          <w:tcPr>
            <w:tcW w:w="1276" w:type="dxa"/>
            <w:shd w:val="clear" w:color="auto" w:fill="auto"/>
            <w:vAlign w:val="center"/>
          </w:tcPr>
          <w:p w:rsidR="00CB4CFB" w:rsidRPr="00F37EE7" w:rsidRDefault="00F969E5" w:rsidP="00CB4CFB">
            <w:pPr>
              <w:jc w:val="center"/>
              <w:rPr>
                <w:color w:val="000000"/>
                <w:sz w:val="20"/>
                <w:szCs w:val="20"/>
              </w:rPr>
            </w:pPr>
            <w:r>
              <w:rPr>
                <w:color w:val="000000"/>
                <w:sz w:val="20"/>
                <w:szCs w:val="20"/>
              </w:rPr>
              <w:t>427 824,0</w:t>
            </w:r>
          </w:p>
        </w:tc>
        <w:tc>
          <w:tcPr>
            <w:tcW w:w="1275" w:type="dxa"/>
            <w:shd w:val="clear" w:color="auto" w:fill="auto"/>
            <w:vAlign w:val="center"/>
          </w:tcPr>
          <w:p w:rsidR="00CB4CFB" w:rsidRPr="00F37EE7" w:rsidRDefault="00F969E5" w:rsidP="00CB4CFB">
            <w:pPr>
              <w:jc w:val="center"/>
              <w:rPr>
                <w:color w:val="000000"/>
                <w:sz w:val="20"/>
                <w:szCs w:val="20"/>
              </w:rPr>
            </w:pPr>
            <w:r>
              <w:rPr>
                <w:color w:val="000000"/>
                <w:sz w:val="20"/>
                <w:szCs w:val="20"/>
              </w:rPr>
              <w:t>446 812,4</w:t>
            </w:r>
          </w:p>
        </w:tc>
        <w:tc>
          <w:tcPr>
            <w:tcW w:w="1134" w:type="dxa"/>
          </w:tcPr>
          <w:p w:rsidR="00CB4CFB" w:rsidRPr="00F37EE7" w:rsidRDefault="00CB4CFB" w:rsidP="00CB4CFB">
            <w:pPr>
              <w:pStyle w:val="ConsPlusNormal"/>
              <w:jc w:val="center"/>
              <w:rPr>
                <w:rFonts w:ascii="Times New Roman" w:hAnsi="Times New Roman" w:cs="Times New Roman"/>
              </w:rPr>
            </w:pPr>
          </w:p>
        </w:tc>
        <w:tc>
          <w:tcPr>
            <w:tcW w:w="5386" w:type="dxa"/>
          </w:tcPr>
          <w:p w:rsidR="00CB4CFB" w:rsidRPr="00F37EE7" w:rsidRDefault="00CB4CFB" w:rsidP="00CB4CFB">
            <w:pPr>
              <w:pStyle w:val="ConsPlusNormal"/>
              <w:jc w:val="center"/>
              <w:rPr>
                <w:rFonts w:ascii="Times New Roman" w:hAnsi="Times New Roman" w:cs="Times New Roman"/>
              </w:rPr>
            </w:pPr>
          </w:p>
        </w:tc>
      </w:tr>
      <w:tr w:rsidR="00CB4CFB" w:rsidRPr="00F37EE7" w:rsidTr="00EA042E">
        <w:tblPrEx>
          <w:tblLook w:val="0000" w:firstRow="0" w:lastRow="0" w:firstColumn="0" w:lastColumn="0" w:noHBand="0" w:noVBand="0"/>
        </w:tblPrEx>
        <w:trPr>
          <w:trHeight w:val="20"/>
        </w:trPr>
        <w:tc>
          <w:tcPr>
            <w:tcW w:w="2014" w:type="dxa"/>
            <w:vMerge/>
            <w:shd w:val="clear" w:color="auto" w:fill="auto"/>
          </w:tcPr>
          <w:p w:rsidR="00CB4CFB" w:rsidRPr="00F37EE7" w:rsidRDefault="00CB4CFB" w:rsidP="00CB4CFB">
            <w:pPr>
              <w:rPr>
                <w:color w:val="000000"/>
                <w:sz w:val="20"/>
                <w:szCs w:val="20"/>
              </w:rPr>
            </w:pPr>
          </w:p>
        </w:tc>
        <w:tc>
          <w:tcPr>
            <w:tcW w:w="1389" w:type="dxa"/>
            <w:shd w:val="clear" w:color="auto" w:fill="auto"/>
            <w:vAlign w:val="center"/>
          </w:tcPr>
          <w:p w:rsidR="00CB4CFB" w:rsidRPr="00F37EE7" w:rsidRDefault="00CB4CFB" w:rsidP="00CB4CFB">
            <w:pPr>
              <w:ind w:left="-57" w:right="-57"/>
              <w:rPr>
                <w:color w:val="000000"/>
                <w:sz w:val="20"/>
                <w:szCs w:val="20"/>
              </w:rPr>
            </w:pPr>
            <w:r w:rsidRPr="00F37EE7">
              <w:rPr>
                <w:color w:val="000000"/>
                <w:sz w:val="20"/>
                <w:szCs w:val="20"/>
              </w:rPr>
              <w:t>федеральный бюджет</w:t>
            </w:r>
          </w:p>
        </w:tc>
        <w:tc>
          <w:tcPr>
            <w:tcW w:w="709"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131</w:t>
            </w:r>
          </w:p>
        </w:tc>
        <w:tc>
          <w:tcPr>
            <w:tcW w:w="567"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11</w:t>
            </w:r>
          </w:p>
        </w:tc>
        <w:tc>
          <w:tcPr>
            <w:tcW w:w="283"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0</w:t>
            </w:r>
          </w:p>
        </w:tc>
        <w:tc>
          <w:tcPr>
            <w:tcW w:w="567" w:type="dxa"/>
            <w:shd w:val="clear" w:color="auto" w:fill="auto"/>
            <w:vAlign w:val="center"/>
          </w:tcPr>
          <w:p w:rsidR="00CB4CFB" w:rsidRPr="00F37EE7" w:rsidRDefault="00CB4CFB" w:rsidP="00CB4CFB">
            <w:pPr>
              <w:jc w:val="center"/>
              <w:rPr>
                <w:color w:val="000000"/>
                <w:sz w:val="20"/>
                <w:szCs w:val="20"/>
              </w:rPr>
            </w:pPr>
          </w:p>
        </w:tc>
        <w:tc>
          <w:tcPr>
            <w:tcW w:w="1277" w:type="dxa"/>
            <w:shd w:val="clear" w:color="auto" w:fill="auto"/>
          </w:tcPr>
          <w:p w:rsidR="00CB4CFB" w:rsidRPr="00F37EE7" w:rsidRDefault="00CB4CFB" w:rsidP="00CB4CFB">
            <w:pPr>
              <w:rPr>
                <w:sz w:val="20"/>
                <w:szCs w:val="20"/>
              </w:rPr>
            </w:pPr>
            <w:r w:rsidRPr="00F37EE7">
              <w:rPr>
                <w:sz w:val="20"/>
                <w:szCs w:val="20"/>
              </w:rPr>
              <w:t>0,0</w:t>
            </w:r>
          </w:p>
        </w:tc>
        <w:tc>
          <w:tcPr>
            <w:tcW w:w="1276"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0,0</w:t>
            </w:r>
          </w:p>
        </w:tc>
        <w:tc>
          <w:tcPr>
            <w:tcW w:w="1275"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0,0</w:t>
            </w:r>
          </w:p>
        </w:tc>
        <w:tc>
          <w:tcPr>
            <w:tcW w:w="1134" w:type="dxa"/>
          </w:tcPr>
          <w:p w:rsidR="00CB4CFB" w:rsidRPr="00F37EE7" w:rsidRDefault="00CB4CFB" w:rsidP="00CB4CFB">
            <w:pPr>
              <w:pStyle w:val="ConsPlusNormal"/>
              <w:jc w:val="center"/>
              <w:rPr>
                <w:rFonts w:ascii="Times New Roman" w:hAnsi="Times New Roman" w:cs="Times New Roman"/>
              </w:rPr>
            </w:pPr>
          </w:p>
        </w:tc>
        <w:tc>
          <w:tcPr>
            <w:tcW w:w="5386" w:type="dxa"/>
          </w:tcPr>
          <w:p w:rsidR="00CB4CFB" w:rsidRPr="00F37EE7" w:rsidRDefault="00CB4CFB" w:rsidP="00CB4CFB">
            <w:pPr>
              <w:pStyle w:val="ConsPlusNormal"/>
              <w:jc w:val="center"/>
              <w:rPr>
                <w:rFonts w:ascii="Times New Roman" w:hAnsi="Times New Roman" w:cs="Times New Roman"/>
              </w:rPr>
            </w:pPr>
          </w:p>
        </w:tc>
      </w:tr>
      <w:tr w:rsidR="00CB4CFB" w:rsidRPr="00F37EE7" w:rsidTr="00EA042E">
        <w:tblPrEx>
          <w:tblLook w:val="0000" w:firstRow="0" w:lastRow="0" w:firstColumn="0" w:lastColumn="0" w:noHBand="0" w:noVBand="0"/>
        </w:tblPrEx>
        <w:trPr>
          <w:trHeight w:val="20"/>
        </w:trPr>
        <w:tc>
          <w:tcPr>
            <w:tcW w:w="2014" w:type="dxa"/>
            <w:vMerge/>
            <w:shd w:val="clear" w:color="auto" w:fill="auto"/>
          </w:tcPr>
          <w:p w:rsidR="00CB4CFB" w:rsidRPr="00F37EE7" w:rsidRDefault="00CB4CFB" w:rsidP="00CB4CFB">
            <w:pPr>
              <w:rPr>
                <w:color w:val="000000"/>
                <w:sz w:val="20"/>
                <w:szCs w:val="20"/>
              </w:rPr>
            </w:pPr>
          </w:p>
        </w:tc>
        <w:tc>
          <w:tcPr>
            <w:tcW w:w="1389" w:type="dxa"/>
            <w:shd w:val="clear" w:color="auto" w:fill="auto"/>
            <w:vAlign w:val="center"/>
          </w:tcPr>
          <w:p w:rsidR="00CB4CFB" w:rsidRPr="00F37EE7" w:rsidRDefault="00CB4CFB" w:rsidP="00CB4CFB">
            <w:pPr>
              <w:ind w:left="-57" w:right="-57"/>
              <w:rPr>
                <w:color w:val="000000"/>
                <w:sz w:val="20"/>
                <w:szCs w:val="20"/>
              </w:rPr>
            </w:pPr>
            <w:r w:rsidRPr="00F37EE7">
              <w:rPr>
                <w:color w:val="000000"/>
                <w:sz w:val="20"/>
                <w:szCs w:val="20"/>
              </w:rPr>
              <w:t>местные бюджеты</w:t>
            </w:r>
          </w:p>
        </w:tc>
        <w:tc>
          <w:tcPr>
            <w:tcW w:w="709"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131</w:t>
            </w:r>
          </w:p>
        </w:tc>
        <w:tc>
          <w:tcPr>
            <w:tcW w:w="567" w:type="dxa"/>
            <w:shd w:val="clear" w:color="auto" w:fill="auto"/>
            <w:vAlign w:val="center"/>
          </w:tcPr>
          <w:p w:rsidR="00CB4CFB" w:rsidRPr="00F37EE7" w:rsidRDefault="00CB4CFB" w:rsidP="00CB4CFB">
            <w:pPr>
              <w:jc w:val="center"/>
              <w:rPr>
                <w:color w:val="000000"/>
                <w:sz w:val="20"/>
                <w:szCs w:val="20"/>
              </w:rPr>
            </w:pPr>
          </w:p>
        </w:tc>
        <w:tc>
          <w:tcPr>
            <w:tcW w:w="283" w:type="dxa"/>
            <w:shd w:val="clear" w:color="auto" w:fill="auto"/>
            <w:vAlign w:val="center"/>
          </w:tcPr>
          <w:p w:rsidR="00CB4CFB" w:rsidRPr="00F37EE7" w:rsidRDefault="00CB4CFB" w:rsidP="00CB4CFB">
            <w:pPr>
              <w:jc w:val="center"/>
              <w:rPr>
                <w:color w:val="000000"/>
                <w:sz w:val="20"/>
                <w:szCs w:val="20"/>
              </w:rPr>
            </w:pPr>
          </w:p>
        </w:tc>
        <w:tc>
          <w:tcPr>
            <w:tcW w:w="567" w:type="dxa"/>
            <w:shd w:val="clear" w:color="auto" w:fill="auto"/>
            <w:vAlign w:val="center"/>
          </w:tcPr>
          <w:p w:rsidR="00CB4CFB" w:rsidRPr="00F37EE7" w:rsidRDefault="00CB4CFB" w:rsidP="00CB4CFB">
            <w:pPr>
              <w:jc w:val="center"/>
              <w:rPr>
                <w:color w:val="000000"/>
                <w:sz w:val="20"/>
                <w:szCs w:val="20"/>
              </w:rPr>
            </w:pPr>
          </w:p>
        </w:tc>
        <w:tc>
          <w:tcPr>
            <w:tcW w:w="1277" w:type="dxa"/>
            <w:shd w:val="clear" w:color="auto" w:fill="auto"/>
          </w:tcPr>
          <w:p w:rsidR="00CB4CFB" w:rsidRPr="00F37EE7" w:rsidRDefault="00CB4CFB" w:rsidP="00CB4CFB">
            <w:pPr>
              <w:rPr>
                <w:sz w:val="20"/>
                <w:szCs w:val="20"/>
              </w:rPr>
            </w:pPr>
            <w:r w:rsidRPr="00F37EE7">
              <w:rPr>
                <w:sz w:val="20"/>
                <w:szCs w:val="20"/>
              </w:rPr>
              <w:t>0,0</w:t>
            </w:r>
          </w:p>
        </w:tc>
        <w:tc>
          <w:tcPr>
            <w:tcW w:w="1276"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0,0</w:t>
            </w:r>
          </w:p>
        </w:tc>
        <w:tc>
          <w:tcPr>
            <w:tcW w:w="1275"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0,0</w:t>
            </w:r>
          </w:p>
        </w:tc>
        <w:tc>
          <w:tcPr>
            <w:tcW w:w="1134" w:type="dxa"/>
          </w:tcPr>
          <w:p w:rsidR="00CB4CFB" w:rsidRPr="00F37EE7" w:rsidRDefault="00CB4CFB" w:rsidP="00CB4CFB">
            <w:pPr>
              <w:pStyle w:val="ConsPlusNormal"/>
              <w:jc w:val="center"/>
              <w:rPr>
                <w:rFonts w:ascii="Times New Roman" w:hAnsi="Times New Roman" w:cs="Times New Roman"/>
              </w:rPr>
            </w:pPr>
          </w:p>
        </w:tc>
        <w:tc>
          <w:tcPr>
            <w:tcW w:w="5386" w:type="dxa"/>
          </w:tcPr>
          <w:p w:rsidR="00CB4CFB" w:rsidRPr="00F37EE7" w:rsidRDefault="00CB4CFB" w:rsidP="00CB4CFB">
            <w:pPr>
              <w:pStyle w:val="ConsPlusNormal"/>
              <w:jc w:val="center"/>
              <w:rPr>
                <w:rFonts w:ascii="Times New Roman" w:hAnsi="Times New Roman" w:cs="Times New Roman"/>
              </w:rPr>
            </w:pPr>
          </w:p>
        </w:tc>
      </w:tr>
      <w:tr w:rsidR="00CB4CFB" w:rsidRPr="00F37EE7" w:rsidTr="00EA042E">
        <w:trPr>
          <w:trHeight w:val="20"/>
        </w:trPr>
        <w:tc>
          <w:tcPr>
            <w:tcW w:w="2014" w:type="dxa"/>
            <w:vMerge/>
            <w:shd w:val="clear" w:color="auto" w:fill="auto"/>
          </w:tcPr>
          <w:p w:rsidR="00CB4CFB" w:rsidRPr="00F37EE7" w:rsidRDefault="00CB4CFB" w:rsidP="00CB4CFB">
            <w:pPr>
              <w:rPr>
                <w:b/>
                <w:color w:val="000000"/>
                <w:sz w:val="20"/>
                <w:szCs w:val="20"/>
              </w:rPr>
            </w:pPr>
          </w:p>
        </w:tc>
        <w:tc>
          <w:tcPr>
            <w:tcW w:w="1389" w:type="dxa"/>
            <w:shd w:val="clear" w:color="auto" w:fill="auto"/>
            <w:vAlign w:val="center"/>
          </w:tcPr>
          <w:p w:rsidR="00CB4CFB" w:rsidRPr="00F37EE7" w:rsidRDefault="00CB4CFB" w:rsidP="00CB4CFB">
            <w:pPr>
              <w:ind w:left="-57" w:right="-57"/>
              <w:rPr>
                <w:color w:val="000000"/>
                <w:sz w:val="20"/>
                <w:szCs w:val="20"/>
              </w:rPr>
            </w:pPr>
            <w:r w:rsidRPr="00F37EE7">
              <w:rPr>
                <w:color w:val="000000"/>
                <w:sz w:val="20"/>
                <w:szCs w:val="20"/>
              </w:rPr>
              <w:t>внебюджетные источники</w:t>
            </w:r>
          </w:p>
        </w:tc>
        <w:tc>
          <w:tcPr>
            <w:tcW w:w="709"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131</w:t>
            </w:r>
          </w:p>
        </w:tc>
        <w:tc>
          <w:tcPr>
            <w:tcW w:w="567" w:type="dxa"/>
            <w:shd w:val="clear" w:color="auto" w:fill="auto"/>
            <w:vAlign w:val="center"/>
          </w:tcPr>
          <w:p w:rsidR="00CB4CFB" w:rsidRPr="00F37EE7" w:rsidRDefault="00CB4CFB" w:rsidP="00CB4CFB">
            <w:pPr>
              <w:jc w:val="center"/>
              <w:rPr>
                <w:color w:val="000000"/>
                <w:sz w:val="20"/>
                <w:szCs w:val="20"/>
              </w:rPr>
            </w:pPr>
          </w:p>
        </w:tc>
        <w:tc>
          <w:tcPr>
            <w:tcW w:w="283" w:type="dxa"/>
            <w:shd w:val="clear" w:color="auto" w:fill="auto"/>
            <w:vAlign w:val="center"/>
          </w:tcPr>
          <w:p w:rsidR="00CB4CFB" w:rsidRPr="00F37EE7" w:rsidRDefault="00CB4CFB" w:rsidP="00CB4CFB">
            <w:pPr>
              <w:jc w:val="center"/>
              <w:rPr>
                <w:color w:val="000000"/>
                <w:sz w:val="20"/>
                <w:szCs w:val="20"/>
              </w:rPr>
            </w:pPr>
          </w:p>
        </w:tc>
        <w:tc>
          <w:tcPr>
            <w:tcW w:w="567" w:type="dxa"/>
            <w:shd w:val="clear" w:color="auto" w:fill="auto"/>
            <w:vAlign w:val="center"/>
          </w:tcPr>
          <w:p w:rsidR="00CB4CFB" w:rsidRPr="00F37EE7" w:rsidRDefault="00CB4CFB" w:rsidP="00CB4CFB">
            <w:pPr>
              <w:jc w:val="center"/>
              <w:rPr>
                <w:color w:val="000000"/>
                <w:sz w:val="20"/>
                <w:szCs w:val="20"/>
              </w:rPr>
            </w:pPr>
          </w:p>
        </w:tc>
        <w:tc>
          <w:tcPr>
            <w:tcW w:w="1277" w:type="dxa"/>
            <w:shd w:val="clear" w:color="auto" w:fill="auto"/>
          </w:tcPr>
          <w:p w:rsidR="00CB4CFB" w:rsidRPr="00F37EE7" w:rsidRDefault="00CB4CFB" w:rsidP="00CB4CFB">
            <w:pPr>
              <w:rPr>
                <w:sz w:val="20"/>
                <w:szCs w:val="20"/>
              </w:rPr>
            </w:pPr>
          </w:p>
        </w:tc>
        <w:tc>
          <w:tcPr>
            <w:tcW w:w="1276" w:type="dxa"/>
            <w:shd w:val="clear" w:color="auto" w:fill="auto"/>
            <w:vAlign w:val="center"/>
          </w:tcPr>
          <w:p w:rsidR="00CB4CFB" w:rsidRPr="00F37EE7" w:rsidRDefault="00CB4CFB" w:rsidP="00CB4CFB">
            <w:pPr>
              <w:jc w:val="center"/>
              <w:rPr>
                <w:color w:val="000000"/>
                <w:sz w:val="20"/>
                <w:szCs w:val="20"/>
              </w:rPr>
            </w:pPr>
          </w:p>
        </w:tc>
        <w:tc>
          <w:tcPr>
            <w:tcW w:w="1275" w:type="dxa"/>
            <w:shd w:val="clear" w:color="auto" w:fill="auto"/>
            <w:vAlign w:val="center"/>
          </w:tcPr>
          <w:p w:rsidR="00CB4CFB" w:rsidRPr="00F37EE7" w:rsidRDefault="00CB4CFB" w:rsidP="00CB4CFB">
            <w:pPr>
              <w:jc w:val="center"/>
              <w:rPr>
                <w:color w:val="000000"/>
                <w:sz w:val="20"/>
                <w:szCs w:val="20"/>
              </w:rPr>
            </w:pPr>
          </w:p>
        </w:tc>
        <w:tc>
          <w:tcPr>
            <w:tcW w:w="1134" w:type="dxa"/>
            <w:shd w:val="clear" w:color="auto" w:fill="auto"/>
          </w:tcPr>
          <w:p w:rsidR="00CB4CFB" w:rsidRPr="00F37EE7" w:rsidRDefault="00CB4CFB" w:rsidP="00CB4CFB">
            <w:pPr>
              <w:rPr>
                <w:sz w:val="20"/>
                <w:szCs w:val="20"/>
              </w:rPr>
            </w:pPr>
          </w:p>
        </w:tc>
        <w:tc>
          <w:tcPr>
            <w:tcW w:w="5386" w:type="dxa"/>
            <w:shd w:val="clear" w:color="auto" w:fill="auto"/>
          </w:tcPr>
          <w:p w:rsidR="00CB4CFB" w:rsidRPr="00F37EE7" w:rsidRDefault="00CB4CFB" w:rsidP="00CB4CFB">
            <w:pPr>
              <w:rPr>
                <w:sz w:val="20"/>
                <w:szCs w:val="20"/>
              </w:rPr>
            </w:pPr>
          </w:p>
        </w:tc>
      </w:tr>
      <w:tr w:rsidR="00CB4CFB" w:rsidRPr="00F37EE7" w:rsidTr="00EA042E">
        <w:trPr>
          <w:trHeight w:val="20"/>
        </w:trPr>
        <w:tc>
          <w:tcPr>
            <w:tcW w:w="2014" w:type="dxa"/>
            <w:vMerge w:val="restart"/>
            <w:shd w:val="clear" w:color="auto" w:fill="auto"/>
          </w:tcPr>
          <w:p w:rsidR="00CB4CFB" w:rsidRPr="00F37EE7" w:rsidRDefault="00CB4CFB" w:rsidP="00CB4CFB">
            <w:pPr>
              <w:rPr>
                <w:b/>
                <w:color w:val="000000"/>
                <w:sz w:val="20"/>
                <w:szCs w:val="20"/>
              </w:rPr>
            </w:pPr>
            <w:r w:rsidRPr="00F37EE7">
              <w:rPr>
                <w:b/>
                <w:color w:val="000000"/>
                <w:sz w:val="20"/>
                <w:szCs w:val="20"/>
              </w:rPr>
              <w:t>Сумма затрат по государственной программе</w:t>
            </w:r>
          </w:p>
        </w:tc>
        <w:tc>
          <w:tcPr>
            <w:tcW w:w="1389" w:type="dxa"/>
            <w:shd w:val="clear" w:color="auto" w:fill="auto"/>
            <w:vAlign w:val="center"/>
          </w:tcPr>
          <w:p w:rsidR="00CB4CFB" w:rsidRPr="00F37EE7" w:rsidRDefault="00CB4CFB" w:rsidP="00CB4CFB">
            <w:pPr>
              <w:ind w:left="-57" w:right="-57"/>
              <w:rPr>
                <w:b/>
                <w:color w:val="000000"/>
                <w:sz w:val="20"/>
                <w:szCs w:val="20"/>
              </w:rPr>
            </w:pPr>
            <w:r w:rsidRPr="00F37EE7">
              <w:rPr>
                <w:b/>
                <w:color w:val="000000"/>
                <w:sz w:val="20"/>
                <w:szCs w:val="20"/>
              </w:rPr>
              <w:t>Всего</w:t>
            </w:r>
          </w:p>
        </w:tc>
        <w:tc>
          <w:tcPr>
            <w:tcW w:w="709" w:type="dxa"/>
            <w:shd w:val="clear" w:color="auto" w:fill="auto"/>
            <w:vAlign w:val="center"/>
          </w:tcPr>
          <w:p w:rsidR="00CB4CFB" w:rsidRPr="00F37EE7" w:rsidRDefault="00CB4CFB" w:rsidP="00CB4CFB">
            <w:pPr>
              <w:jc w:val="center"/>
              <w:rPr>
                <w:b/>
                <w:color w:val="000000"/>
                <w:sz w:val="20"/>
                <w:szCs w:val="20"/>
              </w:rPr>
            </w:pPr>
          </w:p>
        </w:tc>
        <w:tc>
          <w:tcPr>
            <w:tcW w:w="567" w:type="dxa"/>
            <w:shd w:val="clear" w:color="auto" w:fill="auto"/>
            <w:vAlign w:val="center"/>
          </w:tcPr>
          <w:p w:rsidR="00CB4CFB" w:rsidRPr="00F37EE7" w:rsidRDefault="00CB4CFB" w:rsidP="00CB4CFB">
            <w:pPr>
              <w:jc w:val="center"/>
              <w:rPr>
                <w:b/>
                <w:color w:val="000000"/>
                <w:sz w:val="20"/>
                <w:szCs w:val="20"/>
              </w:rPr>
            </w:pPr>
            <w:r w:rsidRPr="00F37EE7">
              <w:rPr>
                <w:b/>
                <w:color w:val="000000"/>
                <w:sz w:val="20"/>
                <w:szCs w:val="20"/>
              </w:rPr>
              <w:t>11</w:t>
            </w:r>
          </w:p>
        </w:tc>
        <w:tc>
          <w:tcPr>
            <w:tcW w:w="283" w:type="dxa"/>
            <w:shd w:val="clear" w:color="auto" w:fill="auto"/>
            <w:vAlign w:val="center"/>
          </w:tcPr>
          <w:p w:rsidR="00CB4CFB" w:rsidRPr="00F37EE7" w:rsidRDefault="00CB4CFB" w:rsidP="00CB4CFB">
            <w:pPr>
              <w:jc w:val="center"/>
              <w:rPr>
                <w:b/>
                <w:color w:val="000000"/>
                <w:sz w:val="20"/>
                <w:szCs w:val="20"/>
              </w:rPr>
            </w:pPr>
          </w:p>
        </w:tc>
        <w:tc>
          <w:tcPr>
            <w:tcW w:w="567" w:type="dxa"/>
            <w:shd w:val="clear" w:color="auto" w:fill="auto"/>
            <w:vAlign w:val="center"/>
          </w:tcPr>
          <w:p w:rsidR="00CB4CFB" w:rsidRPr="00F37EE7" w:rsidRDefault="00CB4CFB" w:rsidP="00CB4CFB">
            <w:pPr>
              <w:jc w:val="center"/>
              <w:rPr>
                <w:b/>
                <w:color w:val="000000"/>
                <w:sz w:val="20"/>
                <w:szCs w:val="20"/>
              </w:rPr>
            </w:pPr>
          </w:p>
        </w:tc>
        <w:tc>
          <w:tcPr>
            <w:tcW w:w="1277" w:type="dxa"/>
            <w:shd w:val="clear" w:color="auto" w:fill="auto"/>
          </w:tcPr>
          <w:p w:rsidR="00CB4CFB" w:rsidRPr="00F37EE7" w:rsidRDefault="00CB4CFB" w:rsidP="00CB4CFB">
            <w:pPr>
              <w:rPr>
                <w:b/>
                <w:sz w:val="20"/>
                <w:szCs w:val="20"/>
              </w:rPr>
            </w:pPr>
            <w:r w:rsidRPr="00F37EE7">
              <w:rPr>
                <w:b/>
                <w:sz w:val="20"/>
                <w:szCs w:val="20"/>
              </w:rPr>
              <w:t xml:space="preserve">3 </w:t>
            </w:r>
            <w:r w:rsidR="00B91026">
              <w:rPr>
                <w:b/>
                <w:sz w:val="20"/>
                <w:szCs w:val="20"/>
              </w:rPr>
              <w:t>562 483,1</w:t>
            </w:r>
          </w:p>
        </w:tc>
        <w:tc>
          <w:tcPr>
            <w:tcW w:w="1276" w:type="dxa"/>
            <w:shd w:val="clear" w:color="auto" w:fill="auto"/>
            <w:vAlign w:val="center"/>
          </w:tcPr>
          <w:p w:rsidR="00CB4CFB" w:rsidRPr="00F37EE7" w:rsidRDefault="00CB4CFB" w:rsidP="00CB4CFB">
            <w:pPr>
              <w:jc w:val="center"/>
              <w:rPr>
                <w:b/>
                <w:color w:val="000000"/>
                <w:sz w:val="20"/>
                <w:szCs w:val="20"/>
              </w:rPr>
            </w:pPr>
            <w:r w:rsidRPr="00F37EE7">
              <w:rPr>
                <w:b/>
                <w:color w:val="000000"/>
                <w:sz w:val="20"/>
                <w:szCs w:val="20"/>
              </w:rPr>
              <w:t>3 046 098,2</w:t>
            </w:r>
          </w:p>
        </w:tc>
        <w:tc>
          <w:tcPr>
            <w:tcW w:w="1275" w:type="dxa"/>
            <w:shd w:val="clear" w:color="auto" w:fill="auto"/>
            <w:vAlign w:val="center"/>
          </w:tcPr>
          <w:p w:rsidR="00CB4CFB" w:rsidRPr="00F37EE7" w:rsidRDefault="00CB4CFB" w:rsidP="00CB4CFB">
            <w:pPr>
              <w:jc w:val="center"/>
              <w:rPr>
                <w:b/>
                <w:color w:val="000000"/>
                <w:sz w:val="20"/>
                <w:szCs w:val="20"/>
              </w:rPr>
            </w:pPr>
            <w:r w:rsidRPr="00F37EE7">
              <w:rPr>
                <w:b/>
                <w:color w:val="000000"/>
                <w:sz w:val="20"/>
                <w:szCs w:val="20"/>
              </w:rPr>
              <w:t>3 399 924,5</w:t>
            </w:r>
          </w:p>
        </w:tc>
        <w:tc>
          <w:tcPr>
            <w:tcW w:w="1134" w:type="dxa"/>
            <w:shd w:val="clear" w:color="auto" w:fill="auto"/>
          </w:tcPr>
          <w:p w:rsidR="00CB4CFB" w:rsidRPr="00F37EE7" w:rsidRDefault="00CB4CFB" w:rsidP="00CB4CFB">
            <w:pPr>
              <w:rPr>
                <w:sz w:val="20"/>
                <w:szCs w:val="20"/>
              </w:rPr>
            </w:pPr>
          </w:p>
        </w:tc>
        <w:tc>
          <w:tcPr>
            <w:tcW w:w="5386" w:type="dxa"/>
            <w:shd w:val="clear" w:color="auto" w:fill="auto"/>
          </w:tcPr>
          <w:p w:rsidR="00CB4CFB" w:rsidRPr="00F37EE7" w:rsidRDefault="00CB4CFB" w:rsidP="00CB4CFB">
            <w:pPr>
              <w:rPr>
                <w:sz w:val="20"/>
                <w:szCs w:val="20"/>
              </w:rPr>
            </w:pPr>
          </w:p>
        </w:tc>
      </w:tr>
      <w:tr w:rsidR="00CB4CFB" w:rsidRPr="00F37EE7" w:rsidTr="00EA042E">
        <w:trPr>
          <w:trHeight w:val="20"/>
        </w:trPr>
        <w:tc>
          <w:tcPr>
            <w:tcW w:w="2014" w:type="dxa"/>
            <w:vMerge/>
            <w:shd w:val="clear" w:color="auto" w:fill="auto"/>
          </w:tcPr>
          <w:p w:rsidR="00CB4CFB" w:rsidRPr="00F37EE7" w:rsidRDefault="00CB4CFB" w:rsidP="00CB4CFB">
            <w:pPr>
              <w:rPr>
                <w:b/>
                <w:color w:val="000000"/>
                <w:sz w:val="20"/>
                <w:szCs w:val="20"/>
              </w:rPr>
            </w:pPr>
          </w:p>
        </w:tc>
        <w:tc>
          <w:tcPr>
            <w:tcW w:w="1389" w:type="dxa"/>
            <w:shd w:val="clear" w:color="auto" w:fill="auto"/>
            <w:vAlign w:val="center"/>
          </w:tcPr>
          <w:p w:rsidR="00CB4CFB" w:rsidRPr="00F37EE7" w:rsidRDefault="00CB4CFB" w:rsidP="00CB4CFB">
            <w:pPr>
              <w:ind w:left="-57" w:right="-57"/>
              <w:rPr>
                <w:color w:val="000000"/>
                <w:sz w:val="20"/>
                <w:szCs w:val="20"/>
              </w:rPr>
            </w:pPr>
            <w:r w:rsidRPr="00F37EE7">
              <w:rPr>
                <w:color w:val="000000"/>
                <w:sz w:val="20"/>
                <w:szCs w:val="20"/>
              </w:rPr>
              <w:t>областной бюджет</w:t>
            </w:r>
          </w:p>
        </w:tc>
        <w:tc>
          <w:tcPr>
            <w:tcW w:w="709" w:type="dxa"/>
            <w:shd w:val="clear" w:color="auto" w:fill="auto"/>
            <w:vAlign w:val="center"/>
          </w:tcPr>
          <w:p w:rsidR="00CB4CFB" w:rsidRPr="00F37EE7" w:rsidRDefault="00CB4CFB" w:rsidP="00CB4CFB">
            <w:pPr>
              <w:jc w:val="center"/>
              <w:rPr>
                <w:color w:val="000000"/>
                <w:sz w:val="20"/>
                <w:szCs w:val="20"/>
              </w:rPr>
            </w:pPr>
          </w:p>
        </w:tc>
        <w:tc>
          <w:tcPr>
            <w:tcW w:w="567"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11</w:t>
            </w:r>
          </w:p>
        </w:tc>
        <w:tc>
          <w:tcPr>
            <w:tcW w:w="283" w:type="dxa"/>
            <w:shd w:val="clear" w:color="auto" w:fill="auto"/>
            <w:vAlign w:val="center"/>
          </w:tcPr>
          <w:p w:rsidR="00CB4CFB" w:rsidRPr="00F37EE7" w:rsidRDefault="00CB4CFB" w:rsidP="00CB4CFB">
            <w:pPr>
              <w:jc w:val="center"/>
              <w:rPr>
                <w:color w:val="000000"/>
                <w:sz w:val="20"/>
                <w:szCs w:val="20"/>
              </w:rPr>
            </w:pPr>
          </w:p>
        </w:tc>
        <w:tc>
          <w:tcPr>
            <w:tcW w:w="567" w:type="dxa"/>
            <w:shd w:val="clear" w:color="auto" w:fill="auto"/>
            <w:vAlign w:val="center"/>
          </w:tcPr>
          <w:p w:rsidR="00CB4CFB" w:rsidRPr="00F37EE7" w:rsidRDefault="00CB4CFB" w:rsidP="00CB4CFB">
            <w:pPr>
              <w:jc w:val="center"/>
              <w:rPr>
                <w:color w:val="000000"/>
                <w:sz w:val="20"/>
                <w:szCs w:val="20"/>
              </w:rPr>
            </w:pPr>
          </w:p>
        </w:tc>
        <w:tc>
          <w:tcPr>
            <w:tcW w:w="1277" w:type="dxa"/>
            <w:shd w:val="clear" w:color="auto" w:fill="auto"/>
          </w:tcPr>
          <w:p w:rsidR="00CB4CFB" w:rsidRPr="00F37EE7" w:rsidRDefault="00CB4CFB" w:rsidP="00CB4CFB">
            <w:pPr>
              <w:rPr>
                <w:sz w:val="20"/>
                <w:szCs w:val="20"/>
              </w:rPr>
            </w:pPr>
            <w:r w:rsidRPr="00F37EE7">
              <w:rPr>
                <w:sz w:val="20"/>
                <w:szCs w:val="20"/>
              </w:rPr>
              <w:t>3 325 127,5</w:t>
            </w:r>
          </w:p>
        </w:tc>
        <w:tc>
          <w:tcPr>
            <w:tcW w:w="1276"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3 030 488,0</w:t>
            </w:r>
          </w:p>
        </w:tc>
        <w:tc>
          <w:tcPr>
            <w:tcW w:w="1275"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3 386 591,1</w:t>
            </w:r>
          </w:p>
        </w:tc>
        <w:tc>
          <w:tcPr>
            <w:tcW w:w="1134" w:type="dxa"/>
            <w:shd w:val="clear" w:color="auto" w:fill="auto"/>
          </w:tcPr>
          <w:p w:rsidR="00CB4CFB" w:rsidRPr="00F37EE7" w:rsidRDefault="00CB4CFB" w:rsidP="00CB4CFB">
            <w:pPr>
              <w:rPr>
                <w:sz w:val="20"/>
                <w:szCs w:val="20"/>
              </w:rPr>
            </w:pPr>
          </w:p>
        </w:tc>
        <w:tc>
          <w:tcPr>
            <w:tcW w:w="5386" w:type="dxa"/>
            <w:shd w:val="clear" w:color="auto" w:fill="auto"/>
          </w:tcPr>
          <w:p w:rsidR="00CB4CFB" w:rsidRPr="00F37EE7" w:rsidRDefault="00CB4CFB" w:rsidP="00CB4CFB">
            <w:pPr>
              <w:rPr>
                <w:sz w:val="20"/>
                <w:szCs w:val="20"/>
              </w:rPr>
            </w:pPr>
          </w:p>
        </w:tc>
      </w:tr>
      <w:tr w:rsidR="00CB4CFB" w:rsidRPr="00F37EE7" w:rsidTr="00EA042E">
        <w:trPr>
          <w:trHeight w:val="20"/>
        </w:trPr>
        <w:tc>
          <w:tcPr>
            <w:tcW w:w="2014" w:type="dxa"/>
            <w:vMerge/>
            <w:shd w:val="clear" w:color="auto" w:fill="auto"/>
          </w:tcPr>
          <w:p w:rsidR="00CB4CFB" w:rsidRPr="00F37EE7" w:rsidRDefault="00CB4CFB" w:rsidP="00CB4CFB">
            <w:pPr>
              <w:rPr>
                <w:b/>
                <w:color w:val="000000"/>
                <w:sz w:val="20"/>
                <w:szCs w:val="20"/>
              </w:rPr>
            </w:pPr>
          </w:p>
        </w:tc>
        <w:tc>
          <w:tcPr>
            <w:tcW w:w="1389" w:type="dxa"/>
            <w:shd w:val="clear" w:color="auto" w:fill="auto"/>
            <w:vAlign w:val="center"/>
          </w:tcPr>
          <w:p w:rsidR="00CB4CFB" w:rsidRPr="00F37EE7" w:rsidRDefault="00CB4CFB" w:rsidP="00CB4CFB">
            <w:pPr>
              <w:ind w:left="-57" w:right="-57"/>
              <w:rPr>
                <w:color w:val="000000"/>
                <w:sz w:val="20"/>
                <w:szCs w:val="20"/>
              </w:rPr>
            </w:pPr>
            <w:r w:rsidRPr="00F37EE7">
              <w:rPr>
                <w:color w:val="000000"/>
                <w:sz w:val="20"/>
                <w:szCs w:val="20"/>
              </w:rPr>
              <w:t>федеральный бюджет</w:t>
            </w:r>
          </w:p>
        </w:tc>
        <w:tc>
          <w:tcPr>
            <w:tcW w:w="709" w:type="dxa"/>
            <w:shd w:val="clear" w:color="auto" w:fill="auto"/>
            <w:vAlign w:val="center"/>
          </w:tcPr>
          <w:p w:rsidR="00CB4CFB" w:rsidRPr="00F37EE7" w:rsidRDefault="00CB4CFB" w:rsidP="00CB4CFB">
            <w:pPr>
              <w:jc w:val="center"/>
              <w:rPr>
                <w:color w:val="000000"/>
                <w:sz w:val="20"/>
                <w:szCs w:val="20"/>
              </w:rPr>
            </w:pPr>
          </w:p>
        </w:tc>
        <w:tc>
          <w:tcPr>
            <w:tcW w:w="567"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11</w:t>
            </w:r>
          </w:p>
        </w:tc>
        <w:tc>
          <w:tcPr>
            <w:tcW w:w="283" w:type="dxa"/>
            <w:shd w:val="clear" w:color="auto" w:fill="auto"/>
            <w:vAlign w:val="center"/>
          </w:tcPr>
          <w:p w:rsidR="00CB4CFB" w:rsidRPr="00F37EE7" w:rsidRDefault="00CB4CFB" w:rsidP="00CB4CFB">
            <w:pPr>
              <w:jc w:val="center"/>
              <w:rPr>
                <w:color w:val="000000"/>
                <w:sz w:val="20"/>
                <w:szCs w:val="20"/>
              </w:rPr>
            </w:pPr>
          </w:p>
        </w:tc>
        <w:tc>
          <w:tcPr>
            <w:tcW w:w="567" w:type="dxa"/>
            <w:shd w:val="clear" w:color="auto" w:fill="auto"/>
            <w:vAlign w:val="center"/>
          </w:tcPr>
          <w:p w:rsidR="00CB4CFB" w:rsidRPr="00F37EE7" w:rsidRDefault="00CB4CFB" w:rsidP="00CB4CFB">
            <w:pPr>
              <w:jc w:val="center"/>
              <w:rPr>
                <w:color w:val="000000"/>
                <w:sz w:val="20"/>
                <w:szCs w:val="20"/>
              </w:rPr>
            </w:pPr>
          </w:p>
        </w:tc>
        <w:tc>
          <w:tcPr>
            <w:tcW w:w="1277" w:type="dxa"/>
            <w:shd w:val="clear" w:color="auto" w:fill="auto"/>
          </w:tcPr>
          <w:p w:rsidR="00CB4CFB" w:rsidRPr="00F37EE7" w:rsidRDefault="00CB4CFB" w:rsidP="00CB4CFB">
            <w:pPr>
              <w:rPr>
                <w:sz w:val="20"/>
                <w:szCs w:val="20"/>
              </w:rPr>
            </w:pPr>
            <w:r w:rsidRPr="00F37EE7">
              <w:rPr>
                <w:sz w:val="20"/>
                <w:szCs w:val="20"/>
              </w:rPr>
              <w:t>212 781,9</w:t>
            </w:r>
          </w:p>
        </w:tc>
        <w:tc>
          <w:tcPr>
            <w:tcW w:w="1276"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4 968,0</w:t>
            </w:r>
          </w:p>
        </w:tc>
        <w:tc>
          <w:tcPr>
            <w:tcW w:w="1275"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5 166,7</w:t>
            </w:r>
          </w:p>
        </w:tc>
        <w:tc>
          <w:tcPr>
            <w:tcW w:w="1134" w:type="dxa"/>
            <w:shd w:val="clear" w:color="auto" w:fill="auto"/>
          </w:tcPr>
          <w:p w:rsidR="00CB4CFB" w:rsidRPr="00F37EE7" w:rsidRDefault="00CB4CFB" w:rsidP="00CB4CFB">
            <w:pPr>
              <w:rPr>
                <w:sz w:val="20"/>
                <w:szCs w:val="20"/>
              </w:rPr>
            </w:pPr>
          </w:p>
        </w:tc>
        <w:tc>
          <w:tcPr>
            <w:tcW w:w="5386" w:type="dxa"/>
            <w:shd w:val="clear" w:color="auto" w:fill="auto"/>
          </w:tcPr>
          <w:p w:rsidR="00CB4CFB" w:rsidRPr="00F37EE7" w:rsidRDefault="00CB4CFB" w:rsidP="00CB4CFB">
            <w:pPr>
              <w:rPr>
                <w:sz w:val="20"/>
                <w:szCs w:val="20"/>
              </w:rPr>
            </w:pPr>
          </w:p>
        </w:tc>
      </w:tr>
      <w:tr w:rsidR="00CB4CFB" w:rsidRPr="00F37EE7" w:rsidTr="00EA042E">
        <w:trPr>
          <w:trHeight w:val="20"/>
        </w:trPr>
        <w:tc>
          <w:tcPr>
            <w:tcW w:w="2014" w:type="dxa"/>
            <w:vMerge/>
            <w:shd w:val="clear" w:color="auto" w:fill="auto"/>
          </w:tcPr>
          <w:p w:rsidR="00CB4CFB" w:rsidRPr="00F37EE7" w:rsidRDefault="00CB4CFB" w:rsidP="00CB4CFB">
            <w:pPr>
              <w:rPr>
                <w:color w:val="000000"/>
                <w:sz w:val="20"/>
                <w:szCs w:val="20"/>
              </w:rPr>
            </w:pPr>
          </w:p>
        </w:tc>
        <w:tc>
          <w:tcPr>
            <w:tcW w:w="1389" w:type="dxa"/>
            <w:shd w:val="clear" w:color="auto" w:fill="auto"/>
            <w:vAlign w:val="center"/>
          </w:tcPr>
          <w:p w:rsidR="00CB4CFB" w:rsidRPr="00F37EE7" w:rsidRDefault="00CB4CFB" w:rsidP="00CB4CFB">
            <w:pPr>
              <w:ind w:left="-57" w:right="-57"/>
              <w:rPr>
                <w:color w:val="000000"/>
                <w:sz w:val="20"/>
                <w:szCs w:val="20"/>
              </w:rPr>
            </w:pPr>
            <w:r w:rsidRPr="00F37EE7">
              <w:rPr>
                <w:color w:val="000000"/>
                <w:sz w:val="20"/>
                <w:szCs w:val="20"/>
              </w:rPr>
              <w:t>местные бюджеты</w:t>
            </w:r>
          </w:p>
        </w:tc>
        <w:tc>
          <w:tcPr>
            <w:tcW w:w="709" w:type="dxa"/>
            <w:shd w:val="clear" w:color="auto" w:fill="auto"/>
            <w:vAlign w:val="center"/>
          </w:tcPr>
          <w:p w:rsidR="00CB4CFB" w:rsidRPr="00F37EE7" w:rsidRDefault="00CB4CFB" w:rsidP="00CB4CFB">
            <w:pPr>
              <w:jc w:val="center"/>
              <w:rPr>
                <w:color w:val="000000"/>
                <w:sz w:val="20"/>
                <w:szCs w:val="20"/>
              </w:rPr>
            </w:pPr>
          </w:p>
        </w:tc>
        <w:tc>
          <w:tcPr>
            <w:tcW w:w="567"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11</w:t>
            </w:r>
          </w:p>
        </w:tc>
        <w:tc>
          <w:tcPr>
            <w:tcW w:w="283" w:type="dxa"/>
            <w:shd w:val="clear" w:color="auto" w:fill="auto"/>
            <w:vAlign w:val="center"/>
          </w:tcPr>
          <w:p w:rsidR="00CB4CFB" w:rsidRPr="00F37EE7" w:rsidRDefault="00CB4CFB" w:rsidP="00CB4CFB">
            <w:pPr>
              <w:jc w:val="center"/>
              <w:rPr>
                <w:color w:val="000000"/>
                <w:sz w:val="20"/>
                <w:szCs w:val="20"/>
              </w:rPr>
            </w:pPr>
          </w:p>
        </w:tc>
        <w:tc>
          <w:tcPr>
            <w:tcW w:w="567" w:type="dxa"/>
            <w:shd w:val="clear" w:color="auto" w:fill="auto"/>
            <w:vAlign w:val="center"/>
          </w:tcPr>
          <w:p w:rsidR="00CB4CFB" w:rsidRPr="00F37EE7" w:rsidRDefault="00CB4CFB" w:rsidP="00CB4CFB">
            <w:pPr>
              <w:jc w:val="center"/>
              <w:rPr>
                <w:color w:val="000000"/>
                <w:sz w:val="20"/>
                <w:szCs w:val="20"/>
              </w:rPr>
            </w:pPr>
          </w:p>
        </w:tc>
        <w:tc>
          <w:tcPr>
            <w:tcW w:w="1277" w:type="dxa"/>
            <w:shd w:val="clear" w:color="auto" w:fill="auto"/>
          </w:tcPr>
          <w:p w:rsidR="00CB4CFB" w:rsidRPr="00F37EE7" w:rsidRDefault="00B91026" w:rsidP="00CB4CFB">
            <w:pPr>
              <w:rPr>
                <w:sz w:val="20"/>
                <w:szCs w:val="20"/>
              </w:rPr>
            </w:pPr>
            <w:r>
              <w:rPr>
                <w:sz w:val="20"/>
                <w:szCs w:val="20"/>
              </w:rPr>
              <w:t>24 573,7</w:t>
            </w:r>
          </w:p>
        </w:tc>
        <w:tc>
          <w:tcPr>
            <w:tcW w:w="1276"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10 642,2</w:t>
            </w:r>
          </w:p>
        </w:tc>
        <w:tc>
          <w:tcPr>
            <w:tcW w:w="1275"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8 166,7</w:t>
            </w:r>
          </w:p>
        </w:tc>
        <w:tc>
          <w:tcPr>
            <w:tcW w:w="1134" w:type="dxa"/>
            <w:shd w:val="clear" w:color="auto" w:fill="auto"/>
          </w:tcPr>
          <w:p w:rsidR="00CB4CFB" w:rsidRPr="00F37EE7" w:rsidRDefault="00CB4CFB" w:rsidP="00CB4CFB">
            <w:pPr>
              <w:rPr>
                <w:sz w:val="20"/>
                <w:szCs w:val="20"/>
              </w:rPr>
            </w:pPr>
          </w:p>
        </w:tc>
        <w:tc>
          <w:tcPr>
            <w:tcW w:w="5386" w:type="dxa"/>
            <w:shd w:val="clear" w:color="auto" w:fill="auto"/>
          </w:tcPr>
          <w:p w:rsidR="00CB4CFB" w:rsidRPr="00F37EE7" w:rsidRDefault="00CB4CFB" w:rsidP="00CB4CFB">
            <w:pPr>
              <w:rPr>
                <w:sz w:val="20"/>
                <w:szCs w:val="20"/>
              </w:rPr>
            </w:pPr>
          </w:p>
        </w:tc>
      </w:tr>
      <w:tr w:rsidR="00CB4CFB" w:rsidRPr="00F37EE7" w:rsidTr="00EA042E">
        <w:trPr>
          <w:trHeight w:val="20"/>
        </w:trPr>
        <w:tc>
          <w:tcPr>
            <w:tcW w:w="2014" w:type="dxa"/>
            <w:vMerge/>
            <w:shd w:val="clear" w:color="auto" w:fill="auto"/>
          </w:tcPr>
          <w:p w:rsidR="00CB4CFB" w:rsidRPr="00F37EE7" w:rsidRDefault="00CB4CFB" w:rsidP="00CB4CFB">
            <w:pPr>
              <w:rPr>
                <w:color w:val="000000"/>
                <w:sz w:val="20"/>
                <w:szCs w:val="20"/>
              </w:rPr>
            </w:pPr>
          </w:p>
        </w:tc>
        <w:tc>
          <w:tcPr>
            <w:tcW w:w="1389" w:type="dxa"/>
            <w:shd w:val="clear" w:color="auto" w:fill="auto"/>
            <w:vAlign w:val="center"/>
          </w:tcPr>
          <w:p w:rsidR="00CB4CFB" w:rsidRPr="00F37EE7" w:rsidRDefault="00CB4CFB" w:rsidP="00CB4CFB">
            <w:pPr>
              <w:ind w:left="-57" w:right="-57"/>
              <w:rPr>
                <w:color w:val="000000"/>
                <w:sz w:val="20"/>
                <w:szCs w:val="20"/>
              </w:rPr>
            </w:pPr>
            <w:r w:rsidRPr="00F37EE7">
              <w:rPr>
                <w:color w:val="000000"/>
                <w:sz w:val="20"/>
                <w:szCs w:val="20"/>
              </w:rPr>
              <w:t>внебюджетные источники</w:t>
            </w:r>
          </w:p>
        </w:tc>
        <w:tc>
          <w:tcPr>
            <w:tcW w:w="709" w:type="dxa"/>
            <w:shd w:val="clear" w:color="auto" w:fill="auto"/>
            <w:vAlign w:val="center"/>
          </w:tcPr>
          <w:p w:rsidR="00CB4CFB" w:rsidRPr="00F37EE7" w:rsidRDefault="00CB4CFB" w:rsidP="00CB4CFB">
            <w:pPr>
              <w:jc w:val="center"/>
              <w:rPr>
                <w:color w:val="000000"/>
                <w:sz w:val="20"/>
                <w:szCs w:val="20"/>
              </w:rPr>
            </w:pPr>
          </w:p>
        </w:tc>
        <w:tc>
          <w:tcPr>
            <w:tcW w:w="567"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11</w:t>
            </w:r>
          </w:p>
        </w:tc>
        <w:tc>
          <w:tcPr>
            <w:tcW w:w="283" w:type="dxa"/>
            <w:shd w:val="clear" w:color="auto" w:fill="auto"/>
            <w:vAlign w:val="center"/>
          </w:tcPr>
          <w:p w:rsidR="00CB4CFB" w:rsidRPr="00F37EE7" w:rsidRDefault="00CB4CFB" w:rsidP="00CB4CFB">
            <w:pPr>
              <w:jc w:val="center"/>
              <w:rPr>
                <w:color w:val="000000"/>
                <w:sz w:val="20"/>
                <w:szCs w:val="20"/>
              </w:rPr>
            </w:pPr>
          </w:p>
        </w:tc>
        <w:tc>
          <w:tcPr>
            <w:tcW w:w="567" w:type="dxa"/>
            <w:shd w:val="clear" w:color="auto" w:fill="auto"/>
            <w:vAlign w:val="center"/>
          </w:tcPr>
          <w:p w:rsidR="00CB4CFB" w:rsidRPr="00F37EE7" w:rsidRDefault="00CB4CFB" w:rsidP="00CB4CFB">
            <w:pPr>
              <w:jc w:val="center"/>
              <w:rPr>
                <w:color w:val="000000"/>
                <w:sz w:val="20"/>
                <w:szCs w:val="20"/>
              </w:rPr>
            </w:pPr>
          </w:p>
        </w:tc>
        <w:tc>
          <w:tcPr>
            <w:tcW w:w="1277" w:type="dxa"/>
            <w:shd w:val="clear" w:color="auto" w:fill="auto"/>
          </w:tcPr>
          <w:p w:rsidR="00CB4CFB" w:rsidRPr="00F37EE7" w:rsidRDefault="00CB4CFB" w:rsidP="00CB4CFB">
            <w:pPr>
              <w:rPr>
                <w:sz w:val="20"/>
                <w:szCs w:val="20"/>
              </w:rPr>
            </w:pPr>
            <w:r w:rsidRPr="00F37EE7">
              <w:rPr>
                <w:sz w:val="20"/>
                <w:szCs w:val="20"/>
              </w:rPr>
              <w:t>0,0</w:t>
            </w:r>
          </w:p>
        </w:tc>
        <w:tc>
          <w:tcPr>
            <w:tcW w:w="1276"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0,0</w:t>
            </w:r>
          </w:p>
        </w:tc>
        <w:tc>
          <w:tcPr>
            <w:tcW w:w="1275"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0,0</w:t>
            </w:r>
          </w:p>
        </w:tc>
        <w:tc>
          <w:tcPr>
            <w:tcW w:w="1134" w:type="dxa"/>
            <w:shd w:val="clear" w:color="auto" w:fill="auto"/>
          </w:tcPr>
          <w:p w:rsidR="00CB4CFB" w:rsidRPr="00F37EE7" w:rsidRDefault="00CB4CFB" w:rsidP="00CB4CFB">
            <w:pPr>
              <w:rPr>
                <w:sz w:val="20"/>
                <w:szCs w:val="20"/>
              </w:rPr>
            </w:pPr>
          </w:p>
        </w:tc>
        <w:tc>
          <w:tcPr>
            <w:tcW w:w="5386" w:type="dxa"/>
            <w:shd w:val="clear" w:color="auto" w:fill="auto"/>
          </w:tcPr>
          <w:p w:rsidR="00CB4CFB" w:rsidRPr="00F37EE7" w:rsidRDefault="00CB4CFB" w:rsidP="00CB4CFB">
            <w:pPr>
              <w:rPr>
                <w:sz w:val="20"/>
                <w:szCs w:val="20"/>
              </w:rPr>
            </w:pPr>
          </w:p>
        </w:tc>
      </w:tr>
      <w:tr w:rsidR="00CB4CFB" w:rsidRPr="00F37EE7" w:rsidTr="00EA042E">
        <w:trPr>
          <w:trHeight w:val="20"/>
        </w:trPr>
        <w:tc>
          <w:tcPr>
            <w:tcW w:w="2014" w:type="dxa"/>
            <w:vMerge/>
            <w:shd w:val="clear" w:color="auto" w:fill="auto"/>
          </w:tcPr>
          <w:p w:rsidR="00CB4CFB" w:rsidRPr="00F37EE7" w:rsidRDefault="00CB4CFB" w:rsidP="00CB4CFB">
            <w:pPr>
              <w:rPr>
                <w:color w:val="000000"/>
                <w:sz w:val="20"/>
                <w:szCs w:val="20"/>
              </w:rPr>
            </w:pPr>
          </w:p>
        </w:tc>
        <w:tc>
          <w:tcPr>
            <w:tcW w:w="1389" w:type="dxa"/>
            <w:shd w:val="clear" w:color="auto" w:fill="auto"/>
            <w:vAlign w:val="center"/>
          </w:tcPr>
          <w:p w:rsidR="00CB4CFB" w:rsidRPr="00F37EE7" w:rsidRDefault="00CB4CFB" w:rsidP="00CB4CFB">
            <w:pPr>
              <w:ind w:left="-57" w:right="-57"/>
              <w:rPr>
                <w:b/>
                <w:color w:val="000000"/>
                <w:sz w:val="20"/>
                <w:szCs w:val="20"/>
              </w:rPr>
            </w:pPr>
            <w:r w:rsidRPr="00F37EE7">
              <w:rPr>
                <w:b/>
                <w:color w:val="000000"/>
                <w:sz w:val="20"/>
                <w:szCs w:val="20"/>
              </w:rPr>
              <w:t>Всего</w:t>
            </w:r>
          </w:p>
        </w:tc>
        <w:tc>
          <w:tcPr>
            <w:tcW w:w="709" w:type="dxa"/>
            <w:shd w:val="clear" w:color="auto" w:fill="auto"/>
            <w:vAlign w:val="center"/>
          </w:tcPr>
          <w:p w:rsidR="00CB4CFB" w:rsidRPr="00F37EE7" w:rsidRDefault="00CB4CFB" w:rsidP="00CB4CFB">
            <w:pPr>
              <w:jc w:val="center"/>
              <w:rPr>
                <w:b/>
                <w:color w:val="000000"/>
                <w:sz w:val="20"/>
                <w:szCs w:val="20"/>
              </w:rPr>
            </w:pPr>
            <w:r w:rsidRPr="00F37EE7">
              <w:rPr>
                <w:b/>
                <w:color w:val="000000"/>
                <w:sz w:val="20"/>
                <w:szCs w:val="20"/>
              </w:rPr>
              <w:t>115</w:t>
            </w:r>
          </w:p>
        </w:tc>
        <w:tc>
          <w:tcPr>
            <w:tcW w:w="567" w:type="dxa"/>
            <w:shd w:val="clear" w:color="auto" w:fill="auto"/>
            <w:vAlign w:val="center"/>
          </w:tcPr>
          <w:p w:rsidR="00CB4CFB" w:rsidRPr="00F37EE7" w:rsidRDefault="00CB4CFB" w:rsidP="00CB4CFB">
            <w:pPr>
              <w:jc w:val="center"/>
              <w:rPr>
                <w:b/>
                <w:color w:val="000000"/>
                <w:sz w:val="20"/>
                <w:szCs w:val="20"/>
              </w:rPr>
            </w:pPr>
            <w:r w:rsidRPr="00F37EE7">
              <w:rPr>
                <w:b/>
                <w:color w:val="000000"/>
                <w:sz w:val="20"/>
                <w:szCs w:val="20"/>
              </w:rPr>
              <w:t>11</w:t>
            </w:r>
          </w:p>
        </w:tc>
        <w:tc>
          <w:tcPr>
            <w:tcW w:w="283" w:type="dxa"/>
            <w:shd w:val="clear" w:color="auto" w:fill="auto"/>
            <w:vAlign w:val="center"/>
          </w:tcPr>
          <w:p w:rsidR="00CB4CFB" w:rsidRPr="00F37EE7" w:rsidRDefault="00CB4CFB" w:rsidP="00CB4CFB">
            <w:pPr>
              <w:jc w:val="center"/>
              <w:rPr>
                <w:b/>
                <w:color w:val="000000"/>
                <w:sz w:val="20"/>
                <w:szCs w:val="20"/>
              </w:rPr>
            </w:pPr>
          </w:p>
        </w:tc>
        <w:tc>
          <w:tcPr>
            <w:tcW w:w="567" w:type="dxa"/>
            <w:shd w:val="clear" w:color="auto" w:fill="auto"/>
            <w:vAlign w:val="center"/>
          </w:tcPr>
          <w:p w:rsidR="00CB4CFB" w:rsidRPr="00F37EE7" w:rsidRDefault="00CB4CFB" w:rsidP="00CB4CFB">
            <w:pPr>
              <w:jc w:val="center"/>
              <w:rPr>
                <w:b/>
                <w:color w:val="000000"/>
                <w:sz w:val="20"/>
                <w:szCs w:val="20"/>
              </w:rPr>
            </w:pPr>
          </w:p>
        </w:tc>
        <w:tc>
          <w:tcPr>
            <w:tcW w:w="1277" w:type="dxa"/>
            <w:shd w:val="clear" w:color="auto" w:fill="auto"/>
          </w:tcPr>
          <w:p w:rsidR="00CB4CFB" w:rsidRPr="00F37EE7" w:rsidRDefault="00CB4CFB" w:rsidP="00CB4CFB">
            <w:pPr>
              <w:rPr>
                <w:b/>
                <w:sz w:val="20"/>
                <w:szCs w:val="20"/>
              </w:rPr>
            </w:pPr>
            <w:r w:rsidRPr="00F37EE7">
              <w:rPr>
                <w:b/>
                <w:sz w:val="20"/>
                <w:szCs w:val="20"/>
              </w:rPr>
              <w:t>152 072,7</w:t>
            </w:r>
          </w:p>
        </w:tc>
        <w:tc>
          <w:tcPr>
            <w:tcW w:w="1276" w:type="dxa"/>
            <w:shd w:val="clear" w:color="auto" w:fill="auto"/>
            <w:vAlign w:val="center"/>
          </w:tcPr>
          <w:p w:rsidR="00CB4CFB" w:rsidRPr="00F37EE7" w:rsidRDefault="00CB4CFB" w:rsidP="00CB4CFB">
            <w:pPr>
              <w:jc w:val="center"/>
              <w:rPr>
                <w:b/>
                <w:color w:val="000000"/>
                <w:sz w:val="20"/>
                <w:szCs w:val="20"/>
              </w:rPr>
            </w:pPr>
            <w:r w:rsidRPr="00F37EE7">
              <w:rPr>
                <w:b/>
                <w:color w:val="000000"/>
                <w:sz w:val="20"/>
                <w:szCs w:val="20"/>
              </w:rPr>
              <w:t>102 058,3</w:t>
            </w:r>
          </w:p>
        </w:tc>
        <w:tc>
          <w:tcPr>
            <w:tcW w:w="1275" w:type="dxa"/>
            <w:shd w:val="clear" w:color="auto" w:fill="auto"/>
            <w:vAlign w:val="center"/>
          </w:tcPr>
          <w:p w:rsidR="00CB4CFB" w:rsidRPr="00F37EE7" w:rsidRDefault="00CB4CFB" w:rsidP="00CB4CFB">
            <w:pPr>
              <w:jc w:val="center"/>
              <w:rPr>
                <w:b/>
                <w:color w:val="000000"/>
                <w:sz w:val="20"/>
                <w:szCs w:val="20"/>
              </w:rPr>
            </w:pPr>
            <w:r w:rsidRPr="00F37EE7">
              <w:rPr>
                <w:b/>
                <w:color w:val="000000"/>
                <w:sz w:val="20"/>
                <w:szCs w:val="20"/>
              </w:rPr>
              <w:t>101 678,4</w:t>
            </w:r>
          </w:p>
        </w:tc>
        <w:tc>
          <w:tcPr>
            <w:tcW w:w="1134" w:type="dxa"/>
            <w:shd w:val="clear" w:color="auto" w:fill="auto"/>
          </w:tcPr>
          <w:p w:rsidR="00CB4CFB" w:rsidRPr="00F37EE7" w:rsidRDefault="00CB4CFB" w:rsidP="00CB4CFB">
            <w:pPr>
              <w:rPr>
                <w:sz w:val="20"/>
                <w:szCs w:val="20"/>
              </w:rPr>
            </w:pPr>
          </w:p>
        </w:tc>
        <w:tc>
          <w:tcPr>
            <w:tcW w:w="5386" w:type="dxa"/>
            <w:shd w:val="clear" w:color="auto" w:fill="auto"/>
          </w:tcPr>
          <w:p w:rsidR="00CB4CFB" w:rsidRPr="00F37EE7" w:rsidRDefault="00CB4CFB" w:rsidP="00CB4CFB">
            <w:pPr>
              <w:rPr>
                <w:sz w:val="20"/>
                <w:szCs w:val="20"/>
              </w:rPr>
            </w:pPr>
          </w:p>
        </w:tc>
      </w:tr>
      <w:tr w:rsidR="00CB4CFB" w:rsidRPr="00F37EE7" w:rsidTr="00EA042E">
        <w:trPr>
          <w:trHeight w:val="20"/>
        </w:trPr>
        <w:tc>
          <w:tcPr>
            <w:tcW w:w="2014" w:type="dxa"/>
            <w:vMerge/>
            <w:shd w:val="clear" w:color="auto" w:fill="auto"/>
          </w:tcPr>
          <w:p w:rsidR="00CB4CFB" w:rsidRPr="00F37EE7" w:rsidRDefault="00CB4CFB" w:rsidP="00CB4CFB">
            <w:pPr>
              <w:rPr>
                <w:color w:val="000000"/>
                <w:sz w:val="20"/>
                <w:szCs w:val="20"/>
              </w:rPr>
            </w:pPr>
          </w:p>
        </w:tc>
        <w:tc>
          <w:tcPr>
            <w:tcW w:w="1389" w:type="dxa"/>
            <w:shd w:val="clear" w:color="auto" w:fill="auto"/>
            <w:vAlign w:val="center"/>
          </w:tcPr>
          <w:p w:rsidR="00CB4CFB" w:rsidRPr="00F37EE7" w:rsidRDefault="00CB4CFB" w:rsidP="00CB4CFB">
            <w:pPr>
              <w:ind w:left="-57" w:right="-57"/>
              <w:rPr>
                <w:color w:val="000000"/>
                <w:sz w:val="20"/>
                <w:szCs w:val="20"/>
              </w:rPr>
            </w:pPr>
            <w:r w:rsidRPr="00F37EE7">
              <w:rPr>
                <w:color w:val="000000"/>
                <w:sz w:val="20"/>
                <w:szCs w:val="20"/>
              </w:rPr>
              <w:t>областной бюджет</w:t>
            </w:r>
          </w:p>
        </w:tc>
        <w:tc>
          <w:tcPr>
            <w:tcW w:w="709"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115</w:t>
            </w:r>
          </w:p>
        </w:tc>
        <w:tc>
          <w:tcPr>
            <w:tcW w:w="567"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11</w:t>
            </w:r>
          </w:p>
        </w:tc>
        <w:tc>
          <w:tcPr>
            <w:tcW w:w="283" w:type="dxa"/>
            <w:shd w:val="clear" w:color="auto" w:fill="auto"/>
            <w:vAlign w:val="center"/>
          </w:tcPr>
          <w:p w:rsidR="00CB4CFB" w:rsidRPr="00F37EE7" w:rsidRDefault="00CB4CFB" w:rsidP="00CB4CFB">
            <w:pPr>
              <w:jc w:val="center"/>
              <w:rPr>
                <w:color w:val="000000"/>
                <w:sz w:val="20"/>
                <w:szCs w:val="20"/>
              </w:rPr>
            </w:pPr>
          </w:p>
        </w:tc>
        <w:tc>
          <w:tcPr>
            <w:tcW w:w="567" w:type="dxa"/>
            <w:shd w:val="clear" w:color="auto" w:fill="auto"/>
            <w:vAlign w:val="center"/>
          </w:tcPr>
          <w:p w:rsidR="00CB4CFB" w:rsidRPr="00F37EE7" w:rsidRDefault="00CB4CFB" w:rsidP="00CB4CFB">
            <w:pPr>
              <w:jc w:val="center"/>
              <w:rPr>
                <w:color w:val="000000"/>
                <w:sz w:val="20"/>
                <w:szCs w:val="20"/>
              </w:rPr>
            </w:pPr>
          </w:p>
        </w:tc>
        <w:tc>
          <w:tcPr>
            <w:tcW w:w="1277" w:type="dxa"/>
            <w:shd w:val="clear" w:color="auto" w:fill="auto"/>
          </w:tcPr>
          <w:p w:rsidR="00CB4CFB" w:rsidRPr="00F37EE7" w:rsidRDefault="00CB4CFB" w:rsidP="00CB4CFB">
            <w:pPr>
              <w:rPr>
                <w:sz w:val="20"/>
                <w:szCs w:val="20"/>
              </w:rPr>
            </w:pPr>
            <w:r w:rsidRPr="00F37EE7">
              <w:rPr>
                <w:sz w:val="20"/>
                <w:szCs w:val="20"/>
              </w:rPr>
              <w:t>127 259,9</w:t>
            </w:r>
          </w:p>
        </w:tc>
        <w:tc>
          <w:tcPr>
            <w:tcW w:w="1276"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87 921,3</w:t>
            </w:r>
          </w:p>
        </w:tc>
        <w:tc>
          <w:tcPr>
            <w:tcW w:w="1275"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88 345,0</w:t>
            </w:r>
          </w:p>
        </w:tc>
        <w:tc>
          <w:tcPr>
            <w:tcW w:w="1134" w:type="dxa"/>
            <w:shd w:val="clear" w:color="auto" w:fill="auto"/>
          </w:tcPr>
          <w:p w:rsidR="00CB4CFB" w:rsidRPr="00F37EE7" w:rsidRDefault="00CB4CFB" w:rsidP="00CB4CFB">
            <w:pPr>
              <w:rPr>
                <w:sz w:val="20"/>
                <w:szCs w:val="20"/>
              </w:rPr>
            </w:pPr>
          </w:p>
        </w:tc>
        <w:tc>
          <w:tcPr>
            <w:tcW w:w="5386" w:type="dxa"/>
            <w:shd w:val="clear" w:color="auto" w:fill="auto"/>
          </w:tcPr>
          <w:p w:rsidR="00CB4CFB" w:rsidRPr="00F37EE7" w:rsidRDefault="00CB4CFB" w:rsidP="00CB4CFB">
            <w:pPr>
              <w:rPr>
                <w:sz w:val="20"/>
                <w:szCs w:val="20"/>
              </w:rPr>
            </w:pPr>
          </w:p>
        </w:tc>
      </w:tr>
      <w:tr w:rsidR="00CB4CFB" w:rsidRPr="00F37EE7" w:rsidTr="00EA042E">
        <w:trPr>
          <w:trHeight w:val="20"/>
        </w:trPr>
        <w:tc>
          <w:tcPr>
            <w:tcW w:w="2014" w:type="dxa"/>
            <w:vMerge/>
            <w:shd w:val="clear" w:color="auto" w:fill="auto"/>
          </w:tcPr>
          <w:p w:rsidR="00CB4CFB" w:rsidRPr="00F37EE7" w:rsidRDefault="00CB4CFB" w:rsidP="00CB4CFB">
            <w:pPr>
              <w:rPr>
                <w:color w:val="000000"/>
                <w:sz w:val="20"/>
                <w:szCs w:val="20"/>
              </w:rPr>
            </w:pPr>
          </w:p>
        </w:tc>
        <w:tc>
          <w:tcPr>
            <w:tcW w:w="1389" w:type="dxa"/>
            <w:shd w:val="clear" w:color="auto" w:fill="auto"/>
            <w:vAlign w:val="center"/>
          </w:tcPr>
          <w:p w:rsidR="00CB4CFB" w:rsidRPr="00F37EE7" w:rsidRDefault="00CB4CFB" w:rsidP="00CB4CFB">
            <w:pPr>
              <w:ind w:left="-57" w:right="-57"/>
              <w:rPr>
                <w:color w:val="000000"/>
                <w:sz w:val="20"/>
                <w:szCs w:val="20"/>
              </w:rPr>
            </w:pPr>
            <w:r w:rsidRPr="00F37EE7">
              <w:rPr>
                <w:color w:val="000000"/>
                <w:sz w:val="20"/>
                <w:szCs w:val="20"/>
              </w:rPr>
              <w:t>федеральный бюджет</w:t>
            </w:r>
          </w:p>
        </w:tc>
        <w:tc>
          <w:tcPr>
            <w:tcW w:w="709"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115</w:t>
            </w:r>
          </w:p>
        </w:tc>
        <w:tc>
          <w:tcPr>
            <w:tcW w:w="567"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11</w:t>
            </w:r>
          </w:p>
        </w:tc>
        <w:tc>
          <w:tcPr>
            <w:tcW w:w="283" w:type="dxa"/>
            <w:shd w:val="clear" w:color="auto" w:fill="auto"/>
            <w:vAlign w:val="center"/>
          </w:tcPr>
          <w:p w:rsidR="00CB4CFB" w:rsidRPr="00F37EE7" w:rsidRDefault="00CB4CFB" w:rsidP="00CB4CFB">
            <w:pPr>
              <w:jc w:val="center"/>
              <w:rPr>
                <w:color w:val="000000"/>
                <w:sz w:val="20"/>
                <w:szCs w:val="20"/>
              </w:rPr>
            </w:pPr>
          </w:p>
        </w:tc>
        <w:tc>
          <w:tcPr>
            <w:tcW w:w="567" w:type="dxa"/>
            <w:shd w:val="clear" w:color="auto" w:fill="auto"/>
            <w:vAlign w:val="center"/>
          </w:tcPr>
          <w:p w:rsidR="00CB4CFB" w:rsidRPr="00F37EE7" w:rsidRDefault="00CB4CFB" w:rsidP="00CB4CFB">
            <w:pPr>
              <w:jc w:val="center"/>
              <w:rPr>
                <w:color w:val="000000"/>
                <w:sz w:val="20"/>
                <w:szCs w:val="20"/>
              </w:rPr>
            </w:pPr>
          </w:p>
        </w:tc>
        <w:tc>
          <w:tcPr>
            <w:tcW w:w="1277" w:type="dxa"/>
            <w:shd w:val="clear" w:color="auto" w:fill="auto"/>
          </w:tcPr>
          <w:p w:rsidR="00CB4CFB" w:rsidRPr="00F37EE7" w:rsidRDefault="00CB4CFB" w:rsidP="00CB4CFB">
            <w:pPr>
              <w:rPr>
                <w:sz w:val="20"/>
                <w:szCs w:val="20"/>
              </w:rPr>
            </w:pPr>
            <w:r w:rsidRPr="00F37EE7">
              <w:rPr>
                <w:sz w:val="20"/>
                <w:szCs w:val="20"/>
              </w:rPr>
              <w:t>4 786,1</w:t>
            </w:r>
          </w:p>
        </w:tc>
        <w:tc>
          <w:tcPr>
            <w:tcW w:w="1276"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4 968,0</w:t>
            </w:r>
          </w:p>
        </w:tc>
        <w:tc>
          <w:tcPr>
            <w:tcW w:w="1275"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5 166,7</w:t>
            </w:r>
          </w:p>
        </w:tc>
        <w:tc>
          <w:tcPr>
            <w:tcW w:w="1134" w:type="dxa"/>
            <w:shd w:val="clear" w:color="auto" w:fill="auto"/>
          </w:tcPr>
          <w:p w:rsidR="00CB4CFB" w:rsidRPr="00F37EE7" w:rsidRDefault="00CB4CFB" w:rsidP="00CB4CFB">
            <w:pPr>
              <w:rPr>
                <w:sz w:val="20"/>
                <w:szCs w:val="20"/>
              </w:rPr>
            </w:pPr>
          </w:p>
        </w:tc>
        <w:tc>
          <w:tcPr>
            <w:tcW w:w="5386" w:type="dxa"/>
            <w:shd w:val="clear" w:color="auto" w:fill="auto"/>
          </w:tcPr>
          <w:p w:rsidR="00CB4CFB" w:rsidRPr="00F37EE7" w:rsidRDefault="00CB4CFB" w:rsidP="00CB4CFB">
            <w:pPr>
              <w:rPr>
                <w:sz w:val="20"/>
                <w:szCs w:val="20"/>
              </w:rPr>
            </w:pPr>
          </w:p>
        </w:tc>
      </w:tr>
      <w:tr w:rsidR="00CB4CFB" w:rsidRPr="00F37EE7" w:rsidTr="00EA042E">
        <w:trPr>
          <w:trHeight w:val="20"/>
        </w:trPr>
        <w:tc>
          <w:tcPr>
            <w:tcW w:w="2014" w:type="dxa"/>
            <w:vMerge/>
            <w:shd w:val="clear" w:color="auto" w:fill="auto"/>
          </w:tcPr>
          <w:p w:rsidR="00CB4CFB" w:rsidRPr="00F37EE7" w:rsidRDefault="00CB4CFB" w:rsidP="00CB4CFB">
            <w:pPr>
              <w:rPr>
                <w:color w:val="000000"/>
                <w:sz w:val="20"/>
                <w:szCs w:val="20"/>
              </w:rPr>
            </w:pPr>
          </w:p>
        </w:tc>
        <w:tc>
          <w:tcPr>
            <w:tcW w:w="1389" w:type="dxa"/>
            <w:shd w:val="clear" w:color="auto" w:fill="auto"/>
            <w:vAlign w:val="center"/>
          </w:tcPr>
          <w:p w:rsidR="00CB4CFB" w:rsidRPr="00F37EE7" w:rsidRDefault="00CB4CFB" w:rsidP="00CB4CFB">
            <w:pPr>
              <w:ind w:left="-57" w:right="-57"/>
              <w:rPr>
                <w:color w:val="000000"/>
                <w:sz w:val="20"/>
                <w:szCs w:val="20"/>
              </w:rPr>
            </w:pPr>
            <w:r w:rsidRPr="00F37EE7">
              <w:rPr>
                <w:color w:val="000000"/>
                <w:sz w:val="20"/>
                <w:szCs w:val="20"/>
              </w:rPr>
              <w:t>местные бюджеты</w:t>
            </w:r>
          </w:p>
        </w:tc>
        <w:tc>
          <w:tcPr>
            <w:tcW w:w="709"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115</w:t>
            </w:r>
          </w:p>
        </w:tc>
        <w:tc>
          <w:tcPr>
            <w:tcW w:w="567"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11</w:t>
            </w:r>
          </w:p>
        </w:tc>
        <w:tc>
          <w:tcPr>
            <w:tcW w:w="283" w:type="dxa"/>
            <w:shd w:val="clear" w:color="auto" w:fill="auto"/>
            <w:vAlign w:val="center"/>
          </w:tcPr>
          <w:p w:rsidR="00CB4CFB" w:rsidRPr="00F37EE7" w:rsidRDefault="00CB4CFB" w:rsidP="00CB4CFB">
            <w:pPr>
              <w:jc w:val="center"/>
              <w:rPr>
                <w:color w:val="000000"/>
                <w:sz w:val="20"/>
                <w:szCs w:val="20"/>
              </w:rPr>
            </w:pPr>
          </w:p>
        </w:tc>
        <w:tc>
          <w:tcPr>
            <w:tcW w:w="567" w:type="dxa"/>
            <w:shd w:val="clear" w:color="auto" w:fill="auto"/>
            <w:vAlign w:val="center"/>
          </w:tcPr>
          <w:p w:rsidR="00CB4CFB" w:rsidRPr="00F37EE7" w:rsidRDefault="00CB4CFB" w:rsidP="00CB4CFB">
            <w:pPr>
              <w:jc w:val="center"/>
              <w:rPr>
                <w:color w:val="000000"/>
                <w:sz w:val="20"/>
                <w:szCs w:val="20"/>
              </w:rPr>
            </w:pPr>
          </w:p>
        </w:tc>
        <w:tc>
          <w:tcPr>
            <w:tcW w:w="1277" w:type="dxa"/>
            <w:shd w:val="clear" w:color="auto" w:fill="auto"/>
          </w:tcPr>
          <w:p w:rsidR="00CB4CFB" w:rsidRPr="00F37EE7" w:rsidRDefault="00CB4CFB" w:rsidP="00CB4CFB">
            <w:pPr>
              <w:rPr>
                <w:sz w:val="20"/>
                <w:szCs w:val="20"/>
              </w:rPr>
            </w:pPr>
            <w:r w:rsidRPr="00F37EE7">
              <w:rPr>
                <w:sz w:val="20"/>
                <w:szCs w:val="20"/>
              </w:rPr>
              <w:t>20 026,7</w:t>
            </w:r>
          </w:p>
        </w:tc>
        <w:tc>
          <w:tcPr>
            <w:tcW w:w="1276"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9 169,0</w:t>
            </w:r>
          </w:p>
        </w:tc>
        <w:tc>
          <w:tcPr>
            <w:tcW w:w="1275"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8 166,7</w:t>
            </w:r>
          </w:p>
        </w:tc>
        <w:tc>
          <w:tcPr>
            <w:tcW w:w="1134" w:type="dxa"/>
            <w:shd w:val="clear" w:color="auto" w:fill="auto"/>
          </w:tcPr>
          <w:p w:rsidR="00CB4CFB" w:rsidRPr="00F37EE7" w:rsidRDefault="00CB4CFB" w:rsidP="00CB4CFB">
            <w:pPr>
              <w:rPr>
                <w:sz w:val="20"/>
                <w:szCs w:val="20"/>
              </w:rPr>
            </w:pPr>
          </w:p>
        </w:tc>
        <w:tc>
          <w:tcPr>
            <w:tcW w:w="5386" w:type="dxa"/>
            <w:shd w:val="clear" w:color="auto" w:fill="auto"/>
          </w:tcPr>
          <w:p w:rsidR="00CB4CFB" w:rsidRPr="00F37EE7" w:rsidRDefault="00CB4CFB" w:rsidP="00CB4CFB">
            <w:pPr>
              <w:rPr>
                <w:sz w:val="20"/>
                <w:szCs w:val="20"/>
              </w:rPr>
            </w:pPr>
          </w:p>
        </w:tc>
      </w:tr>
      <w:tr w:rsidR="00CB4CFB" w:rsidRPr="00F37EE7" w:rsidTr="00EA042E">
        <w:trPr>
          <w:trHeight w:val="20"/>
        </w:trPr>
        <w:tc>
          <w:tcPr>
            <w:tcW w:w="2014" w:type="dxa"/>
            <w:vMerge/>
            <w:shd w:val="clear" w:color="auto" w:fill="auto"/>
          </w:tcPr>
          <w:p w:rsidR="00CB4CFB" w:rsidRPr="00F37EE7" w:rsidRDefault="00CB4CFB" w:rsidP="00CB4CFB">
            <w:pPr>
              <w:rPr>
                <w:color w:val="000000"/>
                <w:sz w:val="20"/>
                <w:szCs w:val="20"/>
              </w:rPr>
            </w:pPr>
          </w:p>
        </w:tc>
        <w:tc>
          <w:tcPr>
            <w:tcW w:w="1389" w:type="dxa"/>
            <w:shd w:val="clear" w:color="auto" w:fill="auto"/>
            <w:vAlign w:val="center"/>
          </w:tcPr>
          <w:p w:rsidR="00CB4CFB" w:rsidRPr="00F37EE7" w:rsidRDefault="00CB4CFB" w:rsidP="00CB4CFB">
            <w:pPr>
              <w:ind w:left="-57" w:right="-57"/>
              <w:rPr>
                <w:color w:val="000000"/>
                <w:sz w:val="20"/>
                <w:szCs w:val="20"/>
              </w:rPr>
            </w:pPr>
            <w:r w:rsidRPr="00F37EE7">
              <w:rPr>
                <w:color w:val="000000"/>
                <w:sz w:val="20"/>
                <w:szCs w:val="20"/>
              </w:rPr>
              <w:t>внебюджетные источники</w:t>
            </w:r>
          </w:p>
        </w:tc>
        <w:tc>
          <w:tcPr>
            <w:tcW w:w="709"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115</w:t>
            </w:r>
          </w:p>
        </w:tc>
        <w:tc>
          <w:tcPr>
            <w:tcW w:w="567"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11</w:t>
            </w:r>
          </w:p>
        </w:tc>
        <w:tc>
          <w:tcPr>
            <w:tcW w:w="283" w:type="dxa"/>
            <w:shd w:val="clear" w:color="auto" w:fill="auto"/>
            <w:vAlign w:val="center"/>
          </w:tcPr>
          <w:p w:rsidR="00CB4CFB" w:rsidRPr="00F37EE7" w:rsidRDefault="00CB4CFB" w:rsidP="00CB4CFB">
            <w:pPr>
              <w:jc w:val="center"/>
              <w:rPr>
                <w:color w:val="000000"/>
                <w:sz w:val="20"/>
                <w:szCs w:val="20"/>
              </w:rPr>
            </w:pPr>
          </w:p>
        </w:tc>
        <w:tc>
          <w:tcPr>
            <w:tcW w:w="567" w:type="dxa"/>
            <w:shd w:val="clear" w:color="auto" w:fill="auto"/>
            <w:vAlign w:val="center"/>
          </w:tcPr>
          <w:p w:rsidR="00CB4CFB" w:rsidRPr="00F37EE7" w:rsidRDefault="00CB4CFB" w:rsidP="00CB4CFB">
            <w:pPr>
              <w:jc w:val="center"/>
              <w:rPr>
                <w:color w:val="000000"/>
                <w:sz w:val="20"/>
                <w:szCs w:val="20"/>
              </w:rPr>
            </w:pPr>
          </w:p>
        </w:tc>
        <w:tc>
          <w:tcPr>
            <w:tcW w:w="1277" w:type="dxa"/>
            <w:shd w:val="clear" w:color="auto" w:fill="auto"/>
          </w:tcPr>
          <w:p w:rsidR="00CB4CFB" w:rsidRPr="00F37EE7" w:rsidRDefault="00CB4CFB" w:rsidP="00CB4CFB">
            <w:pPr>
              <w:rPr>
                <w:sz w:val="20"/>
                <w:szCs w:val="20"/>
              </w:rPr>
            </w:pPr>
            <w:r w:rsidRPr="00F37EE7">
              <w:rPr>
                <w:sz w:val="20"/>
                <w:szCs w:val="20"/>
              </w:rPr>
              <w:t>0,0</w:t>
            </w:r>
          </w:p>
        </w:tc>
        <w:tc>
          <w:tcPr>
            <w:tcW w:w="1276"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0,0</w:t>
            </w:r>
          </w:p>
        </w:tc>
        <w:tc>
          <w:tcPr>
            <w:tcW w:w="1275"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0,0</w:t>
            </w:r>
          </w:p>
        </w:tc>
        <w:tc>
          <w:tcPr>
            <w:tcW w:w="1134" w:type="dxa"/>
            <w:shd w:val="clear" w:color="auto" w:fill="auto"/>
          </w:tcPr>
          <w:p w:rsidR="00CB4CFB" w:rsidRPr="00F37EE7" w:rsidRDefault="00CB4CFB" w:rsidP="00CB4CFB">
            <w:pPr>
              <w:rPr>
                <w:sz w:val="20"/>
                <w:szCs w:val="20"/>
              </w:rPr>
            </w:pPr>
          </w:p>
        </w:tc>
        <w:tc>
          <w:tcPr>
            <w:tcW w:w="5386" w:type="dxa"/>
            <w:shd w:val="clear" w:color="auto" w:fill="auto"/>
          </w:tcPr>
          <w:p w:rsidR="00CB4CFB" w:rsidRPr="00F37EE7" w:rsidRDefault="00CB4CFB" w:rsidP="00CB4CFB">
            <w:pPr>
              <w:rPr>
                <w:sz w:val="20"/>
                <w:szCs w:val="20"/>
              </w:rPr>
            </w:pPr>
          </w:p>
        </w:tc>
      </w:tr>
      <w:tr w:rsidR="00CB4CFB" w:rsidRPr="00F37EE7" w:rsidTr="00EA042E">
        <w:trPr>
          <w:trHeight w:val="20"/>
        </w:trPr>
        <w:tc>
          <w:tcPr>
            <w:tcW w:w="2014" w:type="dxa"/>
            <w:vMerge/>
            <w:shd w:val="clear" w:color="auto" w:fill="auto"/>
          </w:tcPr>
          <w:p w:rsidR="00CB4CFB" w:rsidRPr="00F37EE7" w:rsidRDefault="00CB4CFB" w:rsidP="00CB4CFB">
            <w:pPr>
              <w:rPr>
                <w:color w:val="000000"/>
                <w:sz w:val="20"/>
                <w:szCs w:val="20"/>
              </w:rPr>
            </w:pPr>
          </w:p>
        </w:tc>
        <w:tc>
          <w:tcPr>
            <w:tcW w:w="1389" w:type="dxa"/>
            <w:shd w:val="clear" w:color="auto" w:fill="auto"/>
            <w:vAlign w:val="center"/>
          </w:tcPr>
          <w:p w:rsidR="00CB4CFB" w:rsidRPr="00F37EE7" w:rsidRDefault="00CB4CFB" w:rsidP="00CB4CFB">
            <w:pPr>
              <w:ind w:left="-57" w:right="-57"/>
              <w:rPr>
                <w:b/>
                <w:color w:val="000000"/>
                <w:sz w:val="20"/>
                <w:szCs w:val="20"/>
              </w:rPr>
            </w:pPr>
            <w:r w:rsidRPr="00F37EE7">
              <w:rPr>
                <w:b/>
                <w:color w:val="000000"/>
                <w:sz w:val="20"/>
                <w:szCs w:val="20"/>
              </w:rPr>
              <w:t>Всего</w:t>
            </w:r>
          </w:p>
        </w:tc>
        <w:tc>
          <w:tcPr>
            <w:tcW w:w="709" w:type="dxa"/>
            <w:shd w:val="clear" w:color="auto" w:fill="auto"/>
            <w:vAlign w:val="center"/>
          </w:tcPr>
          <w:p w:rsidR="00CB4CFB" w:rsidRPr="00F37EE7" w:rsidRDefault="00CB4CFB" w:rsidP="00CB4CFB">
            <w:pPr>
              <w:jc w:val="center"/>
              <w:rPr>
                <w:b/>
                <w:color w:val="000000"/>
                <w:sz w:val="20"/>
                <w:szCs w:val="20"/>
              </w:rPr>
            </w:pPr>
            <w:r w:rsidRPr="00F37EE7">
              <w:rPr>
                <w:b/>
                <w:color w:val="000000"/>
                <w:sz w:val="20"/>
                <w:szCs w:val="20"/>
              </w:rPr>
              <w:t>124</w:t>
            </w:r>
          </w:p>
        </w:tc>
        <w:tc>
          <w:tcPr>
            <w:tcW w:w="567" w:type="dxa"/>
            <w:shd w:val="clear" w:color="auto" w:fill="auto"/>
            <w:vAlign w:val="center"/>
          </w:tcPr>
          <w:p w:rsidR="00CB4CFB" w:rsidRPr="00F37EE7" w:rsidRDefault="00CB4CFB" w:rsidP="00CB4CFB">
            <w:pPr>
              <w:jc w:val="center"/>
              <w:rPr>
                <w:b/>
                <w:color w:val="000000"/>
                <w:sz w:val="20"/>
                <w:szCs w:val="20"/>
              </w:rPr>
            </w:pPr>
            <w:r w:rsidRPr="00F37EE7">
              <w:rPr>
                <w:b/>
                <w:color w:val="000000"/>
                <w:sz w:val="20"/>
                <w:szCs w:val="20"/>
              </w:rPr>
              <w:t>11</w:t>
            </w:r>
          </w:p>
        </w:tc>
        <w:tc>
          <w:tcPr>
            <w:tcW w:w="283" w:type="dxa"/>
            <w:shd w:val="clear" w:color="auto" w:fill="auto"/>
            <w:vAlign w:val="center"/>
          </w:tcPr>
          <w:p w:rsidR="00CB4CFB" w:rsidRPr="00F37EE7" w:rsidRDefault="00CB4CFB" w:rsidP="00CB4CFB">
            <w:pPr>
              <w:jc w:val="center"/>
              <w:rPr>
                <w:b/>
                <w:color w:val="000000"/>
                <w:sz w:val="20"/>
                <w:szCs w:val="20"/>
              </w:rPr>
            </w:pPr>
          </w:p>
        </w:tc>
        <w:tc>
          <w:tcPr>
            <w:tcW w:w="567" w:type="dxa"/>
            <w:shd w:val="clear" w:color="auto" w:fill="auto"/>
            <w:vAlign w:val="center"/>
          </w:tcPr>
          <w:p w:rsidR="00CB4CFB" w:rsidRPr="00F37EE7" w:rsidRDefault="00CB4CFB" w:rsidP="00CB4CFB">
            <w:pPr>
              <w:jc w:val="center"/>
              <w:rPr>
                <w:b/>
                <w:color w:val="000000"/>
                <w:sz w:val="20"/>
                <w:szCs w:val="20"/>
              </w:rPr>
            </w:pPr>
          </w:p>
        </w:tc>
        <w:tc>
          <w:tcPr>
            <w:tcW w:w="1277" w:type="dxa"/>
            <w:shd w:val="clear" w:color="auto" w:fill="auto"/>
          </w:tcPr>
          <w:p w:rsidR="00CB4CFB" w:rsidRPr="00F37EE7" w:rsidRDefault="00CB4CFB" w:rsidP="00CB4CFB">
            <w:pPr>
              <w:rPr>
                <w:b/>
                <w:sz w:val="20"/>
                <w:szCs w:val="20"/>
              </w:rPr>
            </w:pPr>
            <w:r w:rsidRPr="00F37EE7">
              <w:rPr>
                <w:b/>
                <w:sz w:val="20"/>
                <w:szCs w:val="20"/>
              </w:rPr>
              <w:t>368 931,3</w:t>
            </w:r>
          </w:p>
        </w:tc>
        <w:tc>
          <w:tcPr>
            <w:tcW w:w="1276" w:type="dxa"/>
            <w:shd w:val="clear" w:color="auto" w:fill="auto"/>
            <w:vAlign w:val="center"/>
          </w:tcPr>
          <w:p w:rsidR="00CB4CFB" w:rsidRPr="00F37EE7" w:rsidRDefault="00CB4CFB" w:rsidP="00CB4CFB">
            <w:pPr>
              <w:jc w:val="center"/>
              <w:rPr>
                <w:b/>
                <w:color w:val="000000"/>
                <w:sz w:val="20"/>
                <w:szCs w:val="20"/>
              </w:rPr>
            </w:pPr>
            <w:r w:rsidRPr="00F37EE7">
              <w:rPr>
                <w:b/>
                <w:color w:val="000000"/>
                <w:sz w:val="20"/>
                <w:szCs w:val="20"/>
              </w:rPr>
              <w:t>234 315,4</w:t>
            </w:r>
          </w:p>
        </w:tc>
        <w:tc>
          <w:tcPr>
            <w:tcW w:w="1275" w:type="dxa"/>
            <w:shd w:val="clear" w:color="auto" w:fill="auto"/>
            <w:vAlign w:val="center"/>
          </w:tcPr>
          <w:p w:rsidR="00CB4CFB" w:rsidRPr="00F37EE7" w:rsidRDefault="00CB4CFB" w:rsidP="00CB4CFB">
            <w:pPr>
              <w:jc w:val="center"/>
              <w:rPr>
                <w:b/>
                <w:color w:val="000000"/>
                <w:sz w:val="20"/>
                <w:szCs w:val="20"/>
              </w:rPr>
            </w:pPr>
            <w:r w:rsidRPr="00F37EE7">
              <w:rPr>
                <w:b/>
                <w:color w:val="000000"/>
                <w:sz w:val="20"/>
                <w:szCs w:val="20"/>
              </w:rPr>
              <w:t>457 712,5</w:t>
            </w:r>
          </w:p>
        </w:tc>
        <w:tc>
          <w:tcPr>
            <w:tcW w:w="1134" w:type="dxa"/>
            <w:shd w:val="clear" w:color="auto" w:fill="auto"/>
          </w:tcPr>
          <w:p w:rsidR="00CB4CFB" w:rsidRPr="00F37EE7" w:rsidRDefault="00CB4CFB" w:rsidP="00CB4CFB">
            <w:pPr>
              <w:rPr>
                <w:sz w:val="20"/>
                <w:szCs w:val="20"/>
              </w:rPr>
            </w:pPr>
          </w:p>
        </w:tc>
        <w:tc>
          <w:tcPr>
            <w:tcW w:w="5386" w:type="dxa"/>
            <w:shd w:val="clear" w:color="auto" w:fill="auto"/>
          </w:tcPr>
          <w:p w:rsidR="00CB4CFB" w:rsidRPr="00F37EE7" w:rsidRDefault="00CB4CFB" w:rsidP="00CB4CFB">
            <w:pPr>
              <w:rPr>
                <w:sz w:val="20"/>
                <w:szCs w:val="20"/>
              </w:rPr>
            </w:pPr>
          </w:p>
        </w:tc>
      </w:tr>
      <w:tr w:rsidR="00CB4CFB" w:rsidRPr="00F37EE7" w:rsidTr="00EA042E">
        <w:trPr>
          <w:trHeight w:val="20"/>
        </w:trPr>
        <w:tc>
          <w:tcPr>
            <w:tcW w:w="2014" w:type="dxa"/>
            <w:vMerge/>
            <w:shd w:val="clear" w:color="auto" w:fill="auto"/>
          </w:tcPr>
          <w:p w:rsidR="00CB4CFB" w:rsidRPr="00F37EE7" w:rsidRDefault="00CB4CFB" w:rsidP="00CB4CFB">
            <w:pPr>
              <w:rPr>
                <w:color w:val="000000"/>
                <w:sz w:val="20"/>
                <w:szCs w:val="20"/>
              </w:rPr>
            </w:pPr>
          </w:p>
        </w:tc>
        <w:tc>
          <w:tcPr>
            <w:tcW w:w="1389" w:type="dxa"/>
            <w:shd w:val="clear" w:color="auto" w:fill="auto"/>
            <w:vAlign w:val="center"/>
          </w:tcPr>
          <w:p w:rsidR="00CB4CFB" w:rsidRPr="00F37EE7" w:rsidRDefault="00CB4CFB" w:rsidP="00CB4CFB">
            <w:pPr>
              <w:ind w:left="-57" w:right="-57"/>
              <w:rPr>
                <w:color w:val="000000"/>
                <w:sz w:val="20"/>
                <w:szCs w:val="20"/>
              </w:rPr>
            </w:pPr>
            <w:r w:rsidRPr="00F37EE7">
              <w:rPr>
                <w:color w:val="000000"/>
                <w:sz w:val="20"/>
                <w:szCs w:val="20"/>
              </w:rPr>
              <w:t>областной бюджет</w:t>
            </w:r>
          </w:p>
        </w:tc>
        <w:tc>
          <w:tcPr>
            <w:tcW w:w="709"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124</w:t>
            </w:r>
          </w:p>
        </w:tc>
        <w:tc>
          <w:tcPr>
            <w:tcW w:w="567"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11</w:t>
            </w:r>
          </w:p>
        </w:tc>
        <w:tc>
          <w:tcPr>
            <w:tcW w:w="283" w:type="dxa"/>
            <w:shd w:val="clear" w:color="auto" w:fill="auto"/>
            <w:vAlign w:val="center"/>
          </w:tcPr>
          <w:p w:rsidR="00CB4CFB" w:rsidRPr="00F37EE7" w:rsidRDefault="00CB4CFB" w:rsidP="00CB4CFB">
            <w:pPr>
              <w:jc w:val="center"/>
              <w:rPr>
                <w:color w:val="000000"/>
                <w:sz w:val="20"/>
                <w:szCs w:val="20"/>
              </w:rPr>
            </w:pPr>
          </w:p>
        </w:tc>
        <w:tc>
          <w:tcPr>
            <w:tcW w:w="567" w:type="dxa"/>
            <w:shd w:val="clear" w:color="auto" w:fill="auto"/>
            <w:vAlign w:val="center"/>
          </w:tcPr>
          <w:p w:rsidR="00CB4CFB" w:rsidRPr="00F37EE7" w:rsidRDefault="00CB4CFB" w:rsidP="00CB4CFB">
            <w:pPr>
              <w:jc w:val="center"/>
              <w:rPr>
                <w:color w:val="000000"/>
                <w:sz w:val="20"/>
                <w:szCs w:val="20"/>
              </w:rPr>
            </w:pPr>
          </w:p>
        </w:tc>
        <w:tc>
          <w:tcPr>
            <w:tcW w:w="1277" w:type="dxa"/>
            <w:shd w:val="clear" w:color="auto" w:fill="auto"/>
          </w:tcPr>
          <w:p w:rsidR="00CB4CFB" w:rsidRPr="00F37EE7" w:rsidRDefault="00CB4CFB" w:rsidP="00CB4CFB">
            <w:pPr>
              <w:rPr>
                <w:sz w:val="20"/>
                <w:szCs w:val="20"/>
              </w:rPr>
            </w:pPr>
            <w:r w:rsidRPr="00F37EE7">
              <w:rPr>
                <w:sz w:val="20"/>
                <w:szCs w:val="20"/>
              </w:rPr>
              <w:t>334 530,3</w:t>
            </w:r>
          </w:p>
        </w:tc>
        <w:tc>
          <w:tcPr>
            <w:tcW w:w="1276"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232 842,2</w:t>
            </w:r>
          </w:p>
        </w:tc>
        <w:tc>
          <w:tcPr>
            <w:tcW w:w="1275"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457 712,5</w:t>
            </w:r>
          </w:p>
        </w:tc>
        <w:tc>
          <w:tcPr>
            <w:tcW w:w="1134" w:type="dxa"/>
            <w:shd w:val="clear" w:color="auto" w:fill="auto"/>
          </w:tcPr>
          <w:p w:rsidR="00CB4CFB" w:rsidRPr="00F37EE7" w:rsidRDefault="00CB4CFB" w:rsidP="00CB4CFB">
            <w:pPr>
              <w:rPr>
                <w:sz w:val="20"/>
                <w:szCs w:val="20"/>
              </w:rPr>
            </w:pPr>
          </w:p>
        </w:tc>
        <w:tc>
          <w:tcPr>
            <w:tcW w:w="5386" w:type="dxa"/>
            <w:shd w:val="clear" w:color="auto" w:fill="auto"/>
          </w:tcPr>
          <w:p w:rsidR="00CB4CFB" w:rsidRPr="00F37EE7" w:rsidRDefault="00CB4CFB" w:rsidP="00CB4CFB">
            <w:pPr>
              <w:rPr>
                <w:sz w:val="20"/>
                <w:szCs w:val="20"/>
              </w:rPr>
            </w:pPr>
          </w:p>
        </w:tc>
      </w:tr>
      <w:tr w:rsidR="00CB4CFB" w:rsidRPr="00F37EE7" w:rsidTr="00EA042E">
        <w:trPr>
          <w:trHeight w:val="20"/>
        </w:trPr>
        <w:tc>
          <w:tcPr>
            <w:tcW w:w="2014" w:type="dxa"/>
            <w:vMerge/>
            <w:shd w:val="clear" w:color="auto" w:fill="auto"/>
          </w:tcPr>
          <w:p w:rsidR="00CB4CFB" w:rsidRPr="00F37EE7" w:rsidRDefault="00CB4CFB" w:rsidP="00CB4CFB">
            <w:pPr>
              <w:rPr>
                <w:color w:val="000000"/>
                <w:sz w:val="20"/>
                <w:szCs w:val="20"/>
              </w:rPr>
            </w:pPr>
          </w:p>
        </w:tc>
        <w:tc>
          <w:tcPr>
            <w:tcW w:w="1389" w:type="dxa"/>
            <w:shd w:val="clear" w:color="auto" w:fill="auto"/>
            <w:vAlign w:val="center"/>
          </w:tcPr>
          <w:p w:rsidR="00CB4CFB" w:rsidRPr="00F37EE7" w:rsidRDefault="00CB4CFB" w:rsidP="00CB4CFB">
            <w:pPr>
              <w:ind w:left="-57" w:right="-57"/>
              <w:rPr>
                <w:color w:val="000000"/>
                <w:sz w:val="20"/>
                <w:szCs w:val="20"/>
              </w:rPr>
            </w:pPr>
            <w:r w:rsidRPr="00F37EE7">
              <w:rPr>
                <w:color w:val="000000"/>
                <w:sz w:val="20"/>
                <w:szCs w:val="20"/>
              </w:rPr>
              <w:t>федеральный бюджет</w:t>
            </w:r>
          </w:p>
        </w:tc>
        <w:tc>
          <w:tcPr>
            <w:tcW w:w="709"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124</w:t>
            </w:r>
          </w:p>
        </w:tc>
        <w:tc>
          <w:tcPr>
            <w:tcW w:w="567"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11</w:t>
            </w:r>
          </w:p>
        </w:tc>
        <w:tc>
          <w:tcPr>
            <w:tcW w:w="283" w:type="dxa"/>
            <w:shd w:val="clear" w:color="auto" w:fill="auto"/>
            <w:vAlign w:val="center"/>
          </w:tcPr>
          <w:p w:rsidR="00CB4CFB" w:rsidRPr="00F37EE7" w:rsidRDefault="00CB4CFB" w:rsidP="00CB4CFB">
            <w:pPr>
              <w:jc w:val="center"/>
              <w:rPr>
                <w:color w:val="000000"/>
                <w:sz w:val="20"/>
                <w:szCs w:val="20"/>
              </w:rPr>
            </w:pPr>
          </w:p>
        </w:tc>
        <w:tc>
          <w:tcPr>
            <w:tcW w:w="567" w:type="dxa"/>
            <w:shd w:val="clear" w:color="auto" w:fill="auto"/>
            <w:vAlign w:val="center"/>
          </w:tcPr>
          <w:p w:rsidR="00CB4CFB" w:rsidRPr="00F37EE7" w:rsidRDefault="00CB4CFB" w:rsidP="00CB4CFB">
            <w:pPr>
              <w:jc w:val="center"/>
              <w:rPr>
                <w:color w:val="000000"/>
                <w:sz w:val="20"/>
                <w:szCs w:val="20"/>
              </w:rPr>
            </w:pPr>
          </w:p>
        </w:tc>
        <w:tc>
          <w:tcPr>
            <w:tcW w:w="1277" w:type="dxa"/>
            <w:shd w:val="clear" w:color="auto" w:fill="auto"/>
          </w:tcPr>
          <w:p w:rsidR="00CB4CFB" w:rsidRPr="00F37EE7" w:rsidRDefault="00CB4CFB" w:rsidP="00CB4CFB">
            <w:pPr>
              <w:rPr>
                <w:sz w:val="20"/>
                <w:szCs w:val="20"/>
              </w:rPr>
            </w:pPr>
            <w:r w:rsidRPr="00F37EE7">
              <w:rPr>
                <w:sz w:val="20"/>
                <w:szCs w:val="20"/>
              </w:rPr>
              <w:t>31 200,0</w:t>
            </w:r>
          </w:p>
        </w:tc>
        <w:tc>
          <w:tcPr>
            <w:tcW w:w="1276"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0,0</w:t>
            </w:r>
          </w:p>
        </w:tc>
        <w:tc>
          <w:tcPr>
            <w:tcW w:w="1275"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0,0</w:t>
            </w:r>
          </w:p>
        </w:tc>
        <w:tc>
          <w:tcPr>
            <w:tcW w:w="1134" w:type="dxa"/>
            <w:shd w:val="clear" w:color="auto" w:fill="auto"/>
          </w:tcPr>
          <w:p w:rsidR="00CB4CFB" w:rsidRPr="00F37EE7" w:rsidRDefault="00CB4CFB" w:rsidP="00CB4CFB">
            <w:pPr>
              <w:rPr>
                <w:sz w:val="20"/>
                <w:szCs w:val="20"/>
              </w:rPr>
            </w:pPr>
          </w:p>
        </w:tc>
        <w:tc>
          <w:tcPr>
            <w:tcW w:w="5386" w:type="dxa"/>
            <w:shd w:val="clear" w:color="auto" w:fill="auto"/>
          </w:tcPr>
          <w:p w:rsidR="00CB4CFB" w:rsidRPr="00F37EE7" w:rsidRDefault="00CB4CFB" w:rsidP="00CB4CFB">
            <w:pPr>
              <w:rPr>
                <w:sz w:val="20"/>
                <w:szCs w:val="20"/>
              </w:rPr>
            </w:pPr>
          </w:p>
        </w:tc>
      </w:tr>
      <w:tr w:rsidR="00CB4CFB" w:rsidRPr="00F37EE7" w:rsidTr="00EA042E">
        <w:trPr>
          <w:trHeight w:val="20"/>
        </w:trPr>
        <w:tc>
          <w:tcPr>
            <w:tcW w:w="2014" w:type="dxa"/>
            <w:vMerge/>
            <w:shd w:val="clear" w:color="auto" w:fill="auto"/>
          </w:tcPr>
          <w:p w:rsidR="00CB4CFB" w:rsidRPr="00F37EE7" w:rsidRDefault="00CB4CFB" w:rsidP="00CB4CFB">
            <w:pPr>
              <w:rPr>
                <w:color w:val="000000"/>
                <w:sz w:val="20"/>
                <w:szCs w:val="20"/>
              </w:rPr>
            </w:pPr>
          </w:p>
        </w:tc>
        <w:tc>
          <w:tcPr>
            <w:tcW w:w="1389" w:type="dxa"/>
            <w:shd w:val="clear" w:color="auto" w:fill="auto"/>
            <w:vAlign w:val="center"/>
          </w:tcPr>
          <w:p w:rsidR="00CB4CFB" w:rsidRPr="00F37EE7" w:rsidRDefault="00CB4CFB" w:rsidP="00CB4CFB">
            <w:pPr>
              <w:ind w:left="-57" w:right="-57"/>
              <w:rPr>
                <w:color w:val="000000"/>
                <w:sz w:val="20"/>
                <w:szCs w:val="20"/>
              </w:rPr>
            </w:pPr>
            <w:r w:rsidRPr="00F37EE7">
              <w:rPr>
                <w:color w:val="000000"/>
                <w:sz w:val="20"/>
                <w:szCs w:val="20"/>
              </w:rPr>
              <w:t>местные бюджеты</w:t>
            </w:r>
          </w:p>
        </w:tc>
        <w:tc>
          <w:tcPr>
            <w:tcW w:w="709"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124</w:t>
            </w:r>
          </w:p>
        </w:tc>
        <w:tc>
          <w:tcPr>
            <w:tcW w:w="567"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11</w:t>
            </w:r>
          </w:p>
        </w:tc>
        <w:tc>
          <w:tcPr>
            <w:tcW w:w="283" w:type="dxa"/>
            <w:shd w:val="clear" w:color="auto" w:fill="auto"/>
            <w:vAlign w:val="center"/>
          </w:tcPr>
          <w:p w:rsidR="00CB4CFB" w:rsidRPr="00F37EE7" w:rsidRDefault="00CB4CFB" w:rsidP="00CB4CFB">
            <w:pPr>
              <w:jc w:val="center"/>
              <w:rPr>
                <w:color w:val="000000"/>
                <w:sz w:val="20"/>
                <w:szCs w:val="20"/>
              </w:rPr>
            </w:pPr>
          </w:p>
        </w:tc>
        <w:tc>
          <w:tcPr>
            <w:tcW w:w="567" w:type="dxa"/>
            <w:shd w:val="clear" w:color="auto" w:fill="auto"/>
            <w:vAlign w:val="center"/>
          </w:tcPr>
          <w:p w:rsidR="00CB4CFB" w:rsidRPr="00F37EE7" w:rsidRDefault="00CB4CFB" w:rsidP="00CB4CFB">
            <w:pPr>
              <w:jc w:val="center"/>
              <w:rPr>
                <w:color w:val="000000"/>
                <w:sz w:val="20"/>
                <w:szCs w:val="20"/>
              </w:rPr>
            </w:pPr>
          </w:p>
        </w:tc>
        <w:tc>
          <w:tcPr>
            <w:tcW w:w="1277" w:type="dxa"/>
            <w:shd w:val="clear" w:color="auto" w:fill="auto"/>
          </w:tcPr>
          <w:p w:rsidR="00CB4CFB" w:rsidRPr="00F37EE7" w:rsidRDefault="00CB4CFB" w:rsidP="00CB4CFB">
            <w:pPr>
              <w:rPr>
                <w:sz w:val="20"/>
                <w:szCs w:val="20"/>
              </w:rPr>
            </w:pPr>
            <w:r w:rsidRPr="00F37EE7">
              <w:rPr>
                <w:sz w:val="20"/>
                <w:szCs w:val="20"/>
              </w:rPr>
              <w:t>3 201,0</w:t>
            </w:r>
          </w:p>
        </w:tc>
        <w:tc>
          <w:tcPr>
            <w:tcW w:w="1276"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1 473,2</w:t>
            </w:r>
          </w:p>
        </w:tc>
        <w:tc>
          <w:tcPr>
            <w:tcW w:w="1275"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0,0</w:t>
            </w:r>
          </w:p>
        </w:tc>
        <w:tc>
          <w:tcPr>
            <w:tcW w:w="1134" w:type="dxa"/>
            <w:shd w:val="clear" w:color="auto" w:fill="auto"/>
          </w:tcPr>
          <w:p w:rsidR="00CB4CFB" w:rsidRPr="00F37EE7" w:rsidRDefault="00CB4CFB" w:rsidP="00CB4CFB">
            <w:pPr>
              <w:rPr>
                <w:sz w:val="20"/>
                <w:szCs w:val="20"/>
              </w:rPr>
            </w:pPr>
          </w:p>
        </w:tc>
        <w:tc>
          <w:tcPr>
            <w:tcW w:w="5386" w:type="dxa"/>
            <w:shd w:val="clear" w:color="auto" w:fill="auto"/>
          </w:tcPr>
          <w:p w:rsidR="00CB4CFB" w:rsidRPr="00F37EE7" w:rsidRDefault="00CB4CFB" w:rsidP="00CB4CFB">
            <w:pPr>
              <w:rPr>
                <w:sz w:val="20"/>
                <w:szCs w:val="20"/>
              </w:rPr>
            </w:pPr>
          </w:p>
        </w:tc>
      </w:tr>
      <w:tr w:rsidR="00CB4CFB" w:rsidRPr="00F37EE7" w:rsidTr="00EA042E">
        <w:trPr>
          <w:trHeight w:val="20"/>
        </w:trPr>
        <w:tc>
          <w:tcPr>
            <w:tcW w:w="2014" w:type="dxa"/>
            <w:vMerge/>
            <w:shd w:val="clear" w:color="auto" w:fill="auto"/>
          </w:tcPr>
          <w:p w:rsidR="00CB4CFB" w:rsidRPr="00F37EE7" w:rsidRDefault="00CB4CFB" w:rsidP="00CB4CFB">
            <w:pPr>
              <w:rPr>
                <w:color w:val="000000"/>
                <w:sz w:val="20"/>
                <w:szCs w:val="20"/>
              </w:rPr>
            </w:pPr>
          </w:p>
        </w:tc>
        <w:tc>
          <w:tcPr>
            <w:tcW w:w="1389" w:type="dxa"/>
            <w:shd w:val="clear" w:color="auto" w:fill="auto"/>
            <w:vAlign w:val="center"/>
          </w:tcPr>
          <w:p w:rsidR="00CB4CFB" w:rsidRPr="00F37EE7" w:rsidRDefault="00CB4CFB" w:rsidP="00CB4CFB">
            <w:pPr>
              <w:ind w:left="-57" w:right="-57"/>
              <w:rPr>
                <w:color w:val="000000"/>
                <w:sz w:val="20"/>
                <w:szCs w:val="20"/>
              </w:rPr>
            </w:pPr>
            <w:r w:rsidRPr="00F37EE7">
              <w:rPr>
                <w:color w:val="000000"/>
                <w:sz w:val="20"/>
                <w:szCs w:val="20"/>
              </w:rPr>
              <w:t>внебюджетные источники</w:t>
            </w:r>
          </w:p>
        </w:tc>
        <w:tc>
          <w:tcPr>
            <w:tcW w:w="709"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124</w:t>
            </w:r>
          </w:p>
        </w:tc>
        <w:tc>
          <w:tcPr>
            <w:tcW w:w="567"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11</w:t>
            </w:r>
          </w:p>
        </w:tc>
        <w:tc>
          <w:tcPr>
            <w:tcW w:w="283" w:type="dxa"/>
            <w:shd w:val="clear" w:color="auto" w:fill="auto"/>
            <w:vAlign w:val="center"/>
          </w:tcPr>
          <w:p w:rsidR="00CB4CFB" w:rsidRPr="00F37EE7" w:rsidRDefault="00CB4CFB" w:rsidP="00CB4CFB">
            <w:pPr>
              <w:jc w:val="center"/>
              <w:rPr>
                <w:color w:val="000000"/>
                <w:sz w:val="20"/>
                <w:szCs w:val="20"/>
              </w:rPr>
            </w:pPr>
          </w:p>
        </w:tc>
        <w:tc>
          <w:tcPr>
            <w:tcW w:w="567" w:type="dxa"/>
            <w:shd w:val="clear" w:color="auto" w:fill="auto"/>
            <w:vAlign w:val="center"/>
          </w:tcPr>
          <w:p w:rsidR="00CB4CFB" w:rsidRPr="00F37EE7" w:rsidRDefault="00CB4CFB" w:rsidP="00CB4CFB">
            <w:pPr>
              <w:jc w:val="center"/>
              <w:rPr>
                <w:color w:val="000000"/>
                <w:sz w:val="20"/>
                <w:szCs w:val="20"/>
              </w:rPr>
            </w:pPr>
          </w:p>
        </w:tc>
        <w:tc>
          <w:tcPr>
            <w:tcW w:w="1277" w:type="dxa"/>
            <w:shd w:val="clear" w:color="auto" w:fill="auto"/>
          </w:tcPr>
          <w:p w:rsidR="00CB4CFB" w:rsidRPr="00F37EE7" w:rsidRDefault="00CB4CFB" w:rsidP="00CB4CFB">
            <w:pPr>
              <w:rPr>
                <w:sz w:val="20"/>
                <w:szCs w:val="20"/>
              </w:rPr>
            </w:pPr>
            <w:r w:rsidRPr="00F37EE7">
              <w:rPr>
                <w:sz w:val="20"/>
                <w:szCs w:val="20"/>
              </w:rPr>
              <w:t>0,0</w:t>
            </w:r>
          </w:p>
        </w:tc>
        <w:tc>
          <w:tcPr>
            <w:tcW w:w="1276"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0,0</w:t>
            </w:r>
          </w:p>
        </w:tc>
        <w:tc>
          <w:tcPr>
            <w:tcW w:w="1275"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0,0</w:t>
            </w:r>
          </w:p>
        </w:tc>
        <w:tc>
          <w:tcPr>
            <w:tcW w:w="1134" w:type="dxa"/>
            <w:shd w:val="clear" w:color="auto" w:fill="auto"/>
          </w:tcPr>
          <w:p w:rsidR="00CB4CFB" w:rsidRPr="00F37EE7" w:rsidRDefault="00CB4CFB" w:rsidP="00CB4CFB">
            <w:pPr>
              <w:rPr>
                <w:sz w:val="20"/>
                <w:szCs w:val="20"/>
              </w:rPr>
            </w:pPr>
          </w:p>
        </w:tc>
        <w:tc>
          <w:tcPr>
            <w:tcW w:w="5386" w:type="dxa"/>
            <w:shd w:val="clear" w:color="auto" w:fill="auto"/>
          </w:tcPr>
          <w:p w:rsidR="00CB4CFB" w:rsidRPr="00F37EE7" w:rsidRDefault="00CB4CFB" w:rsidP="00CB4CFB">
            <w:pPr>
              <w:rPr>
                <w:sz w:val="20"/>
                <w:szCs w:val="20"/>
              </w:rPr>
            </w:pPr>
          </w:p>
        </w:tc>
      </w:tr>
      <w:tr w:rsidR="00CB4CFB" w:rsidRPr="00F37EE7" w:rsidTr="00EA042E">
        <w:trPr>
          <w:trHeight w:val="20"/>
        </w:trPr>
        <w:tc>
          <w:tcPr>
            <w:tcW w:w="2014" w:type="dxa"/>
            <w:vMerge/>
            <w:shd w:val="clear" w:color="auto" w:fill="auto"/>
          </w:tcPr>
          <w:p w:rsidR="00CB4CFB" w:rsidRPr="00F37EE7" w:rsidRDefault="00CB4CFB" w:rsidP="00CB4CFB">
            <w:pPr>
              <w:rPr>
                <w:color w:val="000000"/>
                <w:sz w:val="20"/>
                <w:szCs w:val="20"/>
              </w:rPr>
            </w:pPr>
          </w:p>
        </w:tc>
        <w:tc>
          <w:tcPr>
            <w:tcW w:w="1389" w:type="dxa"/>
            <w:shd w:val="clear" w:color="auto" w:fill="auto"/>
            <w:vAlign w:val="center"/>
          </w:tcPr>
          <w:p w:rsidR="00CB4CFB" w:rsidRPr="00F37EE7" w:rsidRDefault="00CB4CFB" w:rsidP="00CB4CFB">
            <w:pPr>
              <w:ind w:left="-57" w:right="-57"/>
              <w:rPr>
                <w:b/>
                <w:color w:val="000000"/>
                <w:sz w:val="20"/>
                <w:szCs w:val="20"/>
              </w:rPr>
            </w:pPr>
            <w:r w:rsidRPr="00F37EE7">
              <w:rPr>
                <w:b/>
                <w:color w:val="000000"/>
                <w:sz w:val="20"/>
                <w:szCs w:val="20"/>
              </w:rPr>
              <w:t>Всего</w:t>
            </w:r>
          </w:p>
        </w:tc>
        <w:tc>
          <w:tcPr>
            <w:tcW w:w="709" w:type="dxa"/>
            <w:shd w:val="clear" w:color="auto" w:fill="auto"/>
            <w:vAlign w:val="center"/>
          </w:tcPr>
          <w:p w:rsidR="00CB4CFB" w:rsidRPr="00F37EE7" w:rsidRDefault="00CB4CFB" w:rsidP="00CB4CFB">
            <w:pPr>
              <w:jc w:val="center"/>
              <w:rPr>
                <w:b/>
                <w:color w:val="000000"/>
                <w:sz w:val="20"/>
                <w:szCs w:val="20"/>
              </w:rPr>
            </w:pPr>
            <w:r w:rsidRPr="00F37EE7">
              <w:rPr>
                <w:b/>
                <w:color w:val="000000"/>
                <w:sz w:val="20"/>
                <w:szCs w:val="20"/>
              </w:rPr>
              <w:t>131</w:t>
            </w:r>
          </w:p>
        </w:tc>
        <w:tc>
          <w:tcPr>
            <w:tcW w:w="567" w:type="dxa"/>
            <w:shd w:val="clear" w:color="auto" w:fill="auto"/>
            <w:vAlign w:val="center"/>
          </w:tcPr>
          <w:p w:rsidR="00CB4CFB" w:rsidRPr="00F37EE7" w:rsidRDefault="00CB4CFB" w:rsidP="00CB4CFB">
            <w:pPr>
              <w:jc w:val="center"/>
              <w:rPr>
                <w:b/>
                <w:color w:val="000000"/>
                <w:sz w:val="20"/>
                <w:szCs w:val="20"/>
              </w:rPr>
            </w:pPr>
            <w:r w:rsidRPr="00F37EE7">
              <w:rPr>
                <w:b/>
                <w:color w:val="000000"/>
                <w:sz w:val="20"/>
                <w:szCs w:val="20"/>
              </w:rPr>
              <w:t>11</w:t>
            </w:r>
          </w:p>
        </w:tc>
        <w:tc>
          <w:tcPr>
            <w:tcW w:w="283" w:type="dxa"/>
            <w:shd w:val="clear" w:color="auto" w:fill="auto"/>
            <w:vAlign w:val="center"/>
          </w:tcPr>
          <w:p w:rsidR="00CB4CFB" w:rsidRPr="00F37EE7" w:rsidRDefault="00CB4CFB" w:rsidP="00CB4CFB">
            <w:pPr>
              <w:jc w:val="center"/>
              <w:rPr>
                <w:b/>
                <w:color w:val="000000"/>
                <w:sz w:val="20"/>
                <w:szCs w:val="20"/>
              </w:rPr>
            </w:pPr>
          </w:p>
        </w:tc>
        <w:tc>
          <w:tcPr>
            <w:tcW w:w="567" w:type="dxa"/>
            <w:shd w:val="clear" w:color="auto" w:fill="auto"/>
            <w:vAlign w:val="center"/>
          </w:tcPr>
          <w:p w:rsidR="00CB4CFB" w:rsidRPr="00F37EE7" w:rsidRDefault="00CB4CFB" w:rsidP="00CB4CFB">
            <w:pPr>
              <w:jc w:val="center"/>
              <w:rPr>
                <w:b/>
                <w:color w:val="000000"/>
                <w:sz w:val="20"/>
                <w:szCs w:val="20"/>
              </w:rPr>
            </w:pPr>
          </w:p>
        </w:tc>
        <w:tc>
          <w:tcPr>
            <w:tcW w:w="1277" w:type="dxa"/>
            <w:shd w:val="clear" w:color="auto" w:fill="auto"/>
          </w:tcPr>
          <w:p w:rsidR="00CB4CFB" w:rsidRPr="00F37EE7" w:rsidRDefault="00B91026" w:rsidP="00CB4CFB">
            <w:pPr>
              <w:rPr>
                <w:b/>
                <w:sz w:val="20"/>
                <w:szCs w:val="20"/>
              </w:rPr>
            </w:pPr>
            <w:r>
              <w:rPr>
                <w:b/>
                <w:sz w:val="20"/>
                <w:szCs w:val="20"/>
              </w:rPr>
              <w:t>3 041 479,1</w:t>
            </w:r>
          </w:p>
        </w:tc>
        <w:tc>
          <w:tcPr>
            <w:tcW w:w="1276" w:type="dxa"/>
            <w:shd w:val="clear" w:color="auto" w:fill="auto"/>
            <w:vAlign w:val="center"/>
          </w:tcPr>
          <w:p w:rsidR="00CB4CFB" w:rsidRPr="00F37EE7" w:rsidRDefault="00CB4CFB" w:rsidP="00CB4CFB">
            <w:pPr>
              <w:jc w:val="center"/>
              <w:rPr>
                <w:b/>
                <w:color w:val="000000"/>
                <w:sz w:val="20"/>
                <w:szCs w:val="20"/>
              </w:rPr>
            </w:pPr>
            <w:r w:rsidRPr="00F37EE7">
              <w:rPr>
                <w:b/>
                <w:color w:val="000000"/>
                <w:sz w:val="20"/>
                <w:szCs w:val="20"/>
              </w:rPr>
              <w:t>2 709 724,5</w:t>
            </w:r>
          </w:p>
        </w:tc>
        <w:tc>
          <w:tcPr>
            <w:tcW w:w="1275" w:type="dxa"/>
            <w:shd w:val="clear" w:color="auto" w:fill="auto"/>
            <w:vAlign w:val="center"/>
          </w:tcPr>
          <w:p w:rsidR="00CB4CFB" w:rsidRPr="00F37EE7" w:rsidRDefault="00CB4CFB" w:rsidP="00CB4CFB">
            <w:pPr>
              <w:jc w:val="center"/>
              <w:rPr>
                <w:b/>
                <w:color w:val="000000"/>
                <w:sz w:val="20"/>
                <w:szCs w:val="20"/>
              </w:rPr>
            </w:pPr>
            <w:r w:rsidRPr="00F37EE7">
              <w:rPr>
                <w:b/>
                <w:color w:val="000000"/>
                <w:sz w:val="20"/>
                <w:szCs w:val="20"/>
              </w:rPr>
              <w:t>2 840 533,6</w:t>
            </w:r>
          </w:p>
        </w:tc>
        <w:tc>
          <w:tcPr>
            <w:tcW w:w="1134" w:type="dxa"/>
            <w:shd w:val="clear" w:color="auto" w:fill="auto"/>
          </w:tcPr>
          <w:p w:rsidR="00CB4CFB" w:rsidRPr="00F37EE7" w:rsidRDefault="00CB4CFB" w:rsidP="00CB4CFB">
            <w:pPr>
              <w:rPr>
                <w:sz w:val="20"/>
                <w:szCs w:val="20"/>
              </w:rPr>
            </w:pPr>
          </w:p>
        </w:tc>
        <w:tc>
          <w:tcPr>
            <w:tcW w:w="5386" w:type="dxa"/>
            <w:shd w:val="clear" w:color="auto" w:fill="auto"/>
          </w:tcPr>
          <w:p w:rsidR="00CB4CFB" w:rsidRPr="00F37EE7" w:rsidRDefault="00CB4CFB" w:rsidP="00CB4CFB">
            <w:pPr>
              <w:rPr>
                <w:sz w:val="20"/>
                <w:szCs w:val="20"/>
              </w:rPr>
            </w:pPr>
          </w:p>
        </w:tc>
      </w:tr>
      <w:tr w:rsidR="00CB4CFB" w:rsidRPr="00F37EE7" w:rsidTr="00EA042E">
        <w:trPr>
          <w:trHeight w:val="20"/>
        </w:trPr>
        <w:tc>
          <w:tcPr>
            <w:tcW w:w="2014" w:type="dxa"/>
            <w:vMerge/>
            <w:shd w:val="clear" w:color="auto" w:fill="auto"/>
          </w:tcPr>
          <w:p w:rsidR="00CB4CFB" w:rsidRPr="00F37EE7" w:rsidRDefault="00CB4CFB" w:rsidP="00CB4CFB">
            <w:pPr>
              <w:rPr>
                <w:color w:val="000000"/>
                <w:sz w:val="20"/>
                <w:szCs w:val="20"/>
              </w:rPr>
            </w:pPr>
          </w:p>
        </w:tc>
        <w:tc>
          <w:tcPr>
            <w:tcW w:w="1389" w:type="dxa"/>
            <w:shd w:val="clear" w:color="auto" w:fill="auto"/>
            <w:vAlign w:val="center"/>
          </w:tcPr>
          <w:p w:rsidR="00CB4CFB" w:rsidRPr="00F37EE7" w:rsidRDefault="00CB4CFB" w:rsidP="00CB4CFB">
            <w:pPr>
              <w:ind w:left="-57" w:right="-57"/>
              <w:rPr>
                <w:color w:val="000000"/>
                <w:sz w:val="20"/>
                <w:szCs w:val="20"/>
              </w:rPr>
            </w:pPr>
            <w:r w:rsidRPr="00F37EE7">
              <w:rPr>
                <w:color w:val="000000"/>
                <w:sz w:val="20"/>
                <w:szCs w:val="20"/>
              </w:rPr>
              <w:t>областной бюджет</w:t>
            </w:r>
          </w:p>
        </w:tc>
        <w:tc>
          <w:tcPr>
            <w:tcW w:w="709"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131</w:t>
            </w:r>
          </w:p>
        </w:tc>
        <w:tc>
          <w:tcPr>
            <w:tcW w:w="567"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11</w:t>
            </w:r>
          </w:p>
        </w:tc>
        <w:tc>
          <w:tcPr>
            <w:tcW w:w="283" w:type="dxa"/>
            <w:shd w:val="clear" w:color="auto" w:fill="auto"/>
            <w:vAlign w:val="center"/>
          </w:tcPr>
          <w:p w:rsidR="00CB4CFB" w:rsidRPr="00F37EE7" w:rsidRDefault="00CB4CFB" w:rsidP="00CB4CFB">
            <w:pPr>
              <w:jc w:val="center"/>
              <w:rPr>
                <w:color w:val="000000"/>
                <w:sz w:val="20"/>
                <w:szCs w:val="20"/>
              </w:rPr>
            </w:pPr>
          </w:p>
        </w:tc>
        <w:tc>
          <w:tcPr>
            <w:tcW w:w="567" w:type="dxa"/>
            <w:shd w:val="clear" w:color="auto" w:fill="auto"/>
            <w:vAlign w:val="center"/>
          </w:tcPr>
          <w:p w:rsidR="00CB4CFB" w:rsidRPr="00F37EE7" w:rsidRDefault="00CB4CFB" w:rsidP="00CB4CFB">
            <w:pPr>
              <w:jc w:val="center"/>
              <w:rPr>
                <w:color w:val="000000"/>
                <w:sz w:val="20"/>
                <w:szCs w:val="20"/>
              </w:rPr>
            </w:pPr>
          </w:p>
        </w:tc>
        <w:tc>
          <w:tcPr>
            <w:tcW w:w="1277" w:type="dxa"/>
            <w:shd w:val="clear" w:color="auto" w:fill="auto"/>
          </w:tcPr>
          <w:p w:rsidR="00CB4CFB" w:rsidRPr="00F37EE7" w:rsidRDefault="00CB4CFB" w:rsidP="00CB4CFB">
            <w:pPr>
              <w:rPr>
                <w:sz w:val="20"/>
                <w:szCs w:val="20"/>
              </w:rPr>
            </w:pPr>
            <w:r w:rsidRPr="00F37EE7">
              <w:rPr>
                <w:sz w:val="20"/>
                <w:szCs w:val="20"/>
              </w:rPr>
              <w:t>2 863 337,3</w:t>
            </w:r>
          </w:p>
        </w:tc>
        <w:tc>
          <w:tcPr>
            <w:tcW w:w="1276"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2 709 724,5</w:t>
            </w:r>
          </w:p>
        </w:tc>
        <w:tc>
          <w:tcPr>
            <w:tcW w:w="1275"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2 840 533,6</w:t>
            </w:r>
          </w:p>
        </w:tc>
        <w:tc>
          <w:tcPr>
            <w:tcW w:w="1134" w:type="dxa"/>
            <w:shd w:val="clear" w:color="auto" w:fill="auto"/>
          </w:tcPr>
          <w:p w:rsidR="00CB4CFB" w:rsidRPr="00F37EE7" w:rsidRDefault="00CB4CFB" w:rsidP="00CB4CFB">
            <w:pPr>
              <w:rPr>
                <w:sz w:val="20"/>
                <w:szCs w:val="20"/>
              </w:rPr>
            </w:pPr>
          </w:p>
        </w:tc>
        <w:tc>
          <w:tcPr>
            <w:tcW w:w="5386" w:type="dxa"/>
            <w:shd w:val="clear" w:color="auto" w:fill="auto"/>
          </w:tcPr>
          <w:p w:rsidR="00CB4CFB" w:rsidRPr="00F37EE7" w:rsidRDefault="00CB4CFB" w:rsidP="00CB4CFB">
            <w:pPr>
              <w:rPr>
                <w:sz w:val="20"/>
                <w:szCs w:val="20"/>
              </w:rPr>
            </w:pPr>
          </w:p>
        </w:tc>
      </w:tr>
      <w:tr w:rsidR="00CB4CFB" w:rsidRPr="00F37EE7" w:rsidTr="00EA042E">
        <w:trPr>
          <w:trHeight w:val="20"/>
        </w:trPr>
        <w:tc>
          <w:tcPr>
            <w:tcW w:w="2014" w:type="dxa"/>
            <w:vMerge/>
            <w:shd w:val="clear" w:color="auto" w:fill="auto"/>
          </w:tcPr>
          <w:p w:rsidR="00CB4CFB" w:rsidRPr="00F37EE7" w:rsidRDefault="00CB4CFB" w:rsidP="00CB4CFB">
            <w:pPr>
              <w:rPr>
                <w:color w:val="000000"/>
                <w:sz w:val="20"/>
                <w:szCs w:val="20"/>
              </w:rPr>
            </w:pPr>
          </w:p>
        </w:tc>
        <w:tc>
          <w:tcPr>
            <w:tcW w:w="1389" w:type="dxa"/>
            <w:shd w:val="clear" w:color="auto" w:fill="auto"/>
            <w:vAlign w:val="center"/>
          </w:tcPr>
          <w:p w:rsidR="00CB4CFB" w:rsidRPr="00F37EE7" w:rsidRDefault="00CB4CFB" w:rsidP="00CB4CFB">
            <w:pPr>
              <w:ind w:left="-57" w:right="-57"/>
              <w:rPr>
                <w:color w:val="000000"/>
                <w:sz w:val="20"/>
                <w:szCs w:val="20"/>
              </w:rPr>
            </w:pPr>
            <w:r w:rsidRPr="00F37EE7">
              <w:rPr>
                <w:color w:val="000000"/>
                <w:sz w:val="20"/>
                <w:szCs w:val="20"/>
              </w:rPr>
              <w:t>федеральный бюджет</w:t>
            </w:r>
          </w:p>
        </w:tc>
        <w:tc>
          <w:tcPr>
            <w:tcW w:w="709"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131</w:t>
            </w:r>
          </w:p>
        </w:tc>
        <w:tc>
          <w:tcPr>
            <w:tcW w:w="567"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11</w:t>
            </w:r>
          </w:p>
        </w:tc>
        <w:tc>
          <w:tcPr>
            <w:tcW w:w="283" w:type="dxa"/>
            <w:shd w:val="clear" w:color="auto" w:fill="auto"/>
            <w:vAlign w:val="center"/>
          </w:tcPr>
          <w:p w:rsidR="00CB4CFB" w:rsidRPr="00F37EE7" w:rsidRDefault="00CB4CFB" w:rsidP="00CB4CFB">
            <w:pPr>
              <w:jc w:val="center"/>
              <w:rPr>
                <w:color w:val="000000"/>
                <w:sz w:val="20"/>
                <w:szCs w:val="20"/>
              </w:rPr>
            </w:pPr>
          </w:p>
        </w:tc>
        <w:tc>
          <w:tcPr>
            <w:tcW w:w="567" w:type="dxa"/>
            <w:shd w:val="clear" w:color="auto" w:fill="auto"/>
            <w:vAlign w:val="center"/>
          </w:tcPr>
          <w:p w:rsidR="00CB4CFB" w:rsidRPr="00F37EE7" w:rsidRDefault="00CB4CFB" w:rsidP="00CB4CFB">
            <w:pPr>
              <w:jc w:val="center"/>
              <w:rPr>
                <w:color w:val="000000"/>
                <w:sz w:val="20"/>
                <w:szCs w:val="20"/>
              </w:rPr>
            </w:pPr>
          </w:p>
        </w:tc>
        <w:tc>
          <w:tcPr>
            <w:tcW w:w="1277" w:type="dxa"/>
            <w:shd w:val="clear" w:color="auto" w:fill="auto"/>
          </w:tcPr>
          <w:p w:rsidR="00CB4CFB" w:rsidRPr="00F37EE7" w:rsidRDefault="00CB4CFB" w:rsidP="00CB4CFB">
            <w:pPr>
              <w:rPr>
                <w:sz w:val="20"/>
                <w:szCs w:val="20"/>
              </w:rPr>
            </w:pPr>
            <w:r w:rsidRPr="00F37EE7">
              <w:rPr>
                <w:sz w:val="20"/>
                <w:szCs w:val="20"/>
              </w:rPr>
              <w:t>176 795,8</w:t>
            </w:r>
          </w:p>
        </w:tc>
        <w:tc>
          <w:tcPr>
            <w:tcW w:w="1276"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0,0</w:t>
            </w:r>
          </w:p>
        </w:tc>
        <w:tc>
          <w:tcPr>
            <w:tcW w:w="1275"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0,0</w:t>
            </w:r>
          </w:p>
        </w:tc>
        <w:tc>
          <w:tcPr>
            <w:tcW w:w="1134" w:type="dxa"/>
            <w:shd w:val="clear" w:color="auto" w:fill="auto"/>
          </w:tcPr>
          <w:p w:rsidR="00CB4CFB" w:rsidRPr="00F37EE7" w:rsidRDefault="00CB4CFB" w:rsidP="00CB4CFB">
            <w:pPr>
              <w:rPr>
                <w:sz w:val="20"/>
                <w:szCs w:val="20"/>
              </w:rPr>
            </w:pPr>
          </w:p>
        </w:tc>
        <w:tc>
          <w:tcPr>
            <w:tcW w:w="5386" w:type="dxa"/>
            <w:shd w:val="clear" w:color="auto" w:fill="auto"/>
          </w:tcPr>
          <w:p w:rsidR="00CB4CFB" w:rsidRPr="00F37EE7" w:rsidRDefault="00CB4CFB" w:rsidP="00CB4CFB">
            <w:pPr>
              <w:rPr>
                <w:sz w:val="20"/>
                <w:szCs w:val="20"/>
              </w:rPr>
            </w:pPr>
          </w:p>
        </w:tc>
      </w:tr>
      <w:tr w:rsidR="00CB4CFB" w:rsidRPr="00F37EE7" w:rsidTr="00EA042E">
        <w:trPr>
          <w:trHeight w:val="20"/>
        </w:trPr>
        <w:tc>
          <w:tcPr>
            <w:tcW w:w="2014" w:type="dxa"/>
            <w:vMerge/>
            <w:shd w:val="clear" w:color="auto" w:fill="auto"/>
          </w:tcPr>
          <w:p w:rsidR="00CB4CFB" w:rsidRPr="00F37EE7" w:rsidRDefault="00CB4CFB" w:rsidP="00CB4CFB">
            <w:pPr>
              <w:rPr>
                <w:color w:val="000000"/>
                <w:sz w:val="20"/>
                <w:szCs w:val="20"/>
              </w:rPr>
            </w:pPr>
          </w:p>
        </w:tc>
        <w:tc>
          <w:tcPr>
            <w:tcW w:w="1389" w:type="dxa"/>
            <w:shd w:val="clear" w:color="auto" w:fill="auto"/>
            <w:vAlign w:val="center"/>
          </w:tcPr>
          <w:p w:rsidR="00CB4CFB" w:rsidRPr="00F37EE7" w:rsidRDefault="00CB4CFB" w:rsidP="00CB4CFB">
            <w:pPr>
              <w:ind w:left="-57" w:right="-57"/>
              <w:rPr>
                <w:color w:val="000000"/>
                <w:sz w:val="20"/>
                <w:szCs w:val="20"/>
              </w:rPr>
            </w:pPr>
            <w:r w:rsidRPr="00F37EE7">
              <w:rPr>
                <w:color w:val="000000"/>
                <w:sz w:val="20"/>
                <w:szCs w:val="20"/>
              </w:rPr>
              <w:t>местные бюджеты</w:t>
            </w:r>
          </w:p>
        </w:tc>
        <w:tc>
          <w:tcPr>
            <w:tcW w:w="709"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131</w:t>
            </w:r>
          </w:p>
        </w:tc>
        <w:tc>
          <w:tcPr>
            <w:tcW w:w="567"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11</w:t>
            </w:r>
          </w:p>
        </w:tc>
        <w:tc>
          <w:tcPr>
            <w:tcW w:w="283" w:type="dxa"/>
            <w:shd w:val="clear" w:color="auto" w:fill="auto"/>
            <w:vAlign w:val="center"/>
          </w:tcPr>
          <w:p w:rsidR="00CB4CFB" w:rsidRPr="00F37EE7" w:rsidRDefault="00CB4CFB" w:rsidP="00CB4CFB">
            <w:pPr>
              <w:jc w:val="center"/>
              <w:rPr>
                <w:color w:val="000000"/>
                <w:sz w:val="20"/>
                <w:szCs w:val="20"/>
              </w:rPr>
            </w:pPr>
          </w:p>
        </w:tc>
        <w:tc>
          <w:tcPr>
            <w:tcW w:w="567" w:type="dxa"/>
            <w:shd w:val="clear" w:color="auto" w:fill="auto"/>
            <w:vAlign w:val="center"/>
          </w:tcPr>
          <w:p w:rsidR="00CB4CFB" w:rsidRPr="00F37EE7" w:rsidRDefault="00CB4CFB" w:rsidP="00CB4CFB">
            <w:pPr>
              <w:jc w:val="center"/>
              <w:rPr>
                <w:color w:val="000000"/>
                <w:sz w:val="20"/>
                <w:szCs w:val="20"/>
              </w:rPr>
            </w:pPr>
          </w:p>
        </w:tc>
        <w:tc>
          <w:tcPr>
            <w:tcW w:w="1277" w:type="dxa"/>
            <w:shd w:val="clear" w:color="auto" w:fill="auto"/>
          </w:tcPr>
          <w:p w:rsidR="00CB4CFB" w:rsidRPr="00F37EE7" w:rsidRDefault="00CB4CFB" w:rsidP="00CB4CFB">
            <w:pPr>
              <w:rPr>
                <w:sz w:val="20"/>
                <w:szCs w:val="20"/>
              </w:rPr>
            </w:pPr>
            <w:r w:rsidRPr="00F37EE7">
              <w:rPr>
                <w:sz w:val="20"/>
                <w:szCs w:val="20"/>
              </w:rPr>
              <w:t>1</w:t>
            </w:r>
            <w:r w:rsidR="00B91026">
              <w:rPr>
                <w:sz w:val="20"/>
                <w:szCs w:val="20"/>
              </w:rPr>
              <w:t> 346,0</w:t>
            </w:r>
          </w:p>
          <w:p w:rsidR="00CB4CFB" w:rsidRPr="00F37EE7" w:rsidRDefault="00CB4CFB" w:rsidP="00CB4CFB">
            <w:pPr>
              <w:rPr>
                <w:sz w:val="20"/>
                <w:szCs w:val="20"/>
              </w:rPr>
            </w:pPr>
          </w:p>
        </w:tc>
        <w:tc>
          <w:tcPr>
            <w:tcW w:w="1276"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0,0</w:t>
            </w:r>
          </w:p>
        </w:tc>
        <w:tc>
          <w:tcPr>
            <w:tcW w:w="1275"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0,0</w:t>
            </w:r>
          </w:p>
        </w:tc>
        <w:tc>
          <w:tcPr>
            <w:tcW w:w="1134" w:type="dxa"/>
            <w:shd w:val="clear" w:color="auto" w:fill="auto"/>
          </w:tcPr>
          <w:p w:rsidR="00CB4CFB" w:rsidRPr="00F37EE7" w:rsidRDefault="00CB4CFB" w:rsidP="00CB4CFB">
            <w:pPr>
              <w:rPr>
                <w:sz w:val="20"/>
                <w:szCs w:val="20"/>
              </w:rPr>
            </w:pPr>
          </w:p>
        </w:tc>
        <w:tc>
          <w:tcPr>
            <w:tcW w:w="5386" w:type="dxa"/>
            <w:shd w:val="clear" w:color="auto" w:fill="auto"/>
          </w:tcPr>
          <w:p w:rsidR="00CB4CFB" w:rsidRPr="00F37EE7" w:rsidRDefault="00CB4CFB" w:rsidP="00CB4CFB">
            <w:pPr>
              <w:rPr>
                <w:sz w:val="20"/>
                <w:szCs w:val="20"/>
              </w:rPr>
            </w:pPr>
          </w:p>
        </w:tc>
      </w:tr>
      <w:tr w:rsidR="00CB4CFB" w:rsidRPr="00F37EE7" w:rsidTr="00EA042E">
        <w:trPr>
          <w:trHeight w:val="20"/>
        </w:trPr>
        <w:tc>
          <w:tcPr>
            <w:tcW w:w="2014" w:type="dxa"/>
            <w:vMerge/>
            <w:shd w:val="clear" w:color="auto" w:fill="auto"/>
          </w:tcPr>
          <w:p w:rsidR="00CB4CFB" w:rsidRPr="00F37EE7" w:rsidRDefault="00CB4CFB" w:rsidP="00CB4CFB">
            <w:pPr>
              <w:rPr>
                <w:color w:val="000000"/>
                <w:sz w:val="20"/>
                <w:szCs w:val="20"/>
              </w:rPr>
            </w:pPr>
          </w:p>
        </w:tc>
        <w:tc>
          <w:tcPr>
            <w:tcW w:w="1389" w:type="dxa"/>
            <w:shd w:val="clear" w:color="auto" w:fill="auto"/>
            <w:vAlign w:val="center"/>
          </w:tcPr>
          <w:p w:rsidR="00CB4CFB" w:rsidRPr="00F37EE7" w:rsidRDefault="00CB4CFB" w:rsidP="00CB4CFB">
            <w:pPr>
              <w:ind w:left="-57" w:right="-57"/>
              <w:rPr>
                <w:color w:val="000000"/>
                <w:sz w:val="20"/>
                <w:szCs w:val="20"/>
              </w:rPr>
            </w:pPr>
            <w:r w:rsidRPr="00F37EE7">
              <w:rPr>
                <w:color w:val="000000"/>
                <w:sz w:val="20"/>
                <w:szCs w:val="20"/>
              </w:rPr>
              <w:t>внебюджетные источники</w:t>
            </w:r>
          </w:p>
        </w:tc>
        <w:tc>
          <w:tcPr>
            <w:tcW w:w="709"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131</w:t>
            </w:r>
          </w:p>
        </w:tc>
        <w:tc>
          <w:tcPr>
            <w:tcW w:w="567"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11</w:t>
            </w:r>
          </w:p>
        </w:tc>
        <w:tc>
          <w:tcPr>
            <w:tcW w:w="283" w:type="dxa"/>
            <w:shd w:val="clear" w:color="auto" w:fill="auto"/>
            <w:vAlign w:val="center"/>
          </w:tcPr>
          <w:p w:rsidR="00CB4CFB" w:rsidRPr="00F37EE7" w:rsidRDefault="00CB4CFB" w:rsidP="00CB4CFB">
            <w:pPr>
              <w:jc w:val="center"/>
              <w:rPr>
                <w:color w:val="000000"/>
                <w:sz w:val="20"/>
                <w:szCs w:val="20"/>
              </w:rPr>
            </w:pPr>
          </w:p>
        </w:tc>
        <w:tc>
          <w:tcPr>
            <w:tcW w:w="567" w:type="dxa"/>
            <w:shd w:val="clear" w:color="auto" w:fill="auto"/>
            <w:vAlign w:val="center"/>
          </w:tcPr>
          <w:p w:rsidR="00CB4CFB" w:rsidRPr="00F37EE7" w:rsidRDefault="00CB4CFB" w:rsidP="00CB4CFB">
            <w:pPr>
              <w:jc w:val="center"/>
              <w:rPr>
                <w:color w:val="000000"/>
                <w:sz w:val="20"/>
                <w:szCs w:val="20"/>
              </w:rPr>
            </w:pPr>
          </w:p>
        </w:tc>
        <w:tc>
          <w:tcPr>
            <w:tcW w:w="1277" w:type="dxa"/>
            <w:shd w:val="clear" w:color="auto" w:fill="auto"/>
          </w:tcPr>
          <w:p w:rsidR="00CB4CFB" w:rsidRPr="00F37EE7" w:rsidRDefault="00CB4CFB" w:rsidP="00CB4CFB">
            <w:pPr>
              <w:rPr>
                <w:sz w:val="20"/>
                <w:szCs w:val="20"/>
              </w:rPr>
            </w:pPr>
            <w:r w:rsidRPr="00F37EE7">
              <w:rPr>
                <w:sz w:val="20"/>
                <w:szCs w:val="20"/>
              </w:rPr>
              <w:t>0,0</w:t>
            </w:r>
          </w:p>
        </w:tc>
        <w:tc>
          <w:tcPr>
            <w:tcW w:w="1276"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0,0</w:t>
            </w:r>
          </w:p>
        </w:tc>
        <w:tc>
          <w:tcPr>
            <w:tcW w:w="1275" w:type="dxa"/>
            <w:shd w:val="clear" w:color="auto" w:fill="auto"/>
            <w:vAlign w:val="center"/>
          </w:tcPr>
          <w:p w:rsidR="00CB4CFB" w:rsidRPr="00F37EE7" w:rsidRDefault="00CB4CFB" w:rsidP="00CB4CFB">
            <w:pPr>
              <w:jc w:val="center"/>
              <w:rPr>
                <w:color w:val="000000"/>
                <w:sz w:val="20"/>
                <w:szCs w:val="20"/>
              </w:rPr>
            </w:pPr>
            <w:r w:rsidRPr="00F37EE7">
              <w:rPr>
                <w:color w:val="000000"/>
                <w:sz w:val="20"/>
                <w:szCs w:val="20"/>
              </w:rPr>
              <w:t>0,0</w:t>
            </w:r>
          </w:p>
        </w:tc>
        <w:tc>
          <w:tcPr>
            <w:tcW w:w="1134" w:type="dxa"/>
            <w:shd w:val="clear" w:color="auto" w:fill="auto"/>
          </w:tcPr>
          <w:p w:rsidR="00CB4CFB" w:rsidRPr="00F37EE7" w:rsidRDefault="00CB4CFB" w:rsidP="00CB4CFB">
            <w:pPr>
              <w:rPr>
                <w:sz w:val="20"/>
                <w:szCs w:val="20"/>
              </w:rPr>
            </w:pPr>
          </w:p>
        </w:tc>
        <w:tc>
          <w:tcPr>
            <w:tcW w:w="5386" w:type="dxa"/>
            <w:shd w:val="clear" w:color="auto" w:fill="auto"/>
          </w:tcPr>
          <w:p w:rsidR="00CB4CFB" w:rsidRPr="00F37EE7" w:rsidRDefault="00CB4CFB" w:rsidP="00CB4CFB">
            <w:pPr>
              <w:rPr>
                <w:sz w:val="20"/>
                <w:szCs w:val="20"/>
              </w:rPr>
            </w:pPr>
          </w:p>
        </w:tc>
      </w:tr>
    </w:tbl>
    <w:p w:rsidR="003809AA" w:rsidRPr="00F37EE7" w:rsidRDefault="003809AA" w:rsidP="003809AA">
      <w:pPr>
        <w:pStyle w:val="ConsPlusNormal"/>
        <w:tabs>
          <w:tab w:val="left" w:pos="0"/>
        </w:tabs>
        <w:ind w:hanging="1134"/>
        <w:jc w:val="both"/>
        <w:rPr>
          <w:rFonts w:ascii="Times New Roman" w:hAnsi="Times New Roman" w:cs="Times New Roman"/>
        </w:rPr>
      </w:pPr>
    </w:p>
    <w:p w:rsidR="003809AA" w:rsidRPr="00F37EE7" w:rsidRDefault="002E1DA1" w:rsidP="00C259DE">
      <w:pPr>
        <w:pStyle w:val="ConsPlusNormal"/>
        <w:tabs>
          <w:tab w:val="left" w:pos="0"/>
        </w:tabs>
        <w:ind w:hanging="851"/>
        <w:jc w:val="both"/>
        <w:rPr>
          <w:rFonts w:ascii="Times New Roman" w:hAnsi="Times New Roman" w:cs="Times New Roman"/>
        </w:rPr>
      </w:pPr>
      <w:r w:rsidRPr="00F37EE7">
        <w:rPr>
          <w:rFonts w:ascii="Times New Roman" w:hAnsi="Times New Roman" w:cs="Times New Roman"/>
        </w:rPr>
        <w:t>Применяемые сокращения:</w:t>
      </w:r>
    </w:p>
    <w:p w:rsidR="003809AA" w:rsidRPr="00F37EE7" w:rsidRDefault="003809AA" w:rsidP="00C259DE">
      <w:pPr>
        <w:pStyle w:val="ConsPlusNormal"/>
        <w:tabs>
          <w:tab w:val="left" w:pos="0"/>
        </w:tabs>
        <w:ind w:hanging="851"/>
        <w:jc w:val="both"/>
        <w:rPr>
          <w:rFonts w:ascii="Times New Roman" w:hAnsi="Times New Roman" w:cs="Times New Roman"/>
        </w:rPr>
      </w:pPr>
      <w:r w:rsidRPr="00F37EE7">
        <w:rPr>
          <w:rFonts w:ascii="Times New Roman" w:hAnsi="Times New Roman" w:cs="Times New Roman"/>
        </w:rPr>
        <w:t>*Новосибирские отделения творческих союзов России:</w:t>
      </w:r>
    </w:p>
    <w:p w:rsidR="00834A83" w:rsidRPr="00F37EE7" w:rsidRDefault="003809AA" w:rsidP="00C259DE">
      <w:pPr>
        <w:pStyle w:val="ConsPlusNormal"/>
        <w:tabs>
          <w:tab w:val="left" w:pos="0"/>
        </w:tabs>
        <w:ind w:hanging="851"/>
        <w:jc w:val="both"/>
        <w:rPr>
          <w:rFonts w:ascii="Times New Roman" w:hAnsi="Times New Roman" w:cs="Times New Roman"/>
        </w:rPr>
      </w:pPr>
      <w:r w:rsidRPr="00F37EE7">
        <w:rPr>
          <w:rFonts w:ascii="Times New Roman" w:hAnsi="Times New Roman" w:cs="Times New Roman"/>
        </w:rPr>
        <w:t>Новосибирская городская общественная писательская орга</w:t>
      </w:r>
      <w:r w:rsidR="00834A83" w:rsidRPr="00F37EE7">
        <w:rPr>
          <w:rFonts w:ascii="Times New Roman" w:hAnsi="Times New Roman" w:cs="Times New Roman"/>
        </w:rPr>
        <w:t>низация Союза писателей России;</w:t>
      </w:r>
    </w:p>
    <w:p w:rsidR="003809AA" w:rsidRPr="00F37EE7" w:rsidRDefault="003809AA" w:rsidP="00C259DE">
      <w:pPr>
        <w:pStyle w:val="ConsPlusNormal"/>
        <w:tabs>
          <w:tab w:val="left" w:pos="0"/>
        </w:tabs>
        <w:ind w:hanging="851"/>
        <w:jc w:val="both"/>
        <w:rPr>
          <w:rFonts w:ascii="Times New Roman" w:hAnsi="Times New Roman" w:cs="Times New Roman"/>
        </w:rPr>
      </w:pPr>
      <w:r w:rsidRPr="00F37EE7">
        <w:rPr>
          <w:rFonts w:ascii="Times New Roman" w:hAnsi="Times New Roman" w:cs="Times New Roman"/>
        </w:rPr>
        <w:t>Новосибирское отделение общественной организации «Всероссийский Союз театральных деятелей Российской Федерации»;</w:t>
      </w:r>
    </w:p>
    <w:p w:rsidR="003809AA" w:rsidRPr="00F37EE7" w:rsidRDefault="003809AA" w:rsidP="00C259DE">
      <w:pPr>
        <w:pStyle w:val="ConsPlusNormal"/>
        <w:tabs>
          <w:tab w:val="left" w:pos="0"/>
        </w:tabs>
        <w:ind w:hanging="851"/>
        <w:jc w:val="both"/>
        <w:rPr>
          <w:rFonts w:ascii="Times New Roman" w:hAnsi="Times New Roman" w:cs="Times New Roman"/>
        </w:rPr>
      </w:pPr>
      <w:r w:rsidRPr="00F37EE7">
        <w:rPr>
          <w:rFonts w:ascii="Times New Roman" w:hAnsi="Times New Roman" w:cs="Times New Roman"/>
        </w:rPr>
        <w:t>Сибирская организация Союза композиторов России;</w:t>
      </w:r>
    </w:p>
    <w:p w:rsidR="003809AA" w:rsidRPr="00F37EE7" w:rsidRDefault="003809AA" w:rsidP="00C259DE">
      <w:pPr>
        <w:pStyle w:val="ConsPlusNormal"/>
        <w:tabs>
          <w:tab w:val="left" w:pos="0"/>
        </w:tabs>
        <w:ind w:hanging="851"/>
        <w:jc w:val="both"/>
        <w:rPr>
          <w:rFonts w:ascii="Times New Roman" w:hAnsi="Times New Roman" w:cs="Times New Roman"/>
        </w:rPr>
      </w:pPr>
      <w:r w:rsidRPr="00F37EE7">
        <w:rPr>
          <w:rFonts w:ascii="Times New Roman" w:hAnsi="Times New Roman" w:cs="Times New Roman"/>
        </w:rPr>
        <w:t>Новосибирская организация творческого союза «Всероссийское музыкальное общество»;</w:t>
      </w:r>
    </w:p>
    <w:p w:rsidR="003809AA" w:rsidRPr="00F37EE7" w:rsidRDefault="003809AA" w:rsidP="00C259DE">
      <w:pPr>
        <w:pStyle w:val="ConsPlusNormal"/>
        <w:tabs>
          <w:tab w:val="left" w:pos="0"/>
        </w:tabs>
        <w:ind w:hanging="851"/>
        <w:jc w:val="both"/>
        <w:rPr>
          <w:rFonts w:ascii="Times New Roman" w:hAnsi="Times New Roman" w:cs="Times New Roman"/>
        </w:rPr>
      </w:pPr>
      <w:r w:rsidRPr="00F37EE7">
        <w:rPr>
          <w:rFonts w:ascii="Times New Roman" w:hAnsi="Times New Roman" w:cs="Times New Roman"/>
        </w:rPr>
        <w:t>Новосибирское отделение Союза концертных деятелей России;</w:t>
      </w:r>
    </w:p>
    <w:p w:rsidR="003809AA" w:rsidRPr="00F37EE7" w:rsidRDefault="003809AA" w:rsidP="00C259DE">
      <w:pPr>
        <w:pStyle w:val="ConsPlusNormal"/>
        <w:tabs>
          <w:tab w:val="left" w:pos="0"/>
        </w:tabs>
        <w:ind w:hanging="851"/>
        <w:jc w:val="both"/>
        <w:rPr>
          <w:rFonts w:ascii="Times New Roman" w:hAnsi="Times New Roman" w:cs="Times New Roman"/>
        </w:rPr>
      </w:pPr>
      <w:r w:rsidRPr="00F37EE7">
        <w:rPr>
          <w:rFonts w:ascii="Times New Roman" w:hAnsi="Times New Roman" w:cs="Times New Roman"/>
        </w:rPr>
        <w:t>Общественная организация «Новосибирский Союз архитекторов России»;</w:t>
      </w:r>
    </w:p>
    <w:p w:rsidR="003809AA" w:rsidRPr="00F37EE7" w:rsidRDefault="003809AA" w:rsidP="00C259DE">
      <w:pPr>
        <w:pStyle w:val="ConsPlusNormal"/>
        <w:tabs>
          <w:tab w:val="left" w:pos="0"/>
        </w:tabs>
        <w:ind w:hanging="851"/>
        <w:jc w:val="both"/>
        <w:rPr>
          <w:rFonts w:ascii="Times New Roman" w:hAnsi="Times New Roman" w:cs="Times New Roman"/>
        </w:rPr>
      </w:pPr>
      <w:r w:rsidRPr="00F37EE7">
        <w:rPr>
          <w:rFonts w:ascii="Times New Roman" w:hAnsi="Times New Roman" w:cs="Times New Roman"/>
        </w:rPr>
        <w:t>Новосибирская региональная общественная организация Союза дизайнеров России;</w:t>
      </w:r>
    </w:p>
    <w:p w:rsidR="003809AA" w:rsidRPr="00F37EE7" w:rsidRDefault="003809AA" w:rsidP="00C259DE">
      <w:pPr>
        <w:pStyle w:val="ConsPlusNormal"/>
        <w:tabs>
          <w:tab w:val="left" w:pos="0"/>
        </w:tabs>
        <w:ind w:hanging="851"/>
        <w:jc w:val="both"/>
        <w:rPr>
          <w:rFonts w:ascii="Times New Roman" w:hAnsi="Times New Roman" w:cs="Times New Roman"/>
        </w:rPr>
      </w:pPr>
      <w:r w:rsidRPr="00F37EE7">
        <w:rPr>
          <w:rFonts w:ascii="Times New Roman" w:hAnsi="Times New Roman" w:cs="Times New Roman"/>
        </w:rPr>
        <w:t>Новосибирское региональное отделение общероссийской общественной организации «Союз фотохудожников России»;</w:t>
      </w:r>
    </w:p>
    <w:p w:rsidR="003809AA" w:rsidRPr="00F37EE7" w:rsidRDefault="003809AA" w:rsidP="00C259DE">
      <w:pPr>
        <w:pStyle w:val="ConsPlusNormal"/>
        <w:tabs>
          <w:tab w:val="left" w:pos="0"/>
        </w:tabs>
        <w:ind w:hanging="851"/>
        <w:jc w:val="both"/>
        <w:rPr>
          <w:rFonts w:ascii="Times New Roman" w:hAnsi="Times New Roman" w:cs="Times New Roman"/>
        </w:rPr>
      </w:pPr>
      <w:r w:rsidRPr="00F37EE7">
        <w:rPr>
          <w:rFonts w:ascii="Times New Roman" w:hAnsi="Times New Roman" w:cs="Times New Roman"/>
        </w:rPr>
        <w:t>Новосибирское региональное отделение Всероссийской творческой общественной организации «Союз художников России»;</w:t>
      </w:r>
    </w:p>
    <w:p w:rsidR="003809AA" w:rsidRPr="00F37EE7" w:rsidRDefault="003809AA" w:rsidP="00C259DE">
      <w:pPr>
        <w:pStyle w:val="ConsPlusNormal"/>
        <w:tabs>
          <w:tab w:val="left" w:pos="0"/>
        </w:tabs>
        <w:ind w:hanging="851"/>
        <w:jc w:val="both"/>
        <w:rPr>
          <w:rFonts w:ascii="Times New Roman" w:hAnsi="Times New Roman" w:cs="Times New Roman"/>
        </w:rPr>
      </w:pPr>
      <w:r w:rsidRPr="00F37EE7">
        <w:rPr>
          <w:rFonts w:ascii="Times New Roman" w:hAnsi="Times New Roman" w:cs="Times New Roman"/>
        </w:rPr>
        <w:t>Новосибирское областное отделение Союза кинематографистов России;</w:t>
      </w:r>
    </w:p>
    <w:p w:rsidR="003809AA" w:rsidRPr="00F37EE7" w:rsidRDefault="003809AA" w:rsidP="00C259DE">
      <w:pPr>
        <w:pStyle w:val="ConsPlusNormal"/>
        <w:tabs>
          <w:tab w:val="left" w:pos="0"/>
        </w:tabs>
        <w:ind w:hanging="851"/>
        <w:jc w:val="both"/>
        <w:rPr>
          <w:rFonts w:ascii="Times New Roman" w:hAnsi="Times New Roman" w:cs="Times New Roman"/>
        </w:rPr>
      </w:pPr>
      <w:r w:rsidRPr="00F37EE7">
        <w:rPr>
          <w:rFonts w:ascii="Times New Roman" w:hAnsi="Times New Roman" w:cs="Times New Roman"/>
        </w:rPr>
        <w:t>Новосибирская региональная общественная организация «Творческий Союз художников»</w:t>
      </w:r>
      <w:r w:rsidR="001C0FD6" w:rsidRPr="00F37EE7">
        <w:rPr>
          <w:rFonts w:ascii="Times New Roman" w:hAnsi="Times New Roman" w:cs="Times New Roman"/>
        </w:rPr>
        <w:t>;</w:t>
      </w:r>
    </w:p>
    <w:p w:rsidR="001C0FD6" w:rsidRPr="00F37EE7" w:rsidRDefault="001C0FD6" w:rsidP="00C259DE">
      <w:pPr>
        <w:pStyle w:val="ConsPlusNormal"/>
        <w:tabs>
          <w:tab w:val="left" w:pos="0"/>
        </w:tabs>
        <w:ind w:hanging="851"/>
        <w:jc w:val="both"/>
        <w:rPr>
          <w:rFonts w:ascii="Times New Roman" w:hAnsi="Times New Roman" w:cs="Times New Roman"/>
        </w:rPr>
      </w:pPr>
    </w:p>
    <w:p w:rsidR="001C0FD6" w:rsidRPr="00F37EE7" w:rsidRDefault="001C0FD6" w:rsidP="00C259DE">
      <w:pPr>
        <w:pStyle w:val="ConsPlusNormal"/>
        <w:tabs>
          <w:tab w:val="left" w:pos="0"/>
        </w:tabs>
        <w:ind w:hanging="851"/>
        <w:jc w:val="both"/>
        <w:rPr>
          <w:rFonts w:ascii="Times New Roman" w:hAnsi="Times New Roman" w:cs="Times New Roman"/>
        </w:rPr>
      </w:pPr>
      <w:r w:rsidRPr="00F37EE7">
        <w:rPr>
          <w:rFonts w:ascii="Times New Roman" w:hAnsi="Times New Roman" w:cs="Times New Roman"/>
        </w:rPr>
        <w:t>МК НСО – министерство культуры Новосибирской области;</w:t>
      </w:r>
    </w:p>
    <w:p w:rsidR="001C0FD6" w:rsidRPr="00F37EE7" w:rsidRDefault="001C0FD6" w:rsidP="00C259DE">
      <w:pPr>
        <w:pStyle w:val="ConsPlusNormal"/>
        <w:tabs>
          <w:tab w:val="left" w:pos="0"/>
        </w:tabs>
        <w:ind w:hanging="851"/>
        <w:jc w:val="both"/>
        <w:rPr>
          <w:rFonts w:ascii="Times New Roman" w:hAnsi="Times New Roman" w:cs="Times New Roman"/>
        </w:rPr>
      </w:pPr>
      <w:r w:rsidRPr="00F37EE7">
        <w:rPr>
          <w:rFonts w:ascii="Times New Roman" w:hAnsi="Times New Roman" w:cs="Times New Roman"/>
        </w:rPr>
        <w:t>МС НСО – министерство строительства Новосибирской области;</w:t>
      </w:r>
    </w:p>
    <w:p w:rsidR="00F56E62" w:rsidRPr="00F37EE7" w:rsidRDefault="001C0FD6" w:rsidP="00C259DE">
      <w:pPr>
        <w:pStyle w:val="ConsPlusNormal"/>
        <w:tabs>
          <w:tab w:val="left" w:pos="-1134"/>
        </w:tabs>
        <w:ind w:hanging="851"/>
        <w:jc w:val="both"/>
        <w:rPr>
          <w:rFonts w:ascii="Times New Roman" w:hAnsi="Times New Roman" w:cs="Times New Roman"/>
        </w:rPr>
      </w:pPr>
      <w:r w:rsidRPr="00F37EE7">
        <w:rPr>
          <w:rFonts w:ascii="Times New Roman" w:hAnsi="Times New Roman" w:cs="Times New Roman"/>
        </w:rPr>
        <w:t>МСХ НСО – министерство сельского хозяйства Новосибирской области;</w:t>
      </w:r>
    </w:p>
    <w:p w:rsidR="00F56E62" w:rsidRPr="00F37EE7" w:rsidRDefault="00F56E62" w:rsidP="00C259DE">
      <w:pPr>
        <w:pStyle w:val="ConsPlusNormal"/>
        <w:tabs>
          <w:tab w:val="left" w:pos="-1134"/>
        </w:tabs>
        <w:ind w:hanging="851"/>
        <w:jc w:val="both"/>
        <w:rPr>
          <w:rFonts w:ascii="Times New Roman" w:hAnsi="Times New Roman" w:cs="Times New Roman"/>
        </w:rPr>
      </w:pPr>
      <w:r w:rsidRPr="00F37EE7">
        <w:rPr>
          <w:rFonts w:ascii="Times New Roman" w:hAnsi="Times New Roman" w:cs="Times New Roman"/>
        </w:rPr>
        <w:t>ГУ НСО - государственные учреждения культуры, подведомственные министерству культуры Новосибирской области;</w:t>
      </w:r>
      <w:r w:rsidR="00814874" w:rsidRPr="00F37EE7">
        <w:rPr>
          <w:rFonts w:ascii="Times New Roman" w:hAnsi="Times New Roman" w:cs="Times New Roman"/>
        </w:rPr>
        <w:tab/>
      </w:r>
    </w:p>
    <w:p w:rsidR="00814874" w:rsidRPr="00F37EE7" w:rsidRDefault="00F56E62" w:rsidP="00C259DE">
      <w:pPr>
        <w:pStyle w:val="ConsPlusNormal"/>
        <w:tabs>
          <w:tab w:val="left" w:pos="-1134"/>
        </w:tabs>
        <w:ind w:hanging="851"/>
        <w:jc w:val="both"/>
        <w:rPr>
          <w:rFonts w:ascii="Times New Roman" w:hAnsi="Times New Roman" w:cs="Times New Roman"/>
        </w:rPr>
      </w:pPr>
      <w:r w:rsidRPr="00F37EE7">
        <w:rPr>
          <w:rFonts w:ascii="Times New Roman" w:hAnsi="Times New Roman" w:cs="Times New Roman"/>
        </w:rPr>
        <w:t>ОМС НСО - органы местного самоуправления муниципальных образований Новосибирской области;</w:t>
      </w:r>
      <w:r w:rsidR="00814874" w:rsidRPr="00F37EE7">
        <w:rPr>
          <w:rFonts w:ascii="Times New Roman" w:hAnsi="Times New Roman" w:cs="Times New Roman"/>
        </w:rPr>
        <w:tab/>
      </w:r>
      <w:r w:rsidR="00814874" w:rsidRPr="00F37EE7">
        <w:rPr>
          <w:rFonts w:ascii="Times New Roman" w:hAnsi="Times New Roman" w:cs="Times New Roman"/>
        </w:rPr>
        <w:tab/>
      </w:r>
      <w:r w:rsidR="00814874" w:rsidRPr="00F37EE7">
        <w:rPr>
          <w:rFonts w:ascii="Times New Roman" w:hAnsi="Times New Roman" w:cs="Times New Roman"/>
        </w:rPr>
        <w:tab/>
      </w:r>
      <w:r w:rsidR="00814874" w:rsidRPr="00F37EE7">
        <w:rPr>
          <w:rFonts w:ascii="Times New Roman" w:hAnsi="Times New Roman" w:cs="Times New Roman"/>
        </w:rPr>
        <w:tab/>
      </w:r>
      <w:r w:rsidR="00814874" w:rsidRPr="00F37EE7">
        <w:rPr>
          <w:rFonts w:ascii="Times New Roman" w:hAnsi="Times New Roman" w:cs="Times New Roman"/>
        </w:rPr>
        <w:tab/>
      </w:r>
    </w:p>
    <w:p w:rsidR="00814874" w:rsidRPr="00F37EE7" w:rsidRDefault="00834A83" w:rsidP="00C259DE">
      <w:pPr>
        <w:pStyle w:val="ConsPlusNormal"/>
        <w:tabs>
          <w:tab w:val="left" w:pos="-1134"/>
        </w:tabs>
        <w:ind w:left="-1134" w:firstLine="141"/>
        <w:jc w:val="both"/>
        <w:rPr>
          <w:rFonts w:ascii="Times New Roman" w:hAnsi="Times New Roman" w:cs="Times New Roman"/>
        </w:rPr>
      </w:pPr>
      <w:r w:rsidRPr="00F37EE7">
        <w:rPr>
          <w:rFonts w:ascii="Times New Roman" w:hAnsi="Times New Roman" w:cs="Times New Roman"/>
        </w:rPr>
        <w:t xml:space="preserve"> </w:t>
      </w:r>
      <w:r w:rsidR="00F56E62" w:rsidRPr="00F37EE7">
        <w:rPr>
          <w:rFonts w:ascii="Times New Roman" w:hAnsi="Times New Roman" w:cs="Times New Roman"/>
        </w:rPr>
        <w:t xml:space="preserve">  </w:t>
      </w:r>
      <w:r w:rsidRPr="00F37EE7">
        <w:rPr>
          <w:rFonts w:ascii="Times New Roman" w:hAnsi="Times New Roman" w:cs="Times New Roman"/>
        </w:rPr>
        <w:t xml:space="preserve"> </w:t>
      </w:r>
      <w:r w:rsidR="00814874" w:rsidRPr="00F37EE7">
        <w:rPr>
          <w:rFonts w:ascii="Times New Roman" w:hAnsi="Times New Roman" w:cs="Times New Roman"/>
        </w:rPr>
        <w:t>ГАУК НСО - государственные автономные учреждения культуры, подведомственные министерству культуры Новосибирской области;</w:t>
      </w:r>
      <w:r w:rsidR="00814874" w:rsidRPr="00F37EE7">
        <w:rPr>
          <w:rFonts w:ascii="Times New Roman" w:hAnsi="Times New Roman" w:cs="Times New Roman"/>
        </w:rPr>
        <w:tab/>
      </w:r>
      <w:r w:rsidR="00814874" w:rsidRPr="00F37EE7">
        <w:rPr>
          <w:rFonts w:ascii="Times New Roman" w:hAnsi="Times New Roman" w:cs="Times New Roman"/>
        </w:rPr>
        <w:tab/>
      </w:r>
      <w:r w:rsidR="00814874" w:rsidRPr="00F37EE7">
        <w:rPr>
          <w:rFonts w:ascii="Times New Roman" w:hAnsi="Times New Roman" w:cs="Times New Roman"/>
        </w:rPr>
        <w:tab/>
      </w:r>
      <w:r w:rsidR="00814874" w:rsidRPr="00F37EE7">
        <w:rPr>
          <w:rFonts w:ascii="Times New Roman" w:hAnsi="Times New Roman" w:cs="Times New Roman"/>
        </w:rPr>
        <w:tab/>
      </w:r>
      <w:r w:rsidR="00814874" w:rsidRPr="00F37EE7">
        <w:rPr>
          <w:rFonts w:ascii="Times New Roman" w:hAnsi="Times New Roman" w:cs="Times New Roman"/>
        </w:rPr>
        <w:tab/>
      </w:r>
      <w:r w:rsidR="00814874" w:rsidRPr="00F37EE7">
        <w:rPr>
          <w:rFonts w:ascii="Times New Roman" w:hAnsi="Times New Roman" w:cs="Times New Roman"/>
        </w:rPr>
        <w:tab/>
      </w:r>
    </w:p>
    <w:p w:rsidR="00814874" w:rsidRPr="00F37EE7" w:rsidRDefault="00814874" w:rsidP="00C259DE">
      <w:pPr>
        <w:pStyle w:val="ConsPlusNormal"/>
        <w:tabs>
          <w:tab w:val="left" w:pos="-1134"/>
        </w:tabs>
        <w:ind w:left="-1134" w:firstLine="283"/>
        <w:jc w:val="both"/>
        <w:rPr>
          <w:rFonts w:ascii="Times New Roman" w:hAnsi="Times New Roman" w:cs="Times New Roman"/>
        </w:rPr>
      </w:pPr>
      <w:r w:rsidRPr="00F37EE7">
        <w:rPr>
          <w:rFonts w:ascii="Times New Roman" w:hAnsi="Times New Roman" w:cs="Times New Roman"/>
        </w:rPr>
        <w:t>ГБУК НСО - государственные бюджетные учреждения культуры, подведомственные мини</w:t>
      </w:r>
      <w:r w:rsidR="00F56E62" w:rsidRPr="00F37EE7">
        <w:rPr>
          <w:rFonts w:ascii="Times New Roman" w:hAnsi="Times New Roman" w:cs="Times New Roman"/>
        </w:rPr>
        <w:t>стерству культуры Новосибирской</w:t>
      </w:r>
      <w:r w:rsidR="00834A83" w:rsidRPr="00F37EE7">
        <w:rPr>
          <w:rFonts w:ascii="Times New Roman" w:hAnsi="Times New Roman" w:cs="Times New Roman"/>
        </w:rPr>
        <w:t xml:space="preserve"> </w:t>
      </w:r>
      <w:r w:rsidRPr="00F37EE7">
        <w:rPr>
          <w:rFonts w:ascii="Times New Roman" w:hAnsi="Times New Roman" w:cs="Times New Roman"/>
        </w:rPr>
        <w:t>области;</w:t>
      </w:r>
      <w:r w:rsidRPr="00F37EE7">
        <w:rPr>
          <w:rFonts w:ascii="Times New Roman" w:hAnsi="Times New Roman" w:cs="Times New Roman"/>
        </w:rPr>
        <w:tab/>
      </w:r>
      <w:r w:rsidRPr="00F37EE7">
        <w:rPr>
          <w:rFonts w:ascii="Times New Roman" w:hAnsi="Times New Roman" w:cs="Times New Roman"/>
        </w:rPr>
        <w:tab/>
      </w:r>
      <w:r w:rsidRPr="00F37EE7">
        <w:rPr>
          <w:rFonts w:ascii="Times New Roman" w:hAnsi="Times New Roman" w:cs="Times New Roman"/>
        </w:rPr>
        <w:tab/>
      </w:r>
      <w:r w:rsidRPr="00F37EE7">
        <w:rPr>
          <w:rFonts w:ascii="Times New Roman" w:hAnsi="Times New Roman" w:cs="Times New Roman"/>
        </w:rPr>
        <w:tab/>
      </w:r>
      <w:r w:rsidRPr="00F37EE7">
        <w:rPr>
          <w:rFonts w:ascii="Times New Roman" w:hAnsi="Times New Roman" w:cs="Times New Roman"/>
        </w:rPr>
        <w:tab/>
      </w:r>
      <w:r w:rsidRPr="00F37EE7">
        <w:rPr>
          <w:rFonts w:ascii="Times New Roman" w:hAnsi="Times New Roman" w:cs="Times New Roman"/>
        </w:rPr>
        <w:tab/>
      </w:r>
    </w:p>
    <w:p w:rsidR="00814874" w:rsidRPr="00F37EE7" w:rsidRDefault="00814874" w:rsidP="00C259DE">
      <w:pPr>
        <w:pStyle w:val="ConsPlusNormal"/>
        <w:tabs>
          <w:tab w:val="left" w:pos="-1134"/>
        </w:tabs>
        <w:ind w:left="-1134" w:firstLine="283"/>
        <w:jc w:val="both"/>
        <w:rPr>
          <w:rFonts w:ascii="Times New Roman" w:hAnsi="Times New Roman" w:cs="Times New Roman"/>
        </w:rPr>
      </w:pPr>
      <w:r w:rsidRPr="00F37EE7">
        <w:rPr>
          <w:rFonts w:ascii="Times New Roman" w:hAnsi="Times New Roman" w:cs="Times New Roman"/>
        </w:rPr>
        <w:t>ГАУК НСО «НГКМ» - государственное</w:t>
      </w:r>
      <w:r w:rsidR="00F56E62" w:rsidRPr="00F37EE7">
        <w:rPr>
          <w:rFonts w:ascii="Times New Roman" w:hAnsi="Times New Roman" w:cs="Times New Roman"/>
        </w:rPr>
        <w:t xml:space="preserve"> автономное учреждение культуры</w:t>
      </w:r>
      <w:r w:rsidRPr="00F37EE7">
        <w:rPr>
          <w:rFonts w:ascii="Times New Roman" w:hAnsi="Times New Roman" w:cs="Times New Roman"/>
        </w:rPr>
        <w:t xml:space="preserve"> Новосибирской области «Новосибирский государственный краеведческий музей»;</w:t>
      </w:r>
      <w:r w:rsidRPr="00F37EE7">
        <w:rPr>
          <w:rFonts w:ascii="Times New Roman" w:hAnsi="Times New Roman" w:cs="Times New Roman"/>
        </w:rPr>
        <w:tab/>
      </w:r>
      <w:r w:rsidRPr="00F37EE7">
        <w:rPr>
          <w:rFonts w:ascii="Times New Roman" w:hAnsi="Times New Roman" w:cs="Times New Roman"/>
        </w:rPr>
        <w:tab/>
      </w:r>
      <w:r w:rsidRPr="00F37EE7">
        <w:rPr>
          <w:rFonts w:ascii="Times New Roman" w:hAnsi="Times New Roman" w:cs="Times New Roman"/>
        </w:rPr>
        <w:tab/>
      </w:r>
    </w:p>
    <w:p w:rsidR="00814874" w:rsidRPr="00F37EE7" w:rsidRDefault="00FA7F7F" w:rsidP="00C259DE">
      <w:pPr>
        <w:pStyle w:val="ConsPlusNormal"/>
        <w:tabs>
          <w:tab w:val="left" w:pos="-1134"/>
        </w:tabs>
        <w:ind w:left="-1134" w:firstLine="141"/>
        <w:jc w:val="both"/>
        <w:rPr>
          <w:rFonts w:ascii="Times New Roman" w:hAnsi="Times New Roman" w:cs="Times New Roman"/>
        </w:rPr>
      </w:pPr>
      <w:r>
        <w:rPr>
          <w:rFonts w:ascii="Times New Roman" w:hAnsi="Times New Roman" w:cs="Times New Roman"/>
        </w:rPr>
        <w:t xml:space="preserve">   </w:t>
      </w:r>
      <w:r w:rsidR="00834A83" w:rsidRPr="00F37EE7">
        <w:rPr>
          <w:rFonts w:ascii="Times New Roman" w:hAnsi="Times New Roman" w:cs="Times New Roman"/>
        </w:rPr>
        <w:t>ГАУК НСО «НГХМ»</w:t>
      </w:r>
      <w:r w:rsidR="00814874" w:rsidRPr="00F37EE7">
        <w:rPr>
          <w:rFonts w:ascii="Times New Roman" w:hAnsi="Times New Roman" w:cs="Times New Roman"/>
        </w:rPr>
        <w:t xml:space="preserve"> – государственное автономное учреждение Новосибирской области "Новосибирский государственный художественный музей";</w:t>
      </w:r>
      <w:r w:rsidR="00814874" w:rsidRPr="00F37EE7">
        <w:rPr>
          <w:rFonts w:ascii="Times New Roman" w:hAnsi="Times New Roman" w:cs="Times New Roman"/>
        </w:rPr>
        <w:tab/>
      </w:r>
      <w:r w:rsidR="00814874" w:rsidRPr="00F37EE7">
        <w:rPr>
          <w:rFonts w:ascii="Times New Roman" w:hAnsi="Times New Roman" w:cs="Times New Roman"/>
        </w:rPr>
        <w:tab/>
      </w:r>
      <w:r w:rsidR="00814874" w:rsidRPr="00F37EE7">
        <w:rPr>
          <w:rFonts w:ascii="Times New Roman" w:hAnsi="Times New Roman" w:cs="Times New Roman"/>
        </w:rPr>
        <w:tab/>
      </w:r>
      <w:r w:rsidR="00814874" w:rsidRPr="00F37EE7">
        <w:rPr>
          <w:rFonts w:ascii="Times New Roman" w:hAnsi="Times New Roman" w:cs="Times New Roman"/>
        </w:rPr>
        <w:tab/>
      </w:r>
    </w:p>
    <w:p w:rsidR="003809AA" w:rsidRPr="00F37EE7" w:rsidRDefault="003C24D0" w:rsidP="00C259DE">
      <w:pPr>
        <w:pStyle w:val="ConsPlusNormal"/>
        <w:tabs>
          <w:tab w:val="left" w:pos="0"/>
        </w:tabs>
        <w:ind w:hanging="851"/>
        <w:jc w:val="both"/>
        <w:rPr>
          <w:rFonts w:ascii="Times New Roman" w:hAnsi="Times New Roman" w:cs="Times New Roman"/>
        </w:rPr>
      </w:pPr>
      <w:r w:rsidRPr="00F37EE7">
        <w:rPr>
          <w:rFonts w:ascii="Times New Roman" w:hAnsi="Times New Roman" w:cs="Times New Roman"/>
        </w:rPr>
        <w:t>ГКУ НСО «УКС» - государственное казенное учреждение Новосибирской области «Управление капитального строительства»</w:t>
      </w:r>
    </w:p>
    <w:p w:rsidR="003809AA" w:rsidRPr="00F37EE7" w:rsidRDefault="001C0FD6" w:rsidP="00C259DE">
      <w:pPr>
        <w:pStyle w:val="ConsPlusNormal"/>
        <w:tabs>
          <w:tab w:val="left" w:pos="0"/>
        </w:tabs>
        <w:ind w:hanging="851"/>
        <w:jc w:val="both"/>
        <w:rPr>
          <w:rFonts w:ascii="Times New Roman" w:hAnsi="Times New Roman" w:cs="Times New Roman"/>
        </w:rPr>
      </w:pPr>
      <w:r w:rsidRPr="00F37EE7">
        <w:rPr>
          <w:rFonts w:ascii="Times New Roman" w:hAnsi="Times New Roman" w:cs="Times New Roman"/>
        </w:rPr>
        <w:t>УГО ОКН НСО - управление по государственной охране объектов культурного наследия Новосибирской области</w:t>
      </w:r>
    </w:p>
    <w:p w:rsidR="00282BD0" w:rsidRPr="00F37EE7" w:rsidRDefault="00173DE1" w:rsidP="00C259DE">
      <w:pPr>
        <w:pStyle w:val="ConsPlusNormal"/>
        <w:ind w:hanging="851"/>
        <w:jc w:val="both"/>
        <w:rPr>
          <w:rFonts w:ascii="Times New Roman" w:hAnsi="Times New Roman" w:cs="Times New Roman"/>
        </w:rPr>
      </w:pPr>
      <w:r w:rsidRPr="00F37EE7">
        <w:rPr>
          <w:rFonts w:ascii="Times New Roman" w:hAnsi="Times New Roman" w:cs="Times New Roman"/>
        </w:rPr>
        <w:t>ГАУ НСО НПЦ - государственное автономное учреждение Новосибирской области «Научно-производственный центр по сохранению историко-кул</w:t>
      </w:r>
      <w:r w:rsidR="00FA7F7F">
        <w:rPr>
          <w:rFonts w:ascii="Times New Roman" w:hAnsi="Times New Roman" w:cs="Times New Roman"/>
        </w:rPr>
        <w:t xml:space="preserve">ьтурного наследия Новосибирской </w:t>
      </w:r>
      <w:r w:rsidRPr="00F37EE7">
        <w:rPr>
          <w:rFonts w:ascii="Times New Roman" w:hAnsi="Times New Roman" w:cs="Times New Roman"/>
        </w:rPr>
        <w:t xml:space="preserve">области»;                                                                                                                                                                                                                      </w:t>
      </w:r>
      <w:r w:rsidR="003809AA" w:rsidRPr="00F37EE7">
        <w:rPr>
          <w:rFonts w:ascii="Times New Roman" w:hAnsi="Times New Roman" w:cs="Times New Roman"/>
        </w:rPr>
        <w:t xml:space="preserve">                                                                                                                        </w:t>
      </w:r>
    </w:p>
    <w:p w:rsidR="006937B7" w:rsidRPr="00F37EE7" w:rsidRDefault="006937B7" w:rsidP="00F37EE7">
      <w:pPr>
        <w:pStyle w:val="ConsPlusNormal"/>
        <w:ind w:left="-851"/>
        <w:jc w:val="both"/>
        <w:rPr>
          <w:rFonts w:ascii="Times New Roman" w:hAnsi="Times New Roman" w:cs="Times New Roman"/>
        </w:rPr>
      </w:pPr>
      <w:r w:rsidRPr="00F37EE7">
        <w:rPr>
          <w:rFonts w:ascii="Times New Roman" w:hAnsi="Times New Roman" w:cs="Times New Roman"/>
        </w:rPr>
        <w:t xml:space="preserve">орг., </w:t>
      </w:r>
      <w:proofErr w:type="spellStart"/>
      <w:r w:rsidRPr="00F37EE7">
        <w:rPr>
          <w:rFonts w:ascii="Times New Roman" w:hAnsi="Times New Roman" w:cs="Times New Roman"/>
        </w:rPr>
        <w:t>отобр</w:t>
      </w:r>
      <w:proofErr w:type="spellEnd"/>
      <w:r w:rsidRPr="00F37EE7">
        <w:rPr>
          <w:rFonts w:ascii="Times New Roman" w:hAnsi="Times New Roman" w:cs="Times New Roman"/>
        </w:rPr>
        <w:t xml:space="preserve">. в соотв. с 44-ФЗ - организации, отобранные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w:t>
      </w:r>
    </w:p>
    <w:p w:rsidR="00282BD0" w:rsidRPr="00F37EE7" w:rsidRDefault="00E47086" w:rsidP="00C259DE">
      <w:pPr>
        <w:pStyle w:val="ConsPlusNormal"/>
        <w:ind w:hanging="851"/>
        <w:jc w:val="both"/>
        <w:rPr>
          <w:rFonts w:ascii="Times New Roman" w:hAnsi="Times New Roman" w:cs="Times New Roman"/>
        </w:rPr>
      </w:pPr>
      <w:r>
        <w:rPr>
          <w:rFonts w:ascii="Times New Roman" w:hAnsi="Times New Roman" w:cs="Times New Roman"/>
        </w:rPr>
        <w:t>НЦ – национальный проект</w:t>
      </w:r>
    </w:p>
    <w:p w:rsidR="00282BD0" w:rsidRPr="00F37EE7" w:rsidRDefault="00282BD0" w:rsidP="00C259DE">
      <w:pPr>
        <w:pStyle w:val="ConsPlusNormal"/>
        <w:ind w:hanging="851"/>
        <w:jc w:val="both"/>
        <w:rPr>
          <w:rFonts w:ascii="Times New Roman" w:hAnsi="Times New Roman" w:cs="Times New Roman"/>
        </w:rPr>
      </w:pPr>
    </w:p>
    <w:p w:rsidR="00282BD0" w:rsidRPr="00F37EE7" w:rsidRDefault="00282BD0" w:rsidP="00834A83">
      <w:pPr>
        <w:pStyle w:val="ConsPlusNormal"/>
        <w:ind w:hanging="1134"/>
        <w:jc w:val="center"/>
        <w:rPr>
          <w:rFonts w:ascii="Times New Roman" w:hAnsi="Times New Roman" w:cs="Times New Roman"/>
        </w:rPr>
      </w:pPr>
    </w:p>
    <w:p w:rsidR="002E1DA1" w:rsidRPr="00F86EAC" w:rsidRDefault="002E1DA1" w:rsidP="00834A83">
      <w:pPr>
        <w:pStyle w:val="ConsPlusNormal"/>
        <w:ind w:hanging="1134"/>
        <w:jc w:val="center"/>
        <w:rPr>
          <w:rFonts w:ascii="Times New Roman" w:hAnsi="Times New Roman" w:cs="Times New Roman"/>
          <w:sz w:val="16"/>
          <w:szCs w:val="16"/>
        </w:rPr>
      </w:pPr>
      <w:r w:rsidRPr="00F37EE7">
        <w:rPr>
          <w:rFonts w:ascii="Times New Roman" w:hAnsi="Times New Roman" w:cs="Times New Roman"/>
        </w:rPr>
        <w:t>______________ ».</w:t>
      </w:r>
    </w:p>
    <w:sectPr w:rsidR="002E1DA1" w:rsidRPr="00F86EAC" w:rsidSect="006937B7">
      <w:headerReference w:type="default" r:id="rId7"/>
      <w:pgSz w:w="16838" w:h="11906" w:orient="landscape"/>
      <w:pgMar w:top="567" w:right="567" w:bottom="568" w:left="1276" w:header="426"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139F" w:rsidRDefault="0029139F" w:rsidP="007C551D">
      <w:r>
        <w:separator/>
      </w:r>
    </w:p>
  </w:endnote>
  <w:endnote w:type="continuationSeparator" w:id="0">
    <w:p w:rsidR="0029139F" w:rsidRDefault="0029139F" w:rsidP="007C5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139F" w:rsidRDefault="0029139F" w:rsidP="007C551D">
      <w:r>
        <w:separator/>
      </w:r>
    </w:p>
  </w:footnote>
  <w:footnote w:type="continuationSeparator" w:id="0">
    <w:p w:rsidR="0029139F" w:rsidRDefault="0029139F" w:rsidP="007C55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8859178"/>
      <w:docPartObj>
        <w:docPartGallery w:val="Page Numbers (Top of Page)"/>
        <w:docPartUnique/>
      </w:docPartObj>
    </w:sdtPr>
    <w:sdtContent>
      <w:p w:rsidR="00B75829" w:rsidRDefault="00B75829">
        <w:pPr>
          <w:pStyle w:val="a3"/>
          <w:jc w:val="center"/>
        </w:pPr>
        <w:r>
          <w:fldChar w:fldCharType="begin"/>
        </w:r>
        <w:r>
          <w:instrText>PAGE   \* MERGEFORMAT</w:instrText>
        </w:r>
        <w:r>
          <w:fldChar w:fldCharType="separate"/>
        </w:r>
        <w:r w:rsidR="00434393">
          <w:rPr>
            <w:noProof/>
          </w:rPr>
          <w:t>28</w:t>
        </w:r>
        <w:r>
          <w:fldChar w:fldCharType="end"/>
        </w:r>
      </w:p>
    </w:sdtContent>
  </w:sdt>
  <w:p w:rsidR="00B75829" w:rsidRDefault="00B75829">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51D"/>
    <w:rsid w:val="000038C0"/>
    <w:rsid w:val="000076AE"/>
    <w:rsid w:val="000135EA"/>
    <w:rsid w:val="00017935"/>
    <w:rsid w:val="00017D3C"/>
    <w:rsid w:val="00026483"/>
    <w:rsid w:val="00041F8C"/>
    <w:rsid w:val="00043251"/>
    <w:rsid w:val="00047133"/>
    <w:rsid w:val="00051BE2"/>
    <w:rsid w:val="00051CEA"/>
    <w:rsid w:val="000539D9"/>
    <w:rsid w:val="000557A4"/>
    <w:rsid w:val="00056289"/>
    <w:rsid w:val="00060736"/>
    <w:rsid w:val="0006617D"/>
    <w:rsid w:val="000673BA"/>
    <w:rsid w:val="0007253E"/>
    <w:rsid w:val="00080C32"/>
    <w:rsid w:val="00093468"/>
    <w:rsid w:val="00093C27"/>
    <w:rsid w:val="000C3139"/>
    <w:rsid w:val="000C7FBC"/>
    <w:rsid w:val="000D15E2"/>
    <w:rsid w:val="000D669C"/>
    <w:rsid w:val="000E1468"/>
    <w:rsid w:val="000E4A0A"/>
    <w:rsid w:val="000F53FF"/>
    <w:rsid w:val="001016BA"/>
    <w:rsid w:val="00111EC4"/>
    <w:rsid w:val="00120282"/>
    <w:rsid w:val="0012781F"/>
    <w:rsid w:val="00127878"/>
    <w:rsid w:val="00132E0F"/>
    <w:rsid w:val="00141890"/>
    <w:rsid w:val="00143AA9"/>
    <w:rsid w:val="00155647"/>
    <w:rsid w:val="00157BD8"/>
    <w:rsid w:val="00173DE1"/>
    <w:rsid w:val="001765F1"/>
    <w:rsid w:val="00176817"/>
    <w:rsid w:val="0017781D"/>
    <w:rsid w:val="001A27CA"/>
    <w:rsid w:val="001B0A25"/>
    <w:rsid w:val="001B31F9"/>
    <w:rsid w:val="001C0FD6"/>
    <w:rsid w:val="001C36BF"/>
    <w:rsid w:val="001E1E0B"/>
    <w:rsid w:val="001E7808"/>
    <w:rsid w:val="00200DD7"/>
    <w:rsid w:val="00204603"/>
    <w:rsid w:val="00220ACA"/>
    <w:rsid w:val="002223FF"/>
    <w:rsid w:val="00222CE9"/>
    <w:rsid w:val="0022641A"/>
    <w:rsid w:val="002335E0"/>
    <w:rsid w:val="00233AF6"/>
    <w:rsid w:val="002424FB"/>
    <w:rsid w:val="00247A33"/>
    <w:rsid w:val="0025014A"/>
    <w:rsid w:val="00252703"/>
    <w:rsid w:val="00263402"/>
    <w:rsid w:val="00280B78"/>
    <w:rsid w:val="00282BD0"/>
    <w:rsid w:val="00282CCC"/>
    <w:rsid w:val="00282EEB"/>
    <w:rsid w:val="00283A0D"/>
    <w:rsid w:val="00286B25"/>
    <w:rsid w:val="0029139F"/>
    <w:rsid w:val="00297AA3"/>
    <w:rsid w:val="002A0A60"/>
    <w:rsid w:val="002A6C2D"/>
    <w:rsid w:val="002A743F"/>
    <w:rsid w:val="002B0D71"/>
    <w:rsid w:val="002C71F0"/>
    <w:rsid w:val="002E1DA1"/>
    <w:rsid w:val="002E6D18"/>
    <w:rsid w:val="002F142E"/>
    <w:rsid w:val="002F765F"/>
    <w:rsid w:val="003243A8"/>
    <w:rsid w:val="003273EA"/>
    <w:rsid w:val="0033069E"/>
    <w:rsid w:val="003535E6"/>
    <w:rsid w:val="003553E9"/>
    <w:rsid w:val="00374957"/>
    <w:rsid w:val="00374CEB"/>
    <w:rsid w:val="00377641"/>
    <w:rsid w:val="003800FB"/>
    <w:rsid w:val="003809AA"/>
    <w:rsid w:val="00381336"/>
    <w:rsid w:val="0038175C"/>
    <w:rsid w:val="0038399A"/>
    <w:rsid w:val="00387B78"/>
    <w:rsid w:val="0039383C"/>
    <w:rsid w:val="00397734"/>
    <w:rsid w:val="003A5EA8"/>
    <w:rsid w:val="003B4646"/>
    <w:rsid w:val="003C24D0"/>
    <w:rsid w:val="003D5B44"/>
    <w:rsid w:val="003E2C65"/>
    <w:rsid w:val="003E3059"/>
    <w:rsid w:val="003E4A5B"/>
    <w:rsid w:val="003F081F"/>
    <w:rsid w:val="0040043B"/>
    <w:rsid w:val="004007B1"/>
    <w:rsid w:val="00401420"/>
    <w:rsid w:val="00401AD8"/>
    <w:rsid w:val="00407C08"/>
    <w:rsid w:val="0041078D"/>
    <w:rsid w:val="00410EBE"/>
    <w:rsid w:val="00411168"/>
    <w:rsid w:val="00434393"/>
    <w:rsid w:val="00442193"/>
    <w:rsid w:val="00450DA2"/>
    <w:rsid w:val="00467049"/>
    <w:rsid w:val="00477E27"/>
    <w:rsid w:val="00480A25"/>
    <w:rsid w:val="004A332C"/>
    <w:rsid w:val="004B5F49"/>
    <w:rsid w:val="004B7CC1"/>
    <w:rsid w:val="004C00D2"/>
    <w:rsid w:val="004C504F"/>
    <w:rsid w:val="004D4255"/>
    <w:rsid w:val="004F1341"/>
    <w:rsid w:val="005014F1"/>
    <w:rsid w:val="005040C1"/>
    <w:rsid w:val="005044FB"/>
    <w:rsid w:val="00504626"/>
    <w:rsid w:val="005051D0"/>
    <w:rsid w:val="00525B5C"/>
    <w:rsid w:val="00535136"/>
    <w:rsid w:val="0057277C"/>
    <w:rsid w:val="005A1C25"/>
    <w:rsid w:val="005A33B4"/>
    <w:rsid w:val="005B00F6"/>
    <w:rsid w:val="005B3B9A"/>
    <w:rsid w:val="005B4ECA"/>
    <w:rsid w:val="005D731A"/>
    <w:rsid w:val="005E4B20"/>
    <w:rsid w:val="005F22D8"/>
    <w:rsid w:val="005F3C6A"/>
    <w:rsid w:val="00610FDD"/>
    <w:rsid w:val="00630AE0"/>
    <w:rsid w:val="00651FE1"/>
    <w:rsid w:val="0065756E"/>
    <w:rsid w:val="00663803"/>
    <w:rsid w:val="00673663"/>
    <w:rsid w:val="00676EFE"/>
    <w:rsid w:val="00683F00"/>
    <w:rsid w:val="006902D6"/>
    <w:rsid w:val="006937B7"/>
    <w:rsid w:val="006938BD"/>
    <w:rsid w:val="006961BA"/>
    <w:rsid w:val="006B39E9"/>
    <w:rsid w:val="006B706A"/>
    <w:rsid w:val="006C517D"/>
    <w:rsid w:val="006C562F"/>
    <w:rsid w:val="006D4D7B"/>
    <w:rsid w:val="006E6695"/>
    <w:rsid w:val="0072537B"/>
    <w:rsid w:val="007330F4"/>
    <w:rsid w:val="00764405"/>
    <w:rsid w:val="007975D2"/>
    <w:rsid w:val="00797925"/>
    <w:rsid w:val="007B1AF0"/>
    <w:rsid w:val="007C551D"/>
    <w:rsid w:val="007C56A2"/>
    <w:rsid w:val="007D00E6"/>
    <w:rsid w:val="007D1F43"/>
    <w:rsid w:val="00800F2C"/>
    <w:rsid w:val="00814874"/>
    <w:rsid w:val="00815142"/>
    <w:rsid w:val="008316D4"/>
    <w:rsid w:val="00834A83"/>
    <w:rsid w:val="00835262"/>
    <w:rsid w:val="00851DE7"/>
    <w:rsid w:val="00876ACF"/>
    <w:rsid w:val="00880365"/>
    <w:rsid w:val="00882D8D"/>
    <w:rsid w:val="00885F73"/>
    <w:rsid w:val="008A1A28"/>
    <w:rsid w:val="008A7C1D"/>
    <w:rsid w:val="008B4980"/>
    <w:rsid w:val="008C31EA"/>
    <w:rsid w:val="008D4C21"/>
    <w:rsid w:val="008E0111"/>
    <w:rsid w:val="008F3E6D"/>
    <w:rsid w:val="0090720D"/>
    <w:rsid w:val="00921E1B"/>
    <w:rsid w:val="00934268"/>
    <w:rsid w:val="00946D59"/>
    <w:rsid w:val="00973842"/>
    <w:rsid w:val="00976F12"/>
    <w:rsid w:val="009825E0"/>
    <w:rsid w:val="00984C18"/>
    <w:rsid w:val="00986A12"/>
    <w:rsid w:val="009A11EF"/>
    <w:rsid w:val="009A22A3"/>
    <w:rsid w:val="009A7FA0"/>
    <w:rsid w:val="009B4B26"/>
    <w:rsid w:val="009B7B83"/>
    <w:rsid w:val="009E3331"/>
    <w:rsid w:val="009E42B7"/>
    <w:rsid w:val="00A00A3F"/>
    <w:rsid w:val="00A10ED5"/>
    <w:rsid w:val="00A20E38"/>
    <w:rsid w:val="00A240EA"/>
    <w:rsid w:val="00A253C3"/>
    <w:rsid w:val="00A26FA5"/>
    <w:rsid w:val="00A318A7"/>
    <w:rsid w:val="00A416C3"/>
    <w:rsid w:val="00A6060C"/>
    <w:rsid w:val="00A6167B"/>
    <w:rsid w:val="00A64658"/>
    <w:rsid w:val="00A66EF4"/>
    <w:rsid w:val="00A67511"/>
    <w:rsid w:val="00A86131"/>
    <w:rsid w:val="00A86DF3"/>
    <w:rsid w:val="00A92B8F"/>
    <w:rsid w:val="00AA6E31"/>
    <w:rsid w:val="00AB5704"/>
    <w:rsid w:val="00AB73F4"/>
    <w:rsid w:val="00AC29F7"/>
    <w:rsid w:val="00AD0E04"/>
    <w:rsid w:val="00AE00AE"/>
    <w:rsid w:val="00AE2FCB"/>
    <w:rsid w:val="00AE6812"/>
    <w:rsid w:val="00B0330F"/>
    <w:rsid w:val="00B166E5"/>
    <w:rsid w:val="00B329F3"/>
    <w:rsid w:val="00B32B8E"/>
    <w:rsid w:val="00B32FAC"/>
    <w:rsid w:val="00B472E1"/>
    <w:rsid w:val="00B5282F"/>
    <w:rsid w:val="00B75829"/>
    <w:rsid w:val="00B80CDD"/>
    <w:rsid w:val="00B847E7"/>
    <w:rsid w:val="00B91026"/>
    <w:rsid w:val="00B9394A"/>
    <w:rsid w:val="00B96EE6"/>
    <w:rsid w:val="00BA2793"/>
    <w:rsid w:val="00BA6EEB"/>
    <w:rsid w:val="00BC09B9"/>
    <w:rsid w:val="00BC5DAB"/>
    <w:rsid w:val="00BD1DC2"/>
    <w:rsid w:val="00BD1FC1"/>
    <w:rsid w:val="00BE5216"/>
    <w:rsid w:val="00BF0FEB"/>
    <w:rsid w:val="00BF5037"/>
    <w:rsid w:val="00C123DD"/>
    <w:rsid w:val="00C2188C"/>
    <w:rsid w:val="00C259DE"/>
    <w:rsid w:val="00C312B9"/>
    <w:rsid w:val="00C44A10"/>
    <w:rsid w:val="00C46CF2"/>
    <w:rsid w:val="00C54FC4"/>
    <w:rsid w:val="00C56F24"/>
    <w:rsid w:val="00C61172"/>
    <w:rsid w:val="00C64821"/>
    <w:rsid w:val="00C70D2F"/>
    <w:rsid w:val="00C70E29"/>
    <w:rsid w:val="00C82395"/>
    <w:rsid w:val="00C825DA"/>
    <w:rsid w:val="00C86514"/>
    <w:rsid w:val="00C9433E"/>
    <w:rsid w:val="00CA2016"/>
    <w:rsid w:val="00CA7835"/>
    <w:rsid w:val="00CB47E7"/>
    <w:rsid w:val="00CB4CFB"/>
    <w:rsid w:val="00CC0B32"/>
    <w:rsid w:val="00CF6A40"/>
    <w:rsid w:val="00D07F20"/>
    <w:rsid w:val="00D1673C"/>
    <w:rsid w:val="00D204E6"/>
    <w:rsid w:val="00D225D0"/>
    <w:rsid w:val="00D2298D"/>
    <w:rsid w:val="00D23A8E"/>
    <w:rsid w:val="00D23DD9"/>
    <w:rsid w:val="00D41621"/>
    <w:rsid w:val="00D54D86"/>
    <w:rsid w:val="00D56980"/>
    <w:rsid w:val="00D64E5F"/>
    <w:rsid w:val="00D80DBF"/>
    <w:rsid w:val="00D856A5"/>
    <w:rsid w:val="00D96424"/>
    <w:rsid w:val="00D97100"/>
    <w:rsid w:val="00DA172E"/>
    <w:rsid w:val="00DA18A2"/>
    <w:rsid w:val="00DA2868"/>
    <w:rsid w:val="00DA4662"/>
    <w:rsid w:val="00DA569D"/>
    <w:rsid w:val="00DC5561"/>
    <w:rsid w:val="00DC6C3B"/>
    <w:rsid w:val="00DC744C"/>
    <w:rsid w:val="00DF52C4"/>
    <w:rsid w:val="00DF77B2"/>
    <w:rsid w:val="00E0524D"/>
    <w:rsid w:val="00E20180"/>
    <w:rsid w:val="00E376DF"/>
    <w:rsid w:val="00E40EC8"/>
    <w:rsid w:val="00E47086"/>
    <w:rsid w:val="00E51947"/>
    <w:rsid w:val="00E5293A"/>
    <w:rsid w:val="00E66518"/>
    <w:rsid w:val="00E67CC6"/>
    <w:rsid w:val="00E90B9C"/>
    <w:rsid w:val="00E91BEF"/>
    <w:rsid w:val="00E9581C"/>
    <w:rsid w:val="00EA042E"/>
    <w:rsid w:val="00EA23E6"/>
    <w:rsid w:val="00EC0B4F"/>
    <w:rsid w:val="00EC4CC8"/>
    <w:rsid w:val="00ED713A"/>
    <w:rsid w:val="00EE2392"/>
    <w:rsid w:val="00EF20AC"/>
    <w:rsid w:val="00EF29DA"/>
    <w:rsid w:val="00EF34CD"/>
    <w:rsid w:val="00EF44A6"/>
    <w:rsid w:val="00EF6E9A"/>
    <w:rsid w:val="00F078B4"/>
    <w:rsid w:val="00F10325"/>
    <w:rsid w:val="00F1136B"/>
    <w:rsid w:val="00F139AB"/>
    <w:rsid w:val="00F213CC"/>
    <w:rsid w:val="00F36AF3"/>
    <w:rsid w:val="00F37EE7"/>
    <w:rsid w:val="00F40582"/>
    <w:rsid w:val="00F44C05"/>
    <w:rsid w:val="00F555B6"/>
    <w:rsid w:val="00F56E62"/>
    <w:rsid w:val="00F77F16"/>
    <w:rsid w:val="00F81EE7"/>
    <w:rsid w:val="00F86EAC"/>
    <w:rsid w:val="00F95E60"/>
    <w:rsid w:val="00F969E5"/>
    <w:rsid w:val="00F96B05"/>
    <w:rsid w:val="00FA7F7F"/>
    <w:rsid w:val="00FB4F3A"/>
    <w:rsid w:val="00FC05A9"/>
    <w:rsid w:val="00FD5951"/>
    <w:rsid w:val="00FF4D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30B6AB0-B7E3-4AA7-8E92-CC5A6C4E0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1F4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F6A40"/>
    <w:pPr>
      <w:keepNext/>
      <w:autoSpaceDE w:val="0"/>
      <w:autoSpaceDN w:val="0"/>
      <w:jc w:val="center"/>
      <w:outlineLvl w:val="0"/>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C551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Cell">
    <w:name w:val="ConsPlusCell"/>
    <w:rsid w:val="007C551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3">
    <w:name w:val="header"/>
    <w:basedOn w:val="a"/>
    <w:link w:val="a4"/>
    <w:uiPriority w:val="99"/>
    <w:unhideWhenUsed/>
    <w:rsid w:val="007C551D"/>
    <w:pPr>
      <w:tabs>
        <w:tab w:val="center" w:pos="4677"/>
        <w:tab w:val="right" w:pos="9355"/>
      </w:tabs>
    </w:pPr>
  </w:style>
  <w:style w:type="character" w:customStyle="1" w:styleId="a4">
    <w:name w:val="Верхний колонтитул Знак"/>
    <w:basedOn w:val="a0"/>
    <w:link w:val="a3"/>
    <w:uiPriority w:val="99"/>
    <w:rsid w:val="007C551D"/>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7C551D"/>
    <w:pPr>
      <w:tabs>
        <w:tab w:val="center" w:pos="4677"/>
        <w:tab w:val="right" w:pos="9355"/>
      </w:tabs>
    </w:pPr>
  </w:style>
  <w:style w:type="character" w:customStyle="1" w:styleId="a6">
    <w:name w:val="Нижний колонтитул Знак"/>
    <w:basedOn w:val="a0"/>
    <w:link w:val="a5"/>
    <w:uiPriority w:val="99"/>
    <w:rsid w:val="007C551D"/>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D64E5F"/>
    <w:rPr>
      <w:rFonts w:ascii="Tahoma" w:hAnsi="Tahoma" w:cs="Tahoma"/>
      <w:sz w:val="16"/>
      <w:szCs w:val="16"/>
    </w:rPr>
  </w:style>
  <w:style w:type="character" w:customStyle="1" w:styleId="a8">
    <w:name w:val="Текст выноски Знак"/>
    <w:basedOn w:val="a0"/>
    <w:link w:val="a7"/>
    <w:uiPriority w:val="99"/>
    <w:semiHidden/>
    <w:rsid w:val="00D64E5F"/>
    <w:rPr>
      <w:rFonts w:ascii="Tahoma" w:eastAsia="Times New Roman" w:hAnsi="Tahoma" w:cs="Tahoma"/>
      <w:sz w:val="16"/>
      <w:szCs w:val="16"/>
      <w:lang w:eastAsia="ru-RU"/>
    </w:rPr>
  </w:style>
  <w:style w:type="character" w:customStyle="1" w:styleId="10">
    <w:name w:val="Заголовок 1 Знак"/>
    <w:basedOn w:val="a0"/>
    <w:link w:val="1"/>
    <w:rsid w:val="00CF6A40"/>
    <w:rPr>
      <w:rFonts w:ascii="Times New Roman" w:eastAsia="Times New Roman" w:hAnsi="Times New Roman" w:cs="Times New Roman"/>
      <w:b/>
      <w:bCs/>
      <w:sz w:val="36"/>
      <w:szCs w:val="36"/>
      <w:lang w:eastAsia="ru-RU"/>
    </w:rPr>
  </w:style>
  <w:style w:type="character" w:styleId="a9">
    <w:name w:val="Hyperlink"/>
    <w:basedOn w:val="a0"/>
    <w:uiPriority w:val="99"/>
    <w:semiHidden/>
    <w:unhideWhenUsed/>
    <w:rsid w:val="00BD1FC1"/>
    <w:rPr>
      <w:color w:val="0000FF"/>
      <w:u w:val="single"/>
    </w:rPr>
  </w:style>
  <w:style w:type="character" w:styleId="aa">
    <w:name w:val="FollowedHyperlink"/>
    <w:basedOn w:val="a0"/>
    <w:uiPriority w:val="99"/>
    <w:semiHidden/>
    <w:unhideWhenUsed/>
    <w:rsid w:val="00BD1FC1"/>
    <w:rPr>
      <w:color w:val="800080"/>
      <w:u w:val="single"/>
    </w:rPr>
  </w:style>
  <w:style w:type="paragraph" w:customStyle="1" w:styleId="xl65">
    <w:name w:val="xl65"/>
    <w:basedOn w:val="a"/>
    <w:rsid w:val="00BD1FC1"/>
    <w:pPr>
      <w:spacing w:before="100" w:beforeAutospacing="1" w:after="100" w:afterAutospacing="1"/>
      <w:jc w:val="center"/>
    </w:pPr>
    <w:rPr>
      <w:sz w:val="28"/>
      <w:szCs w:val="28"/>
    </w:rPr>
  </w:style>
  <w:style w:type="paragraph" w:customStyle="1" w:styleId="xl66">
    <w:name w:val="xl66"/>
    <w:basedOn w:val="a"/>
    <w:rsid w:val="00BD1FC1"/>
    <w:pPr>
      <w:spacing w:before="100" w:beforeAutospacing="1" w:after="100" w:afterAutospacing="1"/>
    </w:pPr>
  </w:style>
  <w:style w:type="paragraph" w:customStyle="1" w:styleId="xl67">
    <w:name w:val="xl67"/>
    <w:basedOn w:val="a"/>
    <w:rsid w:val="00BD1FC1"/>
    <w:pPr>
      <w:spacing w:before="100" w:beforeAutospacing="1" w:after="100" w:afterAutospacing="1"/>
    </w:pPr>
  </w:style>
  <w:style w:type="paragraph" w:customStyle="1" w:styleId="xl68">
    <w:name w:val="xl68"/>
    <w:basedOn w:val="a"/>
    <w:rsid w:val="00BD1FC1"/>
    <w:pPr>
      <w:spacing w:before="100" w:beforeAutospacing="1" w:after="100" w:afterAutospacing="1"/>
    </w:pPr>
    <w:rPr>
      <w:sz w:val="28"/>
      <w:szCs w:val="28"/>
    </w:rPr>
  </w:style>
  <w:style w:type="paragraph" w:customStyle="1" w:styleId="xl69">
    <w:name w:val="xl69"/>
    <w:basedOn w:val="a"/>
    <w:rsid w:val="00BD1FC1"/>
    <w:pPr>
      <w:spacing w:before="100" w:beforeAutospacing="1" w:after="100" w:afterAutospacing="1"/>
    </w:pPr>
    <w:rPr>
      <w:b/>
      <w:bCs/>
    </w:rPr>
  </w:style>
  <w:style w:type="paragraph" w:customStyle="1" w:styleId="xl70">
    <w:name w:val="xl70"/>
    <w:basedOn w:val="a"/>
    <w:rsid w:val="00BD1FC1"/>
    <w:pPr>
      <w:spacing w:before="100" w:beforeAutospacing="1" w:after="100" w:afterAutospacing="1"/>
      <w:jc w:val="center"/>
    </w:pPr>
  </w:style>
  <w:style w:type="paragraph" w:customStyle="1" w:styleId="xl71">
    <w:name w:val="xl71"/>
    <w:basedOn w:val="a"/>
    <w:rsid w:val="00BD1F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2">
    <w:name w:val="xl72"/>
    <w:basedOn w:val="a"/>
    <w:rsid w:val="00BD1FC1"/>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73">
    <w:name w:val="xl73"/>
    <w:basedOn w:val="a"/>
    <w:rsid w:val="00BD1FC1"/>
    <w:pPr>
      <w:pBdr>
        <w:top w:val="single" w:sz="4" w:space="0" w:color="auto"/>
        <w:bottom w:val="single" w:sz="4" w:space="0" w:color="auto"/>
      </w:pBdr>
      <w:spacing w:before="100" w:beforeAutospacing="1" w:after="100" w:afterAutospacing="1"/>
      <w:jc w:val="center"/>
      <w:textAlignment w:val="center"/>
    </w:pPr>
  </w:style>
  <w:style w:type="paragraph" w:customStyle="1" w:styleId="xl74">
    <w:name w:val="xl74"/>
    <w:basedOn w:val="a"/>
    <w:rsid w:val="00BD1FC1"/>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5">
    <w:name w:val="xl75"/>
    <w:basedOn w:val="a"/>
    <w:rsid w:val="00BD1FC1"/>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76">
    <w:name w:val="xl76"/>
    <w:basedOn w:val="a"/>
    <w:rsid w:val="00BD1F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
    <w:rsid w:val="00BD1FC1"/>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
    <w:rsid w:val="00BD1F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9">
    <w:name w:val="xl79"/>
    <w:basedOn w:val="a"/>
    <w:rsid w:val="00BD1F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80">
    <w:name w:val="xl80"/>
    <w:basedOn w:val="a"/>
    <w:rsid w:val="00BD1FC1"/>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81">
    <w:name w:val="xl81"/>
    <w:basedOn w:val="a"/>
    <w:rsid w:val="00BD1FC1"/>
    <w:pPr>
      <w:pBdr>
        <w:left w:val="single" w:sz="4" w:space="0" w:color="auto"/>
        <w:right w:val="single" w:sz="4" w:space="0" w:color="auto"/>
      </w:pBdr>
      <w:spacing w:before="100" w:beforeAutospacing="1" w:after="100" w:afterAutospacing="1"/>
      <w:textAlignment w:val="center"/>
    </w:pPr>
  </w:style>
  <w:style w:type="paragraph" w:customStyle="1" w:styleId="xl82">
    <w:name w:val="xl82"/>
    <w:basedOn w:val="a"/>
    <w:rsid w:val="00BD1FC1"/>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3">
    <w:name w:val="xl83"/>
    <w:basedOn w:val="a"/>
    <w:rsid w:val="00BD1F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84">
    <w:name w:val="xl84"/>
    <w:basedOn w:val="a"/>
    <w:rsid w:val="00BD1F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5">
    <w:name w:val="xl85"/>
    <w:basedOn w:val="a"/>
    <w:rsid w:val="00BD1F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6">
    <w:name w:val="xl86"/>
    <w:basedOn w:val="a"/>
    <w:rsid w:val="00BD1FC1"/>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87">
    <w:name w:val="xl87"/>
    <w:basedOn w:val="a"/>
    <w:rsid w:val="00BD1FC1"/>
    <w:pPr>
      <w:pBdr>
        <w:left w:val="single" w:sz="4" w:space="0" w:color="auto"/>
        <w:right w:val="single" w:sz="4" w:space="0" w:color="auto"/>
      </w:pBdr>
      <w:spacing w:before="100" w:beforeAutospacing="1" w:after="100" w:afterAutospacing="1"/>
      <w:textAlignment w:val="top"/>
    </w:pPr>
  </w:style>
  <w:style w:type="paragraph" w:customStyle="1" w:styleId="xl88">
    <w:name w:val="xl88"/>
    <w:basedOn w:val="a"/>
    <w:rsid w:val="00BD1FC1"/>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9">
    <w:name w:val="xl89"/>
    <w:basedOn w:val="a"/>
    <w:rsid w:val="00BD1FC1"/>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90">
    <w:name w:val="xl90"/>
    <w:basedOn w:val="a"/>
    <w:rsid w:val="00BD1FC1"/>
    <w:pPr>
      <w:pBdr>
        <w:left w:val="single" w:sz="4" w:space="0" w:color="auto"/>
        <w:right w:val="single" w:sz="4" w:space="0" w:color="auto"/>
      </w:pBdr>
      <w:spacing w:before="100" w:beforeAutospacing="1" w:after="100" w:afterAutospacing="1"/>
      <w:jc w:val="center"/>
      <w:textAlignment w:val="top"/>
    </w:pPr>
  </w:style>
  <w:style w:type="paragraph" w:customStyle="1" w:styleId="xl91">
    <w:name w:val="xl91"/>
    <w:basedOn w:val="a"/>
    <w:rsid w:val="00BD1FC1"/>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92">
    <w:name w:val="xl92"/>
    <w:basedOn w:val="a"/>
    <w:rsid w:val="00BD1FC1"/>
    <w:pPr>
      <w:pBdr>
        <w:left w:val="single" w:sz="4" w:space="0" w:color="auto"/>
        <w:right w:val="single" w:sz="4" w:space="0" w:color="auto"/>
      </w:pBdr>
      <w:spacing w:before="100" w:beforeAutospacing="1" w:after="100" w:afterAutospacing="1"/>
      <w:jc w:val="center"/>
      <w:textAlignment w:val="center"/>
    </w:pPr>
  </w:style>
  <w:style w:type="paragraph" w:customStyle="1" w:styleId="xl93">
    <w:name w:val="xl93"/>
    <w:basedOn w:val="a"/>
    <w:rsid w:val="00BD1FC1"/>
    <w:pPr>
      <w:pBdr>
        <w:top w:val="single" w:sz="4" w:space="0" w:color="auto"/>
        <w:left w:val="single" w:sz="4" w:space="0" w:color="auto"/>
        <w:bottom w:val="single" w:sz="4" w:space="0" w:color="auto"/>
      </w:pBdr>
      <w:spacing w:before="100" w:beforeAutospacing="1" w:after="100" w:afterAutospacing="1"/>
      <w:textAlignment w:val="center"/>
    </w:pPr>
    <w:rPr>
      <w:b/>
      <w:bCs/>
    </w:rPr>
  </w:style>
  <w:style w:type="paragraph" w:customStyle="1" w:styleId="xl94">
    <w:name w:val="xl94"/>
    <w:basedOn w:val="a"/>
    <w:rsid w:val="00BD1FC1"/>
    <w:pPr>
      <w:pBdr>
        <w:top w:val="single" w:sz="4" w:space="0" w:color="auto"/>
        <w:bottom w:val="single" w:sz="4" w:space="0" w:color="auto"/>
      </w:pBdr>
      <w:spacing w:before="100" w:beforeAutospacing="1" w:after="100" w:afterAutospacing="1"/>
      <w:textAlignment w:val="center"/>
    </w:pPr>
    <w:rPr>
      <w:b/>
      <w:bCs/>
    </w:rPr>
  </w:style>
  <w:style w:type="paragraph" w:customStyle="1" w:styleId="xl95">
    <w:name w:val="xl95"/>
    <w:basedOn w:val="a"/>
    <w:rsid w:val="00BD1FC1"/>
    <w:pPr>
      <w:pBdr>
        <w:top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96">
    <w:name w:val="xl96"/>
    <w:basedOn w:val="a"/>
    <w:rsid w:val="00BD1F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7">
    <w:name w:val="xl97"/>
    <w:basedOn w:val="a"/>
    <w:rsid w:val="00BD1F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8">
    <w:name w:val="xl98"/>
    <w:basedOn w:val="a"/>
    <w:rsid w:val="00BD1F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9">
    <w:name w:val="xl99"/>
    <w:basedOn w:val="a"/>
    <w:rsid w:val="00BD1FC1"/>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00">
    <w:name w:val="xl100"/>
    <w:basedOn w:val="a"/>
    <w:rsid w:val="00BD1FC1"/>
    <w:pPr>
      <w:pBdr>
        <w:top w:val="single" w:sz="4" w:space="0" w:color="auto"/>
        <w:bottom w:val="single" w:sz="4" w:space="0" w:color="auto"/>
      </w:pBdr>
      <w:spacing w:before="100" w:beforeAutospacing="1" w:after="100" w:afterAutospacing="1"/>
      <w:jc w:val="center"/>
      <w:textAlignment w:val="center"/>
    </w:pPr>
  </w:style>
  <w:style w:type="paragraph" w:customStyle="1" w:styleId="xl101">
    <w:name w:val="xl101"/>
    <w:basedOn w:val="a"/>
    <w:rsid w:val="00BD1FC1"/>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2">
    <w:name w:val="xl102"/>
    <w:basedOn w:val="a"/>
    <w:rsid w:val="00BD1F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3">
    <w:name w:val="xl103"/>
    <w:basedOn w:val="a"/>
    <w:rsid w:val="00BD1F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4">
    <w:name w:val="xl104"/>
    <w:basedOn w:val="a"/>
    <w:rsid w:val="00BD1FC1"/>
    <w:pPr>
      <w:spacing w:before="100" w:beforeAutospacing="1" w:after="100" w:afterAutospacing="1"/>
      <w:jc w:val="center"/>
      <w:textAlignment w:val="center"/>
    </w:pPr>
  </w:style>
  <w:style w:type="paragraph" w:customStyle="1" w:styleId="xl105">
    <w:name w:val="xl105"/>
    <w:basedOn w:val="a"/>
    <w:rsid w:val="00BD1FC1"/>
    <w:pPr>
      <w:pBdr>
        <w:top w:val="single" w:sz="4" w:space="0" w:color="auto"/>
        <w:bottom w:val="single" w:sz="4" w:space="0" w:color="auto"/>
        <w:right w:val="single" w:sz="4" w:space="0" w:color="auto"/>
      </w:pBdr>
      <w:spacing w:before="100" w:beforeAutospacing="1" w:after="100" w:afterAutospacing="1"/>
      <w:textAlignment w:val="center"/>
    </w:pPr>
    <w:rPr>
      <w:b/>
      <w:bCs/>
      <w:sz w:val="21"/>
      <w:szCs w:val="21"/>
    </w:rPr>
  </w:style>
  <w:style w:type="paragraph" w:customStyle="1" w:styleId="xl106">
    <w:name w:val="xl106"/>
    <w:basedOn w:val="a"/>
    <w:rsid w:val="00BD1F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1"/>
      <w:szCs w:val="21"/>
    </w:rPr>
  </w:style>
  <w:style w:type="paragraph" w:customStyle="1" w:styleId="xl107">
    <w:name w:val="xl107"/>
    <w:basedOn w:val="a"/>
    <w:rsid w:val="00BD1F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1"/>
      <w:szCs w:val="21"/>
    </w:rPr>
  </w:style>
  <w:style w:type="paragraph" w:customStyle="1" w:styleId="xl108">
    <w:name w:val="xl108"/>
    <w:basedOn w:val="a"/>
    <w:rsid w:val="00BD1F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191583">
      <w:bodyDiv w:val="1"/>
      <w:marLeft w:val="0"/>
      <w:marRight w:val="0"/>
      <w:marTop w:val="0"/>
      <w:marBottom w:val="0"/>
      <w:divBdr>
        <w:top w:val="none" w:sz="0" w:space="0" w:color="auto"/>
        <w:left w:val="none" w:sz="0" w:space="0" w:color="auto"/>
        <w:bottom w:val="none" w:sz="0" w:space="0" w:color="auto"/>
        <w:right w:val="none" w:sz="0" w:space="0" w:color="auto"/>
      </w:divBdr>
    </w:div>
    <w:div w:id="144976051">
      <w:bodyDiv w:val="1"/>
      <w:marLeft w:val="0"/>
      <w:marRight w:val="0"/>
      <w:marTop w:val="0"/>
      <w:marBottom w:val="0"/>
      <w:divBdr>
        <w:top w:val="none" w:sz="0" w:space="0" w:color="auto"/>
        <w:left w:val="none" w:sz="0" w:space="0" w:color="auto"/>
        <w:bottom w:val="none" w:sz="0" w:space="0" w:color="auto"/>
        <w:right w:val="none" w:sz="0" w:space="0" w:color="auto"/>
      </w:divBdr>
    </w:div>
    <w:div w:id="450709098">
      <w:bodyDiv w:val="1"/>
      <w:marLeft w:val="0"/>
      <w:marRight w:val="0"/>
      <w:marTop w:val="0"/>
      <w:marBottom w:val="0"/>
      <w:divBdr>
        <w:top w:val="none" w:sz="0" w:space="0" w:color="auto"/>
        <w:left w:val="none" w:sz="0" w:space="0" w:color="auto"/>
        <w:bottom w:val="none" w:sz="0" w:space="0" w:color="auto"/>
        <w:right w:val="none" w:sz="0" w:space="0" w:color="auto"/>
      </w:divBdr>
    </w:div>
    <w:div w:id="573127595">
      <w:bodyDiv w:val="1"/>
      <w:marLeft w:val="0"/>
      <w:marRight w:val="0"/>
      <w:marTop w:val="0"/>
      <w:marBottom w:val="0"/>
      <w:divBdr>
        <w:top w:val="none" w:sz="0" w:space="0" w:color="auto"/>
        <w:left w:val="none" w:sz="0" w:space="0" w:color="auto"/>
        <w:bottom w:val="none" w:sz="0" w:space="0" w:color="auto"/>
        <w:right w:val="none" w:sz="0" w:space="0" w:color="auto"/>
      </w:divBdr>
    </w:div>
    <w:div w:id="598758286">
      <w:bodyDiv w:val="1"/>
      <w:marLeft w:val="0"/>
      <w:marRight w:val="0"/>
      <w:marTop w:val="0"/>
      <w:marBottom w:val="0"/>
      <w:divBdr>
        <w:top w:val="none" w:sz="0" w:space="0" w:color="auto"/>
        <w:left w:val="none" w:sz="0" w:space="0" w:color="auto"/>
        <w:bottom w:val="none" w:sz="0" w:space="0" w:color="auto"/>
        <w:right w:val="none" w:sz="0" w:space="0" w:color="auto"/>
      </w:divBdr>
    </w:div>
    <w:div w:id="707947629">
      <w:bodyDiv w:val="1"/>
      <w:marLeft w:val="0"/>
      <w:marRight w:val="0"/>
      <w:marTop w:val="0"/>
      <w:marBottom w:val="0"/>
      <w:divBdr>
        <w:top w:val="none" w:sz="0" w:space="0" w:color="auto"/>
        <w:left w:val="none" w:sz="0" w:space="0" w:color="auto"/>
        <w:bottom w:val="none" w:sz="0" w:space="0" w:color="auto"/>
        <w:right w:val="none" w:sz="0" w:space="0" w:color="auto"/>
      </w:divBdr>
    </w:div>
    <w:div w:id="956761251">
      <w:bodyDiv w:val="1"/>
      <w:marLeft w:val="0"/>
      <w:marRight w:val="0"/>
      <w:marTop w:val="0"/>
      <w:marBottom w:val="0"/>
      <w:divBdr>
        <w:top w:val="none" w:sz="0" w:space="0" w:color="auto"/>
        <w:left w:val="none" w:sz="0" w:space="0" w:color="auto"/>
        <w:bottom w:val="none" w:sz="0" w:space="0" w:color="auto"/>
        <w:right w:val="none" w:sz="0" w:space="0" w:color="auto"/>
      </w:divBdr>
    </w:div>
    <w:div w:id="963466361">
      <w:bodyDiv w:val="1"/>
      <w:marLeft w:val="0"/>
      <w:marRight w:val="0"/>
      <w:marTop w:val="0"/>
      <w:marBottom w:val="0"/>
      <w:divBdr>
        <w:top w:val="none" w:sz="0" w:space="0" w:color="auto"/>
        <w:left w:val="none" w:sz="0" w:space="0" w:color="auto"/>
        <w:bottom w:val="none" w:sz="0" w:space="0" w:color="auto"/>
        <w:right w:val="none" w:sz="0" w:space="0" w:color="auto"/>
      </w:divBdr>
    </w:div>
    <w:div w:id="1004743991">
      <w:bodyDiv w:val="1"/>
      <w:marLeft w:val="0"/>
      <w:marRight w:val="0"/>
      <w:marTop w:val="0"/>
      <w:marBottom w:val="0"/>
      <w:divBdr>
        <w:top w:val="none" w:sz="0" w:space="0" w:color="auto"/>
        <w:left w:val="none" w:sz="0" w:space="0" w:color="auto"/>
        <w:bottom w:val="none" w:sz="0" w:space="0" w:color="auto"/>
        <w:right w:val="none" w:sz="0" w:space="0" w:color="auto"/>
      </w:divBdr>
    </w:div>
    <w:div w:id="1110666159">
      <w:bodyDiv w:val="1"/>
      <w:marLeft w:val="0"/>
      <w:marRight w:val="0"/>
      <w:marTop w:val="0"/>
      <w:marBottom w:val="0"/>
      <w:divBdr>
        <w:top w:val="none" w:sz="0" w:space="0" w:color="auto"/>
        <w:left w:val="none" w:sz="0" w:space="0" w:color="auto"/>
        <w:bottom w:val="none" w:sz="0" w:space="0" w:color="auto"/>
        <w:right w:val="none" w:sz="0" w:space="0" w:color="auto"/>
      </w:divBdr>
    </w:div>
    <w:div w:id="1225995323">
      <w:bodyDiv w:val="1"/>
      <w:marLeft w:val="0"/>
      <w:marRight w:val="0"/>
      <w:marTop w:val="0"/>
      <w:marBottom w:val="0"/>
      <w:divBdr>
        <w:top w:val="none" w:sz="0" w:space="0" w:color="auto"/>
        <w:left w:val="none" w:sz="0" w:space="0" w:color="auto"/>
        <w:bottom w:val="none" w:sz="0" w:space="0" w:color="auto"/>
        <w:right w:val="none" w:sz="0" w:space="0" w:color="auto"/>
      </w:divBdr>
    </w:div>
    <w:div w:id="1521046147">
      <w:bodyDiv w:val="1"/>
      <w:marLeft w:val="0"/>
      <w:marRight w:val="0"/>
      <w:marTop w:val="0"/>
      <w:marBottom w:val="0"/>
      <w:divBdr>
        <w:top w:val="none" w:sz="0" w:space="0" w:color="auto"/>
        <w:left w:val="none" w:sz="0" w:space="0" w:color="auto"/>
        <w:bottom w:val="none" w:sz="0" w:space="0" w:color="auto"/>
        <w:right w:val="none" w:sz="0" w:space="0" w:color="auto"/>
      </w:divBdr>
    </w:div>
    <w:div w:id="1729255742">
      <w:bodyDiv w:val="1"/>
      <w:marLeft w:val="0"/>
      <w:marRight w:val="0"/>
      <w:marTop w:val="0"/>
      <w:marBottom w:val="0"/>
      <w:divBdr>
        <w:top w:val="none" w:sz="0" w:space="0" w:color="auto"/>
        <w:left w:val="none" w:sz="0" w:space="0" w:color="auto"/>
        <w:bottom w:val="none" w:sz="0" w:space="0" w:color="auto"/>
        <w:right w:val="none" w:sz="0" w:space="0" w:color="auto"/>
      </w:divBdr>
    </w:div>
    <w:div w:id="1918174711">
      <w:bodyDiv w:val="1"/>
      <w:marLeft w:val="0"/>
      <w:marRight w:val="0"/>
      <w:marTop w:val="0"/>
      <w:marBottom w:val="0"/>
      <w:divBdr>
        <w:top w:val="none" w:sz="0" w:space="0" w:color="auto"/>
        <w:left w:val="none" w:sz="0" w:space="0" w:color="auto"/>
        <w:bottom w:val="none" w:sz="0" w:space="0" w:color="auto"/>
        <w:right w:val="none" w:sz="0" w:space="0" w:color="auto"/>
      </w:divBdr>
    </w:div>
    <w:div w:id="2082096805">
      <w:bodyDiv w:val="1"/>
      <w:marLeft w:val="0"/>
      <w:marRight w:val="0"/>
      <w:marTop w:val="0"/>
      <w:marBottom w:val="0"/>
      <w:divBdr>
        <w:top w:val="none" w:sz="0" w:space="0" w:color="auto"/>
        <w:left w:val="none" w:sz="0" w:space="0" w:color="auto"/>
        <w:bottom w:val="none" w:sz="0" w:space="0" w:color="auto"/>
        <w:right w:val="none" w:sz="0" w:space="0" w:color="auto"/>
      </w:divBdr>
    </w:div>
    <w:div w:id="2105564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DCF500-0331-46E6-817E-6D7034FC82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29</Pages>
  <Words>10801</Words>
  <Characters>61572</Characters>
  <Application>Microsoft Office Word</Application>
  <DocSecurity>0</DocSecurity>
  <Lines>513</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mineconom</Company>
  <LinksUpToDate>false</LinksUpToDate>
  <CharactersWithSpaces>72229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Чмель Екатерина Сергеевна</dc:creator>
  <cp:keywords/>
  <dc:description/>
  <cp:lastModifiedBy>Elena</cp:lastModifiedBy>
  <cp:revision>3</cp:revision>
  <cp:lastPrinted>2018-12-05T02:04:00Z</cp:lastPrinted>
  <dcterms:created xsi:type="dcterms:W3CDTF">2019-03-06T15:49:00Z</dcterms:created>
  <dcterms:modified xsi:type="dcterms:W3CDTF">2019-03-06T19:09:00Z</dcterms:modified>
</cp:coreProperties>
</file>