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  <w:contextualSpacing/>
        <w:ind w:left="5670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contextualSpacing/>
        <w:ind w:left="5670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pStyle w:val="688"/>
        <w:contextualSpacing/>
        <w:ind w:left="5670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688"/>
        <w:jc w:val="center"/>
        <w:spacing w:before="3402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 </w:t>
      </w:r>
      <w:r>
        <w:rPr>
          <w:sz w:val="28"/>
          <w:szCs w:val="28"/>
        </w:rPr>
        <w:t xml:space="preserve">внесении изменений в постановление</w:t>
        <w:br w:type="textWrapping" w:clear="all"/>
        <w:t xml:space="preserve">Правительства Новосибир</w:t>
      </w:r>
      <w:r>
        <w:rPr>
          <w:sz w:val="28"/>
          <w:szCs w:val="28"/>
        </w:rPr>
        <w:t xml:space="preserve">ской области от 28.06.2021 № 243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част</w:t>
      </w:r>
      <w:r>
        <w:rPr>
          <w:sz w:val="28"/>
          <w:szCs w:val="28"/>
        </w:rPr>
        <w:t xml:space="preserve">ью</w:t>
      </w:r>
      <w:r>
        <w:rPr>
          <w:sz w:val="28"/>
          <w:szCs w:val="28"/>
        </w:rPr>
        <w:t xml:space="preserve"> 2</w:t>
      </w:r>
      <w:r>
        <w:rPr>
          <w:sz w:val="28"/>
          <w:szCs w:val="28"/>
        </w:rPr>
        <w:t xml:space="preserve"> статьи 13 Федерального закона от 13.07.2015 № 224-ФЗ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государственно-частном партнерстве, муниципально-частном партн</w:t>
      </w:r>
      <w:r>
        <w:rPr>
          <w:sz w:val="28"/>
          <w:szCs w:val="28"/>
        </w:rPr>
        <w:t xml:space="preserve">ерстве в Российской Федерации и </w:t>
      </w:r>
      <w:r>
        <w:rPr>
          <w:sz w:val="28"/>
          <w:szCs w:val="28"/>
        </w:rPr>
        <w:t xml:space="preserve">внесении изменений в отдельные законодательные акты Российской Федерации» 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постановление Правительства Новосибирс</w:t>
      </w:r>
      <w:r>
        <w:rPr>
          <w:sz w:val="28"/>
          <w:szCs w:val="28"/>
        </w:rPr>
        <w:t xml:space="preserve">кой области от 28.06.2021 № 243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 принятии решения о реализации проекта государственно-частного партнерства в отношении финансирования, проектирования, строительства и технического обслуживания объекта здравоохранения в Новосибирской области (инфекционной больницы)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В</w:t>
      </w:r>
      <w:r>
        <w:rPr>
          <w:sz w:val="28"/>
          <w:szCs w:val="28"/>
        </w:rPr>
        <w:t xml:space="preserve"> приложении № 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</w:t>
      </w:r>
      <w:r>
        <w:rPr>
          <w:sz w:val="28"/>
          <w:szCs w:val="28"/>
        </w:rPr>
        <w:t xml:space="preserve">ущественны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условия соглашения 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государственно-частном партнерстве в отношении </w:t>
      </w:r>
      <w:r>
        <w:rPr>
          <w:sz w:val="28"/>
          <w:szCs w:val="28"/>
        </w:rPr>
        <w:t xml:space="preserve">финансирования, проектирования, строительства и технического обслуживания объекта здравоохранения в Новосибирской области (инфекционной больницы)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88"/>
        <w:ind w:left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таблице после пункта 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88"/>
        <w:ind w:left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 пункт 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13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1799"/>
        <w:gridCol w:w="7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6"/>
        </w:trPr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88"/>
              <w:jc w:val="both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1799" w:type="dxa"/>
            <w:vAlign w:val="top"/>
            <w:textDirection w:val="lrTb"/>
            <w:noWrap w:val="false"/>
          </w:tcPr>
          <w:p>
            <w:pPr>
              <w:pStyle w:val="688"/>
              <w:jc w:val="both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bCs w:val="0"/>
                <w:sz w:val="28"/>
                <w:szCs w:val="28"/>
              </w:rPr>
              <w:t xml:space="preserve">Финансовая модель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737" w:type="dxa"/>
            <w:vAlign w:val="top"/>
            <w:textDirection w:val="lrTb"/>
            <w:noWrap w:val="false"/>
          </w:tcPr>
          <w:p>
            <w:pPr>
              <w:pStyle w:val="688"/>
              <w:jc w:val="both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означает систему плановых и отчетных показателей движения денежных </w:t>
            </w:r>
            <w:r>
              <w:rPr>
                <w:sz w:val="28"/>
                <w:szCs w:val="28"/>
              </w:rPr>
              <w:t xml:space="preserve">средств (расходов и доходов) частного партнера в период срока соглашения, являющуюся неотъемлемой частью предложения о реализации проекта, либо ее актуализированн</w:t>
            </w:r>
            <w:r>
              <w:rPr>
                <w:sz w:val="28"/>
                <w:szCs w:val="28"/>
              </w:rPr>
              <w:t xml:space="preserve">ую</w:t>
            </w:r>
            <w:r>
              <w:rPr>
                <w:sz w:val="28"/>
                <w:szCs w:val="28"/>
              </w:rPr>
              <w:t xml:space="preserve"> верси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, согласованн</w:t>
            </w:r>
            <w:r>
              <w:rPr>
                <w:sz w:val="28"/>
                <w:szCs w:val="28"/>
              </w:rPr>
              <w:t xml:space="preserve">ую</w:t>
            </w:r>
            <w:r>
              <w:rPr>
                <w:sz w:val="28"/>
                <w:szCs w:val="28"/>
              </w:rPr>
              <w:t xml:space="preserve"> Сторонами в соответствии с порядком согласования, установленным соглашением, </w:t>
            </w:r>
            <w:r>
              <w:rPr>
                <w:sz w:val="28"/>
                <w:szCs w:val="28"/>
              </w:rPr>
              <w:t xml:space="preserve">либо, на период действия соответствующего особого обстоятельства,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</w:t>
            </w:r>
            <w:r>
              <w:rPr>
                <w:sz w:val="28"/>
                <w:szCs w:val="28"/>
              </w:rPr>
              <w:t xml:space="preserve">инансов</w:t>
            </w:r>
            <w:r>
              <w:rPr>
                <w:sz w:val="28"/>
                <w:szCs w:val="28"/>
              </w:rPr>
              <w:t xml:space="preserve">ую</w:t>
            </w:r>
            <w:r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прилагаем</w:t>
            </w:r>
            <w:r>
              <w:rPr>
                <w:sz w:val="28"/>
                <w:szCs w:val="28"/>
              </w:rPr>
              <w:t xml:space="preserve">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соответствующему </w:t>
            </w:r>
            <w:r>
              <w:rPr>
                <w:sz w:val="28"/>
                <w:szCs w:val="28"/>
              </w:rPr>
              <w:t xml:space="preserve">акт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 об особ</w:t>
            </w:r>
            <w:r>
              <w:rPr>
                <w:sz w:val="28"/>
                <w:szCs w:val="28"/>
              </w:rPr>
              <w:t xml:space="preserve">ом</w:t>
            </w:r>
            <w:r>
              <w:rPr>
                <w:sz w:val="28"/>
                <w:szCs w:val="28"/>
              </w:rPr>
              <w:t xml:space="preserve"> обстоятельств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, применим</w:t>
            </w:r>
            <w:r>
              <w:rPr>
                <w:sz w:val="28"/>
                <w:szCs w:val="28"/>
              </w:rPr>
              <w:t xml:space="preserve">ую</w:t>
            </w:r>
            <w:r>
              <w:rPr>
                <w:sz w:val="28"/>
                <w:szCs w:val="28"/>
              </w:rPr>
              <w:t xml:space="preserve"> в период действия соответствующего особого обстоятельства. В случае противоречия между </w:t>
            </w:r>
            <w:r>
              <w:rPr>
                <w:sz w:val="28"/>
                <w:szCs w:val="28"/>
              </w:rPr>
              <w:t xml:space="preserve">параметрами </w:t>
            </w:r>
            <w:r>
              <w:rPr>
                <w:sz w:val="28"/>
                <w:szCs w:val="28"/>
              </w:rPr>
              <w:t xml:space="preserve">актуализированной </w:t>
            </w:r>
            <w:r>
              <w:rPr>
                <w:sz w:val="28"/>
                <w:szCs w:val="28"/>
              </w:rPr>
              <w:t xml:space="preserve">финансовой модел</w:t>
            </w:r>
            <w:r>
              <w:rPr>
                <w:sz w:val="28"/>
                <w:szCs w:val="28"/>
              </w:rPr>
              <w:t xml:space="preserve">ью</w:t>
            </w:r>
            <w:r>
              <w:rPr>
                <w:sz w:val="28"/>
                <w:szCs w:val="28"/>
              </w:rPr>
              <w:t xml:space="preserve"> и финансовой модел</w:t>
            </w:r>
            <w:r>
              <w:rPr>
                <w:sz w:val="28"/>
                <w:szCs w:val="28"/>
              </w:rPr>
              <w:t xml:space="preserve">ью</w:t>
            </w:r>
            <w:r>
              <w:rPr>
                <w:sz w:val="28"/>
                <w:szCs w:val="28"/>
              </w:rPr>
              <w:t xml:space="preserve">, применяемой в период действия особого обстоятельства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приоритет на периоде действия соответствующего особого обстоятельства име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 финансов</w:t>
            </w:r>
            <w:r>
              <w:rPr>
                <w:sz w:val="28"/>
                <w:szCs w:val="28"/>
              </w:rPr>
              <w:t xml:space="preserve">ая</w:t>
            </w:r>
            <w:r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, применяем</w:t>
            </w:r>
            <w:r>
              <w:rPr>
                <w:sz w:val="28"/>
                <w:szCs w:val="28"/>
              </w:rPr>
              <w:t xml:space="preserve">ая</w:t>
            </w:r>
            <w:r>
              <w:rPr>
                <w:sz w:val="28"/>
                <w:szCs w:val="28"/>
              </w:rPr>
              <w:t xml:space="preserve"> в период действия особого обстоятельства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jc w:val="right"/>
        <w:spacing w:before="0" w:after="0"/>
        <w:rPr>
          <w:sz w:val="28"/>
        </w:rPr>
      </w:pPr>
      <w:r>
        <w:rPr>
          <w:sz w:val="28"/>
        </w:rPr>
        <w:t xml:space="preserve">»;</w:t>
      </w:r>
      <w:r>
        <w:rPr>
          <w:sz w:val="28"/>
        </w:rPr>
      </w:r>
    </w:p>
    <w:p>
      <w:pPr>
        <w:pStyle w:val="688"/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Контроль за исполнением настоящего постановления возложить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первого заместителя Председателя Правительства Новосибирской области Знаткова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В.М.</w:t>
      </w:r>
      <w:r>
        <w:rPr>
          <w:sz w:val="28"/>
          <w:szCs w:val="28"/>
        </w:rPr>
      </w:r>
    </w:p>
    <w:p>
      <w:pPr>
        <w:pStyle w:val="688"/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  <w:tab/>
        <w:tab/>
        <w:tab/>
        <w:tab/>
      </w:r>
      <w:r>
        <w:rPr>
          <w:sz w:val="28"/>
          <w:szCs w:val="28"/>
        </w:rPr>
        <w:tab/>
        <w:t xml:space="preserve"> 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8"/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</w:p>
    <w:p>
      <w:pPr>
        <w:pStyle w:val="688"/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  <w:t xml:space="preserve">К</w:t>
      </w:r>
      <w:r>
        <w:rPr>
          <w:sz w:val="20"/>
        </w:rPr>
        <w:t xml:space="preserve">.</w:t>
      </w:r>
      <w:r>
        <w:rPr>
          <w:sz w:val="20"/>
        </w:rPr>
        <w:t xml:space="preserve">В</w:t>
      </w:r>
      <w:r>
        <w:rPr>
          <w:sz w:val="20"/>
        </w:rPr>
        <w:t xml:space="preserve">.</w:t>
      </w:r>
      <w:r>
        <w:rPr>
          <w:sz w:val="20"/>
        </w:rPr>
        <w:t xml:space="preserve"> </w:t>
      </w:r>
      <w:r>
        <w:rPr>
          <w:sz w:val="20"/>
        </w:rPr>
        <w:t xml:space="preserve">Хальзов</w:t>
      </w:r>
      <w:r>
        <w:rPr>
          <w:sz w:val="20"/>
        </w:rPr>
      </w:r>
      <w:r>
        <w:rPr>
          <w:sz w:val="20"/>
        </w:rPr>
      </w:r>
    </w:p>
    <w:p>
      <w:pPr>
        <w:pStyle w:val="688"/>
        <w:spacing w:before="0" w:after="0"/>
        <w:widowControl w:val="off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  <w:t xml:space="preserve">238 </w:t>
      </w:r>
      <w:r>
        <w:rPr>
          <w:sz w:val="20"/>
        </w:rPr>
        <w:t xml:space="preserve">6</w:t>
      </w:r>
      <w:r>
        <w:rPr>
          <w:sz w:val="20"/>
        </w:rPr>
        <w:t xml:space="preserve">3</w:t>
      </w:r>
      <w:r>
        <w:rPr>
          <w:sz w:val="20"/>
        </w:rPr>
        <w:t xml:space="preserve"> </w:t>
      </w:r>
      <w:r>
        <w:rPr>
          <w:sz w:val="20"/>
        </w:rPr>
        <w:t xml:space="preserve">68</w:t>
      </w: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9" w:h="16834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center"/>
        <w:spacing w:before="0" w:after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8"/>
        <w:jc w:val="center"/>
        <w:spacing w:before="0" w:after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 проекту постановления Правительства Новосибирской области «О внесении изменений в постановление Правительства Новосибирской области от 28.06.2021 № 24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-п»</w:t>
      </w:r>
      <w:r>
        <w:rPr>
          <w:b/>
          <w:sz w:val="28"/>
          <w:szCs w:val="28"/>
        </w:rPr>
      </w:r>
    </w:p>
    <w:p>
      <w:pPr>
        <w:pStyle w:val="688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6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>
        <w:tblPrEx/>
        <w:trPr>
          <w:trHeight w:val="4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ind w:left="-75"/>
              <w:widowControl w:val="off"/>
            </w:pPr>
            <w: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pStyle w:val="712"/>
              <w:contextualSpacing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4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right"/>
              <w:widowControl w:val="off"/>
            </w:pPr>
            <w:r>
              <w:t xml:space="preserve">В.М. Знатков</w:t>
            </w:r>
            <w:r/>
          </w:p>
          <w:p>
            <w:pPr>
              <w:pStyle w:val="712"/>
              <w:contextualSpacing/>
              <w:jc w:val="right"/>
              <w:widowControl w:val="off"/>
            </w:pPr>
            <w:r>
              <w:t xml:space="preserve">«___» ___________ 20</w:t>
            </w:r>
            <w:r>
              <w:t xml:space="preserve">2</w:t>
            </w:r>
            <w:r>
              <w:t xml:space="preserve">4 г.</w:t>
            </w:r>
            <w:r/>
          </w:p>
        </w:tc>
      </w:tr>
      <w:tr>
        <w:tblPrEx/>
        <w:trPr>
          <w:trHeight w:val="4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ind w:left="-75"/>
              <w:widowControl w:val="off"/>
            </w:pPr>
            <w:r>
              <w:t xml:space="preserve">Первый заместитель Губернатора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4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right"/>
              <w:widowControl w:val="off"/>
            </w:pPr>
            <w:r>
              <w:t xml:space="preserve">Ю.Ф. Петухов</w:t>
            </w:r>
            <w:r/>
          </w:p>
          <w:p>
            <w:pPr>
              <w:pStyle w:val="712"/>
              <w:contextualSpacing/>
              <w:jc w:val="right"/>
              <w:widowControl w:val="off"/>
            </w:pPr>
            <w:r>
              <w:t xml:space="preserve">«___» ___________ 202</w:t>
            </w:r>
            <w:r>
              <w:t xml:space="preserve">4 г.</w:t>
            </w:r>
            <w:r/>
          </w:p>
          <w:p>
            <w:pPr>
              <w:pStyle w:val="712"/>
              <w:contextualSpacing/>
              <w:jc w:val="right"/>
              <w:widowControl w:val="off"/>
            </w:pPr>
            <w:r/>
            <w:r/>
          </w:p>
        </w:tc>
      </w:tr>
      <w:tr>
        <w:tblPrEx/>
        <w:trPr>
          <w:trHeight w:val="1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ind w:left="-75"/>
              <w:widowControl w:val="off"/>
            </w:pPr>
            <w:r>
              <w:t xml:space="preserve">Заместитель </w:t>
            </w:r>
            <w:r>
              <w:t xml:space="preserve">Губернатора</w:t>
            </w:r>
            <w:r>
              <w:t xml:space="preserve"> Новосибирской области</w:t>
            </w:r>
            <w:r/>
          </w:p>
          <w:p>
            <w:pPr>
              <w:pStyle w:val="712"/>
              <w:contextualSpacing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4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right"/>
              <w:widowControl w:val="off"/>
            </w:pPr>
            <w:r>
              <w:t xml:space="preserve">С</w:t>
            </w:r>
            <w:r>
              <w:t xml:space="preserve">.</w:t>
            </w:r>
            <w:r>
              <w:t xml:space="preserve">А</w:t>
            </w:r>
            <w:r>
              <w:t xml:space="preserve">. </w:t>
            </w:r>
            <w:r>
              <w:t xml:space="preserve">Нелюбов</w:t>
            </w:r>
            <w:r/>
            <w:r/>
          </w:p>
          <w:p>
            <w:pPr>
              <w:pStyle w:val="712"/>
              <w:contextualSpacing/>
              <w:jc w:val="right"/>
              <w:widowControl w:val="off"/>
            </w:pPr>
            <w:r>
              <w:t xml:space="preserve">«___» ___________ 2024 г.</w:t>
            </w:r>
            <w:r/>
          </w:p>
          <w:p>
            <w:pPr>
              <w:pStyle w:val="712"/>
              <w:contextualSpacing/>
              <w:jc w:val="right"/>
              <w:widowControl w:val="off"/>
            </w:pPr>
            <w:r/>
            <w:r/>
          </w:p>
        </w:tc>
      </w:tr>
      <w:tr>
        <w:tblPrEx/>
        <w:trPr>
          <w:trHeight w:val="1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ind w:left="-75"/>
              <w:widowControl w:val="off"/>
            </w:pPr>
            <w:r>
              <w:t xml:space="preserve">Заместитель Председателя Правительства Новосибирской области — министр финансов и налоговой политики Новосибирской области</w:t>
            </w:r>
            <w:r/>
          </w:p>
          <w:p>
            <w:pPr>
              <w:pStyle w:val="712"/>
              <w:contextualSpacing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4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right"/>
              <w:widowControl w:val="off"/>
            </w:pPr>
            <w:r>
              <w:t xml:space="preserve">В.Ю. Голубенко</w:t>
            </w:r>
            <w:r/>
          </w:p>
          <w:p>
            <w:pPr>
              <w:pStyle w:val="712"/>
              <w:contextualSpacing/>
              <w:jc w:val="right"/>
              <w:widowControl w:val="off"/>
            </w:pPr>
            <w:r>
              <w:t xml:space="preserve">«___» ___________ 2024 г.</w:t>
            </w:r>
            <w:r/>
          </w:p>
          <w:p>
            <w:pPr>
              <w:pStyle w:val="712"/>
              <w:contextualSpacing/>
              <w:jc w:val="right"/>
              <w:widowControl w:val="off"/>
            </w:pPr>
            <w:r/>
            <w:r/>
          </w:p>
        </w:tc>
      </w:tr>
      <w:tr>
        <w:tblPrEx/>
        <w:trPr>
          <w:trHeight w:val="1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ind w:left="-75"/>
              <w:widowControl w:val="off"/>
            </w:pPr>
            <w:r>
              <w:t xml:space="preserve">Министр юстиции Новосибирской области</w:t>
            </w:r>
            <w:r/>
          </w:p>
          <w:p>
            <w:pPr>
              <w:pStyle w:val="712"/>
              <w:contextualSpacing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4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right"/>
              <w:widowControl w:val="off"/>
            </w:pPr>
            <w:r>
              <w:t xml:space="preserve">Т.Н.</w:t>
            </w:r>
            <w:r>
              <w:t xml:space="preserve"> </w:t>
            </w:r>
            <w:r>
              <w:t xml:space="preserve">Деркач</w:t>
            </w:r>
            <w:r/>
          </w:p>
          <w:p>
            <w:pPr>
              <w:pStyle w:val="712"/>
              <w:contextualSpacing/>
              <w:jc w:val="right"/>
              <w:widowControl w:val="off"/>
            </w:pPr>
            <w:r>
              <w:t xml:space="preserve">«___» ___________ 202</w:t>
            </w:r>
            <w:r>
              <w:t xml:space="preserve">4 г.</w:t>
            </w:r>
            <w:r/>
          </w:p>
          <w:p>
            <w:pPr>
              <w:pStyle w:val="712"/>
              <w:contextualSpacing/>
              <w:jc w:val="right"/>
              <w:widowControl w:val="off"/>
            </w:pPr>
            <w:r/>
            <w:r/>
          </w:p>
        </w:tc>
      </w:tr>
      <w:tr>
        <w:tblPrEx/>
        <w:trPr>
          <w:trHeight w:val="1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ind w:left="-75"/>
              <w:widowControl w:val="off"/>
            </w:pPr>
            <w:r>
              <w:t xml:space="preserve">Министр экономического развития Новосибирской области</w:t>
            </w:r>
            <w:r/>
          </w:p>
          <w:p>
            <w:pPr>
              <w:pStyle w:val="712"/>
              <w:contextualSpacing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4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right"/>
              <w:widowControl w:val="off"/>
            </w:pPr>
            <w:r>
              <w:t xml:space="preserve">Л.Н. </w:t>
            </w:r>
            <w:r>
              <w:t xml:space="preserve">Решетников</w:t>
            </w:r>
            <w:r/>
          </w:p>
          <w:p>
            <w:pPr>
              <w:pStyle w:val="712"/>
              <w:contextualSpacing/>
              <w:jc w:val="right"/>
              <w:widowControl w:val="off"/>
            </w:pPr>
            <w:r>
              <w:t xml:space="preserve">«___» ___________ 202</w:t>
            </w:r>
            <w:r>
              <w:t xml:space="preserve">4 г.</w:t>
            </w:r>
            <w:r/>
          </w:p>
        </w:tc>
      </w:tr>
      <w:tr>
        <w:tblPrEx/>
        <w:trPr>
          <w:trHeight w:val="1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ind w:left="-75"/>
              <w:widowControl w:val="off"/>
            </w:pPr>
            <w:r>
              <w:t xml:space="preserve">М</w:t>
            </w:r>
            <w:r>
              <w:t xml:space="preserve">инистр здравоохранения Новосибирской области</w:t>
            </w:r>
            <w:r/>
          </w:p>
          <w:p>
            <w:pPr>
              <w:pStyle w:val="712"/>
              <w:contextualSpacing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49" w:type="dxa"/>
            <w:vAlign w:val="top"/>
            <w:textDirection w:val="lrTb"/>
            <w:noWrap w:val="false"/>
          </w:tcPr>
          <w:p>
            <w:pPr>
              <w:pStyle w:val="712"/>
              <w:contextualSpacing/>
              <w:jc w:val="right"/>
              <w:widowControl w:val="off"/>
            </w:pPr>
            <w:r>
              <w:t xml:space="preserve">К</w:t>
            </w:r>
            <w:r>
              <w:t xml:space="preserve">.</w:t>
            </w:r>
            <w:r>
              <w:t xml:space="preserve">В</w:t>
            </w:r>
            <w:r>
              <w:t xml:space="preserve">.</w:t>
            </w:r>
            <w:r>
              <w:t xml:space="preserve"> </w:t>
            </w:r>
            <w:r>
              <w:t xml:space="preserve">Хальзов</w:t>
            </w:r>
            <w:r/>
            <w:r/>
          </w:p>
          <w:p>
            <w:pPr>
              <w:pStyle w:val="712"/>
              <w:contextualSpacing/>
              <w:jc w:val="right"/>
              <w:widowControl w:val="off"/>
            </w:pPr>
            <w:r>
              <w:t xml:space="preserve">«___» ___________ 2024 г.</w:t>
            </w:r>
            <w:r/>
          </w:p>
        </w:tc>
      </w:tr>
    </w:tbl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8"/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К.В. Помогайбо</w:t>
      </w:r>
      <w:r>
        <w:rPr>
          <w:sz w:val="20"/>
        </w:rPr>
      </w:r>
      <w:r>
        <w:rPr>
          <w:sz w:val="20"/>
        </w:rPr>
      </w:r>
    </w:p>
    <w:p>
      <w:pPr>
        <w:pStyle w:val="688"/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238</w:t>
      </w:r>
      <w:r>
        <w:rPr>
          <w:sz w:val="20"/>
        </w:rPr>
        <w:t xml:space="preserve"> </w:t>
      </w:r>
      <w:r>
        <w:rPr>
          <w:sz w:val="20"/>
        </w:rPr>
        <w:t xml:space="preserve">63</w:t>
      </w:r>
      <w:r>
        <w:rPr>
          <w:sz w:val="20"/>
        </w:rPr>
        <w:t xml:space="preserve"> </w:t>
      </w:r>
      <w:r>
        <w:rPr>
          <w:sz w:val="20"/>
        </w:rPr>
        <w:t xml:space="preserve">28</w:t>
      </w:r>
      <w:r>
        <w:rPr>
          <w:sz w:val="20"/>
        </w:rPr>
      </w:r>
    </w:p>
    <w:sectPr>
      <w:headerReference w:type="first" r:id="rId11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both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both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cs="Times New Roman"/>
        <w:b w:val="0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</w:lvl>
    <w:lvl w:ilvl="2">
      <w:start w:val="1"/>
      <w:numFmt w:val="thaiNumbers"/>
      <w:isLgl w:val="false"/>
      <w:suff w:val="space"/>
      <w:lvlText w:val="%3)"/>
      <w:lvlJc w:val="left"/>
      <w:pPr>
        <w:ind w:left="0" w:firstLine="709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cs="Times New Roman"/>
        <w:b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8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16"/>
  </w:num>
  <w:num w:numId="15">
    <w:abstractNumId w:val="5"/>
  </w:num>
  <w:num w:numId="16">
    <w:abstractNumId w:val="0"/>
  </w:num>
  <w:num w:numId="17">
    <w:abstractNumId w:val="7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8"/>
    <w:next w:val="68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8"/>
    <w:next w:val="68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8"/>
    <w:next w:val="68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8"/>
    <w:next w:val="68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8"/>
    <w:next w:val="68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8"/>
    <w:next w:val="68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8"/>
    <w:next w:val="68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8"/>
    <w:next w:val="68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8"/>
    <w:next w:val="68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8"/>
    <w:next w:val="68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8"/>
    <w:next w:val="68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8"/>
    <w:next w:val="68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8"/>
    <w:next w:val="68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next w:val="688"/>
    <w:link w:val="688"/>
    <w:qFormat/>
    <w:pPr>
      <w:spacing w:before="100" w:after="100"/>
    </w:pPr>
    <w:rPr>
      <w:sz w:val="24"/>
      <w:lang w:val="ru-RU" w:eastAsia="ru-RU" w:bidi="ar-SA"/>
    </w:rPr>
  </w:style>
  <w:style w:type="paragraph" w:styleId="689">
    <w:name w:val="Заголовок 1"/>
    <w:basedOn w:val="688"/>
    <w:next w:val="688"/>
    <w:link w:val="70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0">
    <w:name w:val="Заголовок 2"/>
    <w:basedOn w:val="688"/>
    <w:next w:val="688"/>
    <w:link w:val="702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1">
    <w:name w:val="Заголовок 3"/>
    <w:basedOn w:val="688"/>
    <w:next w:val="688"/>
    <w:link w:val="703"/>
    <w:uiPriority w:val="99"/>
    <w:qFormat/>
    <w:pPr>
      <w:ind w:left="851"/>
      <w:keepNext/>
      <w:spacing w:before="0" w:after="0"/>
      <w:widowControl w:val="off"/>
      <w:outlineLvl w:val="2"/>
    </w:pPr>
    <w:rPr>
      <w:sz w:val="28"/>
      <w:szCs w:val="28"/>
    </w:rPr>
  </w:style>
  <w:style w:type="paragraph" w:styleId="692">
    <w:name w:val="Заголовок 4"/>
    <w:basedOn w:val="688"/>
    <w:next w:val="688"/>
    <w:link w:val="70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3">
    <w:name w:val="Заголовок 5"/>
    <w:basedOn w:val="688"/>
    <w:next w:val="688"/>
    <w:link w:val="705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94">
    <w:name w:val="Заголовок 6"/>
    <w:basedOn w:val="688"/>
    <w:next w:val="688"/>
    <w:link w:val="706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95">
    <w:name w:val="Заголовок 7"/>
    <w:basedOn w:val="688"/>
    <w:next w:val="688"/>
    <w:link w:val="707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96">
    <w:name w:val="Заголовок 8"/>
    <w:basedOn w:val="688"/>
    <w:next w:val="688"/>
    <w:link w:val="708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97">
    <w:name w:val="Заголовок 9"/>
    <w:basedOn w:val="688"/>
    <w:next w:val="688"/>
    <w:link w:val="709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98">
    <w:name w:val="Основной шрифт абзаца"/>
    <w:next w:val="698"/>
    <w:link w:val="688"/>
    <w:uiPriority w:val="1"/>
    <w:unhideWhenUsed/>
  </w:style>
  <w:style w:type="table" w:styleId="699">
    <w:name w:val="Обычная таблица"/>
    <w:next w:val="699"/>
    <w:link w:val="688"/>
    <w:uiPriority w:val="99"/>
    <w:semiHidden/>
    <w:unhideWhenUsed/>
    <w:tblPr/>
  </w:style>
  <w:style w:type="numbering" w:styleId="700">
    <w:name w:val="Нет списка"/>
    <w:next w:val="700"/>
    <w:link w:val="688"/>
    <w:uiPriority w:val="99"/>
    <w:semiHidden/>
    <w:unhideWhenUsed/>
  </w:style>
  <w:style w:type="character" w:styleId="701">
    <w:name w:val="Заголовок 1 Знак"/>
    <w:next w:val="701"/>
    <w:link w:val="689"/>
    <w:uiPriority w:val="99"/>
    <w:rPr>
      <w:rFonts w:ascii="Cambria" w:hAnsi="Cambria" w:cs="Times New Roman"/>
      <w:b/>
      <w:sz w:val="32"/>
    </w:rPr>
  </w:style>
  <w:style w:type="character" w:styleId="702">
    <w:name w:val="Заголовок 2 Знак"/>
    <w:next w:val="702"/>
    <w:link w:val="690"/>
    <w:uiPriority w:val="99"/>
    <w:semiHidden/>
    <w:rPr>
      <w:rFonts w:ascii="Cambria" w:hAnsi="Cambria" w:cs="Times New Roman"/>
      <w:b/>
      <w:i/>
      <w:sz w:val="28"/>
    </w:rPr>
  </w:style>
  <w:style w:type="character" w:styleId="703">
    <w:name w:val="Заголовок 3 Знак"/>
    <w:next w:val="703"/>
    <w:link w:val="691"/>
    <w:uiPriority w:val="99"/>
    <w:semiHidden/>
    <w:rPr>
      <w:rFonts w:ascii="Cambria" w:hAnsi="Cambria" w:cs="Times New Roman"/>
      <w:b/>
      <w:sz w:val="26"/>
    </w:rPr>
  </w:style>
  <w:style w:type="character" w:styleId="704">
    <w:name w:val="Заголовок 4 Знак"/>
    <w:next w:val="704"/>
    <w:link w:val="692"/>
    <w:uiPriority w:val="99"/>
    <w:semiHidden/>
    <w:rPr>
      <w:rFonts w:ascii="Calibri" w:hAnsi="Calibri" w:cs="Times New Roman"/>
      <w:b/>
      <w:sz w:val="28"/>
    </w:rPr>
  </w:style>
  <w:style w:type="character" w:styleId="705">
    <w:name w:val="Заголовок 5 Знак"/>
    <w:next w:val="705"/>
    <w:link w:val="693"/>
    <w:uiPriority w:val="99"/>
    <w:semiHidden/>
    <w:rPr>
      <w:rFonts w:ascii="Calibri" w:hAnsi="Calibri" w:cs="Times New Roman"/>
      <w:b/>
      <w:i/>
      <w:sz w:val="26"/>
    </w:rPr>
  </w:style>
  <w:style w:type="character" w:styleId="706">
    <w:name w:val="Заголовок 6 Знак"/>
    <w:next w:val="706"/>
    <w:link w:val="694"/>
    <w:uiPriority w:val="99"/>
    <w:semiHidden/>
    <w:rPr>
      <w:rFonts w:ascii="Calibri" w:hAnsi="Calibri" w:cs="Times New Roman"/>
      <w:b/>
    </w:rPr>
  </w:style>
  <w:style w:type="character" w:styleId="707">
    <w:name w:val="Заголовок 7 Знак"/>
    <w:next w:val="707"/>
    <w:link w:val="695"/>
    <w:uiPriority w:val="99"/>
    <w:semiHidden/>
    <w:rPr>
      <w:rFonts w:ascii="Calibri" w:hAnsi="Calibri" w:cs="Times New Roman"/>
      <w:sz w:val="24"/>
    </w:rPr>
  </w:style>
  <w:style w:type="character" w:styleId="708">
    <w:name w:val="Заголовок 8 Знак"/>
    <w:next w:val="708"/>
    <w:link w:val="696"/>
    <w:uiPriority w:val="99"/>
    <w:semiHidden/>
    <w:rPr>
      <w:rFonts w:ascii="Calibri" w:hAnsi="Calibri" w:cs="Times New Roman"/>
      <w:i/>
      <w:sz w:val="24"/>
    </w:rPr>
  </w:style>
  <w:style w:type="character" w:styleId="709">
    <w:name w:val="Заголовок 9 Знак"/>
    <w:next w:val="709"/>
    <w:link w:val="697"/>
    <w:uiPriority w:val="99"/>
    <w:semiHidden/>
    <w:rPr>
      <w:rFonts w:ascii="Cambria" w:hAnsi="Cambria" w:cs="Times New Roman"/>
    </w:rPr>
  </w:style>
  <w:style w:type="paragraph" w:styleId="710">
    <w:name w:val="Текст выноски"/>
    <w:basedOn w:val="688"/>
    <w:next w:val="710"/>
    <w:link w:val="711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11">
    <w:name w:val="Текст выноски Знак"/>
    <w:next w:val="711"/>
    <w:link w:val="710"/>
    <w:uiPriority w:val="99"/>
    <w:semiHidden/>
    <w:rPr>
      <w:rFonts w:ascii="Tahoma" w:hAnsi="Tahoma" w:cs="Times New Roman"/>
      <w:sz w:val="16"/>
    </w:rPr>
  </w:style>
  <w:style w:type="paragraph" w:styleId="712">
    <w:name w:val="Основной текст"/>
    <w:basedOn w:val="688"/>
    <w:next w:val="712"/>
    <w:link w:val="713"/>
    <w:uiPriority w:val="99"/>
    <w:pPr>
      <w:jc w:val="both"/>
      <w:spacing w:before="0" w:after="0"/>
    </w:pPr>
    <w:rPr>
      <w:sz w:val="28"/>
      <w:szCs w:val="28"/>
    </w:rPr>
  </w:style>
  <w:style w:type="character" w:styleId="713">
    <w:name w:val="Основной текст Знак"/>
    <w:next w:val="713"/>
    <w:link w:val="712"/>
    <w:uiPriority w:val="99"/>
    <w:rPr>
      <w:rFonts w:cs="Times New Roman"/>
      <w:sz w:val="20"/>
    </w:rPr>
  </w:style>
  <w:style w:type="paragraph" w:styleId="714">
    <w:name w:val="Верхний колонтитул"/>
    <w:basedOn w:val="688"/>
    <w:next w:val="714"/>
    <w:link w:val="71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5">
    <w:name w:val="Верхний колонтитул Знак"/>
    <w:next w:val="715"/>
    <w:link w:val="714"/>
    <w:uiPriority w:val="99"/>
    <w:rPr>
      <w:rFonts w:cs="Times New Roman"/>
      <w:sz w:val="28"/>
      <w:lang w:val="ru-RU" w:eastAsia="ru-RU"/>
    </w:rPr>
  </w:style>
  <w:style w:type="paragraph" w:styleId="716">
    <w:name w:val="Нижний колонтитул"/>
    <w:basedOn w:val="688"/>
    <w:next w:val="716"/>
    <w:link w:val="71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7">
    <w:name w:val="Нижний колонтитул Знак"/>
    <w:next w:val="717"/>
    <w:link w:val="716"/>
    <w:uiPriority w:val="99"/>
    <w:rPr>
      <w:rFonts w:cs="Times New Roman"/>
      <w:sz w:val="28"/>
      <w:lang w:val="ru-RU" w:eastAsia="ru-RU"/>
    </w:rPr>
  </w:style>
  <w:style w:type="paragraph" w:styleId="718">
    <w:name w:val="Основной текст 2"/>
    <w:basedOn w:val="688"/>
    <w:next w:val="718"/>
    <w:link w:val="719"/>
    <w:uiPriority w:val="99"/>
    <w:pPr>
      <w:jc w:val="center"/>
      <w:spacing w:before="0" w:after="0"/>
    </w:pPr>
    <w:rPr>
      <w:sz w:val="28"/>
      <w:szCs w:val="28"/>
    </w:rPr>
  </w:style>
  <w:style w:type="character" w:styleId="719">
    <w:name w:val="Основной текст 2 Знак"/>
    <w:next w:val="719"/>
    <w:link w:val="718"/>
    <w:uiPriority w:val="99"/>
    <w:semiHidden/>
    <w:rPr>
      <w:rFonts w:cs="Times New Roman"/>
      <w:sz w:val="20"/>
    </w:rPr>
  </w:style>
  <w:style w:type="paragraph" w:styleId="720">
    <w:name w:val="Основной текст с отступом 2"/>
    <w:basedOn w:val="688"/>
    <w:next w:val="720"/>
    <w:link w:val="721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21">
    <w:name w:val="Основной текст с отступом 2 Знак"/>
    <w:next w:val="721"/>
    <w:link w:val="720"/>
    <w:uiPriority w:val="99"/>
    <w:semiHidden/>
    <w:rPr>
      <w:rFonts w:cs="Times New Roman"/>
      <w:sz w:val="20"/>
    </w:rPr>
  </w:style>
  <w:style w:type="character" w:styleId="722">
    <w:name w:val="Номер страницы"/>
    <w:next w:val="722"/>
    <w:link w:val="688"/>
    <w:uiPriority w:val="99"/>
    <w:rPr>
      <w:rFonts w:cs="Times New Roman"/>
    </w:rPr>
  </w:style>
  <w:style w:type="paragraph" w:styleId="723">
    <w:name w:val="Основной текст с отступом 3"/>
    <w:basedOn w:val="688"/>
    <w:next w:val="723"/>
    <w:link w:val="724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24">
    <w:name w:val="Основной текст с отступом 3 Знак"/>
    <w:next w:val="724"/>
    <w:link w:val="723"/>
    <w:uiPriority w:val="99"/>
    <w:semiHidden/>
    <w:rPr>
      <w:rFonts w:cs="Times New Roman"/>
      <w:sz w:val="16"/>
    </w:rPr>
  </w:style>
  <w:style w:type="paragraph" w:styleId="725">
    <w:name w:val="ConsNormal"/>
    <w:next w:val="725"/>
    <w:link w:val="688"/>
    <w:pPr>
      <w:ind w:firstLine="720"/>
    </w:pPr>
    <w:rPr>
      <w:rFonts w:ascii="Arial" w:hAnsi="Arial" w:cs="Arial"/>
      <w:lang w:val="ru-RU" w:eastAsia="ru-RU" w:bidi="ar-SA"/>
    </w:rPr>
  </w:style>
  <w:style w:type="paragraph" w:styleId="726">
    <w:name w:val="ConsNonformat"/>
    <w:next w:val="726"/>
    <w:link w:val="688"/>
    <w:rPr>
      <w:rFonts w:ascii="Courier New" w:hAnsi="Courier New" w:cs="Courier New"/>
      <w:lang w:val="ru-RU" w:eastAsia="ru-RU" w:bidi="ar-SA"/>
    </w:rPr>
  </w:style>
  <w:style w:type="paragraph" w:styleId="727">
    <w:name w:val="ConsTitle"/>
    <w:next w:val="727"/>
    <w:link w:val="688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728">
    <w:name w:val="Основной текст 3"/>
    <w:basedOn w:val="688"/>
    <w:next w:val="728"/>
    <w:link w:val="729"/>
    <w:uiPriority w:val="99"/>
    <w:pPr>
      <w:jc w:val="both"/>
      <w:spacing w:before="0" w:after="0"/>
      <w:widowControl w:val="off"/>
    </w:pPr>
    <w:rPr>
      <w:szCs w:val="24"/>
    </w:rPr>
  </w:style>
  <w:style w:type="character" w:styleId="729">
    <w:name w:val="Основной текст 3 Знак"/>
    <w:next w:val="729"/>
    <w:link w:val="728"/>
    <w:uiPriority w:val="99"/>
    <w:semiHidden/>
    <w:rPr>
      <w:rFonts w:cs="Times New Roman"/>
      <w:sz w:val="16"/>
    </w:rPr>
  </w:style>
  <w:style w:type="paragraph" w:styleId="730">
    <w:name w:val="Заголовок4"/>
    <w:basedOn w:val="689"/>
    <w:next w:val="693"/>
    <w:link w:val="688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1">
    <w:name w:val="ConsPlusNormal"/>
    <w:next w:val="731"/>
    <w:link w:val="688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32">
    <w:name w:val="ConsCell"/>
    <w:next w:val="732"/>
    <w:link w:val="68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733">
    <w:name w:val="FR1"/>
    <w:next w:val="733"/>
    <w:link w:val="688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734">
    <w:name w:val="Обычный (веб)"/>
    <w:basedOn w:val="688"/>
    <w:next w:val="734"/>
    <w:link w:val="688"/>
    <w:uiPriority w:val="99"/>
    <w:pPr>
      <w:spacing w:beforeAutospacing="1" w:afterAutospacing="1"/>
    </w:pPr>
    <w:rPr>
      <w:color w:val="000000"/>
      <w:szCs w:val="24"/>
    </w:rPr>
  </w:style>
  <w:style w:type="paragraph" w:styleId="735">
    <w:name w:val="ConsPlusTitle"/>
    <w:next w:val="735"/>
    <w:link w:val="688"/>
    <w:uiPriority w:val="99"/>
    <w:rPr>
      <w:b/>
      <w:bCs/>
      <w:sz w:val="28"/>
      <w:szCs w:val="28"/>
      <w:lang w:val="ru-RU" w:eastAsia="ru-RU" w:bidi="ar-SA"/>
    </w:rPr>
  </w:style>
  <w:style w:type="paragraph" w:styleId="736">
    <w:name w:val="Заголовок"/>
    <w:basedOn w:val="688"/>
    <w:next w:val="736"/>
    <w:link w:val="737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737">
    <w:name w:val="Заголовок Знак"/>
    <w:next w:val="737"/>
    <w:link w:val="736"/>
    <w:uiPriority w:val="10"/>
    <w:rPr>
      <w:rFonts w:ascii="Cambria" w:hAnsi="Cambria" w:cs="Times New Roman"/>
      <w:b/>
      <w:sz w:val="32"/>
    </w:rPr>
  </w:style>
  <w:style w:type="paragraph" w:styleId="738">
    <w:name w:val="H1"/>
    <w:basedOn w:val="688"/>
    <w:next w:val="688"/>
    <w:link w:val="688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39">
    <w:name w:val="Термин"/>
    <w:basedOn w:val="688"/>
    <w:next w:val="688"/>
    <w:link w:val="688"/>
    <w:uiPriority w:val="99"/>
    <w:pPr>
      <w:spacing w:before="0" w:after="0"/>
    </w:pPr>
    <w:rPr>
      <w:szCs w:val="24"/>
      <w:lang w:val="pl-PL"/>
    </w:rPr>
  </w:style>
  <w:style w:type="paragraph" w:styleId="740">
    <w:name w:val="Список определений"/>
    <w:basedOn w:val="688"/>
    <w:next w:val="739"/>
    <w:link w:val="688"/>
    <w:uiPriority w:val="99"/>
    <w:pPr>
      <w:ind w:left="360"/>
      <w:spacing w:before="0" w:after="0"/>
    </w:pPr>
    <w:rPr>
      <w:szCs w:val="24"/>
      <w:lang w:val="pl-PL"/>
    </w:rPr>
  </w:style>
  <w:style w:type="paragraph" w:styleId="741">
    <w:name w:val="Heading"/>
    <w:next w:val="741"/>
    <w:link w:val="688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742">
    <w:name w:val="Preformat"/>
    <w:next w:val="742"/>
    <w:link w:val="688"/>
    <w:uiPriority w:val="99"/>
    <w:rPr>
      <w:rFonts w:ascii="Courier New" w:hAnsi="Courier New" w:cs="Courier New"/>
      <w:lang w:val="ru-RU" w:eastAsia="ru-RU" w:bidi="ar-SA"/>
    </w:rPr>
  </w:style>
  <w:style w:type="paragraph" w:styleId="743">
    <w:name w:val="Цитата"/>
    <w:basedOn w:val="688"/>
    <w:next w:val="743"/>
    <w:link w:val="688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44">
    <w:name w:val="Цветовое выделение"/>
    <w:next w:val="744"/>
    <w:link w:val="688"/>
    <w:uiPriority w:val="99"/>
    <w:rPr>
      <w:b/>
      <w:color w:val="000080"/>
      <w:sz w:val="20"/>
    </w:rPr>
  </w:style>
  <w:style w:type="character" w:styleId="745">
    <w:name w:val="Не вступил в силу"/>
    <w:next w:val="745"/>
    <w:link w:val="688"/>
    <w:uiPriority w:val="99"/>
    <w:rPr>
      <w:color w:val="008080"/>
      <w:sz w:val="20"/>
    </w:rPr>
  </w:style>
  <w:style w:type="paragraph" w:styleId="746">
    <w:name w:val="Таблицы (моноширинный)"/>
    <w:basedOn w:val="688"/>
    <w:next w:val="688"/>
    <w:link w:val="688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47">
    <w:name w:val="Текст"/>
    <w:basedOn w:val="688"/>
    <w:next w:val="747"/>
    <w:link w:val="748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48">
    <w:name w:val="Текст Знак"/>
    <w:next w:val="748"/>
    <w:link w:val="747"/>
    <w:uiPriority w:val="99"/>
    <w:semiHidden/>
    <w:rPr>
      <w:rFonts w:ascii="Courier New" w:hAnsi="Courier New" w:cs="Times New Roman"/>
      <w:sz w:val="20"/>
    </w:rPr>
  </w:style>
  <w:style w:type="paragraph" w:styleId="749">
    <w:name w:val="Текст сноски"/>
    <w:basedOn w:val="688"/>
    <w:next w:val="749"/>
    <w:link w:val="750"/>
    <w:uiPriority w:val="99"/>
    <w:semiHidden/>
    <w:pPr>
      <w:spacing w:before="0" w:after="0"/>
    </w:pPr>
    <w:rPr>
      <w:sz w:val="20"/>
    </w:rPr>
  </w:style>
  <w:style w:type="character" w:styleId="750">
    <w:name w:val="Текст сноски Знак"/>
    <w:next w:val="750"/>
    <w:link w:val="749"/>
    <w:uiPriority w:val="99"/>
    <w:semiHidden/>
    <w:rPr>
      <w:rFonts w:cs="Times New Roman"/>
      <w:sz w:val="20"/>
    </w:rPr>
  </w:style>
  <w:style w:type="paragraph" w:styleId="751">
    <w:name w:val="ConsPlusNonformat"/>
    <w:next w:val="751"/>
    <w:link w:val="68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752">
    <w:name w:val="Основной шрифт абзаца1"/>
    <w:next w:val="752"/>
    <w:link w:val="688"/>
    <w:uiPriority w:val="99"/>
    <w:rPr>
      <w:sz w:val="20"/>
    </w:rPr>
  </w:style>
  <w:style w:type="paragraph" w:styleId="753">
    <w:name w:val="Îñíîâíîé òåêñò"/>
    <w:basedOn w:val="754"/>
    <w:next w:val="753"/>
    <w:link w:val="688"/>
    <w:uiPriority w:val="99"/>
    <w:rPr>
      <w:sz w:val="28"/>
      <w:szCs w:val="28"/>
    </w:rPr>
  </w:style>
  <w:style w:type="paragraph" w:styleId="754">
    <w:name w:val="Îáû÷íûé"/>
    <w:next w:val="754"/>
    <w:link w:val="688"/>
    <w:uiPriority w:val="99"/>
    <w:rPr>
      <w:lang w:val="ru-RU" w:eastAsia="ar-SA" w:bidi="ar-SA"/>
    </w:rPr>
  </w:style>
  <w:style w:type="character" w:styleId="755">
    <w:name w:val="Стиль полужирный"/>
    <w:next w:val="755"/>
    <w:link w:val="688"/>
    <w:uiPriority w:val="99"/>
    <w:rPr>
      <w:rFonts w:ascii="Times New Roman" w:hAnsi="Times New Roman"/>
      <w:sz w:val="24"/>
    </w:rPr>
  </w:style>
  <w:style w:type="paragraph" w:styleId="756">
    <w:name w:val="Основной текст с отступом"/>
    <w:basedOn w:val="688"/>
    <w:next w:val="756"/>
    <w:link w:val="757"/>
    <w:uiPriority w:val="99"/>
    <w:pPr>
      <w:ind w:left="283"/>
      <w:spacing w:before="0" w:after="120"/>
    </w:pPr>
    <w:rPr>
      <w:sz w:val="28"/>
      <w:szCs w:val="28"/>
    </w:rPr>
  </w:style>
  <w:style w:type="character" w:styleId="757">
    <w:name w:val="Основной текст с отступом Знак"/>
    <w:next w:val="757"/>
    <w:link w:val="756"/>
    <w:uiPriority w:val="99"/>
    <w:semiHidden/>
    <w:rPr>
      <w:rFonts w:cs="Times New Roman"/>
      <w:sz w:val="20"/>
    </w:rPr>
  </w:style>
  <w:style w:type="table" w:styleId="758">
    <w:name w:val="Сетка таблицы"/>
    <w:basedOn w:val="699"/>
    <w:next w:val="758"/>
    <w:link w:val="688"/>
    <w:uiPriority w:val="59"/>
    <w:tblPr/>
  </w:style>
  <w:style w:type="character" w:styleId="759">
    <w:name w:val="Знак сноски"/>
    <w:next w:val="759"/>
    <w:link w:val="688"/>
    <w:uiPriority w:val="99"/>
    <w:semiHidden/>
    <w:rPr>
      <w:rFonts w:cs="Times New Roman"/>
      <w:vertAlign w:val="superscript"/>
    </w:rPr>
  </w:style>
  <w:style w:type="paragraph" w:styleId="760">
    <w:name w:val="Прижатый влево"/>
    <w:basedOn w:val="688"/>
    <w:next w:val="688"/>
    <w:link w:val="688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61">
    <w:name w:val="Без интервала"/>
    <w:next w:val="761"/>
    <w:link w:val="688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762">
    <w:name w:val="заголовок 1"/>
    <w:basedOn w:val="688"/>
    <w:next w:val="688"/>
    <w:link w:val="688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63">
    <w:name w:val="Кому"/>
    <w:basedOn w:val="688"/>
    <w:next w:val="763"/>
    <w:link w:val="688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64">
    <w:name w:val="заголовок 2"/>
    <w:basedOn w:val="688"/>
    <w:next w:val="688"/>
    <w:link w:val="688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65">
    <w:name w:val="Цитаты"/>
    <w:basedOn w:val="688"/>
    <w:next w:val="765"/>
    <w:link w:val="688"/>
    <w:uiPriority w:val="99"/>
    <w:pPr>
      <w:ind w:left="360" w:right="360"/>
    </w:pPr>
    <w:rPr>
      <w:szCs w:val="24"/>
    </w:rPr>
  </w:style>
  <w:style w:type="character" w:styleId="766">
    <w:name w:val="Гиперссылка"/>
    <w:next w:val="766"/>
    <w:link w:val="688"/>
    <w:uiPriority w:val="99"/>
    <w:rPr>
      <w:rFonts w:cs="Times New Roman"/>
      <w:color w:val="0000ff"/>
      <w:u w:val="single"/>
    </w:rPr>
  </w:style>
  <w:style w:type="paragraph" w:styleId="767">
    <w:name w:val="заголовок 3"/>
    <w:basedOn w:val="688"/>
    <w:next w:val="688"/>
    <w:link w:val="688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68">
    <w:name w:val="Строгий"/>
    <w:next w:val="768"/>
    <w:link w:val="688"/>
    <w:uiPriority w:val="99"/>
    <w:qFormat/>
    <w:rPr>
      <w:rFonts w:cs="Times New Roman"/>
      <w:b/>
    </w:rPr>
  </w:style>
  <w:style w:type="paragraph" w:styleId="769">
    <w:name w:val="Подзаголовок"/>
    <w:basedOn w:val="688"/>
    <w:next w:val="769"/>
    <w:link w:val="770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70">
    <w:name w:val="Подзаголовок Знак"/>
    <w:next w:val="770"/>
    <w:link w:val="769"/>
    <w:uiPriority w:val="99"/>
    <w:rPr>
      <w:rFonts w:ascii="Cambria" w:hAnsi="Cambria" w:cs="Times New Roman"/>
      <w:sz w:val="24"/>
    </w:rPr>
  </w:style>
  <w:style w:type="paragraph" w:styleId="771">
    <w:name w:val="заголовок 6"/>
    <w:basedOn w:val="688"/>
    <w:next w:val="688"/>
    <w:link w:val="688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72">
    <w:name w:val="Гиперссылка1"/>
    <w:next w:val="772"/>
    <w:link w:val="688"/>
    <w:uiPriority w:val="99"/>
    <w:rPr>
      <w:color w:val="0000ff"/>
      <w:u w:val="none"/>
    </w:rPr>
  </w:style>
  <w:style w:type="paragraph" w:styleId="773">
    <w:name w:val="Обратный адрес 2"/>
    <w:basedOn w:val="688"/>
    <w:next w:val="773"/>
    <w:link w:val="688"/>
    <w:uiPriority w:val="99"/>
    <w:pPr>
      <w:ind w:right="57"/>
      <w:jc w:val="both"/>
      <w:spacing w:before="0" w:after="0"/>
    </w:pPr>
    <w:rPr>
      <w:szCs w:val="24"/>
    </w:rPr>
  </w:style>
  <w:style w:type="character" w:styleId="774">
    <w:name w:val="text11"/>
    <w:next w:val="774"/>
    <w:link w:val="688"/>
    <w:uiPriority w:val="99"/>
    <w:rPr>
      <w:rFonts w:ascii="Arial" w:hAnsi="Arial"/>
      <w:color w:val="000000"/>
      <w:sz w:val="20"/>
    </w:rPr>
  </w:style>
  <w:style w:type="paragraph" w:styleId="775">
    <w:name w:val="заголовок 5"/>
    <w:basedOn w:val="688"/>
    <w:next w:val="688"/>
    <w:link w:val="688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76">
    <w:name w:val="Знак Знак Знак Знак"/>
    <w:basedOn w:val="688"/>
    <w:next w:val="776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7">
    <w:name w:val="Знак Знак Знак Знак Знак Знак Знак Знак Знак Знак"/>
    <w:basedOn w:val="688"/>
    <w:next w:val="777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8">
    <w:name w:val="Об"/>
    <w:next w:val="778"/>
    <w:link w:val="688"/>
    <w:uiPriority w:val="99"/>
    <w:pPr>
      <w:widowControl w:val="off"/>
    </w:pPr>
    <w:rPr>
      <w:lang w:val="ru-RU" w:eastAsia="ru-RU" w:bidi="ar-SA"/>
    </w:rPr>
  </w:style>
  <w:style w:type="paragraph" w:styleId="779">
    <w:name w:val="Прикольный"/>
    <w:basedOn w:val="778"/>
    <w:next w:val="779"/>
    <w:link w:val="688"/>
    <w:uiPriority w:val="99"/>
  </w:style>
  <w:style w:type="paragraph" w:styleId="780">
    <w:name w:val="Знак Знак Знак Знак1 Знак Знак"/>
    <w:basedOn w:val="688"/>
    <w:next w:val="780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1">
    <w:name w:val="Знак"/>
    <w:basedOn w:val="688"/>
    <w:next w:val="781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2">
    <w:name w:val="Знак Знак Знак"/>
    <w:basedOn w:val="688"/>
    <w:next w:val="782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3">
    <w:name w:val="Знак Знак Знак Знак2"/>
    <w:basedOn w:val="688"/>
    <w:next w:val="783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4">
    <w:name w:val="Знак Знак Знак Знак1"/>
    <w:basedOn w:val="688"/>
    <w:next w:val="784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5">
    <w:name w:val="Знак1 Знак Знак Знак"/>
    <w:basedOn w:val="688"/>
    <w:next w:val="785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6">
    <w:name w:val="Знак Знак"/>
    <w:basedOn w:val="688"/>
    <w:next w:val="786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7">
    <w:name w:val="Знак Знак Знак Знак1 Знак Знак Знак"/>
    <w:basedOn w:val="688"/>
    <w:next w:val="787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8">
    <w:name w:val="Знак Знак Знак1 Знак"/>
    <w:basedOn w:val="688"/>
    <w:next w:val="788"/>
    <w:link w:val="68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89">
    <w:name w:val="Гипертекстовая ссылка"/>
    <w:next w:val="789"/>
    <w:link w:val="688"/>
    <w:uiPriority w:val="99"/>
    <w:rPr>
      <w:color w:val="008000"/>
      <w:sz w:val="20"/>
      <w:u w:val="single"/>
    </w:rPr>
  </w:style>
  <w:style w:type="paragraph" w:styleId="790">
    <w:name w:val="????????"/>
    <w:basedOn w:val="688"/>
    <w:next w:val="790"/>
    <w:link w:val="688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91">
    <w:name w:val="ConsPlusCell"/>
    <w:next w:val="791"/>
    <w:link w:val="68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792">
    <w:name w:val="Основной текст (4)"/>
    <w:next w:val="792"/>
    <w:link w:val="793"/>
    <w:uiPriority w:val="99"/>
    <w:rPr>
      <w:b/>
      <w:sz w:val="18"/>
    </w:rPr>
  </w:style>
  <w:style w:type="paragraph" w:styleId="793">
    <w:name w:val="Основной текст (4)1"/>
    <w:basedOn w:val="688"/>
    <w:next w:val="793"/>
    <w:link w:val="79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794">
    <w:name w:val="Основной текст (3)"/>
    <w:next w:val="794"/>
    <w:link w:val="795"/>
    <w:uiPriority w:val="99"/>
    <w:rPr>
      <w:sz w:val="28"/>
    </w:rPr>
  </w:style>
  <w:style w:type="paragraph" w:styleId="795">
    <w:name w:val="Основной текст (3)1"/>
    <w:basedOn w:val="688"/>
    <w:next w:val="795"/>
    <w:link w:val="79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796">
    <w:name w:val="Текст (лев. подпись)"/>
    <w:basedOn w:val="688"/>
    <w:next w:val="688"/>
    <w:link w:val="688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797">
    <w:name w:val="Текст (прав. подпись)"/>
    <w:basedOn w:val="688"/>
    <w:next w:val="688"/>
    <w:link w:val="688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798">
    <w:name w:val="Font Style12"/>
    <w:next w:val="798"/>
    <w:link w:val="688"/>
    <w:rPr>
      <w:rFonts w:ascii="Times New Roman" w:hAnsi="Times New Roman"/>
      <w:sz w:val="18"/>
    </w:rPr>
  </w:style>
  <w:style w:type="character" w:styleId="799">
    <w:name w:val="Body text (8)_"/>
    <w:next w:val="799"/>
    <w:link w:val="800"/>
    <w:rPr>
      <w:b/>
      <w:sz w:val="26"/>
      <w:shd w:val="clear" w:color="auto" w:fill="ffffff"/>
    </w:rPr>
  </w:style>
  <w:style w:type="paragraph" w:styleId="800">
    <w:name w:val="Body text (8)"/>
    <w:basedOn w:val="688"/>
    <w:next w:val="800"/>
    <w:link w:val="799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801">
    <w:name w:val="обычный"/>
    <w:basedOn w:val="688"/>
    <w:next w:val="801"/>
    <w:link w:val="688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802">
    <w:name w:val="Верхний колонтитул1"/>
    <w:basedOn w:val="688"/>
    <w:next w:val="802"/>
    <w:link w:val="688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803">
    <w:name w:val="Знак примечания"/>
    <w:next w:val="803"/>
    <w:link w:val="688"/>
    <w:uiPriority w:val="99"/>
    <w:semiHidden/>
    <w:unhideWhenUsed/>
    <w:rPr>
      <w:rFonts w:cs="Times New Roman"/>
      <w:sz w:val="16"/>
      <w:szCs w:val="16"/>
    </w:rPr>
  </w:style>
  <w:style w:type="paragraph" w:styleId="804">
    <w:name w:val="Текст примечания"/>
    <w:basedOn w:val="688"/>
    <w:next w:val="804"/>
    <w:link w:val="805"/>
    <w:uiPriority w:val="99"/>
    <w:semiHidden/>
    <w:unhideWhenUsed/>
    <w:rPr>
      <w:sz w:val="20"/>
    </w:rPr>
  </w:style>
  <w:style w:type="character" w:styleId="805">
    <w:name w:val="Текст примечания Знак"/>
    <w:next w:val="805"/>
    <w:link w:val="804"/>
    <w:uiPriority w:val="99"/>
    <w:semiHidden/>
    <w:rPr>
      <w:rFonts w:cs="Times New Roman"/>
    </w:rPr>
  </w:style>
  <w:style w:type="paragraph" w:styleId="806">
    <w:name w:val="Тема примечания"/>
    <w:basedOn w:val="804"/>
    <w:next w:val="804"/>
    <w:link w:val="807"/>
    <w:uiPriority w:val="99"/>
    <w:semiHidden/>
    <w:unhideWhenUsed/>
    <w:rPr>
      <w:b/>
      <w:bCs/>
    </w:rPr>
  </w:style>
  <w:style w:type="character" w:styleId="807">
    <w:name w:val="Тема примечания Знак"/>
    <w:next w:val="807"/>
    <w:link w:val="806"/>
    <w:uiPriority w:val="99"/>
    <w:semiHidden/>
    <w:rPr>
      <w:rFonts w:cs="Times New Roman"/>
      <w:b/>
      <w:bCs/>
    </w:rPr>
  </w:style>
  <w:style w:type="paragraph" w:styleId="808">
    <w:name w:val="Абзац списка"/>
    <w:basedOn w:val="688"/>
    <w:next w:val="808"/>
    <w:link w:val="688"/>
    <w:uiPriority w:val="34"/>
    <w:qFormat/>
    <w:pPr>
      <w:contextualSpacing/>
      <w:ind w:left="720"/>
    </w:pPr>
  </w:style>
  <w:style w:type="paragraph" w:styleId="809">
    <w:name w:val="Рецензия"/>
    <w:next w:val="809"/>
    <w:link w:val="688"/>
    <w:hidden/>
    <w:uiPriority w:val="99"/>
    <w:rPr>
      <w:sz w:val="24"/>
      <w:lang w:val="ru-RU" w:eastAsia="ru-RU" w:bidi="ar-SA"/>
    </w:rPr>
  </w:style>
  <w:style w:type="character" w:styleId="1597" w:default="1">
    <w:name w:val="Default Paragraph Font"/>
    <w:uiPriority w:val="1"/>
    <w:semiHidden/>
    <w:unhideWhenUsed/>
  </w:style>
  <w:style w:type="numbering" w:styleId="1598" w:default="1">
    <w:name w:val="No List"/>
    <w:uiPriority w:val="99"/>
    <w:semiHidden/>
    <w:unhideWhenUsed/>
  </w:style>
  <w:style w:type="table" w:styleId="1599" w:default="1">
    <w:name w:val="Normal Table"/>
    <w:uiPriority w:val="99"/>
    <w:semiHidden/>
    <w:unhideWhenUsed/>
    <w:tblPr/>
  </w:style>
  <w:style w:type="paragraph" w:styleId="1_1053" w:customStyle="1">
    <w:name w:val="FWN_L1"/>
    <w:basedOn w:val="750"/>
    <w:pPr>
      <w:numPr>
        <w:ilvl w:val="0"/>
        <w:numId w:val="0"/>
      </w:num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num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User;aik@nso.ru</dc:creator>
  <cp:revision>88</cp:revision>
  <dcterms:created xsi:type="dcterms:W3CDTF">2022-11-10T06:39:00Z</dcterms:created>
  <dcterms:modified xsi:type="dcterms:W3CDTF">2024-03-04T03:24:37Z</dcterms:modified>
  <cp:version>1048576</cp:version>
</cp:coreProperties>
</file>