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34" w:rsidRPr="008E278C" w:rsidRDefault="00397734" w:rsidP="00397734">
      <w:pPr>
        <w:widowControl w:val="0"/>
        <w:ind w:left="10490"/>
        <w:jc w:val="center"/>
        <w:rPr>
          <w:sz w:val="28"/>
          <w:szCs w:val="28"/>
        </w:rPr>
      </w:pPr>
      <w:r w:rsidRPr="008E278C">
        <w:rPr>
          <w:sz w:val="28"/>
          <w:szCs w:val="28"/>
        </w:rPr>
        <w:t>ПРИЛОЖЕНИЕ № </w:t>
      </w:r>
      <w:r w:rsidR="003A3B6C">
        <w:rPr>
          <w:sz w:val="28"/>
          <w:szCs w:val="28"/>
        </w:rPr>
        <w:t>3</w:t>
      </w:r>
    </w:p>
    <w:p w:rsidR="00397734" w:rsidRDefault="00397734" w:rsidP="00397734">
      <w:pPr>
        <w:widowControl w:val="0"/>
        <w:ind w:left="10490"/>
        <w:jc w:val="center"/>
        <w:rPr>
          <w:sz w:val="28"/>
          <w:szCs w:val="28"/>
        </w:rPr>
      </w:pPr>
      <w:r w:rsidRPr="008E278C">
        <w:rPr>
          <w:sz w:val="28"/>
          <w:szCs w:val="28"/>
        </w:rPr>
        <w:t>к постановлени</w:t>
      </w:r>
      <w:r>
        <w:rPr>
          <w:sz w:val="28"/>
          <w:szCs w:val="28"/>
        </w:rPr>
        <w:t>ю</w:t>
      </w:r>
      <w:r w:rsidRPr="008E278C">
        <w:rPr>
          <w:sz w:val="28"/>
          <w:szCs w:val="28"/>
        </w:rPr>
        <w:t xml:space="preserve"> Правительства Новосибирской области</w:t>
      </w:r>
    </w:p>
    <w:p w:rsidR="00397734" w:rsidRDefault="005044FB" w:rsidP="00397734">
      <w:pPr>
        <w:widowControl w:val="0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от _______  № ___</w:t>
      </w:r>
      <w:r w:rsidR="00CB47E7">
        <w:rPr>
          <w:sz w:val="28"/>
          <w:szCs w:val="28"/>
        </w:rPr>
        <w:t>___</w:t>
      </w:r>
    </w:p>
    <w:p w:rsidR="00397734" w:rsidRDefault="00397734" w:rsidP="00397734">
      <w:pPr>
        <w:widowControl w:val="0"/>
        <w:ind w:left="10490"/>
        <w:jc w:val="center"/>
        <w:rPr>
          <w:sz w:val="28"/>
          <w:szCs w:val="28"/>
        </w:rPr>
      </w:pPr>
    </w:p>
    <w:p w:rsidR="00CB47E7" w:rsidRPr="008E278C" w:rsidRDefault="00CB47E7" w:rsidP="00397734">
      <w:pPr>
        <w:widowControl w:val="0"/>
        <w:ind w:left="10490"/>
        <w:jc w:val="center"/>
        <w:rPr>
          <w:sz w:val="28"/>
          <w:szCs w:val="28"/>
        </w:rPr>
      </w:pPr>
    </w:p>
    <w:p w:rsidR="00397734" w:rsidRPr="008E278C" w:rsidRDefault="00397734" w:rsidP="0039773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«ПРИЛОЖЕНИЕ № 2</w:t>
      </w:r>
      <w:r w:rsidR="00C53A8C">
        <w:rPr>
          <w:rFonts w:ascii="Times New Roman" w:hAnsi="Times New Roman" w:cs="Times New Roman"/>
          <w:sz w:val="28"/>
          <w:szCs w:val="28"/>
        </w:rPr>
        <w:t>.1</w:t>
      </w:r>
    </w:p>
    <w:p w:rsidR="00397734" w:rsidRPr="008E278C" w:rsidRDefault="00397734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населения и улучшение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положения семей с детьми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397734" w:rsidRDefault="00397734" w:rsidP="006961BA">
      <w:pPr>
        <w:jc w:val="center"/>
        <w:rPr>
          <w:sz w:val="28"/>
          <w:szCs w:val="28"/>
        </w:rPr>
      </w:pPr>
    </w:p>
    <w:p w:rsidR="008316D4" w:rsidRDefault="008316D4" w:rsidP="00831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113"/>
        <w:gridCol w:w="1575"/>
        <w:gridCol w:w="692"/>
        <w:gridCol w:w="521"/>
        <w:gridCol w:w="584"/>
        <w:gridCol w:w="548"/>
        <w:gridCol w:w="1194"/>
        <w:gridCol w:w="1194"/>
        <w:gridCol w:w="1194"/>
        <w:gridCol w:w="1833"/>
        <w:gridCol w:w="3451"/>
      </w:tblGrid>
      <w:tr w:rsidR="004C7CC4" w:rsidRPr="004C7CC4" w:rsidTr="00C53A8C">
        <w:trPr>
          <w:trHeight w:val="570"/>
        </w:trPr>
        <w:tc>
          <w:tcPr>
            <w:tcW w:w="148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8"/>
                <w:szCs w:val="28"/>
              </w:rPr>
            </w:pPr>
            <w:r w:rsidRPr="004C7CC4">
              <w:rPr>
                <w:color w:val="000000"/>
                <w:sz w:val="28"/>
                <w:szCs w:val="28"/>
              </w:rPr>
              <w:t>ОСНОВНЫЕ МЕРОПРИЯТИЯ</w:t>
            </w:r>
            <w:r w:rsidRPr="004C7CC4">
              <w:rPr>
                <w:color w:val="000000"/>
                <w:sz w:val="28"/>
                <w:szCs w:val="28"/>
              </w:rPr>
              <w:br/>
              <w:t>государственной программы Новосибирской области</w:t>
            </w:r>
            <w:r w:rsidRPr="004C7CC4">
              <w:rPr>
                <w:color w:val="000000"/>
                <w:sz w:val="28"/>
                <w:szCs w:val="28"/>
              </w:rPr>
              <w:br/>
              <w:t>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1C31C7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Код бюджетной  классификации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Финансовые затраты, тыс. руб.</w:t>
            </w:r>
            <w:proofErr w:type="gramStart"/>
            <w:r w:rsidRPr="004C7CC4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C7CC4">
              <w:rPr>
                <w:color w:val="000000"/>
                <w:sz w:val="20"/>
                <w:szCs w:val="20"/>
              </w:rPr>
              <w:t>по годам реализации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C7CC4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285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4C7CC4" w:rsidRPr="004C7CC4" w:rsidTr="00C53A8C">
        <w:trPr>
          <w:cantSplit/>
          <w:trHeight w:val="570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Цель 1. 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</w:tr>
      <w:tr w:rsidR="004C7CC4" w:rsidRPr="004C7CC4" w:rsidTr="00C53A8C">
        <w:trPr>
          <w:cantSplit/>
          <w:trHeight w:val="570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Задача 1.1. Улучшение качества жизни семей с детьми, детей, в том числе детей-инвалидов, детей-сирот и детей, оставшихся без попечения родителей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1.1.1. Реализация комплекса мер «Мир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>добрый к детям»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 xml:space="preserve">областной бюджет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8739,1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8739,1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8739,1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МТиСР во взаимодействии с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 xml:space="preserve">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 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62FF4" w:rsidP="001A07BE">
            <w:pPr>
              <w:rPr>
                <w:color w:val="000000"/>
                <w:sz w:val="20"/>
                <w:szCs w:val="20"/>
              </w:rPr>
            </w:pPr>
            <w:r w:rsidRPr="00462FF4">
              <w:rPr>
                <w:sz w:val="20"/>
                <w:szCs w:val="16"/>
              </w:rPr>
              <w:lastRenderedPageBreak/>
              <w:t xml:space="preserve">Разработка, внедрение инновационных технологий, </w:t>
            </w:r>
            <w:r w:rsidRPr="00462FF4">
              <w:rPr>
                <w:sz w:val="20"/>
                <w:szCs w:val="16"/>
              </w:rPr>
              <w:lastRenderedPageBreak/>
              <w:t>направленных на профилактику жестокого обращения и оказание помощи детям, подвергшимся жестокому обращению. Обеспечение реабилитации, повышение качества и доступности социальных услуг детям, пострадавшим от жестокого обращения, и членам их семей. Реализация мероприятий осуществляется также на условиях предоставления субсидии социально ориентирован</w:t>
            </w:r>
            <w:r>
              <w:rPr>
                <w:sz w:val="20"/>
                <w:szCs w:val="16"/>
              </w:rPr>
              <w:t>ным некоммерческим организациям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4522,7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7270,4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1.1.2. Реализация комплекса мер «За равные возможности»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10944,3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9692,9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9692,9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 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62FF4" w:rsidRDefault="00462FF4" w:rsidP="00462FF4">
            <w:pPr>
              <w:widowControl w:val="0"/>
              <w:jc w:val="both"/>
              <w:rPr>
                <w:sz w:val="28"/>
                <w:szCs w:val="16"/>
              </w:rPr>
            </w:pPr>
            <w:r w:rsidRPr="00462FF4">
              <w:rPr>
                <w:sz w:val="20"/>
                <w:szCs w:val="16"/>
              </w:rPr>
              <w:t>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семей, создание и развитие служб на базе действующих организаций. Создание интегративного пространства для детей-инвалидов и детей с ограниченными возможностями в среде обычных сверстников. Развитие программ поддержки родителей детей-инвалидов и детей с ограниченными возможностями здоровья, вовлечение волонтеров, некоммерческих организаций в оказание услуг детям-инвалидам и семьям с детьми-инвалидами.</w:t>
            </w:r>
            <w:r>
              <w:rPr>
                <w:sz w:val="20"/>
                <w:szCs w:val="16"/>
              </w:rPr>
              <w:t xml:space="preserve"> </w:t>
            </w:r>
            <w:r w:rsidRPr="00462FF4">
              <w:rPr>
                <w:sz w:val="20"/>
                <w:szCs w:val="16"/>
              </w:rPr>
              <w:t>Повышение качества предоставления услуг детям-инвалидам на базе государственных учреждений Новосибирской</w:t>
            </w:r>
            <w:r>
              <w:rPr>
                <w:sz w:val="20"/>
                <w:szCs w:val="16"/>
              </w:rPr>
              <w:t xml:space="preserve"> </w:t>
            </w:r>
            <w:r w:rsidRPr="00462FF4">
              <w:rPr>
                <w:sz w:val="20"/>
                <w:szCs w:val="16"/>
              </w:rPr>
              <w:t>области,</w:t>
            </w:r>
            <w:r>
              <w:rPr>
                <w:sz w:val="20"/>
                <w:szCs w:val="16"/>
              </w:rPr>
              <w:t xml:space="preserve"> подведомственных МТиСР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6172,1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1.1.3. Реализация комплекса мер «В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>интересах детей»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211762,7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173662,7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173662,7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462FF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МТиСР во взаимодействии с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>органами местного самоуправления муниципальных образований Новосибирской области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62FF4" w:rsidRDefault="00462FF4" w:rsidP="00462FF4">
            <w:pPr>
              <w:widowControl w:val="0"/>
              <w:jc w:val="both"/>
              <w:rPr>
                <w:sz w:val="28"/>
                <w:szCs w:val="16"/>
              </w:rPr>
            </w:pPr>
            <w:r w:rsidRPr="00462FF4">
              <w:rPr>
                <w:sz w:val="20"/>
                <w:szCs w:val="16"/>
              </w:rPr>
              <w:lastRenderedPageBreak/>
              <w:t xml:space="preserve">Государственная социальная поддержка отдельным категориям </w:t>
            </w:r>
            <w:r w:rsidRPr="00462FF4">
              <w:rPr>
                <w:sz w:val="20"/>
                <w:szCs w:val="16"/>
              </w:rPr>
              <w:lastRenderedPageBreak/>
              <w:t>семей, в том числе многодетным семьям, семьям с детьми-инвалидами. Развитие системы дистанционного сопровождения семей с детьми-инвалидами; повышение профессиональной компетенции  специалистов, работающих с детьми. Повышение безопасности и комфортности проживания и содержания, повышение качества предоставляемых социально-реабилитационных услуг несовершеннолетним,  находящимся в специализированных учреждениях для несовершеннолетних, нуждающихся в социальной реабилитации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1.1.4. Региональный проект «</w:t>
            </w:r>
            <w:r w:rsidR="004C7CC4" w:rsidRPr="004C7CC4">
              <w:rPr>
                <w:color w:val="000000"/>
                <w:sz w:val="20"/>
                <w:szCs w:val="20"/>
              </w:rPr>
              <w:t>Финансовая под</w:t>
            </w:r>
            <w:r>
              <w:rPr>
                <w:color w:val="000000"/>
                <w:sz w:val="20"/>
                <w:szCs w:val="20"/>
              </w:rPr>
              <w:t>держка семей при рождении детей»</w:t>
            </w:r>
            <w:r w:rsidR="004C7CC4" w:rsidRPr="004C7CC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Р</w:t>
            </w:r>
            <w:proofErr w:type="gramStart"/>
            <w:r w:rsidRPr="004C7CC4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2796628,3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2796628,3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2796628,3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  <w:r w:rsidR="00462FF4" w:rsidRPr="00462FF4">
              <w:rPr>
                <w:sz w:val="20"/>
                <w:szCs w:val="28"/>
              </w:rPr>
              <w:t>Реализация регионального проекта с учетом положений Федерального проекта «Финансовая поддержка семей при рождении детей» позволит предоставить финансовую поддержку семьям в зависимости от очередности рождения ребенка, и, таким образом, создать условия для повышения уровня доходов семей с детьми. Система мер финансовой поддержки семей с детьми будет способствовать осуществлению долгосрочного планирования личных финансов на всех этапах жизнедеятельности семьи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Р</w:t>
            </w:r>
            <w:proofErr w:type="gramStart"/>
            <w:r w:rsidRPr="004C7CC4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1202284,8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1318294,7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1328841,0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4C7CC4" w:rsidRPr="004C7CC4" w:rsidTr="00C53A8C">
        <w:trPr>
          <w:cantSplit/>
          <w:trHeight w:val="570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Задача 1.2. Повышение доступности и качества отдыха, оздоровления и занятости детей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1.2.1. Реализация современных форм оздоровления детей, семей с детьми, их отдыха и занятости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438939,0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438939,0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438939,0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МТиСР во взаимодействии с органами местного самоуправления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>муниципальных образований Новосибирской области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lastRenderedPageBreak/>
              <w:t xml:space="preserve">Оздоровление детей, проживающих в Новосибирской области, в том числе из групп риска, организация их отдыха и занятости в каникулярное время; формирование у детей </w:t>
            </w:r>
            <w:r w:rsidRPr="001C31C7">
              <w:rPr>
                <w:sz w:val="20"/>
                <w:szCs w:val="16"/>
              </w:rPr>
              <w:lastRenderedPageBreak/>
              <w:t>нравственных ценностей, культуры здоровья, развитие социально активной личности ребенка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1C31C7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1.2.2. Сохранение, модернизация и развитие объектов ДОУ и ДОУСОНО, включая объекты инфраструктуры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49000,0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49000,0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49000,0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4C7CC4">
            <w:pPr>
              <w:jc w:val="center"/>
              <w:rPr>
                <w:sz w:val="20"/>
                <w:szCs w:val="20"/>
              </w:rPr>
            </w:pPr>
            <w:r w:rsidRPr="004C7CC4">
              <w:rPr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1C31C7" w:rsidRDefault="001C31C7" w:rsidP="004C7C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Обеспечение</w:t>
            </w:r>
            <w:r w:rsidRPr="001C31C7">
              <w:rPr>
                <w:sz w:val="20"/>
                <w:szCs w:val="16"/>
              </w:rPr>
              <w:t xml:space="preserve"> безопасности и комфортного отдыха и оздоровления детей, модернизация объектов в соответствии с современными требованиями</w:t>
            </w:r>
          </w:p>
        </w:tc>
      </w:tr>
      <w:tr w:rsidR="00325541" w:rsidRPr="001C31C7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1C31C7" w:rsidRDefault="004C7CC4" w:rsidP="004C7CC4">
            <w:pPr>
              <w:rPr>
                <w:sz w:val="20"/>
                <w:szCs w:val="16"/>
              </w:rPr>
            </w:pPr>
          </w:p>
        </w:tc>
      </w:tr>
      <w:tr w:rsidR="00325541" w:rsidRPr="001C31C7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1C31C7" w:rsidRDefault="004C7CC4" w:rsidP="004C7CC4">
            <w:pPr>
              <w:rPr>
                <w:sz w:val="20"/>
                <w:szCs w:val="16"/>
              </w:rPr>
            </w:pPr>
          </w:p>
        </w:tc>
      </w:tr>
      <w:tr w:rsidR="00325541" w:rsidRPr="001C31C7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1C31C7" w:rsidRDefault="004C7CC4" w:rsidP="004C7CC4">
            <w:pPr>
              <w:rPr>
                <w:sz w:val="20"/>
                <w:szCs w:val="16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1.2.3. Оснащение и благоустройство объектов и территорий ДОУ и ДОУСОНО в соответствии с требованиями СанПиН и правилами безопасности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5666,7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5666,7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5666,7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4C7CC4">
            <w:pPr>
              <w:jc w:val="center"/>
              <w:rPr>
                <w:sz w:val="20"/>
                <w:szCs w:val="20"/>
              </w:rPr>
            </w:pPr>
            <w:r w:rsidRPr="004C7CC4">
              <w:rPr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1C31C7" w:rsidRDefault="001C31C7" w:rsidP="004C7CC4">
            <w:pPr>
              <w:rPr>
                <w:sz w:val="20"/>
                <w:szCs w:val="16"/>
              </w:rPr>
            </w:pPr>
            <w:r w:rsidRPr="001C31C7">
              <w:rPr>
                <w:sz w:val="20"/>
                <w:szCs w:val="16"/>
              </w:rPr>
              <w:t>Оснащение и благоустройство объектов и территорий ДОУ и ДОУСОНО в соответствии с требованиями безопасности и комфортности, установленными действующими санитарно-эпидемиологическими правилами и нормативами и правилами безопасности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sz w:val="20"/>
                <w:szCs w:val="20"/>
              </w:rPr>
            </w:pPr>
          </w:p>
        </w:tc>
      </w:tr>
      <w:tr w:rsidR="004C7CC4" w:rsidRPr="004C7CC4" w:rsidTr="00C53A8C">
        <w:trPr>
          <w:cantSplit/>
          <w:trHeight w:val="825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Задача 1.3. 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 законом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1.3.1. Реализация комплекса мер «Право на выбор» (в том числе реализация мер, направленных на обеспечение и защиту прав, интересов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2813305,2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2845656,3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2877458,0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МТиСР во взаимодействии с органами местного самоуправления муниципальных образований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proofErr w:type="gramStart"/>
            <w:r w:rsidRPr="001C31C7">
              <w:rPr>
                <w:sz w:val="20"/>
                <w:szCs w:val="16"/>
              </w:rPr>
              <w:lastRenderedPageBreak/>
              <w:t xml:space="preserve">Улучшение условий содержания и воспитания  детей, являющихся воспитанниками учреждений для детей-сирот и детей, оставшихся без попечения родителей, создание условий для </w:t>
            </w:r>
            <w:proofErr w:type="spellStart"/>
            <w:r w:rsidRPr="001C31C7">
              <w:rPr>
                <w:sz w:val="20"/>
                <w:szCs w:val="16"/>
              </w:rPr>
              <w:t>деинституциализации</w:t>
            </w:r>
            <w:proofErr w:type="spellEnd"/>
            <w:r w:rsidRPr="001C31C7">
              <w:rPr>
                <w:sz w:val="20"/>
                <w:szCs w:val="16"/>
              </w:rPr>
              <w:t xml:space="preserve"> детей-сирот и детей, оставшихся без </w:t>
            </w:r>
            <w:r w:rsidRPr="001C31C7">
              <w:rPr>
                <w:sz w:val="20"/>
                <w:szCs w:val="16"/>
              </w:rPr>
              <w:lastRenderedPageBreak/>
              <w:t>попечения родителей (проведение социально значимых мероприятий, развитие мер по семейным формам устройства детей-сирот, направление субвенций в муниципальные образования Новосибирской области на организацию и осуществление деятельности по опеке и попечительству)</w:t>
            </w:r>
            <w:proofErr w:type="gramEnd"/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202381,7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210477,0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210477,0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7675,2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A07BE" w:rsidP="001A07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1.3.2</w:t>
            </w:r>
            <w:r w:rsidR="004C7CC4" w:rsidRPr="004C7CC4">
              <w:rPr>
                <w:color w:val="000000"/>
                <w:sz w:val="20"/>
                <w:szCs w:val="20"/>
              </w:rPr>
              <w:t xml:space="preserve">. Социальная реабилитация и </w:t>
            </w:r>
            <w:proofErr w:type="spellStart"/>
            <w:r w:rsidR="004C7CC4" w:rsidRPr="004C7CC4">
              <w:rPr>
                <w:color w:val="000000"/>
                <w:sz w:val="20"/>
                <w:szCs w:val="20"/>
              </w:rPr>
              <w:t>ресоциализация</w:t>
            </w:r>
            <w:proofErr w:type="spellEnd"/>
            <w:r w:rsidR="004C7CC4" w:rsidRPr="004C7CC4">
              <w:rPr>
                <w:color w:val="000000"/>
                <w:sz w:val="20"/>
                <w:szCs w:val="20"/>
              </w:rPr>
              <w:t xml:space="preserve">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t xml:space="preserve">Проведение совокупности педагогических, медицинских, психологических, воспитательных, социально-психотерапевтических, правовых и социальных мер, направленных на восстановление физического, психологического, духовного здоровья несовершеннолетних, способности функционирования их в обществе без потребления </w:t>
            </w:r>
            <w:proofErr w:type="spellStart"/>
            <w:r w:rsidRPr="001C31C7">
              <w:rPr>
                <w:sz w:val="20"/>
                <w:szCs w:val="16"/>
              </w:rPr>
              <w:t>психоактивных</w:t>
            </w:r>
            <w:proofErr w:type="spellEnd"/>
            <w:r w:rsidRPr="001C31C7">
              <w:rPr>
                <w:sz w:val="20"/>
                <w:szCs w:val="16"/>
              </w:rPr>
              <w:t xml:space="preserve"> веществ, на избавление вышеуказанных лиц от патологической зависимости, восстановление их личности, социального статуса, соблюдение здорового образа жизни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4C7CC4" w:rsidRPr="004C7CC4" w:rsidTr="00C53A8C">
        <w:trPr>
          <w:cantSplit/>
          <w:trHeight w:val="570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Цель 2. 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</w:tr>
      <w:tr w:rsidR="004C7CC4" w:rsidRPr="004C7CC4" w:rsidTr="00C53A8C">
        <w:trPr>
          <w:cantSplit/>
          <w:trHeight w:val="570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Задача 2.1.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  <w:p w:rsidR="001C31C7" w:rsidRPr="004C7CC4" w:rsidRDefault="001C31C7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2.1.1. Реализация мер, направленных на укрепление здоровья и социальной защищенности граждан пожилого возраста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11593,1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11593,1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11593,1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t xml:space="preserve">Выявление проблем граждан пожилого возраста, освоение ранее недоступных </w:t>
            </w:r>
            <w:proofErr w:type="spellStart"/>
            <w:r w:rsidRPr="001C31C7">
              <w:rPr>
                <w:sz w:val="20"/>
                <w:szCs w:val="16"/>
              </w:rPr>
              <w:t>здоровьесберегающих</w:t>
            </w:r>
            <w:proofErr w:type="spellEnd"/>
            <w:r w:rsidRPr="001C31C7">
              <w:rPr>
                <w:sz w:val="20"/>
                <w:szCs w:val="16"/>
              </w:rPr>
              <w:t xml:space="preserve"> технологий. Увеличение доли ветеранов труда, охваченных санаторно-оздоровительным лечением, создание условий для укрепления здоровья граждан и пропаганда здорового образа жизни у населения Новосибирской области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>2.1.2. Реализация мероприятий, направленных на поддержание жизненной активности граждан пожилого возраста, содействие их социальной адаптации и упрочению социальных связей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608,0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608,0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608,0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t>Обучение граждан пожилого возраста основам компьютерной грамотности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825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2.1.3. Содействие повышению профессионального уровня специалистов социальных служб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1C31C7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t>Повышение значимости социальной работы, рост профессионального мастерства социальных работников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1C31C7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1C31C7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1C31C7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C31C7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2.1.4. Региональный проект </w:t>
            </w:r>
            <w:r w:rsidR="001C31C7">
              <w:rPr>
                <w:color w:val="000000"/>
                <w:sz w:val="20"/>
                <w:szCs w:val="20"/>
              </w:rPr>
              <w:t>«Старшее поколение»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Р3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124475,8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124475,8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124475,8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1C31C7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t>Создание условий для активного долголетия, качественной жизни граждан пожилого</w:t>
            </w:r>
            <w:r w:rsidRPr="001C31C7">
              <w:rPr>
                <w:sz w:val="18"/>
                <w:szCs w:val="28"/>
              </w:rPr>
              <w:t xml:space="preserve"> </w:t>
            </w:r>
            <w:r w:rsidRPr="001C31C7">
              <w:rPr>
                <w:sz w:val="20"/>
                <w:szCs w:val="16"/>
              </w:rPr>
              <w:t>возраста, мотивации к ведению гражданами здорового образа жизни. Для более комфортного проживания граждан в стационарных учреждениях будет улучшена инфраструктура учреждений социального обслуживания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Р3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19000,0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4C7CC4" w:rsidRPr="004C7CC4" w:rsidTr="00C53A8C">
        <w:trPr>
          <w:cantSplit/>
          <w:trHeight w:val="570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Задача 2.2. Формирование условий для обеспечения беспрепятственного доступа инвалидов и других маломобильных групп населения к приоритетным для них объектам и услугам.  Совершенствование системы комплексной реабилитации инвалидов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2.2.1. Внедрение реабилитационных технологий создания доступной среды для инвалидов и других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>маломобильных групп населения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МТиСР, ООИ, МК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16"/>
              </w:rPr>
              <w:t>И</w:t>
            </w:r>
            <w:r w:rsidRPr="001C31C7">
              <w:rPr>
                <w:sz w:val="20"/>
                <w:szCs w:val="16"/>
              </w:rPr>
              <w:t>здание и тиражирование новых реабилитационных технологий и методических рекомендаций по социально-психологической, социокультурной, социально-</w:t>
            </w:r>
            <w:r w:rsidRPr="001C31C7">
              <w:rPr>
                <w:sz w:val="20"/>
                <w:szCs w:val="16"/>
              </w:rPr>
              <w:lastRenderedPageBreak/>
              <w:t>средовой, социально-педагогической реабилитации, социально-бытовой адаптации, физкультурно-оздоровительным и спортивным мероприятиям, содействие внедрению их в практическую деятельность; обучение инвалидов-колясочников обходиться без посторонней помощи в быту в рамках мероприятия «Шаг содействия»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2.2.2. Обеспечение доступности приоритетных объектов и услуг в 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9965,0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7465,0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7465,0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A07BE" w:rsidP="00665F7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МТиСР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МТиДХ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="004C7CC4" w:rsidRPr="004C7CC4">
              <w:rPr>
                <w:color w:val="000000"/>
                <w:sz w:val="20"/>
                <w:szCs w:val="20"/>
              </w:rPr>
              <w:t>ФКиС</w:t>
            </w:r>
            <w:proofErr w:type="spellEnd"/>
            <w:r w:rsidR="004C7CC4" w:rsidRPr="004C7CC4">
              <w:rPr>
                <w:color w:val="000000"/>
                <w:sz w:val="20"/>
                <w:szCs w:val="20"/>
              </w:rPr>
              <w:t xml:space="preserve">, МЗ, МК, государственные учреждения Новосибирской области, подведомственные МТиСР, </w:t>
            </w:r>
            <w:r w:rsidR="00665F7E">
              <w:rPr>
                <w:color w:val="000000"/>
                <w:sz w:val="20"/>
                <w:szCs w:val="20"/>
              </w:rPr>
              <w:t>ООИ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t>Оборудование социально значимых объектов с обеспечения беспрепятственного доступа инвалидов и других маломобильных групп населения к приоритетным объектам и услугам в сферах социальной защиты, здравоохранения, культуры, занятости населения, физической культуры и спорта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3921,0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2.2.3. Обеспечение равного доступа инвалидов и маломобильных групп населения к реабилитационным услугам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МТиСР, МЗ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t>Укрепление материальной базы учреждений, осуществляющих реабилитацию инвалидов. Привлечение инвалидов к участию  в мероприятиях по социально-средовой, социокультурной и иных направлений реабилитации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 xml:space="preserve">2.2.4. </w:t>
            </w:r>
            <w:proofErr w:type="gramStart"/>
            <w:r w:rsidRPr="004C7CC4">
              <w:rPr>
                <w:color w:val="000000"/>
                <w:sz w:val="20"/>
                <w:szCs w:val="20"/>
              </w:rPr>
              <w:t>Привлечение организаций негосударственного сектора (некоммерческих организаций (за исключением государственных (муниципальных) учреждений) к оказанию реабилитационных услуг и оказание содействия инвалидам в обеспечении специальным оборудованием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14705,0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14705,0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14705,0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МТиСР, ООИ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C31C7" w:rsidP="001A07BE">
            <w:pPr>
              <w:rPr>
                <w:color w:val="000000"/>
                <w:sz w:val="20"/>
                <w:szCs w:val="20"/>
              </w:rPr>
            </w:pPr>
            <w:r w:rsidRPr="001C31C7">
              <w:rPr>
                <w:sz w:val="20"/>
                <w:szCs w:val="16"/>
              </w:rPr>
              <w:t>Реализация мер, направленных на государственную поддержку социально ориентированных общественных организаций инвалидов, позволит расширить спектр оказываемых услуг, а также предоставить право выбора их получения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4C7CC4" w:rsidRPr="004C7CC4" w:rsidTr="00C53A8C">
        <w:trPr>
          <w:cantSplit/>
          <w:trHeight w:val="570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Задача 2.3. 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2.3.1. Оказание адресной помощи отдельным категориям граждан по различным направлениям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88419,2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88419,2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88419,2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325541" w:rsidP="001A07BE">
            <w:pPr>
              <w:rPr>
                <w:color w:val="000000"/>
                <w:sz w:val="20"/>
                <w:szCs w:val="20"/>
              </w:rPr>
            </w:pPr>
            <w:r w:rsidRPr="00325541">
              <w:rPr>
                <w:sz w:val="20"/>
                <w:szCs w:val="16"/>
              </w:rPr>
              <w:t xml:space="preserve">Оказание натуральной помощи малоимущим гражданам и гражданам, находящимся в трудной жизненной ситуации; единовременной материальной помощи малоимущим гражданам; социальной помощи на основании </w:t>
            </w:r>
            <w:r w:rsidRPr="00325541">
              <w:rPr>
                <w:sz w:val="20"/>
                <w:szCs w:val="16"/>
              </w:rPr>
              <w:lastRenderedPageBreak/>
              <w:t xml:space="preserve">социального контракта; адресной социальной помощи неработающим пенсионерам, являющимся получателями трудовых пенсий по старости и инвалидности, на газификацию жилья; единовременной материальной помощи инвалидам и ветеранам Великой Отечественной войны из числа лиц, указанных в подпунктах 1-3 пункта первого </w:t>
            </w:r>
            <w:r>
              <w:rPr>
                <w:sz w:val="20"/>
                <w:szCs w:val="16"/>
              </w:rPr>
              <w:t>статьи 2 Федерального закона от </w:t>
            </w:r>
            <w:r w:rsidRPr="00325541">
              <w:rPr>
                <w:sz w:val="20"/>
                <w:szCs w:val="16"/>
              </w:rPr>
              <w:t>12.01.1995 № 5-ФЗ «О ветеранах», а также бывшим несовершеннолетним узникам концлагерей, гетто и других мест принудительного содержания в связи с проведением Дня победы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>2.3.2. Организация и проведение социально значимых мероприятий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8203,8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8203,8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8203,8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Default="00325541" w:rsidP="001A07BE">
            <w:pPr>
              <w:rPr>
                <w:sz w:val="20"/>
                <w:szCs w:val="16"/>
              </w:rPr>
            </w:pPr>
            <w:r w:rsidRPr="00325541">
              <w:rPr>
                <w:sz w:val="20"/>
                <w:szCs w:val="16"/>
              </w:rPr>
              <w:t>Организация и проведение социально значимых мероприятий (новогодних праздников, мероприятий, посвященных профессиональным праздникам и памятным датам,  проведение конкурсов профессионального мастерства)</w:t>
            </w:r>
          </w:p>
          <w:p w:rsidR="00325541" w:rsidRPr="004C7CC4" w:rsidRDefault="00325541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 xml:space="preserve">2.3.3. Повышение качества предоставления социальных услуг: повышение квалификации и проведение </w:t>
            </w:r>
            <w:r w:rsidRPr="004C7CC4">
              <w:rPr>
                <w:color w:val="000000"/>
                <w:sz w:val="20"/>
                <w:szCs w:val="20"/>
              </w:rPr>
              <w:lastRenderedPageBreak/>
              <w:t>реабилитации работников социальной сферы, повышение уровня информированности населения о предоставлении государственных услуг в сфере социальной поддержки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15750,0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15750,0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15750,0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325541" w:rsidP="001A07BE">
            <w:pPr>
              <w:rPr>
                <w:color w:val="000000"/>
                <w:sz w:val="20"/>
                <w:szCs w:val="20"/>
              </w:rPr>
            </w:pPr>
            <w:r w:rsidRPr="00325541">
              <w:rPr>
                <w:sz w:val="20"/>
                <w:szCs w:val="16"/>
              </w:rPr>
              <w:t xml:space="preserve">Организация профессиональной реабилитации сотрудников социальных служб, опеки и попечительства, сотрудников министерства труда и социального развития Новосибирской области; размещение информации по </w:t>
            </w:r>
            <w:r w:rsidRPr="00325541">
              <w:rPr>
                <w:sz w:val="20"/>
                <w:szCs w:val="16"/>
              </w:rPr>
              <w:lastRenderedPageBreak/>
              <w:t>вопросам социальной защиты населения в средствах массовой информации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A07BE" w:rsidP="001A07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2.3.4</w:t>
            </w:r>
            <w:r w:rsidR="004C7CC4" w:rsidRPr="004C7CC4">
              <w:rPr>
                <w:color w:val="000000"/>
                <w:sz w:val="20"/>
                <w:szCs w:val="20"/>
              </w:rPr>
              <w:t>. Обеспечение социальных гарантий (в том числе выплат) отдельным категориям граждан, в том числе получателям из числа социально уязвимых слоев населения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10025654,6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10099881,6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10178736,2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325541" w:rsidP="00325541">
            <w:pPr>
              <w:rPr>
                <w:color w:val="000000"/>
                <w:sz w:val="20"/>
                <w:szCs w:val="20"/>
              </w:rPr>
            </w:pPr>
            <w:r w:rsidRPr="00325541">
              <w:rPr>
                <w:color w:val="000000"/>
                <w:sz w:val="20"/>
                <w:szCs w:val="20"/>
              </w:rPr>
              <w:t xml:space="preserve">Социальная поддержка, улучшение социального положения и повышение уровня материального обеспечения, в </w:t>
            </w:r>
            <w:r>
              <w:rPr>
                <w:color w:val="000000"/>
                <w:sz w:val="20"/>
                <w:szCs w:val="20"/>
              </w:rPr>
              <w:t>том числе</w:t>
            </w:r>
            <w:r w:rsidRPr="00325541">
              <w:rPr>
                <w:color w:val="000000"/>
                <w:sz w:val="20"/>
                <w:szCs w:val="20"/>
              </w:rPr>
              <w:t xml:space="preserve"> малоимущих граждан, проживающих на территории Новосибирской области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3307055,9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3384994,6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3462026,9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A07BE" w:rsidP="001A07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2.3.5</w:t>
            </w:r>
            <w:r w:rsidR="004C7CC4" w:rsidRPr="004C7CC4">
              <w:rPr>
                <w:color w:val="000000"/>
                <w:sz w:val="20"/>
                <w:szCs w:val="20"/>
              </w:rPr>
              <w:t>. Финансовое обеспечение оказания государственных услуг государственными учреждениями Новосибирской области, подведомственными МТиСР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1726226,8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1790478,5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1885318,7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325541" w:rsidP="001A07BE">
            <w:pPr>
              <w:rPr>
                <w:color w:val="000000"/>
                <w:sz w:val="20"/>
                <w:szCs w:val="20"/>
              </w:rPr>
            </w:pPr>
            <w:r w:rsidRPr="00325541">
              <w:rPr>
                <w:sz w:val="20"/>
                <w:szCs w:val="16"/>
              </w:rPr>
              <w:t>Обеспечение возможности получения социальных услуг, предоставляемых гражданам в полустационарной и стационарной формах социального обслуживания на базе государственных учреждений, подведомственных министерству. Обеспечение профилактики правонарушений путем решения вопросов социального обеспечения и адаптации граждан, попавших в трудную жизненную ситуацию, включая лиц, освобожденных из мест лишения свободы, осужденных к наказаниям, не связанным  с изоляцией от общества, и лиц без определенного места жительства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CC4" w:rsidRPr="004C7CC4" w:rsidRDefault="004C7CC4" w:rsidP="001A07BE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1A07BE" w:rsidP="001A07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2.3.6</w:t>
            </w:r>
            <w:r w:rsidR="004C7CC4" w:rsidRPr="004C7CC4">
              <w:rPr>
                <w:color w:val="000000"/>
                <w:sz w:val="20"/>
                <w:szCs w:val="20"/>
              </w:rPr>
              <w:t xml:space="preserve">. Обеспечение деятельности </w:t>
            </w:r>
            <w:r w:rsidR="004C7CC4" w:rsidRPr="004C7CC4">
              <w:rPr>
                <w:color w:val="000000"/>
                <w:sz w:val="20"/>
                <w:szCs w:val="20"/>
              </w:rPr>
              <w:lastRenderedPageBreak/>
              <w:t>государственных учреждений, подведомственных МТиСР, за счет средств от оказания платных услуг, безвозмездных поступлений от физических и юридических лиц, в том числе добровольных пожертвований, и средств от иной приносящей доходы деятельности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325541" w:rsidP="00325541">
            <w:pPr>
              <w:rPr>
                <w:color w:val="000000"/>
                <w:sz w:val="20"/>
                <w:szCs w:val="20"/>
              </w:rPr>
            </w:pPr>
            <w:proofErr w:type="gramStart"/>
            <w:r w:rsidRPr="00325541">
              <w:rPr>
                <w:sz w:val="20"/>
                <w:szCs w:val="16"/>
              </w:rPr>
              <w:t xml:space="preserve">Повышение качества социальных услуг, предоставляемых гражданам в </w:t>
            </w:r>
            <w:r w:rsidRPr="00325541">
              <w:rPr>
                <w:sz w:val="20"/>
                <w:szCs w:val="16"/>
              </w:rPr>
              <w:lastRenderedPageBreak/>
              <w:t>полустационарной и стационарной формах на базе государственных учреждений, подведомственных МТиСР</w:t>
            </w:r>
            <w:proofErr w:type="gramEnd"/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767575,7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767575,7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767575,7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1A07BE" w:rsidP="004C7C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2.3.7</w:t>
            </w:r>
            <w:r w:rsidR="004C7CC4" w:rsidRPr="004C7CC4">
              <w:rPr>
                <w:color w:val="000000"/>
                <w:sz w:val="20"/>
                <w:szCs w:val="20"/>
              </w:rPr>
              <w:t>. Компенсация поставщикам социальных услуг, включенным в реестр поставщиков социальных услуг в Новосибирской области, предоставляющим гражданам социальные услуги, но не участвующим в выполнении государственного задания (заказа)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4C7CC4" w:rsidP="001A07BE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МТиСР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C4" w:rsidRPr="004C7CC4" w:rsidRDefault="00325541" w:rsidP="001A07BE">
            <w:pPr>
              <w:rPr>
                <w:color w:val="000000"/>
                <w:sz w:val="20"/>
                <w:szCs w:val="20"/>
              </w:rPr>
            </w:pPr>
            <w:proofErr w:type="gramStart"/>
            <w:r w:rsidRPr="00325541">
              <w:rPr>
                <w:sz w:val="20"/>
                <w:szCs w:val="16"/>
              </w:rPr>
              <w:t>Обеспечение возможности получения социальных услуг гражданами в некоммерческих организациях – поставщиках социальных услуг, формирование конкурентной среды в сфере социального обслуживания, в том числе при предоставлении социальных услуг осужденным гражданам, постоянно проживающим на территории Новосибирской области, категория которых предусмотрена часть первой статьи 82.1 Уголовного кодекса Российской Федерации, которым отсрочено отбывание наказания в виде лишения свободы, прошедшие курс лечения от нарком</w:t>
            </w:r>
            <w:r>
              <w:rPr>
                <w:sz w:val="20"/>
                <w:szCs w:val="16"/>
              </w:rPr>
              <w:t>ании и медицинскую</w:t>
            </w:r>
            <w:proofErr w:type="gramEnd"/>
            <w:r>
              <w:rPr>
                <w:sz w:val="20"/>
                <w:szCs w:val="16"/>
              </w:rPr>
              <w:t xml:space="preserve"> реабилитацию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18373711,6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18502690,0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18708186,5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Р</w:t>
            </w:r>
            <w:proofErr w:type="gramStart"/>
            <w:r w:rsidRPr="004C7CC4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2796628,3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2796628,3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2796628,3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Р3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124475,8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124475,8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124475,8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8739,1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8739,1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8739,1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10944,3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9692,9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9692,9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211762,7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173662,7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173662,7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438939,0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438939,0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438939,0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49000,0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49000,0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49000,0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5666,7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5666,7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5666,7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2813305,2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2845656,3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2877458,0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11593,1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11593,1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11593,1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608,0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608,0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608,0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9965,0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7465,0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7465,0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14705,0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14705,0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14705,0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88419,2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88419,2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88419,2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8203,8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8203,8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8203,8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15750,0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15750,0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15750,0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10025654,6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10099881,6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10178736,2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1726226,8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1790478,5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1885318,7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3921,0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федеральный бюджет, в том числе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4730722,4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4913766,3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5001344,9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Р</w:t>
            </w:r>
            <w:proofErr w:type="gramStart"/>
            <w:r w:rsidRPr="004C7CC4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1202284,8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1318294,7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1328841,0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Р3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19000,0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202381,7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210477,0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210477,0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3307055,9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3384994,6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color w:val="000000"/>
                <w:sz w:val="20"/>
                <w:szCs w:val="20"/>
              </w:rPr>
            </w:pPr>
            <w:r w:rsidRPr="004C7CC4">
              <w:rPr>
                <w:color w:val="000000"/>
                <w:sz w:val="20"/>
                <w:szCs w:val="20"/>
              </w:rPr>
              <w:t>3462026,9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5541" w:rsidRPr="004C7CC4" w:rsidTr="00C53A8C">
        <w:trPr>
          <w:cantSplit/>
          <w:trHeight w:val="570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785945,7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774846,1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767575,7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C4" w:rsidRPr="004C7CC4" w:rsidRDefault="004C7CC4" w:rsidP="004C7C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7C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316D4" w:rsidRDefault="008316D4" w:rsidP="00831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государственные и муниципальные детские оздоровительные учреждения в Новосибирской области;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ДОУСОНО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детские оздоровительные учреждения социально ориентированных некоммерческих организаций;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8E278C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Pr="008E2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министерство</w:t>
      </w:r>
      <w:r w:rsidRPr="008E278C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области;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МЗ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Новосибирской области;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Минтранс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транспорта и дорожного хозяйства Новосибирской области;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МК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культуры Новосибирской области;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78C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Pr="008E278C">
        <w:rPr>
          <w:rFonts w:ascii="Times New Roman" w:hAnsi="Times New Roman" w:cs="Times New Roman"/>
          <w:sz w:val="28"/>
          <w:szCs w:val="28"/>
        </w:rPr>
        <w:t xml:space="preserve">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образования Новосибирской области;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МРП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региональной политики Новосибирской области;</w:t>
      </w:r>
    </w:p>
    <w:p w:rsidR="002E1DA1" w:rsidRPr="008E278C" w:rsidRDefault="002E1DA1" w:rsidP="002E1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МТиСР – министерство труда и социального развития Новосибирской области.</w:t>
      </w:r>
    </w:p>
    <w:p w:rsidR="007C551D" w:rsidRDefault="007C551D" w:rsidP="00252703">
      <w:pPr>
        <w:autoSpaceDE w:val="0"/>
        <w:autoSpaceDN w:val="0"/>
        <w:rPr>
          <w:sz w:val="28"/>
          <w:szCs w:val="28"/>
        </w:rPr>
      </w:pPr>
    </w:p>
    <w:p w:rsidR="002E1DA1" w:rsidRDefault="002E1DA1" w:rsidP="00252703">
      <w:pPr>
        <w:autoSpaceDE w:val="0"/>
        <w:autoSpaceDN w:val="0"/>
        <w:rPr>
          <w:sz w:val="28"/>
          <w:szCs w:val="28"/>
        </w:rPr>
      </w:pPr>
      <w:bookmarkStart w:id="0" w:name="_GoBack"/>
    </w:p>
    <w:p w:rsidR="00C53A8C" w:rsidRDefault="00C53A8C" w:rsidP="002E1DA1">
      <w:pPr>
        <w:autoSpaceDE w:val="0"/>
        <w:autoSpaceDN w:val="0"/>
        <w:jc w:val="center"/>
        <w:rPr>
          <w:sz w:val="28"/>
          <w:szCs w:val="28"/>
        </w:rPr>
      </w:pPr>
    </w:p>
    <w:p w:rsidR="002E1DA1" w:rsidRPr="007C551D" w:rsidRDefault="00C53A8C" w:rsidP="002E1DA1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2E1DA1">
        <w:rPr>
          <w:sz w:val="28"/>
          <w:szCs w:val="28"/>
        </w:rPr>
        <w:t>___ ».</w:t>
      </w:r>
      <w:bookmarkEnd w:id="0"/>
    </w:p>
    <w:sectPr w:rsidR="002E1DA1" w:rsidRPr="007C551D" w:rsidSect="00252703">
      <w:headerReference w:type="default" r:id="rId8"/>
      <w:headerReference w:type="first" r:id="rId9"/>
      <w:pgSz w:w="16838" w:h="11906" w:orient="landscape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F4" w:rsidRDefault="00462FF4" w:rsidP="007C551D">
      <w:r>
        <w:separator/>
      </w:r>
    </w:p>
  </w:endnote>
  <w:endnote w:type="continuationSeparator" w:id="0">
    <w:p w:rsidR="00462FF4" w:rsidRDefault="00462FF4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F4" w:rsidRDefault="00462FF4" w:rsidP="007C551D">
      <w:r>
        <w:separator/>
      </w:r>
    </w:p>
  </w:footnote>
  <w:footnote w:type="continuationSeparator" w:id="0">
    <w:p w:rsidR="00462FF4" w:rsidRDefault="00462FF4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835991"/>
      <w:docPartObj>
        <w:docPartGallery w:val="Page Numbers (Top of Page)"/>
        <w:docPartUnique/>
      </w:docPartObj>
    </w:sdtPr>
    <w:sdtEndPr/>
    <w:sdtContent>
      <w:p w:rsidR="00462FF4" w:rsidRDefault="00462F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A8C">
          <w:rPr>
            <w:noProof/>
          </w:rPr>
          <w:t>2</w:t>
        </w:r>
        <w:r>
          <w:fldChar w:fldCharType="end"/>
        </w:r>
      </w:p>
    </w:sdtContent>
  </w:sdt>
  <w:p w:rsidR="00462FF4" w:rsidRDefault="00462F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F4" w:rsidRPr="00C54FC4" w:rsidRDefault="00462FF4">
    <w:pPr>
      <w:pStyle w:val="a3"/>
      <w:jc w:val="center"/>
      <w:rPr>
        <w:sz w:val="20"/>
      </w:rPr>
    </w:pPr>
  </w:p>
  <w:p w:rsidR="00462FF4" w:rsidRDefault="00462F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76AE"/>
    <w:rsid w:val="00017935"/>
    <w:rsid w:val="00041F8C"/>
    <w:rsid w:val="000539D9"/>
    <w:rsid w:val="000557A4"/>
    <w:rsid w:val="00060736"/>
    <w:rsid w:val="0006617D"/>
    <w:rsid w:val="00093468"/>
    <w:rsid w:val="00093C27"/>
    <w:rsid w:val="000C3139"/>
    <w:rsid w:val="000C7FBC"/>
    <w:rsid w:val="000D15E2"/>
    <w:rsid w:val="000D669C"/>
    <w:rsid w:val="000F53FF"/>
    <w:rsid w:val="001016BA"/>
    <w:rsid w:val="0012781F"/>
    <w:rsid w:val="00127878"/>
    <w:rsid w:val="00155647"/>
    <w:rsid w:val="001765F1"/>
    <w:rsid w:val="00176817"/>
    <w:rsid w:val="001A07BE"/>
    <w:rsid w:val="001C31C7"/>
    <w:rsid w:val="001E1E0B"/>
    <w:rsid w:val="0022641A"/>
    <w:rsid w:val="00247A33"/>
    <w:rsid w:val="00252703"/>
    <w:rsid w:val="00280B78"/>
    <w:rsid w:val="00282CCC"/>
    <w:rsid w:val="002C71F0"/>
    <w:rsid w:val="002E1DA1"/>
    <w:rsid w:val="002E6D18"/>
    <w:rsid w:val="002F765F"/>
    <w:rsid w:val="003243A8"/>
    <w:rsid w:val="00325541"/>
    <w:rsid w:val="0033069E"/>
    <w:rsid w:val="003535E6"/>
    <w:rsid w:val="003553E9"/>
    <w:rsid w:val="00374957"/>
    <w:rsid w:val="00374CEB"/>
    <w:rsid w:val="003800FB"/>
    <w:rsid w:val="0038175C"/>
    <w:rsid w:val="00397734"/>
    <w:rsid w:val="003A3B6C"/>
    <w:rsid w:val="003B4646"/>
    <w:rsid w:val="003D5B44"/>
    <w:rsid w:val="003E2C65"/>
    <w:rsid w:val="0040043B"/>
    <w:rsid w:val="004007B1"/>
    <w:rsid w:val="00401420"/>
    <w:rsid w:val="00401AD8"/>
    <w:rsid w:val="00407C08"/>
    <w:rsid w:val="00410EBE"/>
    <w:rsid w:val="00450DA2"/>
    <w:rsid w:val="00462FF4"/>
    <w:rsid w:val="00477E27"/>
    <w:rsid w:val="00480A25"/>
    <w:rsid w:val="004A332C"/>
    <w:rsid w:val="004B5F49"/>
    <w:rsid w:val="004C00D2"/>
    <w:rsid w:val="004C7CC4"/>
    <w:rsid w:val="004D4255"/>
    <w:rsid w:val="004F1341"/>
    <w:rsid w:val="005040C1"/>
    <w:rsid w:val="005044FB"/>
    <w:rsid w:val="005051D0"/>
    <w:rsid w:val="00535136"/>
    <w:rsid w:val="005A1C25"/>
    <w:rsid w:val="005A33B4"/>
    <w:rsid w:val="005B3B9A"/>
    <w:rsid w:val="005B4ECA"/>
    <w:rsid w:val="005F3C6A"/>
    <w:rsid w:val="00630AE0"/>
    <w:rsid w:val="00663803"/>
    <w:rsid w:val="00665F7E"/>
    <w:rsid w:val="006961BA"/>
    <w:rsid w:val="006B39E9"/>
    <w:rsid w:val="006B706A"/>
    <w:rsid w:val="00797925"/>
    <w:rsid w:val="007C551D"/>
    <w:rsid w:val="00815142"/>
    <w:rsid w:val="008316D4"/>
    <w:rsid w:val="00851DE7"/>
    <w:rsid w:val="00876ACF"/>
    <w:rsid w:val="00885F73"/>
    <w:rsid w:val="008A1A28"/>
    <w:rsid w:val="008A7C1D"/>
    <w:rsid w:val="008D4C21"/>
    <w:rsid w:val="00934268"/>
    <w:rsid w:val="00946D59"/>
    <w:rsid w:val="009825E0"/>
    <w:rsid w:val="009A11EF"/>
    <w:rsid w:val="009A22A3"/>
    <w:rsid w:val="009E3331"/>
    <w:rsid w:val="009E42B7"/>
    <w:rsid w:val="00A253C3"/>
    <w:rsid w:val="00A318A7"/>
    <w:rsid w:val="00A6167B"/>
    <w:rsid w:val="00A63A7A"/>
    <w:rsid w:val="00AA6E31"/>
    <w:rsid w:val="00AB5704"/>
    <w:rsid w:val="00AE2FCB"/>
    <w:rsid w:val="00AE6812"/>
    <w:rsid w:val="00B32B8E"/>
    <w:rsid w:val="00B96EE6"/>
    <w:rsid w:val="00BD1FC1"/>
    <w:rsid w:val="00BE5216"/>
    <w:rsid w:val="00C123DD"/>
    <w:rsid w:val="00C45377"/>
    <w:rsid w:val="00C46CF2"/>
    <w:rsid w:val="00C53A8C"/>
    <w:rsid w:val="00C54FC4"/>
    <w:rsid w:val="00C64821"/>
    <w:rsid w:val="00C86514"/>
    <w:rsid w:val="00CA2016"/>
    <w:rsid w:val="00CB47E7"/>
    <w:rsid w:val="00CC0B32"/>
    <w:rsid w:val="00CF6A40"/>
    <w:rsid w:val="00D225D0"/>
    <w:rsid w:val="00D23A8E"/>
    <w:rsid w:val="00D41621"/>
    <w:rsid w:val="00D64E5F"/>
    <w:rsid w:val="00D97100"/>
    <w:rsid w:val="00DA172E"/>
    <w:rsid w:val="00DA18A2"/>
    <w:rsid w:val="00DA4662"/>
    <w:rsid w:val="00DC5561"/>
    <w:rsid w:val="00DC6C3B"/>
    <w:rsid w:val="00DC744C"/>
    <w:rsid w:val="00DF52C4"/>
    <w:rsid w:val="00E90B9C"/>
    <w:rsid w:val="00EC0B4F"/>
    <w:rsid w:val="00EE2392"/>
    <w:rsid w:val="00EF29DA"/>
    <w:rsid w:val="00EF34CD"/>
    <w:rsid w:val="00EF6E9A"/>
    <w:rsid w:val="00F10325"/>
    <w:rsid w:val="00F1136B"/>
    <w:rsid w:val="00F44C05"/>
    <w:rsid w:val="00F555B6"/>
    <w:rsid w:val="00F95E60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63">
    <w:name w:val="xl63"/>
    <w:basedOn w:val="a"/>
    <w:rsid w:val="004C7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4C7C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63">
    <w:name w:val="xl63"/>
    <w:basedOn w:val="a"/>
    <w:rsid w:val="004C7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4C7C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D633-6D08-4553-98EB-8B8DD15C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14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Арипова Надежда Алексеевна</cp:lastModifiedBy>
  <cp:revision>28</cp:revision>
  <cp:lastPrinted>2018-11-07T08:53:00Z</cp:lastPrinted>
  <dcterms:created xsi:type="dcterms:W3CDTF">2018-10-16T09:36:00Z</dcterms:created>
  <dcterms:modified xsi:type="dcterms:W3CDTF">2019-01-17T03:05:00Z</dcterms:modified>
</cp:coreProperties>
</file>