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5DC6" w:rsidRDefault="007E4453" w:rsidP="003E6C54">
      <w:pPr>
        <w:suppressAutoHyphens/>
        <w:spacing w:after="0" w:line="240" w:lineRule="auto"/>
        <w:ind w:left="1049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ПРИЛОЖЕНИЕ № 1</w:t>
      </w:r>
    </w:p>
    <w:p w:rsidR="00735DC6" w:rsidRDefault="00735DC6" w:rsidP="003E6C54">
      <w:pPr>
        <w:suppressAutoHyphens/>
        <w:spacing w:after="0" w:line="240" w:lineRule="auto"/>
        <w:ind w:left="1049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к постановлению Правительства Новосибирской области</w:t>
      </w:r>
    </w:p>
    <w:p w:rsidR="00735DC6" w:rsidRDefault="00735DC6" w:rsidP="003E6C54">
      <w:pPr>
        <w:suppressAutoHyphens/>
        <w:spacing w:after="0" w:line="240" w:lineRule="auto"/>
        <w:ind w:left="1049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:rsidR="00735DC6" w:rsidRDefault="00735DC6" w:rsidP="003E6C54">
      <w:pPr>
        <w:suppressAutoHyphens/>
        <w:spacing w:after="0" w:line="240" w:lineRule="auto"/>
        <w:ind w:left="1049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:rsidR="00F54B1B" w:rsidRPr="00F54B1B" w:rsidRDefault="00710797" w:rsidP="003E6C54">
      <w:pPr>
        <w:suppressAutoHyphens/>
        <w:spacing w:after="0" w:line="240" w:lineRule="auto"/>
        <w:ind w:left="1049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«</w:t>
      </w:r>
      <w:r w:rsidR="007650E4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ПРИЛОЖЕНИЕ № 4</w:t>
      </w:r>
    </w:p>
    <w:p w:rsidR="00F2156B" w:rsidRDefault="00F54B1B" w:rsidP="003E6C54">
      <w:pPr>
        <w:suppressAutoHyphens/>
        <w:spacing w:after="0" w:line="240" w:lineRule="auto"/>
        <w:ind w:left="1049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F54B1B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к Территориальной программе государственных гарантий бесплатного оказания гражданам медицинской помощи</w:t>
      </w:r>
      <w:r w:rsidR="001F4E5B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в Новосибирской области на 201</w:t>
      </w:r>
      <w:r w:rsidR="00CC17E0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9</w:t>
      </w:r>
      <w:r w:rsidRPr="00F54B1B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год </w:t>
      </w:r>
    </w:p>
    <w:p w:rsidR="00F2156B" w:rsidRPr="00735DC6" w:rsidRDefault="00F54B1B" w:rsidP="00735DC6">
      <w:pPr>
        <w:suppressAutoHyphens/>
        <w:spacing w:after="0" w:line="240" w:lineRule="auto"/>
        <w:ind w:left="1049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F54B1B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и на плановый период</w:t>
      </w:r>
      <w:r w:rsidR="003E6C54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</w:t>
      </w:r>
      <w:r w:rsidR="001F4E5B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20</w:t>
      </w:r>
      <w:r w:rsidR="00CC17E0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20</w:t>
      </w:r>
      <w:r w:rsidR="001F4E5B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и 202</w:t>
      </w:r>
      <w:r w:rsidR="00CC17E0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1</w:t>
      </w:r>
      <w:r w:rsidRPr="00F54B1B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годов</w:t>
      </w:r>
    </w:p>
    <w:p w:rsidR="009163F6" w:rsidRDefault="009163F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D13A3" w:rsidRPr="00985118" w:rsidRDefault="00DD13A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D4F36" w:rsidRPr="009D4F36" w:rsidRDefault="009D4F36" w:rsidP="009D4F3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4F36">
        <w:rPr>
          <w:rFonts w:ascii="Times New Roman" w:hAnsi="Times New Roman" w:cs="Times New Roman"/>
          <w:b/>
          <w:sz w:val="28"/>
          <w:szCs w:val="28"/>
        </w:rPr>
        <w:t>Утвержденная стоимость</w:t>
      </w:r>
    </w:p>
    <w:p w:rsidR="00D349F4" w:rsidRPr="009D4F36" w:rsidRDefault="003E6C54" w:rsidP="009D4F3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</w:t>
      </w:r>
      <w:r w:rsidR="009D4F36" w:rsidRPr="009D4F36">
        <w:rPr>
          <w:rFonts w:ascii="Times New Roman" w:hAnsi="Times New Roman" w:cs="Times New Roman"/>
          <w:b/>
          <w:sz w:val="28"/>
          <w:szCs w:val="28"/>
        </w:rPr>
        <w:t>ерриториальной программы госуд</w:t>
      </w:r>
      <w:r w:rsidR="009D4F36">
        <w:rPr>
          <w:rFonts w:ascii="Times New Roman" w:hAnsi="Times New Roman" w:cs="Times New Roman"/>
          <w:b/>
          <w:sz w:val="28"/>
          <w:szCs w:val="28"/>
        </w:rPr>
        <w:t xml:space="preserve">арственных гарантий бесплатного оказания гражданам </w:t>
      </w:r>
      <w:r w:rsidR="009D4F36" w:rsidRPr="009D4F36">
        <w:rPr>
          <w:rFonts w:ascii="Times New Roman" w:hAnsi="Times New Roman" w:cs="Times New Roman"/>
          <w:b/>
          <w:sz w:val="28"/>
          <w:szCs w:val="28"/>
        </w:rPr>
        <w:t xml:space="preserve">медицинской помощи </w:t>
      </w:r>
      <w:r w:rsidR="002B189A" w:rsidRPr="002B189A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в Новосибирской области</w:t>
      </w:r>
      <w:r w:rsidR="002B189A" w:rsidRPr="009D4F3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D4F36" w:rsidRPr="009D4F36">
        <w:rPr>
          <w:rFonts w:ascii="Times New Roman" w:hAnsi="Times New Roman" w:cs="Times New Roman"/>
          <w:b/>
          <w:sz w:val="28"/>
          <w:szCs w:val="28"/>
        </w:rPr>
        <w:t>по</w:t>
      </w:r>
      <w:r w:rsidR="00E8793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D4F36" w:rsidRPr="009D4F36">
        <w:rPr>
          <w:rFonts w:ascii="Times New Roman" w:hAnsi="Times New Roman" w:cs="Times New Roman"/>
          <w:b/>
          <w:sz w:val="28"/>
          <w:szCs w:val="28"/>
        </w:rPr>
        <w:t>источникам</w:t>
      </w:r>
      <w:r w:rsidR="001F4E5B">
        <w:rPr>
          <w:rFonts w:ascii="Times New Roman" w:hAnsi="Times New Roman" w:cs="Times New Roman"/>
          <w:b/>
          <w:sz w:val="28"/>
          <w:szCs w:val="28"/>
        </w:rPr>
        <w:t xml:space="preserve"> финансового обеспечения на 201</w:t>
      </w:r>
      <w:r w:rsidR="00CC17E0">
        <w:rPr>
          <w:rFonts w:ascii="Times New Roman" w:hAnsi="Times New Roman" w:cs="Times New Roman"/>
          <w:b/>
          <w:sz w:val="28"/>
          <w:szCs w:val="28"/>
        </w:rPr>
        <w:t>9</w:t>
      </w:r>
      <w:r w:rsidR="001F4E5B">
        <w:rPr>
          <w:rFonts w:ascii="Times New Roman" w:hAnsi="Times New Roman" w:cs="Times New Roman"/>
          <w:b/>
          <w:sz w:val="28"/>
          <w:szCs w:val="28"/>
        </w:rPr>
        <w:t>-202</w:t>
      </w:r>
      <w:r w:rsidR="00CC17E0">
        <w:rPr>
          <w:rFonts w:ascii="Times New Roman" w:hAnsi="Times New Roman" w:cs="Times New Roman"/>
          <w:b/>
          <w:sz w:val="28"/>
          <w:szCs w:val="28"/>
        </w:rPr>
        <w:t>1</w:t>
      </w:r>
      <w:r w:rsidR="009D4F36" w:rsidRPr="009D4F36">
        <w:rPr>
          <w:rFonts w:ascii="Times New Roman" w:hAnsi="Times New Roman" w:cs="Times New Roman"/>
          <w:b/>
          <w:sz w:val="28"/>
          <w:szCs w:val="28"/>
        </w:rPr>
        <w:t xml:space="preserve"> годы</w:t>
      </w:r>
    </w:p>
    <w:p w:rsidR="00F54B1B" w:rsidRDefault="00F54B1B" w:rsidP="008F3F83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8F3F83" w:rsidRPr="006F7C75" w:rsidRDefault="008F3F83" w:rsidP="008F3F83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1"/>
        <w:tblW w:w="4976" w:type="pct"/>
        <w:tblLook w:val="04A0" w:firstRow="1" w:lastRow="0" w:firstColumn="1" w:lastColumn="0" w:noHBand="0" w:noVBand="1"/>
      </w:tblPr>
      <w:tblGrid>
        <w:gridCol w:w="4670"/>
        <w:gridCol w:w="693"/>
        <w:gridCol w:w="1596"/>
        <w:gridCol w:w="1923"/>
        <w:gridCol w:w="1574"/>
        <w:gridCol w:w="1943"/>
        <w:gridCol w:w="1596"/>
        <w:gridCol w:w="1849"/>
      </w:tblGrid>
      <w:tr w:rsidR="004457D8" w:rsidRPr="001D0392" w:rsidTr="00211F9B">
        <w:trPr>
          <w:trHeight w:val="20"/>
        </w:trPr>
        <w:tc>
          <w:tcPr>
            <w:tcW w:w="1481" w:type="pct"/>
            <w:vMerge w:val="restart"/>
            <w:hideMark/>
          </w:tcPr>
          <w:p w:rsidR="00CC17E0" w:rsidRPr="001D0392" w:rsidRDefault="00CC17E0" w:rsidP="00CC17E0">
            <w:pPr>
              <w:contextualSpacing/>
              <w:jc w:val="center"/>
              <w:rPr>
                <w:sz w:val="24"/>
                <w:szCs w:val="24"/>
                <w:lang w:eastAsia="ar-SA"/>
              </w:rPr>
            </w:pPr>
            <w:r w:rsidRPr="001D0392">
              <w:rPr>
                <w:sz w:val="24"/>
                <w:szCs w:val="24"/>
                <w:lang w:eastAsia="ar-SA"/>
              </w:rPr>
              <w:t xml:space="preserve">Источники финансового обеспечения Территориальной программы государственных гарантий бесплатного оказания гражданам медицинской помощи </w:t>
            </w:r>
            <w:r w:rsidRPr="001D0392">
              <w:rPr>
                <w:bCs/>
                <w:sz w:val="24"/>
                <w:szCs w:val="24"/>
                <w:lang w:eastAsia="ar-SA"/>
              </w:rPr>
              <w:t>в Новосибирской области</w:t>
            </w:r>
          </w:p>
        </w:tc>
        <w:tc>
          <w:tcPr>
            <w:tcW w:w="169" w:type="pct"/>
            <w:vMerge w:val="restart"/>
            <w:hideMark/>
          </w:tcPr>
          <w:p w:rsidR="00CC17E0" w:rsidRPr="001D0392" w:rsidRDefault="00CC17E0" w:rsidP="00CC17E0">
            <w:pPr>
              <w:ind w:left="-108" w:right="-112"/>
              <w:contextualSpacing/>
              <w:jc w:val="center"/>
              <w:rPr>
                <w:sz w:val="24"/>
                <w:szCs w:val="24"/>
                <w:lang w:eastAsia="ar-SA"/>
              </w:rPr>
            </w:pPr>
            <w:r w:rsidRPr="001D0392">
              <w:rPr>
                <w:sz w:val="24"/>
                <w:szCs w:val="24"/>
                <w:lang w:eastAsia="ar-SA"/>
              </w:rPr>
              <w:t> </w:t>
            </w:r>
            <w:r w:rsidR="00AA3D47">
              <w:rPr>
                <w:sz w:val="24"/>
                <w:szCs w:val="24"/>
                <w:lang w:eastAsia="ar-SA"/>
              </w:rPr>
              <w:t>№ строки</w:t>
            </w:r>
          </w:p>
        </w:tc>
        <w:tc>
          <w:tcPr>
            <w:tcW w:w="1125" w:type="pct"/>
            <w:gridSpan w:val="2"/>
            <w:hideMark/>
          </w:tcPr>
          <w:p w:rsidR="00CC17E0" w:rsidRPr="001D0392" w:rsidRDefault="00CC17E0" w:rsidP="00CC17E0">
            <w:pPr>
              <w:ind w:left="-104" w:right="-68"/>
              <w:contextualSpacing/>
              <w:jc w:val="center"/>
              <w:rPr>
                <w:sz w:val="24"/>
                <w:szCs w:val="24"/>
                <w:lang w:eastAsia="ar-SA"/>
              </w:rPr>
            </w:pPr>
            <w:r w:rsidRPr="001D0392">
              <w:rPr>
                <w:sz w:val="24"/>
                <w:szCs w:val="24"/>
                <w:lang w:eastAsia="ar-SA"/>
              </w:rPr>
              <w:t>Утвержденная стоимость территориальной программы</w:t>
            </w:r>
            <w:r w:rsidRPr="001D0392">
              <w:rPr>
                <w:sz w:val="24"/>
                <w:szCs w:val="24"/>
                <w:lang w:eastAsia="ar-SA"/>
              </w:rPr>
              <w:br/>
              <w:t>на 2019 год</w:t>
            </w:r>
          </w:p>
        </w:tc>
        <w:tc>
          <w:tcPr>
            <w:tcW w:w="1124" w:type="pct"/>
            <w:gridSpan w:val="2"/>
            <w:hideMark/>
          </w:tcPr>
          <w:p w:rsidR="00CC17E0" w:rsidRPr="001D0392" w:rsidRDefault="00CC17E0" w:rsidP="00CC17E0">
            <w:pPr>
              <w:contextualSpacing/>
              <w:jc w:val="center"/>
              <w:rPr>
                <w:sz w:val="24"/>
                <w:szCs w:val="24"/>
                <w:lang w:eastAsia="ar-SA"/>
              </w:rPr>
            </w:pPr>
            <w:r w:rsidRPr="001D0392">
              <w:rPr>
                <w:sz w:val="24"/>
                <w:szCs w:val="24"/>
                <w:lang w:eastAsia="ar-SA"/>
              </w:rPr>
              <w:t>Утвержденная стоимость территориальной программы</w:t>
            </w:r>
            <w:r w:rsidRPr="001D0392">
              <w:rPr>
                <w:sz w:val="24"/>
                <w:szCs w:val="24"/>
                <w:lang w:eastAsia="ar-SA"/>
              </w:rPr>
              <w:br/>
              <w:t>на 2020 год</w:t>
            </w:r>
          </w:p>
        </w:tc>
        <w:tc>
          <w:tcPr>
            <w:tcW w:w="1101" w:type="pct"/>
            <w:gridSpan w:val="2"/>
            <w:hideMark/>
          </w:tcPr>
          <w:p w:rsidR="00CC17E0" w:rsidRPr="001D0392" w:rsidRDefault="00CC17E0" w:rsidP="00CC17E0">
            <w:pPr>
              <w:contextualSpacing/>
              <w:jc w:val="center"/>
              <w:rPr>
                <w:sz w:val="24"/>
                <w:szCs w:val="24"/>
                <w:lang w:eastAsia="ar-SA"/>
              </w:rPr>
            </w:pPr>
            <w:r w:rsidRPr="001D0392">
              <w:rPr>
                <w:sz w:val="24"/>
                <w:szCs w:val="24"/>
                <w:lang w:eastAsia="ar-SA"/>
              </w:rPr>
              <w:t>Утвержденная стоимость территориальной программы</w:t>
            </w:r>
            <w:r w:rsidRPr="001D0392">
              <w:rPr>
                <w:sz w:val="24"/>
                <w:szCs w:val="24"/>
                <w:lang w:eastAsia="ar-SA"/>
              </w:rPr>
              <w:br/>
              <w:t>на 2021 год</w:t>
            </w:r>
          </w:p>
        </w:tc>
      </w:tr>
      <w:tr w:rsidR="004457D8" w:rsidRPr="001D0392" w:rsidTr="00211F9B">
        <w:trPr>
          <w:trHeight w:val="20"/>
        </w:trPr>
        <w:tc>
          <w:tcPr>
            <w:tcW w:w="1481" w:type="pct"/>
            <w:vMerge/>
            <w:hideMark/>
          </w:tcPr>
          <w:p w:rsidR="00CC17E0" w:rsidRPr="001D0392" w:rsidRDefault="00CC17E0" w:rsidP="00CC17E0">
            <w:pPr>
              <w:contextualSpacing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169" w:type="pct"/>
            <w:vMerge/>
            <w:hideMark/>
          </w:tcPr>
          <w:p w:rsidR="00CC17E0" w:rsidRPr="001D0392" w:rsidRDefault="00CC17E0" w:rsidP="00CC17E0">
            <w:pPr>
              <w:ind w:left="-108" w:right="-112"/>
              <w:contextualSpacing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504" w:type="pct"/>
            <w:hideMark/>
          </w:tcPr>
          <w:p w:rsidR="007B6DFD" w:rsidRDefault="007B6DFD" w:rsidP="007B6DFD">
            <w:pPr>
              <w:ind w:left="-104" w:right="-68"/>
              <w:contextualSpacing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в</w:t>
            </w:r>
            <w:r w:rsidR="00CC17E0" w:rsidRPr="001D0392">
              <w:rPr>
                <w:sz w:val="24"/>
                <w:szCs w:val="24"/>
                <w:lang w:eastAsia="ar-SA"/>
              </w:rPr>
              <w:t>сего</w:t>
            </w:r>
          </w:p>
          <w:p w:rsidR="00CC17E0" w:rsidRPr="001D0392" w:rsidRDefault="00CC17E0" w:rsidP="007B6DFD">
            <w:pPr>
              <w:ind w:left="-104" w:right="-68"/>
              <w:contextualSpacing/>
              <w:jc w:val="center"/>
              <w:rPr>
                <w:sz w:val="24"/>
                <w:szCs w:val="24"/>
                <w:lang w:eastAsia="ar-SA"/>
              </w:rPr>
            </w:pPr>
            <w:r w:rsidRPr="001D0392">
              <w:rPr>
                <w:sz w:val="24"/>
                <w:szCs w:val="24"/>
                <w:lang w:eastAsia="ar-SA"/>
              </w:rPr>
              <w:t>(тыс. руб.)</w:t>
            </w:r>
          </w:p>
        </w:tc>
        <w:tc>
          <w:tcPr>
            <w:tcW w:w="621" w:type="pct"/>
            <w:hideMark/>
          </w:tcPr>
          <w:p w:rsidR="00CC17E0" w:rsidRPr="001D0392" w:rsidRDefault="00CC17E0" w:rsidP="00CC17E0">
            <w:pPr>
              <w:ind w:left="-104" w:right="-68"/>
              <w:contextualSpacing/>
              <w:jc w:val="center"/>
              <w:rPr>
                <w:sz w:val="24"/>
                <w:szCs w:val="24"/>
                <w:lang w:eastAsia="ar-SA"/>
              </w:rPr>
            </w:pPr>
            <w:r w:rsidRPr="001D0392">
              <w:rPr>
                <w:sz w:val="24"/>
                <w:szCs w:val="24"/>
                <w:lang w:eastAsia="ar-SA"/>
              </w:rPr>
              <w:t xml:space="preserve">на 1 жителя </w:t>
            </w:r>
            <w:r w:rsidRPr="001D0392">
              <w:rPr>
                <w:sz w:val="24"/>
                <w:szCs w:val="24"/>
                <w:lang w:eastAsia="ar-SA"/>
              </w:rPr>
              <w:br/>
              <w:t>(1 застрахованное лицо) в год (руб.)</w:t>
            </w:r>
          </w:p>
        </w:tc>
        <w:tc>
          <w:tcPr>
            <w:tcW w:w="504" w:type="pct"/>
            <w:hideMark/>
          </w:tcPr>
          <w:p w:rsidR="00CC17E0" w:rsidRPr="001D0392" w:rsidRDefault="00CC17E0" w:rsidP="00CC17E0">
            <w:pPr>
              <w:contextualSpacing/>
              <w:jc w:val="center"/>
              <w:rPr>
                <w:sz w:val="24"/>
                <w:szCs w:val="24"/>
                <w:lang w:eastAsia="ar-SA"/>
              </w:rPr>
            </w:pPr>
            <w:r w:rsidRPr="001D0392">
              <w:rPr>
                <w:sz w:val="24"/>
                <w:szCs w:val="24"/>
                <w:lang w:eastAsia="ar-SA"/>
              </w:rPr>
              <w:t>всего</w:t>
            </w:r>
            <w:r w:rsidRPr="001D0392">
              <w:rPr>
                <w:sz w:val="24"/>
                <w:szCs w:val="24"/>
                <w:lang w:eastAsia="ar-SA"/>
              </w:rPr>
              <w:br/>
              <w:t>(тыс. руб.)</w:t>
            </w:r>
          </w:p>
        </w:tc>
        <w:tc>
          <w:tcPr>
            <w:tcW w:w="620" w:type="pct"/>
            <w:hideMark/>
          </w:tcPr>
          <w:p w:rsidR="00CC17E0" w:rsidRPr="001D0392" w:rsidRDefault="00CC17E0" w:rsidP="00CC17E0">
            <w:pPr>
              <w:ind w:left="-169" w:right="-108"/>
              <w:contextualSpacing/>
              <w:jc w:val="center"/>
              <w:rPr>
                <w:sz w:val="24"/>
                <w:szCs w:val="24"/>
                <w:lang w:eastAsia="ar-SA"/>
              </w:rPr>
            </w:pPr>
            <w:r w:rsidRPr="001D0392">
              <w:rPr>
                <w:sz w:val="24"/>
                <w:szCs w:val="24"/>
                <w:lang w:eastAsia="ar-SA"/>
              </w:rPr>
              <w:t xml:space="preserve">на 1 жителя </w:t>
            </w:r>
            <w:r w:rsidRPr="001D0392">
              <w:rPr>
                <w:sz w:val="24"/>
                <w:szCs w:val="24"/>
                <w:lang w:eastAsia="ar-SA"/>
              </w:rPr>
              <w:br/>
              <w:t>(1 застрахованное лицо) в год (руб.)</w:t>
            </w:r>
          </w:p>
        </w:tc>
        <w:tc>
          <w:tcPr>
            <w:tcW w:w="504" w:type="pct"/>
            <w:hideMark/>
          </w:tcPr>
          <w:p w:rsidR="00CC17E0" w:rsidRPr="001D0392" w:rsidRDefault="00CC17E0" w:rsidP="00CC17E0">
            <w:pPr>
              <w:contextualSpacing/>
              <w:jc w:val="center"/>
              <w:rPr>
                <w:sz w:val="24"/>
                <w:szCs w:val="24"/>
                <w:lang w:eastAsia="ar-SA"/>
              </w:rPr>
            </w:pPr>
            <w:r w:rsidRPr="001D0392">
              <w:rPr>
                <w:sz w:val="24"/>
                <w:szCs w:val="24"/>
                <w:lang w:eastAsia="ar-SA"/>
              </w:rPr>
              <w:t>всего</w:t>
            </w:r>
            <w:r w:rsidRPr="001D0392">
              <w:rPr>
                <w:sz w:val="24"/>
                <w:szCs w:val="24"/>
                <w:lang w:eastAsia="ar-SA"/>
              </w:rPr>
              <w:br/>
              <w:t>(тыс. руб.)</w:t>
            </w:r>
          </w:p>
        </w:tc>
        <w:tc>
          <w:tcPr>
            <w:tcW w:w="597" w:type="pct"/>
            <w:hideMark/>
          </w:tcPr>
          <w:p w:rsidR="00CC17E0" w:rsidRPr="001D0392" w:rsidRDefault="007B6DFD" w:rsidP="007B6DFD">
            <w:pPr>
              <w:ind w:left="-108" w:right="-107"/>
              <w:contextualSpacing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 xml:space="preserve">на 1 жителя </w:t>
            </w:r>
            <w:r>
              <w:rPr>
                <w:sz w:val="24"/>
                <w:szCs w:val="24"/>
                <w:lang w:eastAsia="ar-SA"/>
              </w:rPr>
              <w:br/>
              <w:t xml:space="preserve">(1 </w:t>
            </w:r>
            <w:r w:rsidR="00CC17E0" w:rsidRPr="001D0392">
              <w:rPr>
                <w:sz w:val="24"/>
                <w:szCs w:val="24"/>
                <w:lang w:eastAsia="ar-SA"/>
              </w:rPr>
              <w:t>застрахованное лицо) в год (руб.)</w:t>
            </w:r>
          </w:p>
        </w:tc>
      </w:tr>
      <w:tr w:rsidR="004457D8" w:rsidRPr="001D0392" w:rsidTr="00211F9B">
        <w:trPr>
          <w:trHeight w:val="20"/>
        </w:trPr>
        <w:tc>
          <w:tcPr>
            <w:tcW w:w="1481" w:type="pct"/>
            <w:noWrap/>
            <w:hideMark/>
          </w:tcPr>
          <w:p w:rsidR="00CC17E0" w:rsidRPr="001D0392" w:rsidRDefault="00CC17E0" w:rsidP="00CC17E0">
            <w:pPr>
              <w:contextualSpacing/>
              <w:jc w:val="center"/>
              <w:rPr>
                <w:sz w:val="24"/>
                <w:szCs w:val="24"/>
                <w:lang w:eastAsia="ar-SA"/>
              </w:rPr>
            </w:pPr>
            <w:r w:rsidRPr="001D0392">
              <w:rPr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69" w:type="pct"/>
            <w:noWrap/>
            <w:hideMark/>
          </w:tcPr>
          <w:p w:rsidR="00CC17E0" w:rsidRPr="001D0392" w:rsidRDefault="00CC17E0" w:rsidP="00CC17E0">
            <w:pPr>
              <w:ind w:left="-108" w:right="-112"/>
              <w:contextualSpacing/>
              <w:jc w:val="center"/>
              <w:rPr>
                <w:sz w:val="24"/>
                <w:szCs w:val="24"/>
                <w:lang w:eastAsia="ar-SA"/>
              </w:rPr>
            </w:pPr>
            <w:r w:rsidRPr="001D0392">
              <w:rPr>
                <w:sz w:val="24"/>
                <w:szCs w:val="24"/>
                <w:lang w:eastAsia="ar-SA"/>
              </w:rPr>
              <w:t>2</w:t>
            </w:r>
          </w:p>
        </w:tc>
        <w:tc>
          <w:tcPr>
            <w:tcW w:w="504" w:type="pct"/>
            <w:noWrap/>
            <w:hideMark/>
          </w:tcPr>
          <w:p w:rsidR="00CC17E0" w:rsidRPr="001D0392" w:rsidRDefault="00CC17E0" w:rsidP="00CC17E0">
            <w:pPr>
              <w:ind w:left="-104" w:right="-68"/>
              <w:contextualSpacing/>
              <w:jc w:val="center"/>
              <w:rPr>
                <w:sz w:val="24"/>
                <w:szCs w:val="24"/>
                <w:lang w:eastAsia="ar-SA"/>
              </w:rPr>
            </w:pPr>
            <w:r w:rsidRPr="001D0392">
              <w:rPr>
                <w:sz w:val="24"/>
                <w:szCs w:val="24"/>
                <w:lang w:eastAsia="ar-SA"/>
              </w:rPr>
              <w:t>3</w:t>
            </w:r>
          </w:p>
        </w:tc>
        <w:tc>
          <w:tcPr>
            <w:tcW w:w="621" w:type="pct"/>
            <w:noWrap/>
            <w:hideMark/>
          </w:tcPr>
          <w:p w:rsidR="00CC17E0" w:rsidRPr="001D0392" w:rsidRDefault="00CC17E0" w:rsidP="00CC17E0">
            <w:pPr>
              <w:ind w:left="-104" w:right="-68"/>
              <w:contextualSpacing/>
              <w:jc w:val="center"/>
              <w:rPr>
                <w:sz w:val="24"/>
                <w:szCs w:val="24"/>
                <w:lang w:eastAsia="ar-SA"/>
              </w:rPr>
            </w:pPr>
            <w:r w:rsidRPr="001D0392">
              <w:rPr>
                <w:sz w:val="24"/>
                <w:szCs w:val="24"/>
                <w:lang w:eastAsia="ar-SA"/>
              </w:rPr>
              <w:t>4</w:t>
            </w:r>
          </w:p>
        </w:tc>
        <w:tc>
          <w:tcPr>
            <w:tcW w:w="504" w:type="pct"/>
            <w:noWrap/>
            <w:hideMark/>
          </w:tcPr>
          <w:p w:rsidR="00CC17E0" w:rsidRPr="001D0392" w:rsidRDefault="00CC17E0" w:rsidP="00CC17E0">
            <w:pPr>
              <w:contextualSpacing/>
              <w:jc w:val="center"/>
              <w:rPr>
                <w:sz w:val="24"/>
                <w:szCs w:val="24"/>
                <w:lang w:eastAsia="ar-SA"/>
              </w:rPr>
            </w:pPr>
            <w:r w:rsidRPr="001D0392">
              <w:rPr>
                <w:sz w:val="24"/>
                <w:szCs w:val="24"/>
                <w:lang w:eastAsia="ar-SA"/>
              </w:rPr>
              <w:t>5</w:t>
            </w:r>
          </w:p>
        </w:tc>
        <w:tc>
          <w:tcPr>
            <w:tcW w:w="620" w:type="pct"/>
            <w:noWrap/>
            <w:hideMark/>
          </w:tcPr>
          <w:p w:rsidR="00CC17E0" w:rsidRPr="001D0392" w:rsidRDefault="00CC17E0" w:rsidP="00CC17E0">
            <w:pPr>
              <w:contextualSpacing/>
              <w:jc w:val="center"/>
              <w:rPr>
                <w:sz w:val="24"/>
                <w:szCs w:val="24"/>
                <w:lang w:eastAsia="ar-SA"/>
              </w:rPr>
            </w:pPr>
            <w:r w:rsidRPr="001D0392">
              <w:rPr>
                <w:sz w:val="24"/>
                <w:szCs w:val="24"/>
                <w:lang w:eastAsia="ar-SA"/>
              </w:rPr>
              <w:t>6</w:t>
            </w:r>
          </w:p>
        </w:tc>
        <w:tc>
          <w:tcPr>
            <w:tcW w:w="504" w:type="pct"/>
            <w:noWrap/>
            <w:hideMark/>
          </w:tcPr>
          <w:p w:rsidR="00CC17E0" w:rsidRPr="001D0392" w:rsidRDefault="00CC17E0" w:rsidP="00CC17E0">
            <w:pPr>
              <w:contextualSpacing/>
              <w:jc w:val="center"/>
              <w:rPr>
                <w:sz w:val="24"/>
                <w:szCs w:val="24"/>
                <w:lang w:eastAsia="ar-SA"/>
              </w:rPr>
            </w:pPr>
            <w:r w:rsidRPr="001D0392">
              <w:rPr>
                <w:sz w:val="24"/>
                <w:szCs w:val="24"/>
                <w:lang w:eastAsia="ar-SA"/>
              </w:rPr>
              <w:t>7</w:t>
            </w:r>
          </w:p>
        </w:tc>
        <w:tc>
          <w:tcPr>
            <w:tcW w:w="597" w:type="pct"/>
            <w:noWrap/>
            <w:hideMark/>
          </w:tcPr>
          <w:p w:rsidR="00CC17E0" w:rsidRPr="001D0392" w:rsidRDefault="00CC17E0" w:rsidP="00CC17E0">
            <w:pPr>
              <w:contextualSpacing/>
              <w:jc w:val="center"/>
              <w:rPr>
                <w:sz w:val="24"/>
                <w:szCs w:val="24"/>
                <w:lang w:eastAsia="ar-SA"/>
              </w:rPr>
            </w:pPr>
            <w:r w:rsidRPr="001D0392">
              <w:rPr>
                <w:sz w:val="24"/>
                <w:szCs w:val="24"/>
                <w:lang w:eastAsia="ar-SA"/>
              </w:rPr>
              <w:t>8</w:t>
            </w:r>
          </w:p>
        </w:tc>
      </w:tr>
      <w:tr w:rsidR="004457D8" w:rsidRPr="001D0392" w:rsidTr="00AA3D47">
        <w:trPr>
          <w:trHeight w:val="20"/>
        </w:trPr>
        <w:tc>
          <w:tcPr>
            <w:tcW w:w="1481" w:type="pct"/>
            <w:hideMark/>
          </w:tcPr>
          <w:p w:rsidR="007014E7" w:rsidRPr="001D0392" w:rsidRDefault="007014E7" w:rsidP="007014E7">
            <w:pPr>
              <w:ind w:right="-108"/>
              <w:contextualSpacing/>
              <w:rPr>
                <w:sz w:val="24"/>
                <w:szCs w:val="24"/>
                <w:lang w:eastAsia="ar-SA"/>
              </w:rPr>
            </w:pPr>
            <w:r w:rsidRPr="001D0392">
              <w:rPr>
                <w:sz w:val="24"/>
                <w:szCs w:val="24"/>
                <w:lang w:eastAsia="ar-SA"/>
              </w:rPr>
              <w:t>Стоимость территориальной программы государственных гарантий всего (сумма строк 02 + 03), в том числе:</w:t>
            </w:r>
          </w:p>
        </w:tc>
        <w:tc>
          <w:tcPr>
            <w:tcW w:w="169" w:type="pct"/>
            <w:noWrap/>
            <w:hideMark/>
          </w:tcPr>
          <w:p w:rsidR="007014E7" w:rsidRPr="001D0392" w:rsidRDefault="007014E7" w:rsidP="007014E7">
            <w:pPr>
              <w:ind w:left="-108" w:right="-112"/>
              <w:contextualSpacing/>
              <w:jc w:val="center"/>
              <w:rPr>
                <w:sz w:val="24"/>
                <w:szCs w:val="24"/>
                <w:lang w:eastAsia="ar-SA"/>
              </w:rPr>
            </w:pPr>
            <w:r w:rsidRPr="001D0392">
              <w:rPr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14E7" w:rsidRPr="006E3B57" w:rsidRDefault="006E3B57" w:rsidP="00AA3D47">
            <w:pPr>
              <w:jc w:val="center"/>
              <w:rPr>
                <w:sz w:val="24"/>
                <w:szCs w:val="24"/>
              </w:rPr>
            </w:pPr>
            <w:r w:rsidRPr="006E3B57">
              <w:rPr>
                <w:sz w:val="24"/>
                <w:szCs w:val="24"/>
              </w:rPr>
              <w:t>49</w:t>
            </w:r>
            <w:r w:rsidR="004457D8">
              <w:rPr>
                <w:sz w:val="24"/>
                <w:szCs w:val="24"/>
              </w:rPr>
              <w:t> </w:t>
            </w:r>
            <w:r w:rsidR="004457D8">
              <w:rPr>
                <w:sz w:val="24"/>
                <w:szCs w:val="24"/>
                <w:lang w:val="en-US"/>
              </w:rPr>
              <w:t>610 915,05</w:t>
            </w:r>
          </w:p>
        </w:tc>
        <w:tc>
          <w:tcPr>
            <w:tcW w:w="6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14E7" w:rsidRPr="006E3B57" w:rsidRDefault="007014E7" w:rsidP="006E3B57">
            <w:pPr>
              <w:jc w:val="center"/>
              <w:rPr>
                <w:sz w:val="24"/>
                <w:szCs w:val="24"/>
              </w:rPr>
            </w:pPr>
            <w:r w:rsidRPr="006E3B57">
              <w:rPr>
                <w:sz w:val="24"/>
                <w:szCs w:val="24"/>
              </w:rPr>
              <w:t>17</w:t>
            </w:r>
            <w:r w:rsidR="004457D8">
              <w:rPr>
                <w:sz w:val="24"/>
                <w:szCs w:val="24"/>
              </w:rPr>
              <w:t> </w:t>
            </w:r>
            <w:r w:rsidR="004457D8">
              <w:rPr>
                <w:sz w:val="24"/>
                <w:szCs w:val="24"/>
                <w:lang w:val="en-US"/>
              </w:rPr>
              <w:t>624,87</w:t>
            </w:r>
          </w:p>
        </w:tc>
        <w:tc>
          <w:tcPr>
            <w:tcW w:w="5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14E7" w:rsidRPr="00682C00" w:rsidRDefault="007014E7" w:rsidP="00682C00">
            <w:pPr>
              <w:jc w:val="center"/>
              <w:rPr>
                <w:sz w:val="24"/>
                <w:szCs w:val="24"/>
              </w:rPr>
            </w:pPr>
            <w:r w:rsidRPr="00682C00">
              <w:rPr>
                <w:sz w:val="24"/>
                <w:szCs w:val="24"/>
              </w:rPr>
              <w:t>51</w:t>
            </w:r>
            <w:r w:rsidR="005F6207">
              <w:rPr>
                <w:sz w:val="24"/>
                <w:szCs w:val="24"/>
              </w:rPr>
              <w:t> 766 782,7</w:t>
            </w:r>
          </w:p>
        </w:tc>
        <w:tc>
          <w:tcPr>
            <w:tcW w:w="6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14E7" w:rsidRPr="00682C00" w:rsidRDefault="00682C00" w:rsidP="00AA3D47">
            <w:pPr>
              <w:jc w:val="center"/>
              <w:rPr>
                <w:sz w:val="24"/>
                <w:szCs w:val="24"/>
              </w:rPr>
            </w:pPr>
            <w:r w:rsidRPr="00682C00">
              <w:rPr>
                <w:sz w:val="24"/>
                <w:szCs w:val="24"/>
              </w:rPr>
              <w:t>18 366,76</w:t>
            </w:r>
          </w:p>
        </w:tc>
        <w:tc>
          <w:tcPr>
            <w:tcW w:w="5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14E7" w:rsidRPr="007B01BF" w:rsidRDefault="007014E7" w:rsidP="007B01BF">
            <w:pPr>
              <w:jc w:val="center"/>
              <w:rPr>
                <w:sz w:val="24"/>
                <w:szCs w:val="24"/>
              </w:rPr>
            </w:pPr>
            <w:r w:rsidRPr="007B01BF">
              <w:rPr>
                <w:sz w:val="24"/>
                <w:szCs w:val="24"/>
              </w:rPr>
              <w:t>54</w:t>
            </w:r>
            <w:r w:rsidR="007B01BF" w:rsidRPr="007B01BF">
              <w:rPr>
                <w:sz w:val="24"/>
                <w:szCs w:val="24"/>
              </w:rPr>
              <w:t> 433 786,6</w:t>
            </w:r>
          </w:p>
        </w:tc>
        <w:tc>
          <w:tcPr>
            <w:tcW w:w="5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14E7" w:rsidRPr="007B01BF" w:rsidRDefault="007B01BF" w:rsidP="00AA3D47">
            <w:pPr>
              <w:jc w:val="center"/>
              <w:rPr>
                <w:sz w:val="24"/>
                <w:szCs w:val="24"/>
              </w:rPr>
            </w:pPr>
            <w:r w:rsidRPr="007B01BF">
              <w:rPr>
                <w:sz w:val="24"/>
                <w:szCs w:val="24"/>
              </w:rPr>
              <w:t>19 290,43</w:t>
            </w:r>
          </w:p>
        </w:tc>
      </w:tr>
      <w:tr w:rsidR="00737681" w:rsidRPr="00737681" w:rsidTr="00AA3D47">
        <w:trPr>
          <w:trHeight w:val="20"/>
        </w:trPr>
        <w:tc>
          <w:tcPr>
            <w:tcW w:w="1481" w:type="pct"/>
            <w:hideMark/>
          </w:tcPr>
          <w:p w:rsidR="007014E7" w:rsidRPr="00737681" w:rsidRDefault="007014E7" w:rsidP="007014E7">
            <w:pPr>
              <w:ind w:right="-108"/>
              <w:contextualSpacing/>
              <w:rPr>
                <w:sz w:val="24"/>
                <w:szCs w:val="24"/>
                <w:lang w:eastAsia="ar-SA"/>
              </w:rPr>
            </w:pPr>
            <w:r w:rsidRPr="00737681">
              <w:rPr>
                <w:sz w:val="24"/>
                <w:szCs w:val="24"/>
                <w:lang w:eastAsia="ar-SA"/>
              </w:rPr>
              <w:t>I. Средства консолидированного бюджета субъекта Российской Федерации*</w:t>
            </w:r>
          </w:p>
        </w:tc>
        <w:tc>
          <w:tcPr>
            <w:tcW w:w="169" w:type="pct"/>
            <w:noWrap/>
            <w:hideMark/>
          </w:tcPr>
          <w:p w:rsidR="007014E7" w:rsidRPr="00737681" w:rsidRDefault="007014E7" w:rsidP="007014E7">
            <w:pPr>
              <w:ind w:left="-108" w:right="-112"/>
              <w:contextualSpacing/>
              <w:jc w:val="center"/>
              <w:rPr>
                <w:sz w:val="24"/>
                <w:szCs w:val="24"/>
                <w:lang w:eastAsia="ar-SA"/>
              </w:rPr>
            </w:pPr>
            <w:r w:rsidRPr="00737681">
              <w:rPr>
                <w:sz w:val="24"/>
                <w:szCs w:val="24"/>
                <w:lang w:eastAsia="ar-SA"/>
              </w:rPr>
              <w:t>02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14E7" w:rsidRPr="00737681" w:rsidRDefault="004457D8" w:rsidP="00AA3D47">
            <w:pPr>
              <w:jc w:val="center"/>
              <w:rPr>
                <w:sz w:val="24"/>
                <w:szCs w:val="24"/>
              </w:rPr>
            </w:pPr>
            <w:r w:rsidRPr="00737681">
              <w:rPr>
                <w:sz w:val="24"/>
                <w:szCs w:val="24"/>
              </w:rPr>
              <w:t>11 97</w:t>
            </w:r>
            <w:r w:rsidRPr="00737681">
              <w:rPr>
                <w:sz w:val="24"/>
                <w:szCs w:val="24"/>
                <w:lang w:val="en-US"/>
              </w:rPr>
              <w:t>8 066,05</w:t>
            </w:r>
          </w:p>
        </w:tc>
        <w:tc>
          <w:tcPr>
            <w:tcW w:w="6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14E7" w:rsidRPr="00737681" w:rsidRDefault="004457D8" w:rsidP="00AA3D47">
            <w:pPr>
              <w:jc w:val="center"/>
              <w:rPr>
                <w:sz w:val="24"/>
                <w:szCs w:val="24"/>
              </w:rPr>
            </w:pPr>
            <w:r w:rsidRPr="00737681">
              <w:rPr>
                <w:sz w:val="24"/>
                <w:szCs w:val="24"/>
                <w:lang w:val="en-US"/>
              </w:rPr>
              <w:t>4 271,03</w:t>
            </w:r>
          </w:p>
        </w:tc>
        <w:tc>
          <w:tcPr>
            <w:tcW w:w="5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14E7" w:rsidRPr="00737681" w:rsidRDefault="00682C00" w:rsidP="00AA3D47">
            <w:pPr>
              <w:jc w:val="center"/>
              <w:rPr>
                <w:sz w:val="24"/>
                <w:szCs w:val="24"/>
              </w:rPr>
            </w:pPr>
            <w:r w:rsidRPr="00737681">
              <w:rPr>
                <w:sz w:val="24"/>
                <w:szCs w:val="24"/>
              </w:rPr>
              <w:t>11 713</w:t>
            </w:r>
            <w:r w:rsidR="005F6207" w:rsidRPr="00737681">
              <w:rPr>
                <w:sz w:val="24"/>
                <w:szCs w:val="24"/>
              </w:rPr>
              <w:t> 624,7</w:t>
            </w:r>
          </w:p>
        </w:tc>
        <w:tc>
          <w:tcPr>
            <w:tcW w:w="6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14E7" w:rsidRPr="00737681" w:rsidRDefault="007014E7" w:rsidP="00682C00">
            <w:pPr>
              <w:jc w:val="center"/>
              <w:rPr>
                <w:sz w:val="24"/>
                <w:szCs w:val="24"/>
              </w:rPr>
            </w:pPr>
            <w:r w:rsidRPr="00737681">
              <w:rPr>
                <w:sz w:val="24"/>
                <w:szCs w:val="24"/>
              </w:rPr>
              <w:t>4</w:t>
            </w:r>
            <w:r w:rsidR="00682C00" w:rsidRPr="00737681">
              <w:rPr>
                <w:sz w:val="24"/>
                <w:szCs w:val="24"/>
              </w:rPr>
              <w:t> 154,08</w:t>
            </w:r>
          </w:p>
        </w:tc>
        <w:tc>
          <w:tcPr>
            <w:tcW w:w="5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14E7" w:rsidRPr="00737681" w:rsidRDefault="007014E7" w:rsidP="007B01BF">
            <w:pPr>
              <w:jc w:val="center"/>
              <w:rPr>
                <w:sz w:val="24"/>
                <w:szCs w:val="24"/>
              </w:rPr>
            </w:pPr>
            <w:r w:rsidRPr="00737681">
              <w:rPr>
                <w:sz w:val="24"/>
                <w:szCs w:val="24"/>
              </w:rPr>
              <w:t>11</w:t>
            </w:r>
            <w:r w:rsidR="007B01BF" w:rsidRPr="00737681">
              <w:rPr>
                <w:sz w:val="24"/>
                <w:szCs w:val="24"/>
              </w:rPr>
              <w:t> 987 932,3</w:t>
            </w:r>
          </w:p>
        </w:tc>
        <w:tc>
          <w:tcPr>
            <w:tcW w:w="5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14E7" w:rsidRPr="00737681" w:rsidRDefault="00682C00" w:rsidP="00AA3D47">
            <w:pPr>
              <w:jc w:val="center"/>
              <w:rPr>
                <w:sz w:val="24"/>
                <w:szCs w:val="24"/>
              </w:rPr>
            </w:pPr>
            <w:r w:rsidRPr="00737681">
              <w:rPr>
                <w:sz w:val="24"/>
                <w:szCs w:val="24"/>
              </w:rPr>
              <w:t>4 228,72</w:t>
            </w:r>
          </w:p>
        </w:tc>
      </w:tr>
      <w:tr w:rsidR="00737681" w:rsidRPr="00737681" w:rsidTr="00AA3D47">
        <w:trPr>
          <w:trHeight w:val="20"/>
        </w:trPr>
        <w:tc>
          <w:tcPr>
            <w:tcW w:w="1481" w:type="pct"/>
            <w:hideMark/>
          </w:tcPr>
          <w:p w:rsidR="007014E7" w:rsidRPr="00737681" w:rsidRDefault="007014E7" w:rsidP="007014E7">
            <w:pPr>
              <w:ind w:right="-108"/>
              <w:contextualSpacing/>
              <w:rPr>
                <w:sz w:val="24"/>
                <w:szCs w:val="24"/>
                <w:lang w:eastAsia="ar-SA"/>
              </w:rPr>
            </w:pPr>
            <w:r w:rsidRPr="00737681">
              <w:rPr>
                <w:sz w:val="24"/>
                <w:szCs w:val="24"/>
                <w:lang w:eastAsia="ar-SA"/>
              </w:rPr>
              <w:t>II. Стоимость территориальной программы ОМС всего** (сумма строк 04 + 08)</w:t>
            </w:r>
          </w:p>
        </w:tc>
        <w:tc>
          <w:tcPr>
            <w:tcW w:w="169" w:type="pct"/>
            <w:noWrap/>
            <w:hideMark/>
          </w:tcPr>
          <w:p w:rsidR="007014E7" w:rsidRPr="00737681" w:rsidRDefault="007014E7" w:rsidP="007014E7">
            <w:pPr>
              <w:ind w:left="-108" w:right="-112"/>
              <w:contextualSpacing/>
              <w:jc w:val="center"/>
              <w:rPr>
                <w:sz w:val="24"/>
                <w:szCs w:val="24"/>
                <w:lang w:eastAsia="ar-SA"/>
              </w:rPr>
            </w:pPr>
            <w:r w:rsidRPr="00737681">
              <w:rPr>
                <w:sz w:val="24"/>
                <w:szCs w:val="24"/>
                <w:lang w:eastAsia="ar-SA"/>
              </w:rPr>
              <w:t>03</w:t>
            </w:r>
          </w:p>
        </w:tc>
        <w:tc>
          <w:tcPr>
            <w:tcW w:w="504" w:type="pct"/>
            <w:noWrap/>
            <w:hideMark/>
          </w:tcPr>
          <w:p w:rsidR="007014E7" w:rsidRPr="00737681" w:rsidRDefault="007014E7" w:rsidP="00320E51">
            <w:pPr>
              <w:jc w:val="center"/>
              <w:rPr>
                <w:sz w:val="24"/>
                <w:szCs w:val="24"/>
              </w:rPr>
            </w:pPr>
            <w:r w:rsidRPr="00737681">
              <w:rPr>
                <w:sz w:val="24"/>
                <w:szCs w:val="24"/>
              </w:rPr>
              <w:t>37</w:t>
            </w:r>
            <w:r w:rsidR="00320E51" w:rsidRPr="00737681">
              <w:rPr>
                <w:sz w:val="24"/>
                <w:szCs w:val="24"/>
              </w:rPr>
              <w:t> 632 849,0</w:t>
            </w:r>
          </w:p>
        </w:tc>
        <w:tc>
          <w:tcPr>
            <w:tcW w:w="621" w:type="pct"/>
            <w:noWrap/>
            <w:hideMark/>
          </w:tcPr>
          <w:p w:rsidR="007014E7" w:rsidRPr="00737681" w:rsidRDefault="007014E7" w:rsidP="00AA3D47">
            <w:pPr>
              <w:jc w:val="center"/>
              <w:rPr>
                <w:sz w:val="24"/>
                <w:szCs w:val="24"/>
              </w:rPr>
            </w:pPr>
            <w:r w:rsidRPr="00737681">
              <w:rPr>
                <w:sz w:val="24"/>
                <w:szCs w:val="24"/>
              </w:rPr>
              <w:t>1</w:t>
            </w:r>
            <w:r w:rsidR="00320E51" w:rsidRPr="00737681">
              <w:rPr>
                <w:sz w:val="24"/>
                <w:szCs w:val="24"/>
              </w:rPr>
              <w:t>3 353,84</w:t>
            </w:r>
          </w:p>
        </w:tc>
        <w:tc>
          <w:tcPr>
            <w:tcW w:w="504" w:type="pct"/>
            <w:noWrap/>
            <w:hideMark/>
          </w:tcPr>
          <w:p w:rsidR="007014E7" w:rsidRPr="00737681" w:rsidRDefault="007014E7" w:rsidP="00AA3D47">
            <w:pPr>
              <w:jc w:val="center"/>
              <w:rPr>
                <w:sz w:val="24"/>
                <w:szCs w:val="24"/>
              </w:rPr>
            </w:pPr>
            <w:r w:rsidRPr="00737681">
              <w:rPr>
                <w:sz w:val="24"/>
                <w:szCs w:val="24"/>
              </w:rPr>
              <w:t>40 053 158,0</w:t>
            </w:r>
          </w:p>
        </w:tc>
        <w:tc>
          <w:tcPr>
            <w:tcW w:w="620" w:type="pct"/>
            <w:noWrap/>
            <w:hideMark/>
          </w:tcPr>
          <w:p w:rsidR="007014E7" w:rsidRPr="00737681" w:rsidRDefault="007014E7" w:rsidP="00AA3D47">
            <w:pPr>
              <w:jc w:val="center"/>
              <w:rPr>
                <w:sz w:val="24"/>
                <w:szCs w:val="24"/>
              </w:rPr>
            </w:pPr>
            <w:r w:rsidRPr="00737681">
              <w:rPr>
                <w:sz w:val="24"/>
                <w:szCs w:val="24"/>
              </w:rPr>
              <w:t>14 212,68</w:t>
            </w:r>
          </w:p>
        </w:tc>
        <w:tc>
          <w:tcPr>
            <w:tcW w:w="504" w:type="pct"/>
            <w:noWrap/>
            <w:hideMark/>
          </w:tcPr>
          <w:p w:rsidR="007014E7" w:rsidRPr="00737681" w:rsidRDefault="007014E7" w:rsidP="00AA3D47">
            <w:pPr>
              <w:jc w:val="center"/>
              <w:rPr>
                <w:sz w:val="24"/>
                <w:szCs w:val="24"/>
              </w:rPr>
            </w:pPr>
            <w:r w:rsidRPr="00737681">
              <w:rPr>
                <w:sz w:val="24"/>
                <w:szCs w:val="24"/>
              </w:rPr>
              <w:t>42 445 854,30</w:t>
            </w:r>
          </w:p>
        </w:tc>
        <w:tc>
          <w:tcPr>
            <w:tcW w:w="597" w:type="pct"/>
            <w:noWrap/>
            <w:hideMark/>
          </w:tcPr>
          <w:p w:rsidR="007014E7" w:rsidRPr="00737681" w:rsidRDefault="007014E7" w:rsidP="00AA3D47">
            <w:pPr>
              <w:jc w:val="center"/>
              <w:rPr>
                <w:sz w:val="24"/>
                <w:szCs w:val="24"/>
              </w:rPr>
            </w:pPr>
            <w:r w:rsidRPr="00737681">
              <w:rPr>
                <w:sz w:val="24"/>
                <w:szCs w:val="24"/>
              </w:rPr>
              <w:t>15 061,71</w:t>
            </w:r>
          </w:p>
        </w:tc>
      </w:tr>
      <w:tr w:rsidR="00737681" w:rsidRPr="00737681" w:rsidTr="00AA3D47">
        <w:trPr>
          <w:trHeight w:val="20"/>
        </w:trPr>
        <w:tc>
          <w:tcPr>
            <w:tcW w:w="1481" w:type="pct"/>
            <w:hideMark/>
          </w:tcPr>
          <w:p w:rsidR="007014E7" w:rsidRPr="00737681" w:rsidRDefault="007014E7" w:rsidP="007014E7">
            <w:pPr>
              <w:ind w:right="-108"/>
              <w:contextualSpacing/>
              <w:rPr>
                <w:sz w:val="24"/>
                <w:szCs w:val="24"/>
                <w:lang w:eastAsia="ar-SA"/>
              </w:rPr>
            </w:pPr>
            <w:r w:rsidRPr="00737681">
              <w:rPr>
                <w:sz w:val="24"/>
                <w:szCs w:val="24"/>
                <w:lang w:eastAsia="ar-SA"/>
              </w:rPr>
              <w:lastRenderedPageBreak/>
              <w:t>1. Стоимость территориальной программы ОМС за счет средств обязательного медицинского страхования в рамках базовой программы** (сумма строк 05+ 06 + 07), в том числе:</w:t>
            </w:r>
          </w:p>
        </w:tc>
        <w:tc>
          <w:tcPr>
            <w:tcW w:w="169" w:type="pct"/>
            <w:noWrap/>
            <w:hideMark/>
          </w:tcPr>
          <w:p w:rsidR="007014E7" w:rsidRPr="00737681" w:rsidRDefault="007014E7" w:rsidP="007014E7">
            <w:pPr>
              <w:ind w:left="-108" w:right="-112"/>
              <w:contextualSpacing/>
              <w:jc w:val="center"/>
              <w:rPr>
                <w:sz w:val="24"/>
                <w:szCs w:val="24"/>
                <w:lang w:eastAsia="ar-SA"/>
              </w:rPr>
            </w:pPr>
            <w:r w:rsidRPr="00737681">
              <w:rPr>
                <w:sz w:val="24"/>
                <w:szCs w:val="24"/>
                <w:lang w:eastAsia="ar-SA"/>
              </w:rPr>
              <w:t>04</w:t>
            </w:r>
          </w:p>
        </w:tc>
        <w:tc>
          <w:tcPr>
            <w:tcW w:w="504" w:type="pct"/>
            <w:noWrap/>
            <w:hideMark/>
          </w:tcPr>
          <w:p w:rsidR="007014E7" w:rsidRPr="00737681" w:rsidRDefault="00320E51" w:rsidP="00AA3D47">
            <w:pPr>
              <w:jc w:val="center"/>
              <w:rPr>
                <w:sz w:val="24"/>
                <w:szCs w:val="24"/>
              </w:rPr>
            </w:pPr>
            <w:r w:rsidRPr="00737681">
              <w:rPr>
                <w:sz w:val="24"/>
                <w:szCs w:val="24"/>
              </w:rPr>
              <w:t>37 632 849,0</w:t>
            </w:r>
          </w:p>
        </w:tc>
        <w:tc>
          <w:tcPr>
            <w:tcW w:w="621" w:type="pct"/>
            <w:noWrap/>
            <w:hideMark/>
          </w:tcPr>
          <w:p w:rsidR="007014E7" w:rsidRPr="00737681" w:rsidRDefault="00320E51" w:rsidP="00AA3D47">
            <w:pPr>
              <w:jc w:val="center"/>
              <w:rPr>
                <w:sz w:val="24"/>
                <w:szCs w:val="24"/>
              </w:rPr>
            </w:pPr>
            <w:r w:rsidRPr="00737681">
              <w:rPr>
                <w:sz w:val="24"/>
                <w:szCs w:val="24"/>
              </w:rPr>
              <w:t>13 353,84</w:t>
            </w:r>
          </w:p>
        </w:tc>
        <w:tc>
          <w:tcPr>
            <w:tcW w:w="504" w:type="pct"/>
            <w:noWrap/>
            <w:hideMark/>
          </w:tcPr>
          <w:p w:rsidR="007014E7" w:rsidRPr="00737681" w:rsidRDefault="007014E7" w:rsidP="00AA3D47">
            <w:pPr>
              <w:jc w:val="center"/>
              <w:rPr>
                <w:sz w:val="24"/>
                <w:szCs w:val="24"/>
              </w:rPr>
            </w:pPr>
            <w:r w:rsidRPr="00737681">
              <w:rPr>
                <w:sz w:val="24"/>
                <w:szCs w:val="24"/>
              </w:rPr>
              <w:t>40 053 158,0</w:t>
            </w:r>
          </w:p>
        </w:tc>
        <w:tc>
          <w:tcPr>
            <w:tcW w:w="620" w:type="pct"/>
            <w:noWrap/>
            <w:hideMark/>
          </w:tcPr>
          <w:p w:rsidR="007014E7" w:rsidRPr="00737681" w:rsidRDefault="007014E7" w:rsidP="00AA3D47">
            <w:pPr>
              <w:jc w:val="center"/>
              <w:rPr>
                <w:sz w:val="24"/>
                <w:szCs w:val="24"/>
              </w:rPr>
            </w:pPr>
            <w:r w:rsidRPr="00737681">
              <w:rPr>
                <w:sz w:val="24"/>
                <w:szCs w:val="24"/>
              </w:rPr>
              <w:t>14 212,68</w:t>
            </w:r>
          </w:p>
        </w:tc>
        <w:tc>
          <w:tcPr>
            <w:tcW w:w="504" w:type="pct"/>
            <w:noWrap/>
            <w:hideMark/>
          </w:tcPr>
          <w:p w:rsidR="007014E7" w:rsidRPr="00737681" w:rsidRDefault="007014E7" w:rsidP="00AA3D47">
            <w:pPr>
              <w:jc w:val="center"/>
              <w:rPr>
                <w:sz w:val="24"/>
                <w:szCs w:val="24"/>
              </w:rPr>
            </w:pPr>
            <w:r w:rsidRPr="00737681">
              <w:rPr>
                <w:sz w:val="24"/>
                <w:szCs w:val="24"/>
              </w:rPr>
              <w:t>42 445 854,30</w:t>
            </w:r>
          </w:p>
        </w:tc>
        <w:tc>
          <w:tcPr>
            <w:tcW w:w="597" w:type="pct"/>
            <w:noWrap/>
            <w:hideMark/>
          </w:tcPr>
          <w:p w:rsidR="007014E7" w:rsidRPr="00737681" w:rsidRDefault="007014E7" w:rsidP="00AA3D47">
            <w:pPr>
              <w:jc w:val="center"/>
              <w:rPr>
                <w:sz w:val="24"/>
                <w:szCs w:val="24"/>
              </w:rPr>
            </w:pPr>
            <w:r w:rsidRPr="00737681">
              <w:rPr>
                <w:sz w:val="24"/>
                <w:szCs w:val="24"/>
              </w:rPr>
              <w:t>15 061,71</w:t>
            </w:r>
          </w:p>
        </w:tc>
      </w:tr>
      <w:tr w:rsidR="00737681" w:rsidRPr="00737681" w:rsidTr="00211F9B">
        <w:trPr>
          <w:trHeight w:val="20"/>
        </w:trPr>
        <w:tc>
          <w:tcPr>
            <w:tcW w:w="1481" w:type="pct"/>
            <w:hideMark/>
          </w:tcPr>
          <w:p w:rsidR="007014E7" w:rsidRPr="00737681" w:rsidRDefault="007014E7" w:rsidP="007014E7">
            <w:pPr>
              <w:ind w:right="-108"/>
              <w:contextualSpacing/>
              <w:rPr>
                <w:iCs/>
                <w:sz w:val="24"/>
                <w:szCs w:val="24"/>
                <w:lang w:eastAsia="ar-SA"/>
              </w:rPr>
            </w:pPr>
            <w:r w:rsidRPr="00737681">
              <w:rPr>
                <w:iCs/>
                <w:sz w:val="24"/>
                <w:szCs w:val="24"/>
                <w:lang w:eastAsia="ar-SA"/>
              </w:rPr>
              <w:t>1.1. Субвенции из бюджета ФОМС**</w:t>
            </w:r>
          </w:p>
        </w:tc>
        <w:tc>
          <w:tcPr>
            <w:tcW w:w="169" w:type="pct"/>
            <w:noWrap/>
            <w:hideMark/>
          </w:tcPr>
          <w:p w:rsidR="007014E7" w:rsidRPr="00737681" w:rsidRDefault="007014E7" w:rsidP="007014E7">
            <w:pPr>
              <w:ind w:left="-108" w:right="-112"/>
              <w:contextualSpacing/>
              <w:jc w:val="center"/>
              <w:rPr>
                <w:sz w:val="24"/>
                <w:szCs w:val="24"/>
                <w:lang w:eastAsia="ar-SA"/>
              </w:rPr>
            </w:pPr>
            <w:r w:rsidRPr="00737681">
              <w:rPr>
                <w:sz w:val="24"/>
                <w:szCs w:val="24"/>
                <w:lang w:eastAsia="ar-SA"/>
              </w:rPr>
              <w:t>05</w:t>
            </w:r>
          </w:p>
        </w:tc>
        <w:tc>
          <w:tcPr>
            <w:tcW w:w="504" w:type="pct"/>
            <w:noWrap/>
            <w:hideMark/>
          </w:tcPr>
          <w:p w:rsidR="007014E7" w:rsidRPr="00737681" w:rsidRDefault="00320E51" w:rsidP="007014E7">
            <w:pPr>
              <w:jc w:val="center"/>
              <w:rPr>
                <w:sz w:val="24"/>
                <w:szCs w:val="24"/>
              </w:rPr>
            </w:pPr>
            <w:r w:rsidRPr="00737681">
              <w:rPr>
                <w:sz w:val="24"/>
                <w:szCs w:val="24"/>
              </w:rPr>
              <w:t>37 562 455,5</w:t>
            </w:r>
          </w:p>
        </w:tc>
        <w:tc>
          <w:tcPr>
            <w:tcW w:w="621" w:type="pct"/>
            <w:noWrap/>
            <w:hideMark/>
          </w:tcPr>
          <w:p w:rsidR="007014E7" w:rsidRPr="00737681" w:rsidRDefault="00320E51" w:rsidP="007014E7">
            <w:pPr>
              <w:jc w:val="center"/>
              <w:rPr>
                <w:sz w:val="24"/>
                <w:szCs w:val="24"/>
              </w:rPr>
            </w:pPr>
            <w:r w:rsidRPr="00737681">
              <w:rPr>
                <w:sz w:val="24"/>
                <w:szCs w:val="24"/>
              </w:rPr>
              <w:t>13 328,86</w:t>
            </w:r>
          </w:p>
        </w:tc>
        <w:tc>
          <w:tcPr>
            <w:tcW w:w="504" w:type="pct"/>
            <w:noWrap/>
            <w:hideMark/>
          </w:tcPr>
          <w:p w:rsidR="007014E7" w:rsidRPr="00737681" w:rsidRDefault="007014E7" w:rsidP="007014E7">
            <w:pPr>
              <w:jc w:val="center"/>
              <w:rPr>
                <w:sz w:val="24"/>
                <w:szCs w:val="24"/>
              </w:rPr>
            </w:pPr>
            <w:r w:rsidRPr="00737681">
              <w:rPr>
                <w:sz w:val="24"/>
                <w:szCs w:val="24"/>
              </w:rPr>
              <w:t>40 020 146,4</w:t>
            </w:r>
          </w:p>
        </w:tc>
        <w:tc>
          <w:tcPr>
            <w:tcW w:w="620" w:type="pct"/>
            <w:noWrap/>
            <w:hideMark/>
          </w:tcPr>
          <w:p w:rsidR="007014E7" w:rsidRPr="00737681" w:rsidRDefault="007014E7" w:rsidP="007014E7">
            <w:pPr>
              <w:jc w:val="center"/>
              <w:rPr>
                <w:sz w:val="24"/>
                <w:szCs w:val="24"/>
              </w:rPr>
            </w:pPr>
            <w:r w:rsidRPr="00737681">
              <w:rPr>
                <w:sz w:val="24"/>
                <w:szCs w:val="24"/>
              </w:rPr>
              <w:t>14 200,97</w:t>
            </w:r>
          </w:p>
        </w:tc>
        <w:tc>
          <w:tcPr>
            <w:tcW w:w="504" w:type="pct"/>
            <w:noWrap/>
            <w:hideMark/>
          </w:tcPr>
          <w:p w:rsidR="007014E7" w:rsidRPr="00737681" w:rsidRDefault="007014E7" w:rsidP="007014E7">
            <w:pPr>
              <w:jc w:val="center"/>
              <w:rPr>
                <w:sz w:val="24"/>
                <w:szCs w:val="24"/>
              </w:rPr>
            </w:pPr>
            <w:r w:rsidRPr="00737681">
              <w:rPr>
                <w:sz w:val="24"/>
                <w:szCs w:val="24"/>
              </w:rPr>
              <w:t>42 412 940,9</w:t>
            </w:r>
          </w:p>
        </w:tc>
        <w:tc>
          <w:tcPr>
            <w:tcW w:w="597" w:type="pct"/>
            <w:noWrap/>
            <w:hideMark/>
          </w:tcPr>
          <w:p w:rsidR="007014E7" w:rsidRPr="00737681" w:rsidRDefault="007014E7" w:rsidP="007014E7">
            <w:pPr>
              <w:jc w:val="center"/>
              <w:rPr>
                <w:sz w:val="24"/>
                <w:szCs w:val="24"/>
              </w:rPr>
            </w:pPr>
            <w:r w:rsidRPr="00737681">
              <w:rPr>
                <w:sz w:val="24"/>
                <w:szCs w:val="24"/>
              </w:rPr>
              <w:t>15 050,03</w:t>
            </w:r>
          </w:p>
        </w:tc>
      </w:tr>
      <w:tr w:rsidR="00737681" w:rsidRPr="00737681" w:rsidTr="00211F9B">
        <w:trPr>
          <w:trHeight w:val="20"/>
        </w:trPr>
        <w:tc>
          <w:tcPr>
            <w:tcW w:w="1481" w:type="pct"/>
            <w:hideMark/>
          </w:tcPr>
          <w:p w:rsidR="007014E7" w:rsidRPr="00737681" w:rsidRDefault="007014E7" w:rsidP="007014E7">
            <w:pPr>
              <w:ind w:right="-108"/>
              <w:contextualSpacing/>
              <w:rPr>
                <w:iCs/>
                <w:sz w:val="24"/>
                <w:szCs w:val="24"/>
                <w:lang w:eastAsia="ar-SA"/>
              </w:rPr>
            </w:pPr>
            <w:r w:rsidRPr="00737681">
              <w:rPr>
                <w:iCs/>
                <w:sz w:val="24"/>
                <w:szCs w:val="24"/>
                <w:lang w:eastAsia="ar-SA"/>
              </w:rPr>
              <w:t>1.2. Межбюджетные трансферты бюджетов субъектов Российской Федерации на финансовое обеспечение территориальной программы обязательного медицинского страхования в части базовой программы ОМС</w:t>
            </w:r>
          </w:p>
        </w:tc>
        <w:tc>
          <w:tcPr>
            <w:tcW w:w="169" w:type="pct"/>
            <w:noWrap/>
            <w:hideMark/>
          </w:tcPr>
          <w:p w:rsidR="007014E7" w:rsidRPr="00737681" w:rsidRDefault="007014E7" w:rsidP="007014E7">
            <w:pPr>
              <w:ind w:left="-108" w:right="-112"/>
              <w:contextualSpacing/>
              <w:jc w:val="center"/>
              <w:rPr>
                <w:sz w:val="24"/>
                <w:szCs w:val="24"/>
                <w:lang w:eastAsia="ar-SA"/>
              </w:rPr>
            </w:pPr>
            <w:r w:rsidRPr="00737681">
              <w:rPr>
                <w:sz w:val="24"/>
                <w:szCs w:val="24"/>
                <w:lang w:eastAsia="ar-SA"/>
              </w:rPr>
              <w:t>06</w:t>
            </w:r>
          </w:p>
        </w:tc>
        <w:tc>
          <w:tcPr>
            <w:tcW w:w="504" w:type="pct"/>
            <w:noWrap/>
            <w:hideMark/>
          </w:tcPr>
          <w:p w:rsidR="007014E7" w:rsidRPr="00737681" w:rsidRDefault="007014E7" w:rsidP="007014E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21" w:type="pct"/>
            <w:noWrap/>
            <w:hideMark/>
          </w:tcPr>
          <w:p w:rsidR="007014E7" w:rsidRPr="00737681" w:rsidRDefault="007014E7" w:rsidP="007014E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4" w:type="pct"/>
            <w:noWrap/>
            <w:hideMark/>
          </w:tcPr>
          <w:p w:rsidR="007014E7" w:rsidRPr="00737681" w:rsidRDefault="007014E7" w:rsidP="007014E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20" w:type="pct"/>
            <w:noWrap/>
            <w:hideMark/>
          </w:tcPr>
          <w:p w:rsidR="007014E7" w:rsidRPr="00737681" w:rsidRDefault="007014E7" w:rsidP="007014E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4" w:type="pct"/>
            <w:noWrap/>
            <w:hideMark/>
          </w:tcPr>
          <w:p w:rsidR="007014E7" w:rsidRPr="00737681" w:rsidRDefault="007014E7" w:rsidP="007014E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7" w:type="pct"/>
            <w:noWrap/>
            <w:hideMark/>
          </w:tcPr>
          <w:p w:rsidR="007014E7" w:rsidRPr="00737681" w:rsidRDefault="007014E7" w:rsidP="007014E7">
            <w:pPr>
              <w:jc w:val="center"/>
              <w:rPr>
                <w:sz w:val="24"/>
                <w:szCs w:val="24"/>
              </w:rPr>
            </w:pPr>
          </w:p>
        </w:tc>
      </w:tr>
      <w:tr w:rsidR="00737681" w:rsidRPr="00737681" w:rsidTr="00211F9B">
        <w:trPr>
          <w:trHeight w:val="20"/>
        </w:trPr>
        <w:tc>
          <w:tcPr>
            <w:tcW w:w="1481" w:type="pct"/>
            <w:hideMark/>
          </w:tcPr>
          <w:p w:rsidR="007014E7" w:rsidRPr="00737681" w:rsidRDefault="007014E7" w:rsidP="007014E7">
            <w:pPr>
              <w:ind w:right="-108"/>
              <w:contextualSpacing/>
              <w:rPr>
                <w:iCs/>
                <w:sz w:val="24"/>
                <w:szCs w:val="24"/>
                <w:lang w:eastAsia="ar-SA"/>
              </w:rPr>
            </w:pPr>
            <w:r w:rsidRPr="00737681">
              <w:rPr>
                <w:iCs/>
                <w:sz w:val="24"/>
                <w:szCs w:val="24"/>
                <w:lang w:eastAsia="ar-SA"/>
              </w:rPr>
              <w:t>1.3. Прочие поступления</w:t>
            </w:r>
          </w:p>
        </w:tc>
        <w:tc>
          <w:tcPr>
            <w:tcW w:w="169" w:type="pct"/>
            <w:noWrap/>
            <w:hideMark/>
          </w:tcPr>
          <w:p w:rsidR="007014E7" w:rsidRPr="00737681" w:rsidRDefault="007014E7" w:rsidP="007014E7">
            <w:pPr>
              <w:ind w:left="-108" w:right="-112"/>
              <w:contextualSpacing/>
              <w:jc w:val="center"/>
              <w:rPr>
                <w:sz w:val="24"/>
                <w:szCs w:val="24"/>
                <w:lang w:eastAsia="ar-SA"/>
              </w:rPr>
            </w:pPr>
            <w:r w:rsidRPr="00737681">
              <w:rPr>
                <w:sz w:val="24"/>
                <w:szCs w:val="24"/>
                <w:lang w:eastAsia="ar-SA"/>
              </w:rPr>
              <w:t>07</w:t>
            </w:r>
          </w:p>
        </w:tc>
        <w:tc>
          <w:tcPr>
            <w:tcW w:w="504" w:type="pct"/>
            <w:noWrap/>
            <w:hideMark/>
          </w:tcPr>
          <w:p w:rsidR="007014E7" w:rsidRPr="00737681" w:rsidRDefault="00320E51" w:rsidP="007014E7">
            <w:pPr>
              <w:jc w:val="center"/>
              <w:rPr>
                <w:sz w:val="24"/>
                <w:szCs w:val="24"/>
              </w:rPr>
            </w:pPr>
            <w:r w:rsidRPr="00737681">
              <w:rPr>
                <w:sz w:val="24"/>
                <w:szCs w:val="24"/>
              </w:rPr>
              <w:t>70 393,5</w:t>
            </w:r>
          </w:p>
        </w:tc>
        <w:tc>
          <w:tcPr>
            <w:tcW w:w="621" w:type="pct"/>
            <w:noWrap/>
            <w:hideMark/>
          </w:tcPr>
          <w:p w:rsidR="007014E7" w:rsidRPr="00737681" w:rsidRDefault="00320E51" w:rsidP="007014E7">
            <w:pPr>
              <w:jc w:val="center"/>
              <w:rPr>
                <w:sz w:val="24"/>
                <w:szCs w:val="24"/>
              </w:rPr>
            </w:pPr>
            <w:r w:rsidRPr="00737681">
              <w:rPr>
                <w:sz w:val="24"/>
                <w:szCs w:val="24"/>
              </w:rPr>
              <w:t>24,98</w:t>
            </w:r>
          </w:p>
        </w:tc>
        <w:tc>
          <w:tcPr>
            <w:tcW w:w="504" w:type="pct"/>
            <w:noWrap/>
            <w:hideMark/>
          </w:tcPr>
          <w:p w:rsidR="007014E7" w:rsidRPr="00737681" w:rsidRDefault="007014E7" w:rsidP="007014E7">
            <w:pPr>
              <w:jc w:val="center"/>
              <w:rPr>
                <w:sz w:val="24"/>
                <w:szCs w:val="24"/>
              </w:rPr>
            </w:pPr>
            <w:r w:rsidRPr="00737681">
              <w:rPr>
                <w:sz w:val="24"/>
                <w:szCs w:val="24"/>
              </w:rPr>
              <w:t>33 011,60</w:t>
            </w:r>
          </w:p>
        </w:tc>
        <w:tc>
          <w:tcPr>
            <w:tcW w:w="620" w:type="pct"/>
            <w:noWrap/>
            <w:hideMark/>
          </w:tcPr>
          <w:p w:rsidR="007014E7" w:rsidRPr="00737681" w:rsidRDefault="007014E7" w:rsidP="007014E7">
            <w:pPr>
              <w:jc w:val="center"/>
              <w:rPr>
                <w:sz w:val="24"/>
                <w:szCs w:val="24"/>
              </w:rPr>
            </w:pPr>
            <w:r w:rsidRPr="00737681">
              <w:rPr>
                <w:sz w:val="24"/>
                <w:szCs w:val="24"/>
              </w:rPr>
              <w:t>11,71</w:t>
            </w:r>
          </w:p>
        </w:tc>
        <w:tc>
          <w:tcPr>
            <w:tcW w:w="504" w:type="pct"/>
            <w:noWrap/>
            <w:hideMark/>
          </w:tcPr>
          <w:p w:rsidR="007014E7" w:rsidRPr="00737681" w:rsidRDefault="007014E7" w:rsidP="007014E7">
            <w:pPr>
              <w:jc w:val="center"/>
              <w:rPr>
                <w:sz w:val="24"/>
                <w:szCs w:val="24"/>
              </w:rPr>
            </w:pPr>
            <w:r w:rsidRPr="00737681">
              <w:rPr>
                <w:sz w:val="24"/>
                <w:szCs w:val="24"/>
              </w:rPr>
              <w:t>32 913,40</w:t>
            </w:r>
          </w:p>
        </w:tc>
        <w:tc>
          <w:tcPr>
            <w:tcW w:w="597" w:type="pct"/>
            <w:noWrap/>
            <w:hideMark/>
          </w:tcPr>
          <w:p w:rsidR="007014E7" w:rsidRPr="00737681" w:rsidRDefault="007014E7" w:rsidP="007014E7">
            <w:pPr>
              <w:jc w:val="center"/>
              <w:rPr>
                <w:sz w:val="24"/>
                <w:szCs w:val="24"/>
              </w:rPr>
            </w:pPr>
            <w:r w:rsidRPr="00737681">
              <w:rPr>
                <w:sz w:val="24"/>
                <w:szCs w:val="24"/>
              </w:rPr>
              <w:t>11,68</w:t>
            </w:r>
          </w:p>
        </w:tc>
      </w:tr>
      <w:tr w:rsidR="00737681" w:rsidRPr="00737681" w:rsidTr="00211F9B">
        <w:trPr>
          <w:trHeight w:val="20"/>
        </w:trPr>
        <w:tc>
          <w:tcPr>
            <w:tcW w:w="1481" w:type="pct"/>
            <w:hideMark/>
          </w:tcPr>
          <w:p w:rsidR="007014E7" w:rsidRPr="00737681" w:rsidRDefault="007014E7" w:rsidP="007014E7">
            <w:pPr>
              <w:ind w:right="-108"/>
              <w:contextualSpacing/>
              <w:rPr>
                <w:sz w:val="24"/>
                <w:szCs w:val="24"/>
                <w:lang w:eastAsia="ar-SA"/>
              </w:rPr>
            </w:pPr>
            <w:r w:rsidRPr="00737681">
              <w:rPr>
                <w:sz w:val="24"/>
                <w:szCs w:val="24"/>
                <w:lang w:eastAsia="ar-SA"/>
              </w:rPr>
              <w:t>2. Межбюджетные трансферты  бюджетов субъектов Российской Федерации на финансовое обеспечение дополнительных видов и условий оказания медицинской помощи, не установленных базовой программой ОМС, из них:</w:t>
            </w:r>
          </w:p>
        </w:tc>
        <w:tc>
          <w:tcPr>
            <w:tcW w:w="169" w:type="pct"/>
            <w:noWrap/>
            <w:hideMark/>
          </w:tcPr>
          <w:p w:rsidR="007014E7" w:rsidRPr="00737681" w:rsidRDefault="007014E7" w:rsidP="007014E7">
            <w:pPr>
              <w:ind w:left="-108" w:right="-112"/>
              <w:contextualSpacing/>
              <w:jc w:val="center"/>
              <w:rPr>
                <w:sz w:val="24"/>
                <w:szCs w:val="24"/>
                <w:lang w:eastAsia="ar-SA"/>
              </w:rPr>
            </w:pPr>
            <w:r w:rsidRPr="00737681">
              <w:rPr>
                <w:sz w:val="24"/>
                <w:szCs w:val="24"/>
                <w:lang w:eastAsia="ar-SA"/>
              </w:rPr>
              <w:t>08</w:t>
            </w:r>
          </w:p>
        </w:tc>
        <w:tc>
          <w:tcPr>
            <w:tcW w:w="504" w:type="pct"/>
            <w:noWrap/>
            <w:hideMark/>
          </w:tcPr>
          <w:p w:rsidR="007014E7" w:rsidRPr="00737681" w:rsidRDefault="007014E7" w:rsidP="007014E7">
            <w:pPr>
              <w:ind w:left="-104" w:right="-68"/>
              <w:contextualSpacing/>
              <w:jc w:val="center"/>
              <w:rPr>
                <w:sz w:val="24"/>
                <w:szCs w:val="24"/>
                <w:lang w:eastAsia="ar-SA"/>
              </w:rPr>
            </w:pPr>
            <w:r w:rsidRPr="00737681">
              <w:rPr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621" w:type="pct"/>
            <w:noWrap/>
            <w:hideMark/>
          </w:tcPr>
          <w:p w:rsidR="007014E7" w:rsidRPr="00737681" w:rsidRDefault="007014E7" w:rsidP="007014E7">
            <w:pPr>
              <w:ind w:left="-104" w:right="-68"/>
              <w:contextualSpacing/>
              <w:jc w:val="center"/>
              <w:rPr>
                <w:sz w:val="24"/>
                <w:szCs w:val="24"/>
                <w:lang w:eastAsia="ar-SA"/>
              </w:rPr>
            </w:pPr>
            <w:r w:rsidRPr="00737681">
              <w:rPr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504" w:type="pct"/>
            <w:noWrap/>
            <w:hideMark/>
          </w:tcPr>
          <w:p w:rsidR="007014E7" w:rsidRPr="00737681" w:rsidRDefault="007014E7" w:rsidP="007014E7">
            <w:pPr>
              <w:ind w:left="-125" w:right="-108"/>
              <w:contextualSpacing/>
              <w:jc w:val="center"/>
              <w:rPr>
                <w:sz w:val="24"/>
                <w:szCs w:val="24"/>
                <w:lang w:eastAsia="ar-SA"/>
              </w:rPr>
            </w:pPr>
            <w:r w:rsidRPr="00737681">
              <w:rPr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620" w:type="pct"/>
            <w:noWrap/>
            <w:hideMark/>
          </w:tcPr>
          <w:p w:rsidR="007014E7" w:rsidRPr="00737681" w:rsidRDefault="007B6DFD" w:rsidP="007014E7">
            <w:pPr>
              <w:contextualSpacing/>
              <w:jc w:val="center"/>
              <w:rPr>
                <w:sz w:val="24"/>
                <w:szCs w:val="24"/>
                <w:lang w:eastAsia="ar-SA"/>
              </w:rPr>
            </w:pPr>
            <w:r w:rsidRPr="00737681">
              <w:rPr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504" w:type="pct"/>
            <w:noWrap/>
            <w:hideMark/>
          </w:tcPr>
          <w:p w:rsidR="007014E7" w:rsidRPr="00737681" w:rsidRDefault="007014E7" w:rsidP="007014E7">
            <w:pPr>
              <w:ind w:left="-108" w:right="-108"/>
              <w:contextualSpacing/>
              <w:jc w:val="center"/>
              <w:rPr>
                <w:sz w:val="24"/>
                <w:szCs w:val="24"/>
                <w:lang w:eastAsia="ar-SA"/>
              </w:rPr>
            </w:pPr>
            <w:r w:rsidRPr="00737681">
              <w:rPr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597" w:type="pct"/>
            <w:noWrap/>
            <w:hideMark/>
          </w:tcPr>
          <w:p w:rsidR="007014E7" w:rsidRPr="00737681" w:rsidRDefault="007B6DFD" w:rsidP="007014E7">
            <w:pPr>
              <w:contextualSpacing/>
              <w:jc w:val="center"/>
              <w:rPr>
                <w:sz w:val="24"/>
                <w:szCs w:val="24"/>
                <w:lang w:eastAsia="ar-SA"/>
              </w:rPr>
            </w:pPr>
            <w:r w:rsidRPr="00737681">
              <w:rPr>
                <w:sz w:val="24"/>
                <w:szCs w:val="24"/>
                <w:lang w:eastAsia="ar-SA"/>
              </w:rPr>
              <w:t>0,0</w:t>
            </w:r>
          </w:p>
        </w:tc>
      </w:tr>
      <w:tr w:rsidR="00737681" w:rsidRPr="00737681" w:rsidTr="00211F9B">
        <w:trPr>
          <w:trHeight w:val="20"/>
        </w:trPr>
        <w:tc>
          <w:tcPr>
            <w:tcW w:w="1481" w:type="pct"/>
            <w:hideMark/>
          </w:tcPr>
          <w:p w:rsidR="007014E7" w:rsidRPr="00737681" w:rsidRDefault="007014E7" w:rsidP="007014E7">
            <w:pPr>
              <w:ind w:right="-108"/>
              <w:contextualSpacing/>
              <w:rPr>
                <w:iCs/>
                <w:sz w:val="24"/>
                <w:szCs w:val="24"/>
                <w:lang w:eastAsia="ar-SA"/>
              </w:rPr>
            </w:pPr>
            <w:r w:rsidRPr="00737681">
              <w:rPr>
                <w:iCs/>
                <w:sz w:val="24"/>
                <w:szCs w:val="24"/>
                <w:lang w:eastAsia="ar-SA"/>
              </w:rPr>
              <w:t>2.1. Межбюджетные трансферты, передаваемые из бюджета субъекта</w:t>
            </w:r>
            <w:r w:rsidR="00B215C3" w:rsidRPr="00737681">
              <w:rPr>
                <w:iCs/>
                <w:sz w:val="24"/>
                <w:szCs w:val="24"/>
                <w:lang w:eastAsia="ar-SA"/>
              </w:rPr>
              <w:t xml:space="preserve"> Российской Федерации в бюджет Т</w:t>
            </w:r>
            <w:r w:rsidRPr="00737681">
              <w:rPr>
                <w:iCs/>
                <w:sz w:val="24"/>
                <w:szCs w:val="24"/>
                <w:lang w:eastAsia="ar-SA"/>
              </w:rPr>
              <w:t>ерриториального фонда обязательного медицинского страхования на финансовое обеспечение дополнительных видов медицинской помощи</w:t>
            </w:r>
          </w:p>
        </w:tc>
        <w:tc>
          <w:tcPr>
            <w:tcW w:w="169" w:type="pct"/>
            <w:noWrap/>
            <w:hideMark/>
          </w:tcPr>
          <w:p w:rsidR="007014E7" w:rsidRPr="00737681" w:rsidRDefault="007014E7" w:rsidP="007014E7">
            <w:pPr>
              <w:ind w:left="-108" w:right="-112"/>
              <w:contextualSpacing/>
              <w:jc w:val="center"/>
              <w:rPr>
                <w:sz w:val="24"/>
                <w:szCs w:val="24"/>
                <w:lang w:eastAsia="ar-SA"/>
              </w:rPr>
            </w:pPr>
            <w:r w:rsidRPr="00737681">
              <w:rPr>
                <w:sz w:val="24"/>
                <w:szCs w:val="24"/>
                <w:lang w:eastAsia="ar-SA"/>
              </w:rPr>
              <w:t>09</w:t>
            </w:r>
          </w:p>
        </w:tc>
        <w:tc>
          <w:tcPr>
            <w:tcW w:w="504" w:type="pct"/>
            <w:noWrap/>
            <w:hideMark/>
          </w:tcPr>
          <w:p w:rsidR="007014E7" w:rsidRPr="00737681" w:rsidRDefault="007014E7" w:rsidP="007014E7">
            <w:pPr>
              <w:ind w:left="-104" w:right="-68"/>
              <w:contextualSpacing/>
              <w:jc w:val="center"/>
              <w:rPr>
                <w:sz w:val="24"/>
                <w:szCs w:val="24"/>
                <w:lang w:eastAsia="ar-SA"/>
              </w:rPr>
            </w:pPr>
            <w:r w:rsidRPr="00737681">
              <w:rPr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621" w:type="pct"/>
            <w:noWrap/>
            <w:hideMark/>
          </w:tcPr>
          <w:p w:rsidR="007014E7" w:rsidRPr="00737681" w:rsidRDefault="007014E7" w:rsidP="007014E7">
            <w:pPr>
              <w:ind w:left="-104" w:right="-68"/>
              <w:contextualSpacing/>
              <w:jc w:val="center"/>
              <w:rPr>
                <w:sz w:val="24"/>
                <w:szCs w:val="24"/>
                <w:lang w:eastAsia="ar-SA"/>
              </w:rPr>
            </w:pPr>
            <w:r w:rsidRPr="00737681">
              <w:rPr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504" w:type="pct"/>
            <w:noWrap/>
            <w:hideMark/>
          </w:tcPr>
          <w:p w:rsidR="007014E7" w:rsidRPr="00737681" w:rsidRDefault="007014E7" w:rsidP="007014E7">
            <w:pPr>
              <w:ind w:left="-125" w:right="-108"/>
              <w:contextualSpacing/>
              <w:jc w:val="center"/>
              <w:rPr>
                <w:sz w:val="24"/>
                <w:szCs w:val="24"/>
                <w:lang w:eastAsia="ar-SA"/>
              </w:rPr>
            </w:pPr>
            <w:r w:rsidRPr="00737681">
              <w:rPr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620" w:type="pct"/>
            <w:noWrap/>
            <w:hideMark/>
          </w:tcPr>
          <w:p w:rsidR="007014E7" w:rsidRPr="00737681" w:rsidRDefault="007014E7" w:rsidP="007014E7">
            <w:pPr>
              <w:contextualSpacing/>
              <w:jc w:val="center"/>
              <w:rPr>
                <w:sz w:val="24"/>
                <w:szCs w:val="24"/>
                <w:lang w:eastAsia="ar-SA"/>
              </w:rPr>
            </w:pPr>
            <w:r w:rsidRPr="00737681">
              <w:rPr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504" w:type="pct"/>
            <w:noWrap/>
            <w:hideMark/>
          </w:tcPr>
          <w:p w:rsidR="007014E7" w:rsidRPr="00737681" w:rsidRDefault="007014E7" w:rsidP="007014E7">
            <w:pPr>
              <w:ind w:left="-108" w:right="-108"/>
              <w:contextualSpacing/>
              <w:jc w:val="center"/>
              <w:rPr>
                <w:sz w:val="24"/>
                <w:szCs w:val="24"/>
                <w:lang w:eastAsia="ar-SA"/>
              </w:rPr>
            </w:pPr>
            <w:r w:rsidRPr="00737681">
              <w:rPr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597" w:type="pct"/>
            <w:noWrap/>
            <w:hideMark/>
          </w:tcPr>
          <w:p w:rsidR="007014E7" w:rsidRPr="00737681" w:rsidRDefault="007014E7" w:rsidP="007014E7">
            <w:pPr>
              <w:contextualSpacing/>
              <w:jc w:val="center"/>
              <w:rPr>
                <w:sz w:val="24"/>
                <w:szCs w:val="24"/>
                <w:lang w:eastAsia="ar-SA"/>
              </w:rPr>
            </w:pPr>
            <w:r w:rsidRPr="00737681">
              <w:rPr>
                <w:sz w:val="24"/>
                <w:szCs w:val="24"/>
                <w:lang w:eastAsia="ar-SA"/>
              </w:rPr>
              <w:t> </w:t>
            </w:r>
          </w:p>
        </w:tc>
      </w:tr>
      <w:tr w:rsidR="004457D8" w:rsidRPr="00737681" w:rsidTr="00211F9B">
        <w:trPr>
          <w:trHeight w:val="20"/>
        </w:trPr>
        <w:tc>
          <w:tcPr>
            <w:tcW w:w="1481" w:type="pct"/>
            <w:hideMark/>
          </w:tcPr>
          <w:p w:rsidR="007014E7" w:rsidRPr="00737681" w:rsidRDefault="007014E7" w:rsidP="007014E7">
            <w:pPr>
              <w:ind w:right="-108"/>
              <w:contextualSpacing/>
              <w:rPr>
                <w:iCs/>
                <w:sz w:val="24"/>
                <w:szCs w:val="24"/>
                <w:lang w:eastAsia="ar-SA"/>
              </w:rPr>
            </w:pPr>
            <w:r w:rsidRPr="00737681">
              <w:rPr>
                <w:iCs/>
                <w:sz w:val="24"/>
                <w:szCs w:val="24"/>
                <w:lang w:eastAsia="ar-SA"/>
              </w:rPr>
              <w:t>2.2. Межбюджетные трансферты, передаваемые из бюджета субъекта Российской Федерации в бюджет Территориального фонда обязательного медицинского страхования на финансовое обеспечение расходов, не включенных в структуру тарифов на оплату медицинской помощи в рамках базовой программы обязательного медицинского страхования</w:t>
            </w:r>
          </w:p>
        </w:tc>
        <w:tc>
          <w:tcPr>
            <w:tcW w:w="169" w:type="pct"/>
            <w:noWrap/>
            <w:hideMark/>
          </w:tcPr>
          <w:p w:rsidR="007014E7" w:rsidRPr="00737681" w:rsidRDefault="007014E7" w:rsidP="007014E7">
            <w:pPr>
              <w:ind w:left="-108" w:right="-112"/>
              <w:contextualSpacing/>
              <w:jc w:val="center"/>
              <w:rPr>
                <w:sz w:val="24"/>
                <w:szCs w:val="24"/>
                <w:lang w:eastAsia="ar-SA"/>
              </w:rPr>
            </w:pPr>
            <w:r w:rsidRPr="00737681">
              <w:rPr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504" w:type="pct"/>
            <w:noWrap/>
            <w:hideMark/>
          </w:tcPr>
          <w:p w:rsidR="007014E7" w:rsidRPr="00737681" w:rsidRDefault="007014E7" w:rsidP="007014E7">
            <w:pPr>
              <w:ind w:left="-104" w:right="-68"/>
              <w:contextualSpacing/>
              <w:jc w:val="center"/>
              <w:rPr>
                <w:sz w:val="24"/>
                <w:szCs w:val="24"/>
                <w:lang w:eastAsia="ar-SA"/>
              </w:rPr>
            </w:pPr>
            <w:r w:rsidRPr="00737681">
              <w:rPr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621" w:type="pct"/>
            <w:noWrap/>
            <w:hideMark/>
          </w:tcPr>
          <w:p w:rsidR="007014E7" w:rsidRPr="00737681" w:rsidRDefault="007014E7" w:rsidP="007014E7">
            <w:pPr>
              <w:ind w:left="-104" w:right="-68"/>
              <w:contextualSpacing/>
              <w:jc w:val="center"/>
              <w:rPr>
                <w:sz w:val="24"/>
                <w:szCs w:val="24"/>
                <w:lang w:eastAsia="ar-SA"/>
              </w:rPr>
            </w:pPr>
            <w:r w:rsidRPr="00737681">
              <w:rPr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504" w:type="pct"/>
            <w:noWrap/>
            <w:hideMark/>
          </w:tcPr>
          <w:p w:rsidR="007014E7" w:rsidRPr="00737681" w:rsidRDefault="007014E7" w:rsidP="007014E7">
            <w:pPr>
              <w:ind w:left="-125" w:right="-108"/>
              <w:contextualSpacing/>
              <w:jc w:val="center"/>
              <w:rPr>
                <w:sz w:val="24"/>
                <w:szCs w:val="24"/>
                <w:lang w:eastAsia="ar-SA"/>
              </w:rPr>
            </w:pPr>
            <w:r w:rsidRPr="00737681">
              <w:rPr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620" w:type="pct"/>
            <w:noWrap/>
            <w:hideMark/>
          </w:tcPr>
          <w:p w:rsidR="007014E7" w:rsidRPr="00737681" w:rsidRDefault="007014E7" w:rsidP="007014E7">
            <w:pPr>
              <w:contextualSpacing/>
              <w:jc w:val="center"/>
              <w:rPr>
                <w:sz w:val="24"/>
                <w:szCs w:val="24"/>
                <w:lang w:eastAsia="ar-SA"/>
              </w:rPr>
            </w:pPr>
            <w:r w:rsidRPr="00737681">
              <w:rPr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504" w:type="pct"/>
            <w:noWrap/>
            <w:hideMark/>
          </w:tcPr>
          <w:p w:rsidR="007014E7" w:rsidRPr="00737681" w:rsidRDefault="007014E7" w:rsidP="007014E7">
            <w:pPr>
              <w:ind w:left="-108" w:right="-108"/>
              <w:contextualSpacing/>
              <w:jc w:val="center"/>
              <w:rPr>
                <w:sz w:val="24"/>
                <w:szCs w:val="24"/>
                <w:lang w:eastAsia="ar-SA"/>
              </w:rPr>
            </w:pPr>
            <w:r w:rsidRPr="00737681">
              <w:rPr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597" w:type="pct"/>
            <w:noWrap/>
            <w:hideMark/>
          </w:tcPr>
          <w:p w:rsidR="007014E7" w:rsidRPr="00737681" w:rsidRDefault="007014E7" w:rsidP="007014E7">
            <w:pPr>
              <w:contextualSpacing/>
              <w:jc w:val="center"/>
              <w:rPr>
                <w:sz w:val="24"/>
                <w:szCs w:val="24"/>
                <w:lang w:eastAsia="ar-SA"/>
              </w:rPr>
            </w:pPr>
            <w:r w:rsidRPr="00737681">
              <w:rPr>
                <w:sz w:val="24"/>
                <w:szCs w:val="24"/>
                <w:lang w:eastAsia="ar-SA"/>
              </w:rPr>
              <w:t> </w:t>
            </w:r>
          </w:p>
        </w:tc>
      </w:tr>
    </w:tbl>
    <w:p w:rsidR="00F0266F" w:rsidRPr="00737681" w:rsidRDefault="00F0266F" w:rsidP="00F0266F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6F7C75" w:rsidRPr="00737681" w:rsidRDefault="00DD13A3" w:rsidP="00DD13A3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37681">
        <w:rPr>
          <w:rFonts w:ascii="Times New Roman" w:hAnsi="Times New Roman" w:cs="Times New Roman"/>
          <w:sz w:val="28"/>
          <w:szCs w:val="28"/>
        </w:rPr>
        <w:t>*</w:t>
      </w:r>
      <w:r w:rsidR="007650E4" w:rsidRPr="00737681">
        <w:rPr>
          <w:rFonts w:ascii="Times New Roman" w:hAnsi="Times New Roman" w:cs="Times New Roman"/>
          <w:sz w:val="28"/>
          <w:szCs w:val="28"/>
        </w:rPr>
        <w:t xml:space="preserve">Без учета бюджетных ассигнований федерального бюджета на оказание отдельным категориям граждан государственной социальной помощи по обеспечению лекарственными препаратами, </w:t>
      </w:r>
      <w:r w:rsidR="005945C8" w:rsidRPr="00737681">
        <w:rPr>
          <w:rFonts w:ascii="Times New Roman" w:hAnsi="Times New Roman" w:cs="Times New Roman"/>
          <w:sz w:val="28"/>
          <w:szCs w:val="28"/>
        </w:rPr>
        <w:t xml:space="preserve">на </w:t>
      </w:r>
      <w:r w:rsidR="007650E4" w:rsidRPr="00737681">
        <w:rPr>
          <w:rFonts w:ascii="Times New Roman" w:hAnsi="Times New Roman" w:cs="Times New Roman"/>
          <w:sz w:val="28"/>
          <w:szCs w:val="28"/>
        </w:rPr>
        <w:t>целевые программы, а также межбюджетных трансфертов (строки 06 и 10).</w:t>
      </w:r>
    </w:p>
    <w:p w:rsidR="007650E4" w:rsidRPr="00737681" w:rsidRDefault="003F044C" w:rsidP="00DD13A3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37681">
        <w:rPr>
          <w:rFonts w:ascii="Times New Roman" w:hAnsi="Times New Roman" w:cs="Times New Roman"/>
          <w:sz w:val="28"/>
          <w:szCs w:val="28"/>
        </w:rPr>
        <w:t>**</w:t>
      </w:r>
      <w:r w:rsidR="007650E4" w:rsidRPr="00737681">
        <w:rPr>
          <w:rFonts w:ascii="Times New Roman" w:hAnsi="Times New Roman" w:cs="Times New Roman"/>
          <w:sz w:val="28"/>
          <w:szCs w:val="28"/>
        </w:rPr>
        <w:t>Без учета расходов на обеспечение выполнения территориальными фондами обязательного медицинского страхования своих функций, предусмотренных законом о бюджете территориального фонда обязательного медицинского страхования по разделу 01 «Общегосударственные вопросы».</w:t>
      </w:r>
    </w:p>
    <w:p w:rsidR="007650E4" w:rsidRPr="00737681" w:rsidRDefault="007650E4" w:rsidP="00DD13A3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W w:w="1573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803"/>
        <w:gridCol w:w="1718"/>
        <w:gridCol w:w="1843"/>
        <w:gridCol w:w="1654"/>
        <w:gridCol w:w="1985"/>
        <w:gridCol w:w="1842"/>
        <w:gridCol w:w="1890"/>
      </w:tblGrid>
      <w:tr w:rsidR="00737681" w:rsidRPr="00737681" w:rsidTr="007014E7">
        <w:trPr>
          <w:trHeight w:val="272"/>
        </w:trPr>
        <w:tc>
          <w:tcPr>
            <w:tcW w:w="48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650E4" w:rsidRPr="00737681" w:rsidRDefault="007650E4" w:rsidP="00B215C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681">
              <w:rPr>
                <w:rFonts w:ascii="Times New Roman" w:hAnsi="Times New Roman" w:cs="Times New Roman"/>
                <w:sz w:val="24"/>
                <w:szCs w:val="24"/>
              </w:rPr>
              <w:t>Справочно</w:t>
            </w:r>
          </w:p>
        </w:tc>
        <w:tc>
          <w:tcPr>
            <w:tcW w:w="3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0E4" w:rsidRPr="00737681" w:rsidRDefault="001F4E5B" w:rsidP="00CC17E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681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CC17E0" w:rsidRPr="0073768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7650E4" w:rsidRPr="00737681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3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0E4" w:rsidRPr="00737681" w:rsidRDefault="001F4E5B" w:rsidP="00CC17E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68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CC17E0" w:rsidRPr="0073768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7650E4" w:rsidRPr="00737681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37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0E4" w:rsidRPr="00737681" w:rsidRDefault="001F4E5B" w:rsidP="00CC17E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681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CC17E0" w:rsidRPr="007376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650E4" w:rsidRPr="00737681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</w:tr>
      <w:tr w:rsidR="00737681" w:rsidRPr="00737681" w:rsidTr="007014E7">
        <w:trPr>
          <w:trHeight w:val="815"/>
        </w:trPr>
        <w:tc>
          <w:tcPr>
            <w:tcW w:w="48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0E4" w:rsidRPr="00737681" w:rsidRDefault="007650E4" w:rsidP="007650E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0E4" w:rsidRPr="00737681" w:rsidRDefault="007650E4" w:rsidP="007650E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681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  <w:r w:rsidRPr="00737681">
              <w:rPr>
                <w:rFonts w:ascii="Times New Roman" w:hAnsi="Times New Roman" w:cs="Times New Roman"/>
                <w:sz w:val="24"/>
                <w:szCs w:val="24"/>
              </w:rPr>
              <w:br/>
              <w:t>(тыс. руб.)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0E4" w:rsidRPr="00737681" w:rsidRDefault="007650E4" w:rsidP="007650E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681">
              <w:rPr>
                <w:rFonts w:ascii="Times New Roman" w:hAnsi="Times New Roman" w:cs="Times New Roman"/>
                <w:sz w:val="24"/>
                <w:szCs w:val="24"/>
              </w:rPr>
              <w:t>на 1 застрахованное лицо (руб.)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0E4" w:rsidRPr="00737681" w:rsidRDefault="007650E4" w:rsidP="007650E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681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  <w:r w:rsidRPr="00737681">
              <w:rPr>
                <w:rFonts w:ascii="Times New Roman" w:hAnsi="Times New Roman" w:cs="Times New Roman"/>
                <w:sz w:val="24"/>
                <w:szCs w:val="24"/>
              </w:rPr>
              <w:br/>
              <w:t>(тыс. руб.)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0E4" w:rsidRPr="00737681" w:rsidRDefault="007650E4" w:rsidP="007650E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681">
              <w:rPr>
                <w:rFonts w:ascii="Times New Roman" w:hAnsi="Times New Roman" w:cs="Times New Roman"/>
                <w:sz w:val="24"/>
                <w:szCs w:val="24"/>
              </w:rPr>
              <w:t>на 1 застрахованное лицо (руб.)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0E4" w:rsidRPr="00737681" w:rsidRDefault="007650E4" w:rsidP="007650E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681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  <w:r w:rsidRPr="00737681">
              <w:rPr>
                <w:rFonts w:ascii="Times New Roman" w:hAnsi="Times New Roman" w:cs="Times New Roman"/>
                <w:sz w:val="24"/>
                <w:szCs w:val="24"/>
              </w:rPr>
              <w:br/>
              <w:t>(тыс. руб.)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0E4" w:rsidRPr="00737681" w:rsidRDefault="007650E4" w:rsidP="007650E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681">
              <w:rPr>
                <w:rFonts w:ascii="Times New Roman" w:hAnsi="Times New Roman" w:cs="Times New Roman"/>
                <w:sz w:val="24"/>
                <w:szCs w:val="24"/>
              </w:rPr>
              <w:t>на 1 застрахованное лицо (руб.)</w:t>
            </w:r>
          </w:p>
        </w:tc>
      </w:tr>
      <w:tr w:rsidR="00737681" w:rsidRPr="00737681" w:rsidTr="007014E7">
        <w:trPr>
          <w:trHeight w:val="505"/>
        </w:trPr>
        <w:tc>
          <w:tcPr>
            <w:tcW w:w="4803" w:type="dxa"/>
            <w:tcBorders>
              <w:top w:val="single" w:sz="4" w:space="0" w:color="auto"/>
            </w:tcBorders>
            <w:hideMark/>
          </w:tcPr>
          <w:p w:rsidR="007650E4" w:rsidRPr="00737681" w:rsidRDefault="007650E4" w:rsidP="007650E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681">
              <w:rPr>
                <w:rFonts w:ascii="Times New Roman" w:hAnsi="Times New Roman" w:cs="Times New Roman"/>
                <w:sz w:val="24"/>
                <w:szCs w:val="24"/>
              </w:rPr>
              <w:t>Расходы на обеспечение выполнения ТФОМС своих функций</w:t>
            </w:r>
          </w:p>
        </w:tc>
        <w:tc>
          <w:tcPr>
            <w:tcW w:w="1718" w:type="dxa"/>
            <w:tcBorders>
              <w:top w:val="single" w:sz="4" w:space="0" w:color="auto"/>
            </w:tcBorders>
            <w:noWrap/>
            <w:hideMark/>
          </w:tcPr>
          <w:p w:rsidR="007650E4" w:rsidRPr="00737681" w:rsidRDefault="00320E51" w:rsidP="00211F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681">
              <w:rPr>
                <w:rFonts w:ascii="Times New Roman" w:hAnsi="Times New Roman" w:cs="Times New Roman"/>
                <w:sz w:val="24"/>
                <w:szCs w:val="24"/>
              </w:rPr>
              <w:t>122 450,3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noWrap/>
            <w:hideMark/>
          </w:tcPr>
          <w:p w:rsidR="007650E4" w:rsidRPr="00737681" w:rsidRDefault="001F4E5B" w:rsidP="00211F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68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320E51" w:rsidRPr="00737681">
              <w:rPr>
                <w:rFonts w:ascii="Times New Roman" w:hAnsi="Times New Roman" w:cs="Times New Roman"/>
                <w:sz w:val="24"/>
                <w:szCs w:val="24"/>
              </w:rPr>
              <w:t>3,45</w:t>
            </w:r>
          </w:p>
        </w:tc>
        <w:tc>
          <w:tcPr>
            <w:tcW w:w="1654" w:type="dxa"/>
            <w:tcBorders>
              <w:top w:val="single" w:sz="4" w:space="0" w:color="auto"/>
            </w:tcBorders>
            <w:noWrap/>
            <w:hideMark/>
          </w:tcPr>
          <w:p w:rsidR="007650E4" w:rsidRPr="00737681" w:rsidRDefault="001F4E5B" w:rsidP="00211F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6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11F9B" w:rsidRPr="00737681">
              <w:rPr>
                <w:rFonts w:ascii="Times New Roman" w:hAnsi="Times New Roman" w:cs="Times New Roman"/>
                <w:sz w:val="24"/>
                <w:szCs w:val="24"/>
              </w:rPr>
              <w:t>35 6</w:t>
            </w:r>
            <w:r w:rsidR="00320E51" w:rsidRPr="00737681">
              <w:rPr>
                <w:rFonts w:ascii="Times New Roman" w:hAnsi="Times New Roman" w:cs="Times New Roman"/>
                <w:sz w:val="24"/>
                <w:szCs w:val="24"/>
              </w:rPr>
              <w:t>21,7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noWrap/>
            <w:hideMark/>
          </w:tcPr>
          <w:p w:rsidR="007650E4" w:rsidRPr="00737681" w:rsidRDefault="001F4E5B" w:rsidP="00211F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68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211F9B" w:rsidRPr="0073768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73768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211F9B" w:rsidRPr="0073768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42" w:type="dxa"/>
            <w:tcBorders>
              <w:top w:val="single" w:sz="4" w:space="0" w:color="auto"/>
            </w:tcBorders>
            <w:noWrap/>
            <w:hideMark/>
          </w:tcPr>
          <w:p w:rsidR="007650E4" w:rsidRPr="00737681" w:rsidRDefault="001F4E5B" w:rsidP="00211F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6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11F9B" w:rsidRPr="00737681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  <w:r w:rsidRPr="0073768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211F9B" w:rsidRPr="0073768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320E51" w:rsidRPr="00737681">
              <w:rPr>
                <w:rFonts w:ascii="Times New Roman" w:hAnsi="Times New Roman" w:cs="Times New Roman"/>
                <w:sz w:val="24"/>
                <w:szCs w:val="24"/>
              </w:rPr>
              <w:t>21,7</w:t>
            </w:r>
          </w:p>
        </w:tc>
        <w:tc>
          <w:tcPr>
            <w:tcW w:w="1890" w:type="dxa"/>
            <w:tcBorders>
              <w:top w:val="single" w:sz="4" w:space="0" w:color="auto"/>
            </w:tcBorders>
            <w:noWrap/>
            <w:hideMark/>
          </w:tcPr>
          <w:p w:rsidR="007650E4" w:rsidRPr="00737681" w:rsidRDefault="001F4E5B" w:rsidP="00211F9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68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211F9B" w:rsidRPr="0073768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73768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211F9B" w:rsidRPr="0073768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737681" w:rsidRPr="00737681" w:rsidTr="00606A1E">
        <w:trPr>
          <w:trHeight w:val="505"/>
        </w:trPr>
        <w:tc>
          <w:tcPr>
            <w:tcW w:w="4803" w:type="dxa"/>
          </w:tcPr>
          <w:p w:rsidR="00606A1E" w:rsidRPr="00737681" w:rsidRDefault="00606A1E" w:rsidP="007650E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681">
              <w:rPr>
                <w:rFonts w:ascii="Times New Roman" w:hAnsi="Times New Roman" w:cs="Times New Roman"/>
                <w:sz w:val="24"/>
                <w:szCs w:val="24"/>
              </w:rPr>
              <w:t>Мероприятия на ликвидацию кадрового дефицита в МО, оказывающих ПМСП</w:t>
            </w:r>
          </w:p>
        </w:tc>
        <w:tc>
          <w:tcPr>
            <w:tcW w:w="1718" w:type="dxa"/>
            <w:noWrap/>
          </w:tcPr>
          <w:p w:rsidR="00606A1E" w:rsidRPr="00737681" w:rsidRDefault="00606A1E" w:rsidP="00606A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681">
              <w:rPr>
                <w:rFonts w:ascii="Times New Roman" w:hAnsi="Times New Roman" w:cs="Times New Roman"/>
                <w:sz w:val="24"/>
                <w:szCs w:val="24"/>
              </w:rPr>
              <w:t>225 208,00</w:t>
            </w:r>
          </w:p>
        </w:tc>
        <w:tc>
          <w:tcPr>
            <w:tcW w:w="1843" w:type="dxa"/>
            <w:noWrap/>
          </w:tcPr>
          <w:p w:rsidR="00606A1E" w:rsidRPr="00737681" w:rsidRDefault="00606A1E" w:rsidP="00606A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681">
              <w:rPr>
                <w:rFonts w:ascii="Times New Roman" w:hAnsi="Times New Roman" w:cs="Times New Roman"/>
                <w:sz w:val="24"/>
                <w:szCs w:val="24"/>
              </w:rPr>
              <w:t>79,91</w:t>
            </w:r>
          </w:p>
        </w:tc>
        <w:tc>
          <w:tcPr>
            <w:tcW w:w="1654" w:type="dxa"/>
            <w:noWrap/>
          </w:tcPr>
          <w:p w:rsidR="00606A1E" w:rsidRPr="00737681" w:rsidRDefault="007C40E4" w:rsidP="00606A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681">
              <w:rPr>
                <w:rFonts w:ascii="Times New Roman" w:hAnsi="Times New Roman" w:cs="Times New Roman"/>
                <w:sz w:val="24"/>
                <w:szCs w:val="24"/>
              </w:rPr>
              <w:t>635 144,3</w:t>
            </w:r>
          </w:p>
        </w:tc>
        <w:tc>
          <w:tcPr>
            <w:tcW w:w="1985" w:type="dxa"/>
            <w:noWrap/>
          </w:tcPr>
          <w:p w:rsidR="00606A1E" w:rsidRPr="00737681" w:rsidRDefault="00606A1E" w:rsidP="00606A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681">
              <w:rPr>
                <w:rFonts w:ascii="Times New Roman" w:hAnsi="Times New Roman" w:cs="Times New Roman"/>
                <w:sz w:val="24"/>
                <w:szCs w:val="24"/>
              </w:rPr>
              <w:t>225,38</w:t>
            </w:r>
          </w:p>
        </w:tc>
        <w:tc>
          <w:tcPr>
            <w:tcW w:w="1842" w:type="dxa"/>
            <w:noWrap/>
          </w:tcPr>
          <w:p w:rsidR="00606A1E" w:rsidRPr="00737681" w:rsidRDefault="007C40E4" w:rsidP="00606A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681">
              <w:rPr>
                <w:rFonts w:ascii="Times New Roman" w:hAnsi="Times New Roman" w:cs="Times New Roman"/>
                <w:sz w:val="24"/>
                <w:szCs w:val="24"/>
              </w:rPr>
              <w:t>923 320,5</w:t>
            </w:r>
          </w:p>
        </w:tc>
        <w:tc>
          <w:tcPr>
            <w:tcW w:w="1890" w:type="dxa"/>
            <w:noWrap/>
          </w:tcPr>
          <w:p w:rsidR="00606A1E" w:rsidRPr="00737681" w:rsidRDefault="00606A1E" w:rsidP="00606A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681">
              <w:rPr>
                <w:rFonts w:ascii="Times New Roman" w:hAnsi="Times New Roman" w:cs="Times New Roman"/>
                <w:sz w:val="24"/>
                <w:szCs w:val="24"/>
              </w:rPr>
              <w:t>327,64</w:t>
            </w:r>
          </w:p>
        </w:tc>
      </w:tr>
    </w:tbl>
    <w:p w:rsidR="007650E4" w:rsidRDefault="007650E4" w:rsidP="003F044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650E4" w:rsidRDefault="007650E4" w:rsidP="003F044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F49F2" w:rsidRDefault="008F49F2" w:rsidP="001F4E5B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871A4A" w:rsidRPr="006F7C75" w:rsidRDefault="00871A4A" w:rsidP="00871A4A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</w:t>
      </w:r>
      <w:r w:rsidR="00710797">
        <w:rPr>
          <w:rFonts w:ascii="Times New Roman" w:hAnsi="Times New Roman" w:cs="Times New Roman"/>
          <w:sz w:val="28"/>
          <w:szCs w:val="28"/>
        </w:rPr>
        <w:t>»</w:t>
      </w:r>
    </w:p>
    <w:sectPr w:rsidR="00871A4A" w:rsidRPr="006F7C75" w:rsidSect="003E6C54">
      <w:headerReference w:type="default" r:id="rId7"/>
      <w:pgSz w:w="16838" w:h="11906" w:orient="landscape"/>
      <w:pgMar w:top="1418" w:right="567" w:bottom="567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5C07" w:rsidRDefault="00A15C07" w:rsidP="00515D01">
      <w:pPr>
        <w:spacing w:after="0" w:line="240" w:lineRule="auto"/>
      </w:pPr>
      <w:r>
        <w:separator/>
      </w:r>
    </w:p>
  </w:endnote>
  <w:endnote w:type="continuationSeparator" w:id="0">
    <w:p w:rsidR="00A15C07" w:rsidRDefault="00A15C07" w:rsidP="00515D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5C07" w:rsidRDefault="00A15C07" w:rsidP="00515D01">
      <w:pPr>
        <w:spacing w:after="0" w:line="240" w:lineRule="auto"/>
      </w:pPr>
      <w:r>
        <w:separator/>
      </w:r>
    </w:p>
  </w:footnote>
  <w:footnote w:type="continuationSeparator" w:id="0">
    <w:p w:rsidR="00A15C07" w:rsidRDefault="00A15C07" w:rsidP="00515D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4838000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:rsidR="00F57960" w:rsidRPr="002F11C2" w:rsidRDefault="00F57960">
        <w:pPr>
          <w:pStyle w:val="a3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2F11C2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2F11C2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2F11C2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E33FF8">
          <w:rPr>
            <w:rFonts w:ascii="Times New Roman" w:hAnsi="Times New Roman" w:cs="Times New Roman"/>
            <w:noProof/>
            <w:sz w:val="20"/>
            <w:szCs w:val="20"/>
          </w:rPr>
          <w:t>2</w:t>
        </w:r>
        <w:r w:rsidRPr="002F11C2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gutterAtTop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49F4"/>
    <w:rsid w:val="00003015"/>
    <w:rsid w:val="00003DA1"/>
    <w:rsid w:val="0000661C"/>
    <w:rsid w:val="000108EE"/>
    <w:rsid w:val="00010A67"/>
    <w:rsid w:val="000111C6"/>
    <w:rsid w:val="00011906"/>
    <w:rsid w:val="00012151"/>
    <w:rsid w:val="000168CA"/>
    <w:rsid w:val="0001759C"/>
    <w:rsid w:val="0002183B"/>
    <w:rsid w:val="00024843"/>
    <w:rsid w:val="00024CA3"/>
    <w:rsid w:val="00026967"/>
    <w:rsid w:val="000276AC"/>
    <w:rsid w:val="000303A9"/>
    <w:rsid w:val="00031F02"/>
    <w:rsid w:val="000328C4"/>
    <w:rsid w:val="00032EF4"/>
    <w:rsid w:val="00034ECB"/>
    <w:rsid w:val="0003693A"/>
    <w:rsid w:val="000446CF"/>
    <w:rsid w:val="00045A3A"/>
    <w:rsid w:val="0004641E"/>
    <w:rsid w:val="00047CDF"/>
    <w:rsid w:val="00052119"/>
    <w:rsid w:val="00057632"/>
    <w:rsid w:val="00060FA8"/>
    <w:rsid w:val="00064CE8"/>
    <w:rsid w:val="0006745A"/>
    <w:rsid w:val="00072BF8"/>
    <w:rsid w:val="00076367"/>
    <w:rsid w:val="00082B4A"/>
    <w:rsid w:val="0008446C"/>
    <w:rsid w:val="00087047"/>
    <w:rsid w:val="00090BCC"/>
    <w:rsid w:val="00091038"/>
    <w:rsid w:val="00091181"/>
    <w:rsid w:val="0009197D"/>
    <w:rsid w:val="00093570"/>
    <w:rsid w:val="000978E2"/>
    <w:rsid w:val="000A28B7"/>
    <w:rsid w:val="000A48FB"/>
    <w:rsid w:val="000A5480"/>
    <w:rsid w:val="000A6B72"/>
    <w:rsid w:val="000B1CBC"/>
    <w:rsid w:val="000B3289"/>
    <w:rsid w:val="000B3A63"/>
    <w:rsid w:val="000B5CC2"/>
    <w:rsid w:val="000C1881"/>
    <w:rsid w:val="000C1914"/>
    <w:rsid w:val="000C22AE"/>
    <w:rsid w:val="000C37F0"/>
    <w:rsid w:val="000C5768"/>
    <w:rsid w:val="000D08A5"/>
    <w:rsid w:val="000D1E38"/>
    <w:rsid w:val="000D22DB"/>
    <w:rsid w:val="000D2C55"/>
    <w:rsid w:val="000D3167"/>
    <w:rsid w:val="000D3388"/>
    <w:rsid w:val="000D4BBB"/>
    <w:rsid w:val="000D64E8"/>
    <w:rsid w:val="000D70B5"/>
    <w:rsid w:val="000D7F9A"/>
    <w:rsid w:val="000E04E5"/>
    <w:rsid w:val="000E0EF9"/>
    <w:rsid w:val="000E11EE"/>
    <w:rsid w:val="000E3844"/>
    <w:rsid w:val="000E585C"/>
    <w:rsid w:val="000F3928"/>
    <w:rsid w:val="000F7634"/>
    <w:rsid w:val="0010007E"/>
    <w:rsid w:val="001050F4"/>
    <w:rsid w:val="00105BC3"/>
    <w:rsid w:val="001069CA"/>
    <w:rsid w:val="001111AB"/>
    <w:rsid w:val="00111966"/>
    <w:rsid w:val="001123EC"/>
    <w:rsid w:val="00117BF4"/>
    <w:rsid w:val="00126BED"/>
    <w:rsid w:val="0013106D"/>
    <w:rsid w:val="001314C7"/>
    <w:rsid w:val="00135701"/>
    <w:rsid w:val="00141936"/>
    <w:rsid w:val="001468BC"/>
    <w:rsid w:val="00153209"/>
    <w:rsid w:val="00160956"/>
    <w:rsid w:val="0016292B"/>
    <w:rsid w:val="001638B7"/>
    <w:rsid w:val="00166509"/>
    <w:rsid w:val="001677FE"/>
    <w:rsid w:val="00170F2D"/>
    <w:rsid w:val="001720D3"/>
    <w:rsid w:val="001779B5"/>
    <w:rsid w:val="00180CEF"/>
    <w:rsid w:val="001819C6"/>
    <w:rsid w:val="00182EDA"/>
    <w:rsid w:val="001858F3"/>
    <w:rsid w:val="00187ED1"/>
    <w:rsid w:val="00196A54"/>
    <w:rsid w:val="001A049A"/>
    <w:rsid w:val="001A36CD"/>
    <w:rsid w:val="001A4F4D"/>
    <w:rsid w:val="001A566C"/>
    <w:rsid w:val="001A665B"/>
    <w:rsid w:val="001B0605"/>
    <w:rsid w:val="001B11AF"/>
    <w:rsid w:val="001B3F83"/>
    <w:rsid w:val="001C3DB5"/>
    <w:rsid w:val="001C4E6F"/>
    <w:rsid w:val="001C5479"/>
    <w:rsid w:val="001D02D5"/>
    <w:rsid w:val="001D0392"/>
    <w:rsid w:val="001D2B7A"/>
    <w:rsid w:val="001D2D16"/>
    <w:rsid w:val="001D64E4"/>
    <w:rsid w:val="001E04AF"/>
    <w:rsid w:val="001E0CD6"/>
    <w:rsid w:val="001F44DA"/>
    <w:rsid w:val="001F4E5B"/>
    <w:rsid w:val="002033D2"/>
    <w:rsid w:val="00203F09"/>
    <w:rsid w:val="0020438E"/>
    <w:rsid w:val="00204A64"/>
    <w:rsid w:val="00211F9B"/>
    <w:rsid w:val="002168F2"/>
    <w:rsid w:val="00224701"/>
    <w:rsid w:val="00224C25"/>
    <w:rsid w:val="00225139"/>
    <w:rsid w:val="00226AE4"/>
    <w:rsid w:val="002363AA"/>
    <w:rsid w:val="00243DD2"/>
    <w:rsid w:val="002468CF"/>
    <w:rsid w:val="00247813"/>
    <w:rsid w:val="002573D6"/>
    <w:rsid w:val="002605AA"/>
    <w:rsid w:val="0026206F"/>
    <w:rsid w:val="002645CE"/>
    <w:rsid w:val="002767DE"/>
    <w:rsid w:val="00277E2F"/>
    <w:rsid w:val="00284880"/>
    <w:rsid w:val="00292A15"/>
    <w:rsid w:val="002965B5"/>
    <w:rsid w:val="002A1361"/>
    <w:rsid w:val="002A20A4"/>
    <w:rsid w:val="002A2415"/>
    <w:rsid w:val="002A2518"/>
    <w:rsid w:val="002A4628"/>
    <w:rsid w:val="002A59BC"/>
    <w:rsid w:val="002A6275"/>
    <w:rsid w:val="002B189A"/>
    <w:rsid w:val="002C01C1"/>
    <w:rsid w:val="002C18B8"/>
    <w:rsid w:val="002D0983"/>
    <w:rsid w:val="002E1835"/>
    <w:rsid w:val="002E2160"/>
    <w:rsid w:val="002E3900"/>
    <w:rsid w:val="002E4E38"/>
    <w:rsid w:val="002E5A15"/>
    <w:rsid w:val="002F0E46"/>
    <w:rsid w:val="002F11C2"/>
    <w:rsid w:val="002F19A3"/>
    <w:rsid w:val="002F392D"/>
    <w:rsid w:val="002F6C4E"/>
    <w:rsid w:val="00300479"/>
    <w:rsid w:val="00302B00"/>
    <w:rsid w:val="00302DB4"/>
    <w:rsid w:val="0030329F"/>
    <w:rsid w:val="003045C3"/>
    <w:rsid w:val="00305E76"/>
    <w:rsid w:val="00306425"/>
    <w:rsid w:val="0030654E"/>
    <w:rsid w:val="003071C8"/>
    <w:rsid w:val="003073E8"/>
    <w:rsid w:val="00310CE6"/>
    <w:rsid w:val="003125CB"/>
    <w:rsid w:val="003167AB"/>
    <w:rsid w:val="00320596"/>
    <w:rsid w:val="00320E51"/>
    <w:rsid w:val="00321AE9"/>
    <w:rsid w:val="00322432"/>
    <w:rsid w:val="00327E5F"/>
    <w:rsid w:val="00335326"/>
    <w:rsid w:val="003364FA"/>
    <w:rsid w:val="00336CA5"/>
    <w:rsid w:val="0034066B"/>
    <w:rsid w:val="0034698C"/>
    <w:rsid w:val="003524A4"/>
    <w:rsid w:val="003552F8"/>
    <w:rsid w:val="00355F5B"/>
    <w:rsid w:val="00365F5D"/>
    <w:rsid w:val="003664F2"/>
    <w:rsid w:val="0037104F"/>
    <w:rsid w:val="00385929"/>
    <w:rsid w:val="00386CFD"/>
    <w:rsid w:val="003872A9"/>
    <w:rsid w:val="0038770D"/>
    <w:rsid w:val="00393D95"/>
    <w:rsid w:val="003A178A"/>
    <w:rsid w:val="003A3615"/>
    <w:rsid w:val="003A397A"/>
    <w:rsid w:val="003B3D49"/>
    <w:rsid w:val="003C0B62"/>
    <w:rsid w:val="003C2726"/>
    <w:rsid w:val="003C276B"/>
    <w:rsid w:val="003C7E44"/>
    <w:rsid w:val="003D5976"/>
    <w:rsid w:val="003D6E89"/>
    <w:rsid w:val="003E551F"/>
    <w:rsid w:val="003E6C54"/>
    <w:rsid w:val="003F044C"/>
    <w:rsid w:val="003F2931"/>
    <w:rsid w:val="003F6600"/>
    <w:rsid w:val="003F7110"/>
    <w:rsid w:val="00401819"/>
    <w:rsid w:val="00405F2A"/>
    <w:rsid w:val="0041074C"/>
    <w:rsid w:val="00410D84"/>
    <w:rsid w:val="00413F61"/>
    <w:rsid w:val="00414776"/>
    <w:rsid w:val="0041702B"/>
    <w:rsid w:val="004174B5"/>
    <w:rsid w:val="00422C0D"/>
    <w:rsid w:val="004237CC"/>
    <w:rsid w:val="004242FF"/>
    <w:rsid w:val="00425E09"/>
    <w:rsid w:val="00431167"/>
    <w:rsid w:val="004334DC"/>
    <w:rsid w:val="00433F46"/>
    <w:rsid w:val="00434921"/>
    <w:rsid w:val="00434E08"/>
    <w:rsid w:val="00442C30"/>
    <w:rsid w:val="00444102"/>
    <w:rsid w:val="004457D8"/>
    <w:rsid w:val="00447D9F"/>
    <w:rsid w:val="00447E1A"/>
    <w:rsid w:val="00452C5B"/>
    <w:rsid w:val="004536AC"/>
    <w:rsid w:val="0045582A"/>
    <w:rsid w:val="0046389A"/>
    <w:rsid w:val="004665BF"/>
    <w:rsid w:val="00473041"/>
    <w:rsid w:val="00473F01"/>
    <w:rsid w:val="00476BC0"/>
    <w:rsid w:val="0048037D"/>
    <w:rsid w:val="00481E8E"/>
    <w:rsid w:val="00485027"/>
    <w:rsid w:val="004860D1"/>
    <w:rsid w:val="00490136"/>
    <w:rsid w:val="00493A1A"/>
    <w:rsid w:val="004A1B82"/>
    <w:rsid w:val="004A4B69"/>
    <w:rsid w:val="004B1C9A"/>
    <w:rsid w:val="004B3951"/>
    <w:rsid w:val="004C19E0"/>
    <w:rsid w:val="004C26D0"/>
    <w:rsid w:val="004C545B"/>
    <w:rsid w:val="004C6ADA"/>
    <w:rsid w:val="004D2A82"/>
    <w:rsid w:val="004E514F"/>
    <w:rsid w:val="004F0E81"/>
    <w:rsid w:val="00501695"/>
    <w:rsid w:val="0050729C"/>
    <w:rsid w:val="00511E1A"/>
    <w:rsid w:val="00513313"/>
    <w:rsid w:val="00515D01"/>
    <w:rsid w:val="00517B30"/>
    <w:rsid w:val="00521730"/>
    <w:rsid w:val="00523ACC"/>
    <w:rsid w:val="005263E0"/>
    <w:rsid w:val="00526E8E"/>
    <w:rsid w:val="00532227"/>
    <w:rsid w:val="00533CE1"/>
    <w:rsid w:val="00533E4E"/>
    <w:rsid w:val="00535236"/>
    <w:rsid w:val="005423ED"/>
    <w:rsid w:val="005426B4"/>
    <w:rsid w:val="00544CFB"/>
    <w:rsid w:val="00547C4F"/>
    <w:rsid w:val="005524F0"/>
    <w:rsid w:val="0055361E"/>
    <w:rsid w:val="00553DBD"/>
    <w:rsid w:val="00555CBB"/>
    <w:rsid w:val="00555D51"/>
    <w:rsid w:val="00560695"/>
    <w:rsid w:val="00560F00"/>
    <w:rsid w:val="00562430"/>
    <w:rsid w:val="00564215"/>
    <w:rsid w:val="00565400"/>
    <w:rsid w:val="00565889"/>
    <w:rsid w:val="005702DC"/>
    <w:rsid w:val="005729C7"/>
    <w:rsid w:val="00576CB7"/>
    <w:rsid w:val="0058077D"/>
    <w:rsid w:val="00590268"/>
    <w:rsid w:val="005918C7"/>
    <w:rsid w:val="00594366"/>
    <w:rsid w:val="005945C8"/>
    <w:rsid w:val="005952B2"/>
    <w:rsid w:val="005A08FF"/>
    <w:rsid w:val="005A561D"/>
    <w:rsid w:val="005A7185"/>
    <w:rsid w:val="005A71A9"/>
    <w:rsid w:val="005B05CF"/>
    <w:rsid w:val="005B13B4"/>
    <w:rsid w:val="005C1141"/>
    <w:rsid w:val="005C1202"/>
    <w:rsid w:val="005C1410"/>
    <w:rsid w:val="005C25BC"/>
    <w:rsid w:val="005C46B0"/>
    <w:rsid w:val="005C510E"/>
    <w:rsid w:val="005C54DD"/>
    <w:rsid w:val="005C7D04"/>
    <w:rsid w:val="005D0AD5"/>
    <w:rsid w:val="005D68FE"/>
    <w:rsid w:val="005E1A6F"/>
    <w:rsid w:val="005E56D8"/>
    <w:rsid w:val="005E6625"/>
    <w:rsid w:val="005F091C"/>
    <w:rsid w:val="005F3FE8"/>
    <w:rsid w:val="005F48CA"/>
    <w:rsid w:val="005F5BDE"/>
    <w:rsid w:val="005F6207"/>
    <w:rsid w:val="00600EDF"/>
    <w:rsid w:val="006013AE"/>
    <w:rsid w:val="0060354A"/>
    <w:rsid w:val="00604E4B"/>
    <w:rsid w:val="00606A1E"/>
    <w:rsid w:val="00607B45"/>
    <w:rsid w:val="00611A2C"/>
    <w:rsid w:val="00611D9E"/>
    <w:rsid w:val="006257DF"/>
    <w:rsid w:val="006259D6"/>
    <w:rsid w:val="006308F6"/>
    <w:rsid w:val="00650084"/>
    <w:rsid w:val="00662CD0"/>
    <w:rsid w:val="00664553"/>
    <w:rsid w:val="00670A73"/>
    <w:rsid w:val="006711E0"/>
    <w:rsid w:val="00673AE6"/>
    <w:rsid w:val="00674B77"/>
    <w:rsid w:val="00675A0A"/>
    <w:rsid w:val="00675BD2"/>
    <w:rsid w:val="00676FCA"/>
    <w:rsid w:val="00682C00"/>
    <w:rsid w:val="00686384"/>
    <w:rsid w:val="00690413"/>
    <w:rsid w:val="00690E5A"/>
    <w:rsid w:val="006944E1"/>
    <w:rsid w:val="006955F8"/>
    <w:rsid w:val="006A01DD"/>
    <w:rsid w:val="006A165B"/>
    <w:rsid w:val="006A21E6"/>
    <w:rsid w:val="006A4E84"/>
    <w:rsid w:val="006A560B"/>
    <w:rsid w:val="006A6E5B"/>
    <w:rsid w:val="006B0435"/>
    <w:rsid w:val="006B46A6"/>
    <w:rsid w:val="006B47D9"/>
    <w:rsid w:val="006C19E0"/>
    <w:rsid w:val="006D608A"/>
    <w:rsid w:val="006D6A57"/>
    <w:rsid w:val="006D769A"/>
    <w:rsid w:val="006D7D2A"/>
    <w:rsid w:val="006D7D37"/>
    <w:rsid w:val="006E3B57"/>
    <w:rsid w:val="006E4E0E"/>
    <w:rsid w:val="006E50C8"/>
    <w:rsid w:val="006E75E4"/>
    <w:rsid w:val="006F2B94"/>
    <w:rsid w:val="006F336B"/>
    <w:rsid w:val="006F47A3"/>
    <w:rsid w:val="006F5AD8"/>
    <w:rsid w:val="006F6B68"/>
    <w:rsid w:val="006F7AFA"/>
    <w:rsid w:val="006F7C75"/>
    <w:rsid w:val="00701003"/>
    <w:rsid w:val="007014E7"/>
    <w:rsid w:val="007043C3"/>
    <w:rsid w:val="00707B4B"/>
    <w:rsid w:val="00710797"/>
    <w:rsid w:val="00712998"/>
    <w:rsid w:val="00720093"/>
    <w:rsid w:val="00722B21"/>
    <w:rsid w:val="0072321D"/>
    <w:rsid w:val="0072777A"/>
    <w:rsid w:val="007315A3"/>
    <w:rsid w:val="0073189F"/>
    <w:rsid w:val="00731DCE"/>
    <w:rsid w:val="00734892"/>
    <w:rsid w:val="00735DC6"/>
    <w:rsid w:val="00737681"/>
    <w:rsid w:val="00743C07"/>
    <w:rsid w:val="007466C3"/>
    <w:rsid w:val="00750C9A"/>
    <w:rsid w:val="0075231C"/>
    <w:rsid w:val="007641DA"/>
    <w:rsid w:val="00764AED"/>
    <w:rsid w:val="00764F16"/>
    <w:rsid w:val="007650E4"/>
    <w:rsid w:val="007669B2"/>
    <w:rsid w:val="007670F6"/>
    <w:rsid w:val="00771F98"/>
    <w:rsid w:val="007778CD"/>
    <w:rsid w:val="007800B1"/>
    <w:rsid w:val="00781094"/>
    <w:rsid w:val="00781758"/>
    <w:rsid w:val="00782E88"/>
    <w:rsid w:val="00783E3E"/>
    <w:rsid w:val="00786135"/>
    <w:rsid w:val="00793665"/>
    <w:rsid w:val="007952AF"/>
    <w:rsid w:val="007954AB"/>
    <w:rsid w:val="00795D9E"/>
    <w:rsid w:val="007A0012"/>
    <w:rsid w:val="007A147E"/>
    <w:rsid w:val="007A3768"/>
    <w:rsid w:val="007A48D9"/>
    <w:rsid w:val="007A54FD"/>
    <w:rsid w:val="007A6AD8"/>
    <w:rsid w:val="007A7C4C"/>
    <w:rsid w:val="007B01BF"/>
    <w:rsid w:val="007B0F7C"/>
    <w:rsid w:val="007B2A77"/>
    <w:rsid w:val="007B3E04"/>
    <w:rsid w:val="007B5420"/>
    <w:rsid w:val="007B6DFD"/>
    <w:rsid w:val="007B7BE4"/>
    <w:rsid w:val="007C02C0"/>
    <w:rsid w:val="007C083F"/>
    <w:rsid w:val="007C2847"/>
    <w:rsid w:val="007C40E4"/>
    <w:rsid w:val="007D25C5"/>
    <w:rsid w:val="007D3F9C"/>
    <w:rsid w:val="007D616E"/>
    <w:rsid w:val="007D65EC"/>
    <w:rsid w:val="007E06C1"/>
    <w:rsid w:val="007E4453"/>
    <w:rsid w:val="007E4632"/>
    <w:rsid w:val="007E6FB6"/>
    <w:rsid w:val="007E7C55"/>
    <w:rsid w:val="007F1E07"/>
    <w:rsid w:val="0080080C"/>
    <w:rsid w:val="00800B51"/>
    <w:rsid w:val="008032C7"/>
    <w:rsid w:val="00805494"/>
    <w:rsid w:val="00805B9C"/>
    <w:rsid w:val="00807895"/>
    <w:rsid w:val="008119AF"/>
    <w:rsid w:val="00813400"/>
    <w:rsid w:val="00820D9E"/>
    <w:rsid w:val="00820FC2"/>
    <w:rsid w:val="00833A50"/>
    <w:rsid w:val="00834AF5"/>
    <w:rsid w:val="00840A08"/>
    <w:rsid w:val="00840EDE"/>
    <w:rsid w:val="0084438F"/>
    <w:rsid w:val="00844B5B"/>
    <w:rsid w:val="008451D8"/>
    <w:rsid w:val="008457C2"/>
    <w:rsid w:val="00847FD3"/>
    <w:rsid w:val="0085443D"/>
    <w:rsid w:val="00854B0D"/>
    <w:rsid w:val="00856E12"/>
    <w:rsid w:val="008574FC"/>
    <w:rsid w:val="0086257F"/>
    <w:rsid w:val="00862A25"/>
    <w:rsid w:val="00865D69"/>
    <w:rsid w:val="00866356"/>
    <w:rsid w:val="00866D17"/>
    <w:rsid w:val="00871A4A"/>
    <w:rsid w:val="008750FC"/>
    <w:rsid w:val="00875DE7"/>
    <w:rsid w:val="0088124F"/>
    <w:rsid w:val="00885150"/>
    <w:rsid w:val="00886453"/>
    <w:rsid w:val="00887EEE"/>
    <w:rsid w:val="00890734"/>
    <w:rsid w:val="00890912"/>
    <w:rsid w:val="00891F6C"/>
    <w:rsid w:val="00892908"/>
    <w:rsid w:val="0089340C"/>
    <w:rsid w:val="0089408E"/>
    <w:rsid w:val="008968B9"/>
    <w:rsid w:val="008A06FC"/>
    <w:rsid w:val="008A1607"/>
    <w:rsid w:val="008A34CC"/>
    <w:rsid w:val="008A43FF"/>
    <w:rsid w:val="008A48B3"/>
    <w:rsid w:val="008B02B7"/>
    <w:rsid w:val="008B0502"/>
    <w:rsid w:val="008B2CB3"/>
    <w:rsid w:val="008B5C35"/>
    <w:rsid w:val="008B6810"/>
    <w:rsid w:val="008B7356"/>
    <w:rsid w:val="008C0918"/>
    <w:rsid w:val="008C1637"/>
    <w:rsid w:val="008C1A55"/>
    <w:rsid w:val="008C1F92"/>
    <w:rsid w:val="008C3EBB"/>
    <w:rsid w:val="008D2D31"/>
    <w:rsid w:val="008D3A7E"/>
    <w:rsid w:val="008D4A7B"/>
    <w:rsid w:val="008D6ADE"/>
    <w:rsid w:val="008E1C4A"/>
    <w:rsid w:val="008E5732"/>
    <w:rsid w:val="008E5C79"/>
    <w:rsid w:val="008E60A6"/>
    <w:rsid w:val="008E71F8"/>
    <w:rsid w:val="008F03CA"/>
    <w:rsid w:val="008F2577"/>
    <w:rsid w:val="008F29E6"/>
    <w:rsid w:val="008F3F83"/>
    <w:rsid w:val="008F49F2"/>
    <w:rsid w:val="00900649"/>
    <w:rsid w:val="00900DF3"/>
    <w:rsid w:val="00903F88"/>
    <w:rsid w:val="00906000"/>
    <w:rsid w:val="009163F6"/>
    <w:rsid w:val="009217FB"/>
    <w:rsid w:val="00926993"/>
    <w:rsid w:val="00933573"/>
    <w:rsid w:val="009352E9"/>
    <w:rsid w:val="009430C3"/>
    <w:rsid w:val="00943422"/>
    <w:rsid w:val="00943788"/>
    <w:rsid w:val="00946C34"/>
    <w:rsid w:val="00950360"/>
    <w:rsid w:val="00951735"/>
    <w:rsid w:val="00953750"/>
    <w:rsid w:val="009553DE"/>
    <w:rsid w:val="00955F41"/>
    <w:rsid w:val="0095607B"/>
    <w:rsid w:val="00957E8B"/>
    <w:rsid w:val="00966B0C"/>
    <w:rsid w:val="00966C39"/>
    <w:rsid w:val="00970CF5"/>
    <w:rsid w:val="00971CA1"/>
    <w:rsid w:val="00973140"/>
    <w:rsid w:val="00973337"/>
    <w:rsid w:val="0097364D"/>
    <w:rsid w:val="00973DC8"/>
    <w:rsid w:val="009779FD"/>
    <w:rsid w:val="0098378B"/>
    <w:rsid w:val="00984030"/>
    <w:rsid w:val="00985118"/>
    <w:rsid w:val="0098702B"/>
    <w:rsid w:val="00990756"/>
    <w:rsid w:val="009936B2"/>
    <w:rsid w:val="009A1CFD"/>
    <w:rsid w:val="009A63C6"/>
    <w:rsid w:val="009B1E1C"/>
    <w:rsid w:val="009B249A"/>
    <w:rsid w:val="009B6285"/>
    <w:rsid w:val="009B6365"/>
    <w:rsid w:val="009B70A3"/>
    <w:rsid w:val="009C231A"/>
    <w:rsid w:val="009C2746"/>
    <w:rsid w:val="009C2BF7"/>
    <w:rsid w:val="009C420E"/>
    <w:rsid w:val="009C5EF3"/>
    <w:rsid w:val="009C6258"/>
    <w:rsid w:val="009D0241"/>
    <w:rsid w:val="009D07C9"/>
    <w:rsid w:val="009D4F36"/>
    <w:rsid w:val="009E103A"/>
    <w:rsid w:val="009F1CD1"/>
    <w:rsid w:val="00A02047"/>
    <w:rsid w:val="00A06F3A"/>
    <w:rsid w:val="00A0764A"/>
    <w:rsid w:val="00A07703"/>
    <w:rsid w:val="00A14B5B"/>
    <w:rsid w:val="00A158DA"/>
    <w:rsid w:val="00A15C07"/>
    <w:rsid w:val="00A21142"/>
    <w:rsid w:val="00A2462C"/>
    <w:rsid w:val="00A264BB"/>
    <w:rsid w:val="00A33BE3"/>
    <w:rsid w:val="00A33F53"/>
    <w:rsid w:val="00A36084"/>
    <w:rsid w:val="00A43ED4"/>
    <w:rsid w:val="00A43EED"/>
    <w:rsid w:val="00A51202"/>
    <w:rsid w:val="00A5229F"/>
    <w:rsid w:val="00A53536"/>
    <w:rsid w:val="00A600B6"/>
    <w:rsid w:val="00A61EAA"/>
    <w:rsid w:val="00A64AF9"/>
    <w:rsid w:val="00A64FF1"/>
    <w:rsid w:val="00A71675"/>
    <w:rsid w:val="00A7310D"/>
    <w:rsid w:val="00A83B95"/>
    <w:rsid w:val="00AA05FA"/>
    <w:rsid w:val="00AA27E6"/>
    <w:rsid w:val="00AA3D47"/>
    <w:rsid w:val="00AB1BB4"/>
    <w:rsid w:val="00AB263F"/>
    <w:rsid w:val="00AB38F3"/>
    <w:rsid w:val="00AC0DFF"/>
    <w:rsid w:val="00AC5489"/>
    <w:rsid w:val="00AD541B"/>
    <w:rsid w:val="00AD6C72"/>
    <w:rsid w:val="00AE411B"/>
    <w:rsid w:val="00AF0B0C"/>
    <w:rsid w:val="00AF7F0C"/>
    <w:rsid w:val="00B01A68"/>
    <w:rsid w:val="00B03BAA"/>
    <w:rsid w:val="00B04543"/>
    <w:rsid w:val="00B0541B"/>
    <w:rsid w:val="00B06B00"/>
    <w:rsid w:val="00B12539"/>
    <w:rsid w:val="00B168A6"/>
    <w:rsid w:val="00B1759C"/>
    <w:rsid w:val="00B215C3"/>
    <w:rsid w:val="00B236C3"/>
    <w:rsid w:val="00B264EC"/>
    <w:rsid w:val="00B26C94"/>
    <w:rsid w:val="00B272A2"/>
    <w:rsid w:val="00B338A0"/>
    <w:rsid w:val="00B339A4"/>
    <w:rsid w:val="00B3761C"/>
    <w:rsid w:val="00B40AD8"/>
    <w:rsid w:val="00B40C64"/>
    <w:rsid w:val="00B51CD3"/>
    <w:rsid w:val="00B549AF"/>
    <w:rsid w:val="00B5686E"/>
    <w:rsid w:val="00B62913"/>
    <w:rsid w:val="00B64C3E"/>
    <w:rsid w:val="00B6794F"/>
    <w:rsid w:val="00B71213"/>
    <w:rsid w:val="00B73C37"/>
    <w:rsid w:val="00B7461D"/>
    <w:rsid w:val="00B81867"/>
    <w:rsid w:val="00B87286"/>
    <w:rsid w:val="00B93BD5"/>
    <w:rsid w:val="00B94023"/>
    <w:rsid w:val="00B96757"/>
    <w:rsid w:val="00BA04A8"/>
    <w:rsid w:val="00BA2D62"/>
    <w:rsid w:val="00BA6EF3"/>
    <w:rsid w:val="00BB06EF"/>
    <w:rsid w:val="00BB2572"/>
    <w:rsid w:val="00BC0CE8"/>
    <w:rsid w:val="00BC2DF8"/>
    <w:rsid w:val="00BC64EC"/>
    <w:rsid w:val="00BC6776"/>
    <w:rsid w:val="00BC6E79"/>
    <w:rsid w:val="00BD57D6"/>
    <w:rsid w:val="00BD5874"/>
    <w:rsid w:val="00BD5C1B"/>
    <w:rsid w:val="00BE4833"/>
    <w:rsid w:val="00BE5B4D"/>
    <w:rsid w:val="00BF295E"/>
    <w:rsid w:val="00BF299A"/>
    <w:rsid w:val="00BF5928"/>
    <w:rsid w:val="00C07AA0"/>
    <w:rsid w:val="00C10974"/>
    <w:rsid w:val="00C1158E"/>
    <w:rsid w:val="00C12EAC"/>
    <w:rsid w:val="00C1323F"/>
    <w:rsid w:val="00C148A0"/>
    <w:rsid w:val="00C201EF"/>
    <w:rsid w:val="00C214EF"/>
    <w:rsid w:val="00C21DF1"/>
    <w:rsid w:val="00C25AD7"/>
    <w:rsid w:val="00C26003"/>
    <w:rsid w:val="00C264F2"/>
    <w:rsid w:val="00C303A8"/>
    <w:rsid w:val="00C34091"/>
    <w:rsid w:val="00C37309"/>
    <w:rsid w:val="00C7719D"/>
    <w:rsid w:val="00C7784D"/>
    <w:rsid w:val="00C80BD9"/>
    <w:rsid w:val="00C85DA9"/>
    <w:rsid w:val="00C85EEE"/>
    <w:rsid w:val="00C87CAD"/>
    <w:rsid w:val="00C97C73"/>
    <w:rsid w:val="00CA3437"/>
    <w:rsid w:val="00CA6D91"/>
    <w:rsid w:val="00CB1B32"/>
    <w:rsid w:val="00CC17E0"/>
    <w:rsid w:val="00CC5A0C"/>
    <w:rsid w:val="00CC6D9C"/>
    <w:rsid w:val="00CD3B7F"/>
    <w:rsid w:val="00CD7B0C"/>
    <w:rsid w:val="00CE1639"/>
    <w:rsid w:val="00CE2D7F"/>
    <w:rsid w:val="00CE3D9E"/>
    <w:rsid w:val="00CE4CD2"/>
    <w:rsid w:val="00CE5A68"/>
    <w:rsid w:val="00CF1E54"/>
    <w:rsid w:val="00CF52AF"/>
    <w:rsid w:val="00CF6BBB"/>
    <w:rsid w:val="00CF79C5"/>
    <w:rsid w:val="00D0705A"/>
    <w:rsid w:val="00D154EE"/>
    <w:rsid w:val="00D21E4D"/>
    <w:rsid w:val="00D24A47"/>
    <w:rsid w:val="00D32D6D"/>
    <w:rsid w:val="00D348CA"/>
    <w:rsid w:val="00D349F4"/>
    <w:rsid w:val="00D36BF4"/>
    <w:rsid w:val="00D375DD"/>
    <w:rsid w:val="00D40333"/>
    <w:rsid w:val="00D40A7A"/>
    <w:rsid w:val="00D436F0"/>
    <w:rsid w:val="00D52F8B"/>
    <w:rsid w:val="00D56444"/>
    <w:rsid w:val="00D5661F"/>
    <w:rsid w:val="00D60BC3"/>
    <w:rsid w:val="00D60D86"/>
    <w:rsid w:val="00D65047"/>
    <w:rsid w:val="00D65DB8"/>
    <w:rsid w:val="00D70906"/>
    <w:rsid w:val="00D70B4E"/>
    <w:rsid w:val="00D74EA0"/>
    <w:rsid w:val="00D846E3"/>
    <w:rsid w:val="00D85065"/>
    <w:rsid w:val="00D87286"/>
    <w:rsid w:val="00D919B7"/>
    <w:rsid w:val="00D945C9"/>
    <w:rsid w:val="00D9757C"/>
    <w:rsid w:val="00DA2C12"/>
    <w:rsid w:val="00DA3BC4"/>
    <w:rsid w:val="00DB0735"/>
    <w:rsid w:val="00DB60B0"/>
    <w:rsid w:val="00DC0DC7"/>
    <w:rsid w:val="00DC3CFA"/>
    <w:rsid w:val="00DC79AF"/>
    <w:rsid w:val="00DD13A3"/>
    <w:rsid w:val="00DD425C"/>
    <w:rsid w:val="00DD68C0"/>
    <w:rsid w:val="00DE1E33"/>
    <w:rsid w:val="00DF07BF"/>
    <w:rsid w:val="00DF2F21"/>
    <w:rsid w:val="00E00B7A"/>
    <w:rsid w:val="00E01D07"/>
    <w:rsid w:val="00E042C0"/>
    <w:rsid w:val="00E05FC8"/>
    <w:rsid w:val="00E0656A"/>
    <w:rsid w:val="00E126D8"/>
    <w:rsid w:val="00E154E9"/>
    <w:rsid w:val="00E22C37"/>
    <w:rsid w:val="00E2626C"/>
    <w:rsid w:val="00E26654"/>
    <w:rsid w:val="00E27637"/>
    <w:rsid w:val="00E31377"/>
    <w:rsid w:val="00E32FD6"/>
    <w:rsid w:val="00E33FF8"/>
    <w:rsid w:val="00E4493C"/>
    <w:rsid w:val="00E52073"/>
    <w:rsid w:val="00E52730"/>
    <w:rsid w:val="00E55C6A"/>
    <w:rsid w:val="00E6341F"/>
    <w:rsid w:val="00E64108"/>
    <w:rsid w:val="00E71175"/>
    <w:rsid w:val="00E74798"/>
    <w:rsid w:val="00E74B2E"/>
    <w:rsid w:val="00E81174"/>
    <w:rsid w:val="00E81B43"/>
    <w:rsid w:val="00E84B8F"/>
    <w:rsid w:val="00E86455"/>
    <w:rsid w:val="00E867FB"/>
    <w:rsid w:val="00E87934"/>
    <w:rsid w:val="00E94628"/>
    <w:rsid w:val="00E94899"/>
    <w:rsid w:val="00E9595C"/>
    <w:rsid w:val="00E97E78"/>
    <w:rsid w:val="00EA01FC"/>
    <w:rsid w:val="00EA0D90"/>
    <w:rsid w:val="00EA2885"/>
    <w:rsid w:val="00EA70BE"/>
    <w:rsid w:val="00EA7B1E"/>
    <w:rsid w:val="00EC41C9"/>
    <w:rsid w:val="00EC54B7"/>
    <w:rsid w:val="00ED027C"/>
    <w:rsid w:val="00ED0F9C"/>
    <w:rsid w:val="00ED436A"/>
    <w:rsid w:val="00ED50CD"/>
    <w:rsid w:val="00ED5437"/>
    <w:rsid w:val="00ED5D28"/>
    <w:rsid w:val="00EE11F0"/>
    <w:rsid w:val="00EE34FB"/>
    <w:rsid w:val="00EF222C"/>
    <w:rsid w:val="00EF453C"/>
    <w:rsid w:val="00EF57C3"/>
    <w:rsid w:val="00F0266F"/>
    <w:rsid w:val="00F02B7C"/>
    <w:rsid w:val="00F05D2F"/>
    <w:rsid w:val="00F06FEB"/>
    <w:rsid w:val="00F10756"/>
    <w:rsid w:val="00F112CA"/>
    <w:rsid w:val="00F13C27"/>
    <w:rsid w:val="00F14D2D"/>
    <w:rsid w:val="00F16244"/>
    <w:rsid w:val="00F2156B"/>
    <w:rsid w:val="00F279A7"/>
    <w:rsid w:val="00F315FD"/>
    <w:rsid w:val="00F31C11"/>
    <w:rsid w:val="00F3497D"/>
    <w:rsid w:val="00F40332"/>
    <w:rsid w:val="00F439A2"/>
    <w:rsid w:val="00F54B1B"/>
    <w:rsid w:val="00F57960"/>
    <w:rsid w:val="00F62859"/>
    <w:rsid w:val="00F6719C"/>
    <w:rsid w:val="00F72CAE"/>
    <w:rsid w:val="00F8142B"/>
    <w:rsid w:val="00F87A83"/>
    <w:rsid w:val="00F96800"/>
    <w:rsid w:val="00FA1461"/>
    <w:rsid w:val="00FA1AE8"/>
    <w:rsid w:val="00FA2612"/>
    <w:rsid w:val="00FA26FF"/>
    <w:rsid w:val="00FA5B27"/>
    <w:rsid w:val="00FB191C"/>
    <w:rsid w:val="00FB3B10"/>
    <w:rsid w:val="00FB696E"/>
    <w:rsid w:val="00FB799B"/>
    <w:rsid w:val="00FC0993"/>
    <w:rsid w:val="00FC4235"/>
    <w:rsid w:val="00FD404B"/>
    <w:rsid w:val="00FD40FD"/>
    <w:rsid w:val="00FD5FC1"/>
    <w:rsid w:val="00FD7425"/>
    <w:rsid w:val="00FD74AC"/>
    <w:rsid w:val="00FE01AA"/>
    <w:rsid w:val="00FE2B68"/>
    <w:rsid w:val="00FE491D"/>
    <w:rsid w:val="00FE53C6"/>
    <w:rsid w:val="00FE6FB1"/>
    <w:rsid w:val="00FF2080"/>
    <w:rsid w:val="00FF4836"/>
    <w:rsid w:val="00FF7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4564833-CEE8-4FFA-B664-A8CC343CD9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15D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15D01"/>
  </w:style>
  <w:style w:type="paragraph" w:styleId="a5">
    <w:name w:val="footer"/>
    <w:basedOn w:val="a"/>
    <w:link w:val="a6"/>
    <w:uiPriority w:val="99"/>
    <w:unhideWhenUsed/>
    <w:rsid w:val="00515D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15D01"/>
  </w:style>
  <w:style w:type="paragraph" w:styleId="a7">
    <w:name w:val="Balloon Text"/>
    <w:basedOn w:val="a"/>
    <w:link w:val="a8"/>
    <w:uiPriority w:val="99"/>
    <w:semiHidden/>
    <w:unhideWhenUsed/>
    <w:rsid w:val="00515D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15D01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9D4F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9"/>
    <w:uiPriority w:val="59"/>
    <w:rsid w:val="00CC17E0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320E51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93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0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2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74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6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1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3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4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4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1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1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9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CB10DF-D492-4D8A-AAEF-947159CAA7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3</Pages>
  <Words>579</Words>
  <Characters>3305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PNO</Company>
  <LinksUpToDate>false</LinksUpToDate>
  <CharactersWithSpaces>3877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kolupaev</dc:creator>
  <cp:lastModifiedBy>Манохина Виктория Владимировна</cp:lastModifiedBy>
  <cp:revision>37</cp:revision>
  <cp:lastPrinted>2017-12-19T03:23:00Z</cp:lastPrinted>
  <dcterms:created xsi:type="dcterms:W3CDTF">2017-08-30T04:09:00Z</dcterms:created>
  <dcterms:modified xsi:type="dcterms:W3CDTF">2019-10-22T09:39:00Z</dcterms:modified>
</cp:coreProperties>
</file>