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3A" w:rsidRPr="00734A3A" w:rsidRDefault="00734A3A" w:rsidP="00CE1CEA">
      <w:pPr>
        <w:spacing w:after="0" w:line="240" w:lineRule="auto"/>
        <w:ind w:left="5812" w:right="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4A3A">
        <w:rPr>
          <w:rFonts w:ascii="Times New Roman" w:hAnsi="Times New Roman" w:cs="Times New Roman"/>
          <w:color w:val="000000"/>
          <w:sz w:val="28"/>
          <w:szCs w:val="28"/>
        </w:rPr>
        <w:t>Проект приказа</w:t>
      </w:r>
    </w:p>
    <w:p w:rsidR="00734A3A" w:rsidRPr="00734A3A" w:rsidRDefault="00734A3A" w:rsidP="00CE1CEA">
      <w:pPr>
        <w:spacing w:after="0" w:line="240" w:lineRule="auto"/>
        <w:ind w:left="5812" w:right="27"/>
        <w:jc w:val="center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color w:val="000000"/>
          <w:sz w:val="28"/>
          <w:szCs w:val="28"/>
        </w:rPr>
        <w:t>министерства юстиции</w:t>
      </w:r>
    </w:p>
    <w:p w:rsidR="00734A3A" w:rsidRPr="00734A3A" w:rsidRDefault="00734A3A" w:rsidP="00CE1CE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– НПА</w:t>
      </w:r>
    </w:p>
    <w:p w:rsidR="00DC7B32" w:rsidRDefault="00DC7B32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Pr="00734A3A" w:rsidRDefault="00734A3A" w:rsidP="00734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734A3A" w:rsidRPr="00734A3A" w:rsidRDefault="00734A3A" w:rsidP="00734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 от 03.05.2023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4-НПА</w:t>
      </w:r>
    </w:p>
    <w:bookmarkEnd w:id="0"/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В целях совершенствования документационного обеспечения, в соответствии с постановлением Губернатора Новосибирской области от 01.11.2010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 xml:space="preserve">345 «Об утверждении Инструкции по документационному обеспечению Губернатора Новосибирской области и Правительства Новосибирской области», </w:t>
      </w:r>
    </w:p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3A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Внести в приказ министерства юстиции Новосибирской области от 03.05.2023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4-НПА «Об утверждении Инструкции по делопроизводству министерства юстиции Новосибирской области» следующие изменения: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пункте 7 после слова «запрещается» добавить слова «, за исключением использования типового автоматизированного рабочего места для государственных гражданских служащих министерства.»;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 xml:space="preserve">в пункте 23 в абзаце третьем после слова «лица» дополнить словами 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«, буквенной литеры, соответствующей виду документа»;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пункт 39 дополнить абзацами следующего содержания: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«бланк структурных подразделений министерства: используется для оформления служебных (деловых) писем, докладных и служебных записок начальников управлений министерства;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бланк письма отдела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области: используется для оформления писем об уведомлении о предоставлении отпуска, подписываемый сотрудником отдела планово-финансового и кадрового обеспечения, уполномоченным на ведение кадровой работы в министерстве.»;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пункт 40 дополнить абзацем следующего содержания: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«При создании бланков в электронной форме в РКК СЭДД используется утвержденный электронный шаблон (унифицированная форма) документа (далее – шаблон).»;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второй пункта 42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«Шаблон должен содержать реквизиты документа на бумажном носителе, а также реквизиты «место для штампа» и «место для подписи».»;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первый пункта 70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 xml:space="preserve">«70. По окончании разработки проекта правового акта сотрудник соответствующего подразделения министерства, являющегося разработчиком проекта правового акта: создает РКК в модуле «ОРД» СЭДД в соответствии с шаблоном для направления проекта правового акта на согласование; в созданной РКК в разделе «Содержание» прикрепляет электронную форму документа, </w:t>
      </w:r>
      <w:r w:rsidRPr="00734A3A">
        <w:rPr>
          <w:rFonts w:ascii="Times New Roman" w:hAnsi="Times New Roman" w:cs="Times New Roman"/>
          <w:sz w:val="28"/>
          <w:szCs w:val="28"/>
        </w:rPr>
        <w:lastRenderedPageBreak/>
        <w:t>оформленного с использованием шаблона в соответствии с пунктом 40 Инструкции с учетом требований раздела IV Инструкции, с приложениями к нему.»;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пункте 71: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абзаце десятом после слова «Инструкции» добавить слова «, путем направления на согласование министру.»;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абзацы двадцать три – двадцать семь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«После завершения этапа согласования проекта правового акта сотрудник соответствующего подразделения министерства, являющегося разработчиком проекта правового акта, в РКК: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осуществляет в поле «Содержание» замену первоначальной редакции проекта правового акта и приложений к нему на редакцию проекта правового акта и приложений к нему по итогам экспертизы;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указывает в поле «Реквизиты» исполнителем руководителя соответствующего подразделения министерства, являющегося разработчиком проекта правового акта;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удаляет из комплектности проекта правового акта сопроводительные документы (пояснительные записки, письма, справки, заявления, ходатайства и другие поясняющие документы) к нему, предусмотренные Инструкцией;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направляет проект на новый этап согласования с руководителем соответствующего подразделения министерства, являющегося разработчиком проекта правового акта.»;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пункте 72: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а)</w:t>
      </w:r>
      <w:r w:rsidRPr="00734A3A">
        <w:rPr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«72. </w:t>
      </w:r>
      <w:r w:rsidRPr="00734A3A">
        <w:rPr>
          <w:rFonts w:ascii="Times New Roman" w:hAnsi="Times New Roman" w:cs="Times New Roman"/>
          <w:sz w:val="28"/>
          <w:szCs w:val="28"/>
        </w:rPr>
        <w:t>Проекты правовых актов, согласованные в соответствии с пунктом 70 Инструкции, прошедшие правовую, антикоррупционную, юридико-техническую экспертизы согласно пункту 71 Инструкции, направляются в СЭДД сотрудником соответствующего подразделения министерства, являющегося разработчиком проекта правового акта, на подпись министру.»;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«Не подписанный проект правового акта подлежит доработке разработчиком проекта правового акта.»;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734A3A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 xml:space="preserve">«Подписанный приказ направляется на регистрацию к уполномоченному лицу управления правовой и антикоррупционной экспертизы (далее – оператор) для регистрации и рассылки.»; 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г)</w:t>
      </w:r>
      <w:r w:rsidRPr="00734A3A">
        <w:rPr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абзацы четвертый – одиннадцатый исключить;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д)</w:t>
      </w:r>
      <w:r w:rsidRPr="00734A3A"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тринадцатый исключить;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е)</w:t>
      </w:r>
      <w:r w:rsidRPr="00734A3A"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четырнадцатый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«в день поступления в модуле «ОРД» СЭДД путем присвоения правовому акту регистрационного номера;»;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ж)</w:t>
      </w:r>
      <w:r w:rsidRPr="00734A3A">
        <w:rPr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двадцать седьмой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«Оператор в РКК приказов министерства в модуле «ОРД» СЭДД:»;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734A3A">
        <w:rPr>
          <w:rFonts w:ascii="Times New Roman" w:hAnsi="Times New Roman" w:cs="Times New Roman"/>
          <w:sz w:val="28"/>
          <w:szCs w:val="28"/>
        </w:rPr>
        <w:t>осле абзаца двадцать седьмого дополнить абзацем следующего содержания: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lastRenderedPageBreak/>
        <w:t>«проверяет комплектность проекта правового акта (текст и приложения к нему, наличие и полноту реквизитов);»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двадцать восьмой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«прикрепляет приказ министерства и приложения к нему, содержащих отметки о регистрационном номере документа, дате документа и об электронной подписи, за исключением приказов, содержащих отметку о конфиденциальности:»;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семнадцатый пункта 73 исключить;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пункте 74: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абзаце втором слова «и служебные (докладные) записки в адрес министра» исключить;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абзаце четвертом слова «уполномоченное лицо управления правовой и антикоррупционной экспертизы (далее – оператор)» заменить словом «оператор».;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пункте 109: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в абзаце первом после слова «заверении» добавить слово «, согласовании»;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A3A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«Согласовано министр юстиции НСО Деркач Т.Н. дата».</w:t>
      </w:r>
    </w:p>
    <w:p w:rsidR="00734A3A" w:rsidRPr="00734A3A" w:rsidRDefault="00734A3A" w:rsidP="0073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оставляю за собой. </w:t>
      </w:r>
    </w:p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A3A" w:rsidRPr="00734A3A" w:rsidRDefault="00734A3A" w:rsidP="0073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A3A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Т.Н. Деркач</w:t>
      </w:r>
    </w:p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Default="00734A3A" w:rsidP="00734A3A"/>
    <w:p w:rsidR="00734A3A" w:rsidRPr="00734A3A" w:rsidRDefault="00734A3A" w:rsidP="00734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A3A">
        <w:rPr>
          <w:rFonts w:ascii="Times New Roman" w:hAnsi="Times New Roman" w:cs="Times New Roman"/>
          <w:sz w:val="20"/>
          <w:szCs w:val="20"/>
        </w:rPr>
        <w:t>В.Б. Табала</w:t>
      </w:r>
    </w:p>
    <w:p w:rsidR="00734A3A" w:rsidRPr="00734A3A" w:rsidRDefault="00734A3A" w:rsidP="00734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A3A">
        <w:rPr>
          <w:rFonts w:ascii="Times New Roman" w:hAnsi="Times New Roman" w:cs="Times New Roman"/>
          <w:sz w:val="20"/>
          <w:szCs w:val="20"/>
        </w:rPr>
        <w:t>238 68 02</w:t>
      </w:r>
    </w:p>
    <w:sectPr w:rsidR="00734A3A" w:rsidRPr="00734A3A" w:rsidSect="00734A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DF" w:rsidRDefault="00CE34DF" w:rsidP="00734A3A">
      <w:pPr>
        <w:spacing w:after="0" w:line="240" w:lineRule="auto"/>
      </w:pPr>
      <w:r>
        <w:separator/>
      </w:r>
    </w:p>
  </w:endnote>
  <w:endnote w:type="continuationSeparator" w:id="0">
    <w:p w:rsidR="00CE34DF" w:rsidRDefault="00CE34DF" w:rsidP="0073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DF" w:rsidRDefault="00CE34DF" w:rsidP="00734A3A">
      <w:pPr>
        <w:spacing w:after="0" w:line="240" w:lineRule="auto"/>
      </w:pPr>
      <w:r>
        <w:separator/>
      </w:r>
    </w:p>
  </w:footnote>
  <w:footnote w:type="continuationSeparator" w:id="0">
    <w:p w:rsidR="00CE34DF" w:rsidRDefault="00CE34DF" w:rsidP="00734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3A"/>
    <w:rsid w:val="00734A3A"/>
    <w:rsid w:val="00CE1CEA"/>
    <w:rsid w:val="00CE34DF"/>
    <w:rsid w:val="00D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9D37"/>
  <w15:chartTrackingRefBased/>
  <w15:docId w15:val="{9B406CE7-F1C8-4671-ADF0-460E5BF6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5BDF-FBA7-4580-B80A-9B9AAF06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Ильичёва Ирина Альбертовна</dc:creator>
  <cp:keywords/>
  <dc:description/>
  <cp:lastModifiedBy>Ильичёва Ирина Альбертовна</cp:lastModifiedBy>
  <cp:revision>2</cp:revision>
  <dcterms:created xsi:type="dcterms:W3CDTF">2023-11-01T10:04:00Z</dcterms:created>
  <dcterms:modified xsi:type="dcterms:W3CDTF">2023-11-01T10:10:00Z</dcterms:modified>
</cp:coreProperties>
</file>