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FA" w:rsidRPr="006E00D1" w:rsidRDefault="006E00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00D1">
        <w:rPr>
          <w:rFonts w:ascii="Times New Roman" w:hAnsi="Times New Roman" w:cs="Times New Roman"/>
          <w:sz w:val="28"/>
          <w:szCs w:val="28"/>
        </w:rPr>
        <w:t>ПРИЛОЖЕНИЕ</w:t>
      </w:r>
      <w:r w:rsidR="00414BFA" w:rsidRPr="006E00D1">
        <w:rPr>
          <w:rFonts w:ascii="Times New Roman" w:hAnsi="Times New Roman" w:cs="Times New Roman"/>
          <w:sz w:val="28"/>
          <w:szCs w:val="28"/>
        </w:rPr>
        <w:t xml:space="preserve"> </w:t>
      </w:r>
      <w:r w:rsidRPr="006E00D1">
        <w:rPr>
          <w:rFonts w:ascii="Times New Roman" w:hAnsi="Times New Roman" w:cs="Times New Roman"/>
          <w:sz w:val="28"/>
          <w:szCs w:val="28"/>
        </w:rPr>
        <w:t>№ 9</w:t>
      </w:r>
    </w:p>
    <w:p w:rsidR="00C73AA4" w:rsidRPr="006E00D1" w:rsidRDefault="00414BFA" w:rsidP="00C7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00D1">
        <w:rPr>
          <w:rFonts w:ascii="Times New Roman" w:hAnsi="Times New Roman" w:cs="Times New Roman"/>
          <w:sz w:val="28"/>
          <w:szCs w:val="28"/>
        </w:rPr>
        <w:t xml:space="preserve">к </w:t>
      </w:r>
      <w:r w:rsidR="006E00D1" w:rsidRPr="006E00D1">
        <w:rPr>
          <w:rFonts w:ascii="Times New Roman" w:hAnsi="Times New Roman" w:cs="Times New Roman"/>
          <w:sz w:val="28"/>
          <w:szCs w:val="28"/>
        </w:rPr>
        <w:t>п</w:t>
      </w:r>
      <w:r w:rsidR="00C73AA4" w:rsidRPr="006E00D1">
        <w:rPr>
          <w:rFonts w:ascii="Times New Roman" w:hAnsi="Times New Roman" w:cs="Times New Roman"/>
          <w:sz w:val="28"/>
          <w:szCs w:val="28"/>
        </w:rPr>
        <w:t>риказу министерства</w:t>
      </w:r>
    </w:p>
    <w:p w:rsidR="00414BFA" w:rsidRPr="006E00D1" w:rsidRDefault="00C73AA4" w:rsidP="00C7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00D1">
        <w:rPr>
          <w:rFonts w:ascii="Times New Roman" w:hAnsi="Times New Roman" w:cs="Times New Roman"/>
          <w:sz w:val="28"/>
          <w:szCs w:val="28"/>
        </w:rPr>
        <w:t xml:space="preserve"> строительства Новосибирской области</w:t>
      </w:r>
    </w:p>
    <w:p w:rsidR="00414BFA" w:rsidRPr="006E00D1" w:rsidRDefault="00414B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00D1">
        <w:rPr>
          <w:rFonts w:ascii="Times New Roman" w:hAnsi="Times New Roman" w:cs="Times New Roman"/>
          <w:sz w:val="28"/>
          <w:szCs w:val="28"/>
        </w:rPr>
        <w:t>от</w:t>
      </w:r>
      <w:r w:rsidR="00C73AA4" w:rsidRPr="006E00D1">
        <w:rPr>
          <w:rFonts w:ascii="Times New Roman" w:hAnsi="Times New Roman" w:cs="Times New Roman"/>
          <w:sz w:val="28"/>
          <w:szCs w:val="28"/>
        </w:rPr>
        <w:t>________________</w:t>
      </w:r>
      <w:r w:rsidRPr="006E00D1">
        <w:rPr>
          <w:rFonts w:ascii="Times New Roman" w:hAnsi="Times New Roman" w:cs="Times New Roman"/>
          <w:sz w:val="28"/>
          <w:szCs w:val="28"/>
        </w:rPr>
        <w:t xml:space="preserve">  202</w:t>
      </w:r>
      <w:r w:rsidR="00C73AA4" w:rsidRPr="006E00D1">
        <w:rPr>
          <w:rFonts w:ascii="Times New Roman" w:hAnsi="Times New Roman" w:cs="Times New Roman"/>
          <w:sz w:val="28"/>
          <w:szCs w:val="28"/>
        </w:rPr>
        <w:t>2</w:t>
      </w:r>
      <w:r w:rsidRPr="006E00D1">
        <w:rPr>
          <w:rFonts w:ascii="Times New Roman" w:hAnsi="Times New Roman" w:cs="Times New Roman"/>
          <w:sz w:val="28"/>
          <w:szCs w:val="28"/>
        </w:rPr>
        <w:t xml:space="preserve"> г. </w:t>
      </w:r>
      <w:r w:rsidR="00C73AA4" w:rsidRPr="006E00D1">
        <w:rPr>
          <w:rFonts w:ascii="Times New Roman" w:hAnsi="Times New Roman" w:cs="Times New Roman"/>
          <w:sz w:val="28"/>
          <w:szCs w:val="28"/>
        </w:rPr>
        <w:t>№</w:t>
      </w:r>
      <w:r w:rsidRPr="006E00D1">
        <w:rPr>
          <w:rFonts w:ascii="Times New Roman" w:hAnsi="Times New Roman" w:cs="Times New Roman"/>
          <w:sz w:val="28"/>
          <w:szCs w:val="28"/>
        </w:rPr>
        <w:t xml:space="preserve"> </w:t>
      </w:r>
      <w:r w:rsidR="00C73AA4" w:rsidRPr="006E00D1">
        <w:rPr>
          <w:rFonts w:ascii="Times New Roman" w:hAnsi="Times New Roman" w:cs="Times New Roman"/>
          <w:sz w:val="28"/>
          <w:szCs w:val="28"/>
        </w:rPr>
        <w:t>_____</w:t>
      </w:r>
    </w:p>
    <w:p w:rsidR="00414BFA" w:rsidRPr="00C73AA4" w:rsidRDefault="00414BFA">
      <w:pPr>
        <w:pStyle w:val="ConsPlusNormal"/>
        <w:jc w:val="both"/>
        <w:rPr>
          <w:rFonts w:ascii="Times New Roman" w:hAnsi="Times New Roman" w:cs="Times New Roman"/>
        </w:rPr>
      </w:pPr>
    </w:p>
    <w:p w:rsidR="00414BFA" w:rsidRPr="00C73AA4" w:rsidRDefault="00414BFA">
      <w:pPr>
        <w:pStyle w:val="ConsPlusNormal"/>
        <w:jc w:val="both"/>
        <w:rPr>
          <w:rFonts w:ascii="Times New Roman" w:hAnsi="Times New Roman" w:cs="Times New Roman"/>
        </w:rPr>
      </w:pPr>
    </w:p>
    <w:p w:rsidR="0068555F" w:rsidRPr="0068555F" w:rsidRDefault="0068555F" w:rsidP="0068555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ж</w:t>
      </w:r>
      <w:r w:rsidRPr="0068555F">
        <w:rPr>
          <w:rFonts w:ascii="Times New Roman" w:hAnsi="Times New Roman" w:cs="Times New Roman"/>
        </w:rPr>
        <w:t>урнал</w:t>
      </w:r>
      <w:r>
        <w:rPr>
          <w:rFonts w:ascii="Times New Roman" w:hAnsi="Times New Roman" w:cs="Times New Roman"/>
        </w:rPr>
        <w:t>а</w:t>
      </w:r>
    </w:p>
    <w:p w:rsidR="0068555F" w:rsidRDefault="0068555F" w:rsidP="0068555F">
      <w:pPr>
        <w:pStyle w:val="ConsPlusNormal"/>
        <w:jc w:val="right"/>
        <w:rPr>
          <w:rFonts w:ascii="Times New Roman" w:hAnsi="Times New Roman" w:cs="Times New Roman"/>
          <w:bCs/>
        </w:rPr>
      </w:pPr>
      <w:r w:rsidRPr="0068555F">
        <w:rPr>
          <w:rFonts w:ascii="Times New Roman" w:hAnsi="Times New Roman" w:cs="Times New Roman"/>
        </w:rPr>
        <w:t xml:space="preserve">учета предостережений, </w:t>
      </w:r>
      <w:r w:rsidRPr="0068555F">
        <w:rPr>
          <w:rFonts w:ascii="Times New Roman" w:hAnsi="Times New Roman" w:cs="Times New Roman"/>
          <w:bCs/>
        </w:rPr>
        <w:t xml:space="preserve">при осуществлении </w:t>
      </w:r>
    </w:p>
    <w:p w:rsidR="0068555F" w:rsidRDefault="0068555F" w:rsidP="0068555F">
      <w:pPr>
        <w:pStyle w:val="ConsPlusNormal"/>
        <w:jc w:val="right"/>
        <w:rPr>
          <w:rFonts w:ascii="Times New Roman" w:hAnsi="Times New Roman" w:cs="Times New Roman"/>
          <w:bCs/>
        </w:rPr>
      </w:pPr>
      <w:r w:rsidRPr="0068555F">
        <w:rPr>
          <w:rFonts w:ascii="Times New Roman" w:hAnsi="Times New Roman" w:cs="Times New Roman"/>
          <w:bCs/>
        </w:rPr>
        <w:t>регионального государственного</w:t>
      </w:r>
    </w:p>
    <w:p w:rsidR="0068555F" w:rsidRDefault="0068555F" w:rsidP="0068555F">
      <w:pPr>
        <w:pStyle w:val="ConsPlusNormal"/>
        <w:jc w:val="right"/>
        <w:rPr>
          <w:rFonts w:ascii="Times New Roman" w:hAnsi="Times New Roman" w:cs="Times New Roman"/>
          <w:bCs/>
        </w:rPr>
      </w:pPr>
      <w:r w:rsidRPr="0068555F">
        <w:rPr>
          <w:rFonts w:ascii="Times New Roman" w:hAnsi="Times New Roman" w:cs="Times New Roman"/>
          <w:bCs/>
        </w:rPr>
        <w:t xml:space="preserve"> контроля (надзора) в области долевого </w:t>
      </w:r>
    </w:p>
    <w:p w:rsidR="0068555F" w:rsidRDefault="0068555F" w:rsidP="0068555F">
      <w:pPr>
        <w:pStyle w:val="ConsPlusNormal"/>
        <w:jc w:val="right"/>
        <w:rPr>
          <w:rFonts w:ascii="Times New Roman" w:hAnsi="Times New Roman" w:cs="Times New Roman"/>
          <w:bCs/>
        </w:rPr>
      </w:pPr>
      <w:r w:rsidRPr="0068555F">
        <w:rPr>
          <w:rFonts w:ascii="Times New Roman" w:hAnsi="Times New Roman" w:cs="Times New Roman"/>
          <w:bCs/>
        </w:rPr>
        <w:t xml:space="preserve">строительства </w:t>
      </w:r>
      <w:proofErr w:type="gramStart"/>
      <w:r w:rsidRPr="0068555F">
        <w:rPr>
          <w:rFonts w:ascii="Times New Roman" w:hAnsi="Times New Roman" w:cs="Times New Roman"/>
          <w:bCs/>
        </w:rPr>
        <w:t>многоквартирных</w:t>
      </w:r>
      <w:proofErr w:type="gramEnd"/>
    </w:p>
    <w:p w:rsidR="0068555F" w:rsidRDefault="0068555F" w:rsidP="0068555F">
      <w:pPr>
        <w:pStyle w:val="ConsPlusNormal"/>
        <w:jc w:val="right"/>
        <w:rPr>
          <w:rFonts w:ascii="Times New Roman" w:hAnsi="Times New Roman" w:cs="Times New Roman"/>
          <w:bCs/>
        </w:rPr>
      </w:pPr>
      <w:r w:rsidRPr="0068555F">
        <w:rPr>
          <w:rFonts w:ascii="Times New Roman" w:hAnsi="Times New Roman" w:cs="Times New Roman"/>
          <w:bCs/>
        </w:rPr>
        <w:t xml:space="preserve"> домов и (или) иных объектов недвижимости</w:t>
      </w:r>
    </w:p>
    <w:p w:rsidR="0068555F" w:rsidRPr="0068555F" w:rsidRDefault="0068555F" w:rsidP="0068555F">
      <w:pPr>
        <w:pStyle w:val="ConsPlusNormal"/>
        <w:jc w:val="right"/>
        <w:rPr>
          <w:rFonts w:ascii="Times New Roman" w:hAnsi="Times New Roman" w:cs="Times New Roman"/>
          <w:bCs/>
        </w:rPr>
      </w:pPr>
      <w:r w:rsidRPr="0068555F">
        <w:rPr>
          <w:rFonts w:ascii="Times New Roman" w:hAnsi="Times New Roman" w:cs="Times New Roman"/>
          <w:bCs/>
        </w:rPr>
        <w:t xml:space="preserve"> на территории Новосибирской области</w:t>
      </w:r>
    </w:p>
    <w:p w:rsidR="0068555F" w:rsidRPr="00B03B8E" w:rsidRDefault="0068555F" w:rsidP="00C73AA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414BFA" w:rsidRPr="00B03B8E" w:rsidRDefault="00414BFA" w:rsidP="00C73AA4">
      <w:pPr>
        <w:pStyle w:val="ConsPlusNormal"/>
        <w:jc w:val="center"/>
        <w:rPr>
          <w:rFonts w:ascii="Times New Roman" w:hAnsi="Times New Roman" w:cs="Times New Roman"/>
          <w:b/>
        </w:rPr>
      </w:pPr>
      <w:r w:rsidRPr="00B03B8E">
        <w:rPr>
          <w:rFonts w:ascii="Times New Roman" w:hAnsi="Times New Roman" w:cs="Times New Roman"/>
          <w:b/>
        </w:rPr>
        <w:t>Журнал</w:t>
      </w:r>
    </w:p>
    <w:p w:rsidR="00C73AA4" w:rsidRPr="00B03B8E" w:rsidRDefault="00414BFA" w:rsidP="00C73AA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B03B8E">
        <w:rPr>
          <w:rFonts w:ascii="Times New Roman" w:hAnsi="Times New Roman" w:cs="Times New Roman"/>
          <w:b/>
        </w:rPr>
        <w:t xml:space="preserve">учета </w:t>
      </w:r>
      <w:r w:rsidR="00DD25C0" w:rsidRPr="00B03B8E">
        <w:rPr>
          <w:rFonts w:ascii="Times New Roman" w:hAnsi="Times New Roman" w:cs="Times New Roman"/>
          <w:b/>
        </w:rPr>
        <w:t>предостережений</w:t>
      </w:r>
      <w:r w:rsidRPr="00B03B8E">
        <w:rPr>
          <w:rFonts w:ascii="Times New Roman" w:hAnsi="Times New Roman" w:cs="Times New Roman"/>
          <w:b/>
        </w:rPr>
        <w:t xml:space="preserve">, </w:t>
      </w:r>
      <w:r w:rsidR="00C73AA4" w:rsidRPr="00B03B8E">
        <w:rPr>
          <w:rFonts w:ascii="Times New Roman" w:hAnsi="Times New Roman" w:cs="Times New Roman"/>
          <w:b/>
          <w:bCs/>
        </w:rPr>
        <w:t>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</w:p>
    <w:p w:rsidR="00414BFA" w:rsidRPr="00C73AA4" w:rsidRDefault="00414B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126"/>
        <w:gridCol w:w="2552"/>
        <w:gridCol w:w="2693"/>
        <w:gridCol w:w="2268"/>
        <w:gridCol w:w="1417"/>
        <w:gridCol w:w="1560"/>
      </w:tblGrid>
      <w:tr w:rsidR="00A75BC0" w:rsidRPr="00C73AA4" w:rsidTr="00A75BC0">
        <w:tc>
          <w:tcPr>
            <w:tcW w:w="426" w:type="dxa"/>
          </w:tcPr>
          <w:p w:rsidR="00A75BC0" w:rsidRPr="00C73AA4" w:rsidRDefault="00A75B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73A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3AA4">
              <w:rPr>
                <w:rFonts w:ascii="Times New Roman" w:hAnsi="Times New Roman" w:cs="Times New Roman"/>
              </w:rPr>
              <w:t>п</w:t>
            </w:r>
            <w:proofErr w:type="gramEnd"/>
            <w:r w:rsidRPr="00C73A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A75BC0" w:rsidRDefault="00A75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и дата выданного предостережения </w:t>
            </w:r>
          </w:p>
        </w:tc>
        <w:tc>
          <w:tcPr>
            <w:tcW w:w="2126" w:type="dxa"/>
          </w:tcPr>
          <w:p w:rsidR="00A75BC0" w:rsidRDefault="00A75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контролируемом лице</w:t>
            </w:r>
          </w:p>
        </w:tc>
        <w:tc>
          <w:tcPr>
            <w:tcW w:w="2552" w:type="dxa"/>
          </w:tcPr>
          <w:p w:rsidR="00A75BC0" w:rsidRDefault="00A75BC0" w:rsidP="004D5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надзора (в соответствии с разрешением на строительство (при наличии) и/или адрес, кадастровый номер и т.п.)</w:t>
            </w:r>
          </w:p>
        </w:tc>
        <w:tc>
          <w:tcPr>
            <w:tcW w:w="2693" w:type="dxa"/>
          </w:tcPr>
          <w:p w:rsidR="00A75BC0" w:rsidRPr="001D7328" w:rsidRDefault="00A75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328">
              <w:rPr>
                <w:rFonts w:ascii="Times New Roman" w:hAnsi="Times New Roman" w:cs="Times New Roman"/>
              </w:rPr>
              <w:t>Источник 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</w:tc>
        <w:tc>
          <w:tcPr>
            <w:tcW w:w="2268" w:type="dxa"/>
          </w:tcPr>
          <w:p w:rsidR="00A75BC0" w:rsidRDefault="00A75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поданного контролируемым лицом возражения (при наличии) </w:t>
            </w:r>
          </w:p>
        </w:tc>
        <w:tc>
          <w:tcPr>
            <w:tcW w:w="1417" w:type="dxa"/>
          </w:tcPr>
          <w:p w:rsidR="00A75BC0" w:rsidRDefault="00A75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рассмотрения возражения, реквизиты ответа (при наличии) </w:t>
            </w:r>
          </w:p>
        </w:tc>
        <w:tc>
          <w:tcPr>
            <w:tcW w:w="1560" w:type="dxa"/>
          </w:tcPr>
          <w:p w:rsidR="00A75BC0" w:rsidRDefault="00A75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75BC0" w:rsidTr="00A75BC0">
        <w:tc>
          <w:tcPr>
            <w:tcW w:w="426" w:type="dxa"/>
          </w:tcPr>
          <w:p w:rsidR="00A75BC0" w:rsidRDefault="00A75BC0">
            <w:pPr>
              <w:pStyle w:val="ConsPlusNormal"/>
            </w:pPr>
          </w:p>
        </w:tc>
        <w:tc>
          <w:tcPr>
            <w:tcW w:w="1843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126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552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693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268" w:type="dxa"/>
          </w:tcPr>
          <w:p w:rsidR="00A75BC0" w:rsidRDefault="00A75BC0">
            <w:pPr>
              <w:pStyle w:val="ConsPlusNormal"/>
            </w:pPr>
          </w:p>
        </w:tc>
        <w:tc>
          <w:tcPr>
            <w:tcW w:w="1417" w:type="dxa"/>
          </w:tcPr>
          <w:p w:rsidR="00A75BC0" w:rsidRDefault="00A75BC0">
            <w:pPr>
              <w:pStyle w:val="ConsPlusNormal"/>
            </w:pPr>
          </w:p>
        </w:tc>
        <w:tc>
          <w:tcPr>
            <w:tcW w:w="1560" w:type="dxa"/>
          </w:tcPr>
          <w:p w:rsidR="00A75BC0" w:rsidRDefault="00A75BC0">
            <w:pPr>
              <w:pStyle w:val="ConsPlusNormal"/>
            </w:pPr>
          </w:p>
        </w:tc>
      </w:tr>
      <w:tr w:rsidR="00A75BC0" w:rsidTr="00A75BC0">
        <w:tc>
          <w:tcPr>
            <w:tcW w:w="426" w:type="dxa"/>
          </w:tcPr>
          <w:p w:rsidR="00A75BC0" w:rsidRDefault="00A75BC0">
            <w:pPr>
              <w:pStyle w:val="ConsPlusNormal"/>
            </w:pPr>
          </w:p>
        </w:tc>
        <w:tc>
          <w:tcPr>
            <w:tcW w:w="1843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126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552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693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268" w:type="dxa"/>
          </w:tcPr>
          <w:p w:rsidR="00A75BC0" w:rsidRDefault="00A75BC0">
            <w:pPr>
              <w:pStyle w:val="ConsPlusNormal"/>
            </w:pPr>
          </w:p>
        </w:tc>
        <w:tc>
          <w:tcPr>
            <w:tcW w:w="1417" w:type="dxa"/>
          </w:tcPr>
          <w:p w:rsidR="00A75BC0" w:rsidRDefault="00A75BC0">
            <w:pPr>
              <w:pStyle w:val="ConsPlusNormal"/>
            </w:pPr>
          </w:p>
        </w:tc>
        <w:tc>
          <w:tcPr>
            <w:tcW w:w="1560" w:type="dxa"/>
          </w:tcPr>
          <w:p w:rsidR="00A75BC0" w:rsidRDefault="00A75BC0">
            <w:pPr>
              <w:pStyle w:val="ConsPlusNormal"/>
            </w:pPr>
          </w:p>
        </w:tc>
      </w:tr>
      <w:tr w:rsidR="00A75BC0" w:rsidTr="00A75BC0">
        <w:tc>
          <w:tcPr>
            <w:tcW w:w="426" w:type="dxa"/>
          </w:tcPr>
          <w:p w:rsidR="00A75BC0" w:rsidRDefault="00A75BC0">
            <w:pPr>
              <w:pStyle w:val="ConsPlusNormal"/>
            </w:pPr>
          </w:p>
        </w:tc>
        <w:tc>
          <w:tcPr>
            <w:tcW w:w="1843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126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552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693" w:type="dxa"/>
          </w:tcPr>
          <w:p w:rsidR="00A75BC0" w:rsidRDefault="00A75BC0">
            <w:pPr>
              <w:pStyle w:val="ConsPlusNormal"/>
            </w:pPr>
          </w:p>
        </w:tc>
        <w:tc>
          <w:tcPr>
            <w:tcW w:w="2268" w:type="dxa"/>
          </w:tcPr>
          <w:p w:rsidR="00A75BC0" w:rsidRDefault="00A75BC0">
            <w:pPr>
              <w:pStyle w:val="ConsPlusNormal"/>
            </w:pPr>
          </w:p>
        </w:tc>
        <w:tc>
          <w:tcPr>
            <w:tcW w:w="1417" w:type="dxa"/>
          </w:tcPr>
          <w:p w:rsidR="00A75BC0" w:rsidRDefault="00A75BC0">
            <w:pPr>
              <w:pStyle w:val="ConsPlusNormal"/>
            </w:pPr>
          </w:p>
        </w:tc>
        <w:tc>
          <w:tcPr>
            <w:tcW w:w="1560" w:type="dxa"/>
          </w:tcPr>
          <w:p w:rsidR="00A75BC0" w:rsidRDefault="00A75BC0">
            <w:pPr>
              <w:pStyle w:val="ConsPlusNormal"/>
            </w:pPr>
          </w:p>
        </w:tc>
      </w:tr>
    </w:tbl>
    <w:p w:rsidR="00782E17" w:rsidRDefault="00156D40" w:rsidP="0078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14BFA">
          <w:rPr>
            <w:i/>
            <w:color w:val="0000FF"/>
          </w:rPr>
          <w:br/>
        </w:r>
      </w:hyperlink>
      <w:r w:rsidR="00782E17">
        <w:rPr>
          <w:i/>
          <w:color w:val="0000FF"/>
        </w:rPr>
        <w:t xml:space="preserve"> </w:t>
      </w:r>
      <w:r w:rsidR="00782E17">
        <w:rPr>
          <w:rFonts w:ascii="Times New Roman" w:hAnsi="Times New Roman" w:cs="Times New Roman"/>
          <w:sz w:val="24"/>
          <w:szCs w:val="24"/>
        </w:rPr>
        <w:t xml:space="preserve">Начат: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82E1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82E17"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:rsidR="00782E17" w:rsidRDefault="00156D40" w:rsidP="00782E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Окончен: «</w:t>
      </w:r>
      <w:r w:rsidR="00782E1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782E17"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:rsidR="00414BFA" w:rsidRDefault="00782E17" w:rsidP="0068555F">
      <w:pPr>
        <w:autoSpaceDE w:val="0"/>
        <w:autoSpaceDN w:val="0"/>
        <w:adjustRightInd w:val="0"/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 ______ листах</w:t>
      </w:r>
    </w:p>
    <w:sectPr w:rsidR="00414BFA" w:rsidSect="0068555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FA"/>
    <w:rsid w:val="00156D40"/>
    <w:rsid w:val="001D7328"/>
    <w:rsid w:val="00340424"/>
    <w:rsid w:val="00414BFA"/>
    <w:rsid w:val="0068013B"/>
    <w:rsid w:val="0068555F"/>
    <w:rsid w:val="006E00D1"/>
    <w:rsid w:val="00782E17"/>
    <w:rsid w:val="00A75BC0"/>
    <w:rsid w:val="00B03B8E"/>
    <w:rsid w:val="00C30BD5"/>
    <w:rsid w:val="00C61807"/>
    <w:rsid w:val="00C73AA4"/>
    <w:rsid w:val="00D70FB4"/>
    <w:rsid w:val="00DD25C0"/>
    <w:rsid w:val="00E379E5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B58956FEE33F54AC796F36F09ED83282EB71014DE689380BDFC4F63F2F815CD128E7A50A91F2353E8ECE295EABB9FC2D2A72A7A2D607DDV0Q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Раиса Анатольевна</dc:creator>
  <cp:lastModifiedBy>Каракулина Наталья Николаевна</cp:lastModifiedBy>
  <cp:revision>10</cp:revision>
  <dcterms:created xsi:type="dcterms:W3CDTF">2022-03-09T07:37:00Z</dcterms:created>
  <dcterms:modified xsi:type="dcterms:W3CDTF">2022-05-26T10:54:00Z</dcterms:modified>
</cp:coreProperties>
</file>