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76" w:rsidRPr="00006459" w:rsidRDefault="00006459" w:rsidP="00B52E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64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52E76" w:rsidRPr="00006459">
        <w:rPr>
          <w:rFonts w:ascii="Times New Roman" w:hAnsi="Times New Roman" w:cs="Times New Roman"/>
          <w:sz w:val="28"/>
          <w:szCs w:val="28"/>
        </w:rPr>
        <w:t>№</w:t>
      </w:r>
      <w:r w:rsidR="00840955" w:rsidRPr="0000645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2E76" w:rsidRPr="00006459" w:rsidRDefault="00B52E76" w:rsidP="00B52E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6459">
        <w:rPr>
          <w:rFonts w:ascii="Times New Roman" w:hAnsi="Times New Roman" w:cs="Times New Roman"/>
          <w:sz w:val="28"/>
          <w:szCs w:val="28"/>
        </w:rPr>
        <w:t xml:space="preserve">к </w:t>
      </w:r>
      <w:r w:rsidR="00840955" w:rsidRPr="00006459">
        <w:rPr>
          <w:rFonts w:ascii="Times New Roman" w:hAnsi="Times New Roman" w:cs="Times New Roman"/>
          <w:sz w:val="28"/>
          <w:szCs w:val="28"/>
        </w:rPr>
        <w:t>п</w:t>
      </w:r>
      <w:r w:rsidRPr="00006459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B52E76" w:rsidRPr="00006459" w:rsidRDefault="00B52E76" w:rsidP="00B52E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6459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</w:t>
      </w:r>
    </w:p>
    <w:p w:rsidR="00B52E76" w:rsidRPr="00006459" w:rsidRDefault="00B52E76" w:rsidP="00B52E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6459">
        <w:rPr>
          <w:rFonts w:ascii="Times New Roman" w:hAnsi="Times New Roman" w:cs="Times New Roman"/>
          <w:sz w:val="28"/>
          <w:szCs w:val="28"/>
        </w:rPr>
        <w:t>от________________  2022 № _____</w:t>
      </w:r>
    </w:p>
    <w:p w:rsidR="00B52E76" w:rsidRPr="00006459" w:rsidRDefault="00B52E76" w:rsidP="00B52E76">
      <w:pPr>
        <w:spacing w:after="200"/>
        <w:jc w:val="right"/>
        <w:rPr>
          <w:sz w:val="28"/>
          <w:szCs w:val="28"/>
        </w:rPr>
      </w:pPr>
    </w:p>
    <w:p w:rsidR="004C3F65" w:rsidRPr="00006459" w:rsidRDefault="004C3F65" w:rsidP="004C3F65">
      <w:pPr>
        <w:jc w:val="right"/>
        <w:rPr>
          <w:sz w:val="28"/>
          <w:szCs w:val="28"/>
        </w:rPr>
      </w:pPr>
      <w:r w:rsidRPr="00006459">
        <w:rPr>
          <w:sz w:val="28"/>
          <w:szCs w:val="28"/>
        </w:rPr>
        <w:t>Типовая форма требования об истребовании</w:t>
      </w:r>
    </w:p>
    <w:p w:rsidR="004C3F65" w:rsidRPr="00006459" w:rsidRDefault="004C3F65" w:rsidP="004C3F65">
      <w:pPr>
        <w:jc w:val="right"/>
        <w:rPr>
          <w:sz w:val="28"/>
          <w:szCs w:val="28"/>
        </w:rPr>
      </w:pPr>
      <w:r w:rsidRPr="00006459">
        <w:rPr>
          <w:sz w:val="28"/>
          <w:szCs w:val="28"/>
        </w:rPr>
        <w:t xml:space="preserve"> документов (материалов) пояснений</w:t>
      </w:r>
    </w:p>
    <w:p w:rsidR="00B52E76" w:rsidRPr="002803C1" w:rsidRDefault="00B52E76" w:rsidP="00B52E76">
      <w:pPr>
        <w:spacing w:after="240" w:line="24" w:lineRule="auto"/>
      </w:pPr>
    </w:p>
    <w:p w:rsidR="00B52E76" w:rsidRPr="00564D03" w:rsidRDefault="00B52E76" w:rsidP="00B52E76">
      <w:pPr>
        <w:spacing w:before="240"/>
        <w:jc w:val="center"/>
        <w:rPr>
          <w:b/>
        </w:rPr>
      </w:pPr>
      <w:r w:rsidRPr="00564D03">
        <w:rPr>
          <w:b/>
        </w:rPr>
        <w:t>Министерство строительство Новосибирской области</w:t>
      </w:r>
    </w:p>
    <w:p w:rsidR="00B52E76" w:rsidRPr="008A133A" w:rsidRDefault="00B52E76" w:rsidP="00B52E76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8A133A">
        <w:rPr>
          <w:sz w:val="20"/>
          <w:szCs w:val="20"/>
        </w:rPr>
        <w:t>(указывается наименование контрольного (надзорного) органа)</w:t>
      </w:r>
    </w:p>
    <w:p w:rsidR="00597F8C" w:rsidRPr="00597F8C" w:rsidRDefault="00597F8C" w:rsidP="00597F8C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597F8C">
        <w:rPr>
          <w:rFonts w:eastAsiaTheme="minorHAnsi"/>
          <w:sz w:val="28"/>
          <w:szCs w:val="28"/>
          <w:lang w:eastAsia="en-US"/>
        </w:rPr>
        <w:t>______________________                                            «__» ____________ 20__ г.</w:t>
      </w:r>
    </w:p>
    <w:p w:rsidR="00B52E76" w:rsidRDefault="00B52E76" w:rsidP="00B52E76">
      <w:pPr>
        <w:jc w:val="center"/>
        <w:rPr>
          <w:b/>
          <w:sz w:val="28"/>
          <w:szCs w:val="28"/>
        </w:rPr>
      </w:pPr>
      <w:r w:rsidRPr="00B52E76">
        <w:rPr>
          <w:b/>
          <w:sz w:val="28"/>
          <w:szCs w:val="28"/>
        </w:rPr>
        <w:t xml:space="preserve">ТРЕБОВАНИЕ </w:t>
      </w:r>
    </w:p>
    <w:p w:rsidR="002C163D" w:rsidRDefault="00A14921" w:rsidP="00B52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истребовании </w:t>
      </w:r>
      <w:r w:rsidR="00B52E76" w:rsidRPr="00B52E76">
        <w:rPr>
          <w:b/>
          <w:sz w:val="28"/>
          <w:szCs w:val="28"/>
        </w:rPr>
        <w:t>документов</w:t>
      </w:r>
      <w:r w:rsidR="00E92B83">
        <w:rPr>
          <w:b/>
          <w:sz w:val="28"/>
          <w:szCs w:val="28"/>
        </w:rPr>
        <w:t xml:space="preserve"> (материалов)</w:t>
      </w:r>
      <w:r w:rsidR="00470064">
        <w:rPr>
          <w:b/>
          <w:sz w:val="28"/>
          <w:szCs w:val="28"/>
        </w:rPr>
        <w:t>, пояснений</w:t>
      </w:r>
    </w:p>
    <w:p w:rsidR="002C163D" w:rsidRDefault="002C163D" w:rsidP="00B52E76">
      <w:pPr>
        <w:jc w:val="center"/>
        <w:rPr>
          <w:b/>
          <w:sz w:val="28"/>
          <w:szCs w:val="28"/>
        </w:rPr>
      </w:pPr>
    </w:p>
    <w:p w:rsidR="00B52E76" w:rsidRDefault="00B52E76"/>
    <w:p w:rsidR="00597F8C" w:rsidRPr="00A14921" w:rsidRDefault="002C163D" w:rsidP="00C11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textAlignment w:val="baseline"/>
        <w:rPr>
          <w:sz w:val="28"/>
          <w:szCs w:val="28"/>
        </w:rPr>
      </w:pPr>
      <w:r w:rsidRPr="002C163D">
        <w:rPr>
          <w:color w:val="222222"/>
          <w:sz w:val="28"/>
          <w:szCs w:val="28"/>
        </w:rPr>
        <w:t xml:space="preserve">  В связи с проведением __</w:t>
      </w:r>
      <w:r w:rsidR="00C11CE4" w:rsidRPr="00E25A05">
        <w:rPr>
          <w:color w:val="222222"/>
          <w:sz w:val="28"/>
          <w:szCs w:val="28"/>
        </w:rPr>
        <w:t>_____________</w:t>
      </w:r>
      <w:r w:rsidR="00D225E7" w:rsidRPr="00E25A05">
        <w:rPr>
          <w:color w:val="222222"/>
          <w:sz w:val="28"/>
          <w:szCs w:val="28"/>
        </w:rPr>
        <w:t>____</w:t>
      </w:r>
      <w:r w:rsidR="00E25A05">
        <w:rPr>
          <w:color w:val="222222"/>
          <w:sz w:val="28"/>
          <w:szCs w:val="28"/>
        </w:rPr>
        <w:t>_________________</w:t>
      </w:r>
      <w:r w:rsidR="00D225E7" w:rsidRPr="00E25A05">
        <w:rPr>
          <w:color w:val="222222"/>
          <w:sz w:val="28"/>
          <w:szCs w:val="28"/>
        </w:rPr>
        <w:t>_____</w:t>
      </w:r>
      <w:r w:rsidR="00E25A05" w:rsidRPr="00E25A05">
        <w:rPr>
          <w:sz w:val="28"/>
          <w:szCs w:val="28"/>
        </w:rPr>
        <w:t xml:space="preserve"> </w:t>
      </w:r>
    </w:p>
    <w:p w:rsidR="00597F8C" w:rsidRPr="00A14921" w:rsidRDefault="00597F8C" w:rsidP="00597F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C11CE4" w:rsidRPr="00E25A05" w:rsidRDefault="00E25A05" w:rsidP="00597F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E25A05">
        <w:rPr>
          <w:sz w:val="28"/>
          <w:szCs w:val="28"/>
        </w:rPr>
        <w:t>в рамках …</w:t>
      </w:r>
      <w:r w:rsidR="00D225E7" w:rsidRPr="00E25A05">
        <w:rPr>
          <w:color w:val="222222"/>
          <w:sz w:val="28"/>
          <w:szCs w:val="28"/>
        </w:rPr>
        <w:t>________________</w:t>
      </w:r>
      <w:r w:rsidR="00C11CE4" w:rsidRPr="00E25A05">
        <w:rPr>
          <w:color w:val="222222"/>
          <w:sz w:val="28"/>
          <w:szCs w:val="28"/>
        </w:rPr>
        <w:t>_________________________</w:t>
      </w:r>
      <w:r w:rsidR="002C163D" w:rsidRPr="002C163D">
        <w:rPr>
          <w:color w:val="222222"/>
          <w:sz w:val="28"/>
          <w:szCs w:val="28"/>
        </w:rPr>
        <w:t>__________</w:t>
      </w:r>
      <w:r>
        <w:rPr>
          <w:color w:val="222222"/>
          <w:sz w:val="28"/>
          <w:szCs w:val="28"/>
        </w:rPr>
        <w:t>____</w:t>
      </w:r>
      <w:r w:rsidR="002C163D" w:rsidRPr="002C163D">
        <w:rPr>
          <w:color w:val="222222"/>
          <w:sz w:val="28"/>
          <w:szCs w:val="28"/>
        </w:rPr>
        <w:t xml:space="preserve">_ </w:t>
      </w:r>
    </w:p>
    <w:p w:rsidR="00E92B83" w:rsidRDefault="00D225E7" w:rsidP="00D225E7">
      <w:pPr>
        <w:ind w:firstLine="567"/>
        <w:jc w:val="center"/>
        <w:rPr>
          <w:sz w:val="20"/>
          <w:szCs w:val="20"/>
        </w:rPr>
      </w:pPr>
      <w:proofErr w:type="gramStart"/>
      <w:r w:rsidRPr="00C20FE7">
        <w:rPr>
          <w:sz w:val="20"/>
          <w:szCs w:val="20"/>
        </w:rPr>
        <w:t>(</w:t>
      </w:r>
      <w:r w:rsidRPr="002C163D">
        <w:rPr>
          <w:color w:val="222222"/>
          <w:sz w:val="20"/>
          <w:szCs w:val="20"/>
        </w:rPr>
        <w:t>вид контрольного</w:t>
      </w:r>
      <w:r w:rsidRPr="00C11CE4">
        <w:rPr>
          <w:sz w:val="20"/>
          <w:szCs w:val="20"/>
        </w:rPr>
        <w:t xml:space="preserve"> (надзорного) мероприятия, </w:t>
      </w:r>
      <w:r w:rsidRPr="00C20FE7">
        <w:rPr>
          <w:sz w:val="20"/>
          <w:szCs w:val="20"/>
        </w:rPr>
        <w:t xml:space="preserve">наименование вида </w:t>
      </w:r>
      <w:r>
        <w:rPr>
          <w:sz w:val="20"/>
          <w:szCs w:val="20"/>
        </w:rPr>
        <w:t xml:space="preserve">регионального </w:t>
      </w:r>
      <w:proofErr w:type="gramEnd"/>
    </w:p>
    <w:p w:rsidR="00D225E7" w:rsidRPr="00C20FE7" w:rsidRDefault="00D225E7" w:rsidP="00D225E7">
      <w:pPr>
        <w:ind w:firstLine="567"/>
        <w:jc w:val="center"/>
        <w:rPr>
          <w:sz w:val="20"/>
          <w:szCs w:val="20"/>
        </w:rPr>
      </w:pPr>
      <w:r w:rsidRPr="00C20FE7">
        <w:rPr>
          <w:sz w:val="20"/>
          <w:szCs w:val="20"/>
        </w:rPr>
        <w:t>государственного контроля (надзора) в соответствии</w:t>
      </w:r>
      <w:r>
        <w:rPr>
          <w:sz w:val="20"/>
          <w:szCs w:val="20"/>
        </w:rPr>
        <w:t xml:space="preserve"> </w:t>
      </w:r>
      <w:r w:rsidRPr="00C20FE7">
        <w:rPr>
          <w:sz w:val="20"/>
          <w:szCs w:val="20"/>
        </w:rPr>
        <w:t>с единым реестром видов федерального государственного контроля (надзора))</w:t>
      </w:r>
    </w:p>
    <w:p w:rsidR="00D225E7" w:rsidRPr="00C11CE4" w:rsidRDefault="00D225E7" w:rsidP="00C11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222222"/>
          <w:sz w:val="20"/>
          <w:szCs w:val="20"/>
        </w:rPr>
      </w:pPr>
    </w:p>
    <w:p w:rsidR="002C163D" w:rsidRPr="002C163D" w:rsidRDefault="002C163D" w:rsidP="002C16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hAnsi="inherit" w:cs="Courier New"/>
          <w:color w:val="222222"/>
        </w:rPr>
      </w:pPr>
      <w:r w:rsidRPr="002C163D">
        <w:rPr>
          <w:color w:val="222222"/>
          <w:sz w:val="28"/>
          <w:szCs w:val="28"/>
        </w:rPr>
        <w:t>на основании</w:t>
      </w:r>
      <w:r w:rsidRPr="002C163D">
        <w:rPr>
          <w:rFonts w:ascii="inherit" w:hAnsi="inherit" w:cs="Courier New"/>
          <w:color w:val="222222"/>
        </w:rPr>
        <w:t xml:space="preserve"> ___</w:t>
      </w:r>
      <w:r w:rsidR="00D225E7">
        <w:rPr>
          <w:rFonts w:ascii="inherit" w:hAnsi="inherit" w:cs="Courier New"/>
          <w:color w:val="222222"/>
        </w:rPr>
        <w:t>______________________________________________________</w:t>
      </w:r>
      <w:r w:rsidRPr="002C163D">
        <w:rPr>
          <w:rFonts w:ascii="inherit" w:hAnsi="inherit" w:cs="Courier New"/>
          <w:color w:val="222222"/>
        </w:rPr>
        <w:t>____________________</w:t>
      </w:r>
    </w:p>
    <w:p w:rsidR="00E92B83" w:rsidRDefault="00D225E7" w:rsidP="00E25A05">
      <w:pPr>
        <w:spacing w:line="216" w:lineRule="auto"/>
        <w:ind w:firstLine="567"/>
        <w:jc w:val="center"/>
        <w:rPr>
          <w:sz w:val="20"/>
          <w:szCs w:val="20"/>
        </w:rPr>
      </w:pPr>
      <w:proofErr w:type="gramStart"/>
      <w:r w:rsidRPr="00DB23E5">
        <w:rPr>
          <w:sz w:val="20"/>
          <w:szCs w:val="20"/>
        </w:rPr>
        <w:t>(указывается ссылка на решение (приказ) уполномоченного должностного лица контрольного (надзорного) органа</w:t>
      </w:r>
      <w:r>
        <w:rPr>
          <w:sz w:val="20"/>
          <w:szCs w:val="20"/>
        </w:rPr>
        <w:t xml:space="preserve"> </w:t>
      </w:r>
      <w:r w:rsidRPr="00DB23E5">
        <w:rPr>
          <w:sz w:val="20"/>
          <w:szCs w:val="20"/>
        </w:rPr>
        <w:t xml:space="preserve">о проведении контрольных (надзорных) мероприятий, номер документарной </w:t>
      </w:r>
      <w:proofErr w:type="gramEnd"/>
    </w:p>
    <w:p w:rsidR="00D225E7" w:rsidRPr="00DB23E5" w:rsidRDefault="00D225E7" w:rsidP="00E25A05">
      <w:pPr>
        <w:spacing w:line="216" w:lineRule="auto"/>
        <w:ind w:firstLine="567"/>
        <w:jc w:val="center"/>
        <w:rPr>
          <w:sz w:val="20"/>
          <w:szCs w:val="20"/>
        </w:rPr>
      </w:pPr>
      <w:r w:rsidRPr="00DB23E5">
        <w:rPr>
          <w:sz w:val="20"/>
          <w:szCs w:val="20"/>
        </w:rPr>
        <w:t>проверки в едином реестре)</w:t>
      </w:r>
    </w:p>
    <w:p w:rsidR="00C11CE4" w:rsidRDefault="00C11CE4" w:rsidP="002C16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hAnsi="inherit" w:cs="Courier New"/>
          <w:color w:val="222222"/>
        </w:rPr>
      </w:pPr>
    </w:p>
    <w:p w:rsidR="00E92B83" w:rsidRDefault="002C163D" w:rsidP="00E92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  <w:sz w:val="28"/>
          <w:szCs w:val="28"/>
        </w:rPr>
      </w:pPr>
      <w:r w:rsidRPr="002C163D">
        <w:rPr>
          <w:color w:val="222222"/>
          <w:sz w:val="28"/>
          <w:szCs w:val="28"/>
        </w:rPr>
        <w:t xml:space="preserve">в отношении </w:t>
      </w:r>
      <w:r w:rsidR="00E92B83">
        <w:rPr>
          <w:color w:val="222222"/>
          <w:sz w:val="28"/>
          <w:szCs w:val="28"/>
        </w:rPr>
        <w:t>_________________________________________________________________</w:t>
      </w:r>
    </w:p>
    <w:p w:rsidR="00D225E7" w:rsidRDefault="00D225E7" w:rsidP="002803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Theme="minorHAnsi"/>
          <w:bCs/>
          <w:sz w:val="20"/>
          <w:szCs w:val="20"/>
        </w:rPr>
      </w:pPr>
      <w:proofErr w:type="gramStart"/>
      <w:r w:rsidRPr="002A4972">
        <w:rPr>
          <w:sz w:val="20"/>
          <w:szCs w:val="20"/>
        </w:rPr>
        <w:t>(</w:t>
      </w:r>
      <w:r w:rsidRPr="00F10AFC">
        <w:rPr>
          <w:sz w:val="20"/>
          <w:szCs w:val="20"/>
        </w:rPr>
        <w:t>указываются фамилия, имя, отчество гражданина, индивидуального предпринимателя, наименование организации или юридического лица, их индивидуальн</w:t>
      </w:r>
      <w:r>
        <w:rPr>
          <w:sz w:val="20"/>
          <w:szCs w:val="20"/>
        </w:rPr>
        <w:t xml:space="preserve">ый </w:t>
      </w:r>
      <w:r w:rsidRPr="00F10AFC">
        <w:rPr>
          <w:sz w:val="20"/>
          <w:szCs w:val="20"/>
        </w:rPr>
        <w:t>номер налогоплательщика, основной государственный регистрационный номер</w:t>
      </w:r>
      <w:r>
        <w:rPr>
          <w:sz w:val="20"/>
          <w:szCs w:val="20"/>
        </w:rPr>
        <w:t xml:space="preserve">, </w:t>
      </w:r>
      <w:r w:rsidRPr="00F10AFC">
        <w:rPr>
          <w:sz w:val="20"/>
          <w:szCs w:val="20"/>
        </w:rPr>
        <w:t xml:space="preserve">адрес организации </w:t>
      </w:r>
      <w:r>
        <w:rPr>
          <w:sz w:val="20"/>
          <w:szCs w:val="20"/>
        </w:rPr>
        <w:t>(</w:t>
      </w:r>
      <w:r w:rsidRPr="002A4972">
        <w:rPr>
          <w:sz w:val="20"/>
          <w:szCs w:val="20"/>
        </w:rPr>
        <w:t>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  <w:szCs w:val="20"/>
        </w:rPr>
        <w:t xml:space="preserve"> </w:t>
      </w:r>
      <w:r w:rsidRPr="002A4972">
        <w:rPr>
          <w:sz w:val="20"/>
          <w:szCs w:val="20"/>
        </w:rPr>
        <w:t xml:space="preserve">в отношении которого проводится </w:t>
      </w:r>
      <w:r w:rsidR="00E92B83" w:rsidRPr="002C163D">
        <w:rPr>
          <w:color w:val="222222"/>
          <w:sz w:val="20"/>
          <w:szCs w:val="20"/>
        </w:rPr>
        <w:t>контрольно</w:t>
      </w:r>
      <w:r w:rsidR="00E92B83">
        <w:rPr>
          <w:color w:val="222222"/>
          <w:sz w:val="20"/>
          <w:szCs w:val="20"/>
        </w:rPr>
        <w:t>е</w:t>
      </w:r>
      <w:r w:rsidR="00E92B83" w:rsidRPr="00C11CE4">
        <w:rPr>
          <w:sz w:val="20"/>
          <w:szCs w:val="20"/>
        </w:rPr>
        <w:t xml:space="preserve"> (надзорно</w:t>
      </w:r>
      <w:r w:rsidR="00E92B83">
        <w:rPr>
          <w:sz w:val="20"/>
          <w:szCs w:val="20"/>
        </w:rPr>
        <w:t>е</w:t>
      </w:r>
      <w:r w:rsidR="00E92B83" w:rsidRPr="00C11CE4">
        <w:rPr>
          <w:sz w:val="20"/>
          <w:szCs w:val="20"/>
        </w:rPr>
        <w:t>) мероприятия</w:t>
      </w:r>
      <w:r w:rsidR="00A02AE7">
        <w:rPr>
          <w:sz w:val="20"/>
          <w:szCs w:val="20"/>
        </w:rPr>
        <w:t xml:space="preserve">, </w:t>
      </w:r>
      <w:r w:rsidR="00A02AE7" w:rsidRPr="00027DAE">
        <w:rPr>
          <w:rFonts w:eastAsiaTheme="minorHAnsi"/>
          <w:bCs/>
          <w:sz w:val="20"/>
          <w:szCs w:val="20"/>
        </w:rPr>
        <w:t>присвоенная категория риска</w:t>
      </w:r>
      <w:r w:rsidR="00A02AE7">
        <w:rPr>
          <w:rFonts w:eastAsiaTheme="minorHAnsi"/>
          <w:bCs/>
          <w:sz w:val="20"/>
          <w:szCs w:val="20"/>
        </w:rPr>
        <w:t xml:space="preserve"> (при наличии)</w:t>
      </w:r>
      <w:r w:rsidR="00A02AE7" w:rsidRPr="00027DAE">
        <w:rPr>
          <w:rFonts w:eastAsiaTheme="minorHAnsi"/>
          <w:bCs/>
          <w:sz w:val="20"/>
          <w:szCs w:val="20"/>
        </w:rPr>
        <w:t>)</w:t>
      </w:r>
      <w:proofErr w:type="gramEnd"/>
    </w:p>
    <w:p w:rsidR="00597F8C" w:rsidRDefault="00597F8C" w:rsidP="00E92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Theme="minorHAnsi"/>
          <w:bCs/>
          <w:sz w:val="20"/>
          <w:szCs w:val="20"/>
        </w:rPr>
      </w:pPr>
    </w:p>
    <w:p w:rsidR="00597F8C" w:rsidRPr="00B95D39" w:rsidRDefault="00597F8C" w:rsidP="00E92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Theme="minorHAnsi"/>
          <w:bCs/>
          <w:sz w:val="28"/>
          <w:szCs w:val="28"/>
        </w:rPr>
      </w:pPr>
      <w:r w:rsidRPr="00B95D39">
        <w:rPr>
          <w:rFonts w:eastAsiaTheme="minorHAnsi"/>
          <w:bCs/>
          <w:sz w:val="28"/>
          <w:szCs w:val="28"/>
        </w:rPr>
        <w:t xml:space="preserve">Истребовать </w:t>
      </w:r>
      <w:proofErr w:type="gramStart"/>
      <w:r w:rsidRPr="00B95D39">
        <w:rPr>
          <w:rFonts w:eastAsiaTheme="minorHAnsi"/>
          <w:bCs/>
          <w:sz w:val="28"/>
          <w:szCs w:val="28"/>
        </w:rPr>
        <w:t>у</w:t>
      </w:r>
      <w:proofErr w:type="gramEnd"/>
      <w:r w:rsidR="00470064">
        <w:rPr>
          <w:rFonts w:eastAsiaTheme="minorHAnsi"/>
          <w:bCs/>
          <w:sz w:val="28"/>
          <w:szCs w:val="28"/>
        </w:rPr>
        <w:t xml:space="preserve"> ___</w:t>
      </w:r>
      <w:r w:rsidRPr="00B95D39">
        <w:rPr>
          <w:rFonts w:eastAsiaTheme="minorHAnsi"/>
          <w:bCs/>
          <w:sz w:val="28"/>
          <w:szCs w:val="28"/>
        </w:rPr>
        <w:t>_____________</w:t>
      </w:r>
      <w:proofErr w:type="gramStart"/>
      <w:r w:rsidR="00B95D39" w:rsidRPr="00B95D39">
        <w:rPr>
          <w:rFonts w:eastAsiaTheme="minorHAnsi"/>
          <w:bCs/>
          <w:sz w:val="28"/>
          <w:szCs w:val="28"/>
        </w:rPr>
        <w:t>в</w:t>
      </w:r>
      <w:proofErr w:type="gramEnd"/>
      <w:r w:rsidR="00B95D39" w:rsidRPr="00B95D39">
        <w:rPr>
          <w:rFonts w:eastAsiaTheme="minorHAnsi"/>
          <w:bCs/>
          <w:sz w:val="28"/>
          <w:szCs w:val="28"/>
        </w:rPr>
        <w:t xml:space="preserve"> срок _______________</w:t>
      </w:r>
      <w:r w:rsidR="00B95D39">
        <w:rPr>
          <w:rFonts w:eastAsiaTheme="minorHAnsi"/>
          <w:bCs/>
          <w:sz w:val="28"/>
          <w:szCs w:val="28"/>
        </w:rPr>
        <w:t>___</w:t>
      </w:r>
      <w:r w:rsidR="001A7A2B">
        <w:rPr>
          <w:rFonts w:eastAsiaTheme="minorHAnsi"/>
          <w:bCs/>
          <w:sz w:val="28"/>
          <w:szCs w:val="28"/>
        </w:rPr>
        <w:t>следующие  документы (материалы)</w:t>
      </w:r>
      <w:r w:rsidR="00470064">
        <w:rPr>
          <w:rFonts w:eastAsiaTheme="minorHAnsi"/>
          <w:bCs/>
          <w:sz w:val="28"/>
          <w:szCs w:val="28"/>
        </w:rPr>
        <w:t>, пояснения</w:t>
      </w:r>
      <w:r w:rsidR="00B95D39">
        <w:rPr>
          <w:rFonts w:eastAsiaTheme="minorHAnsi"/>
          <w:bCs/>
          <w:sz w:val="28"/>
          <w:szCs w:val="28"/>
        </w:rPr>
        <w:t>_</w:t>
      </w:r>
      <w:r w:rsidR="001A7A2B">
        <w:rPr>
          <w:rFonts w:eastAsiaTheme="minorHAnsi"/>
          <w:bCs/>
          <w:sz w:val="28"/>
          <w:szCs w:val="28"/>
        </w:rPr>
        <w:t>______________________</w:t>
      </w:r>
      <w:r w:rsidR="00B95D39">
        <w:rPr>
          <w:rFonts w:eastAsiaTheme="minorHAnsi"/>
          <w:bCs/>
          <w:sz w:val="28"/>
          <w:szCs w:val="28"/>
        </w:rPr>
        <w:t>__________</w:t>
      </w:r>
      <w:r w:rsidRPr="00B95D39">
        <w:rPr>
          <w:rFonts w:eastAsiaTheme="minorHAnsi"/>
          <w:bCs/>
          <w:sz w:val="28"/>
          <w:szCs w:val="28"/>
        </w:rPr>
        <w:t>__</w:t>
      </w:r>
    </w:p>
    <w:p w:rsidR="00597F8C" w:rsidRPr="001A7A2B" w:rsidRDefault="00B95D39" w:rsidP="00B95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0"/>
          <w:szCs w:val="20"/>
        </w:rPr>
      </w:pPr>
      <w:r w:rsidRPr="00B95D39">
        <w:rPr>
          <w:rFonts w:eastAsiaTheme="minorHAnsi"/>
          <w:bCs/>
          <w:sz w:val="20"/>
          <w:szCs w:val="20"/>
        </w:rPr>
        <w:t>(</w:t>
      </w:r>
      <w:r>
        <w:rPr>
          <w:rFonts w:eastAsiaTheme="minorHAnsi"/>
          <w:bCs/>
          <w:sz w:val="20"/>
          <w:szCs w:val="20"/>
        </w:rPr>
        <w:t xml:space="preserve">указывается </w:t>
      </w:r>
      <w:r w:rsidRPr="00B95D39">
        <w:rPr>
          <w:rFonts w:eastAsiaTheme="minorHAnsi"/>
          <w:bCs/>
          <w:sz w:val="20"/>
          <w:szCs w:val="20"/>
        </w:rPr>
        <w:t xml:space="preserve">наименование </w:t>
      </w:r>
      <w:r w:rsidRPr="001A7A2B">
        <w:rPr>
          <w:rFonts w:eastAsiaTheme="minorHAnsi"/>
          <w:bCs/>
          <w:sz w:val="20"/>
          <w:szCs w:val="20"/>
        </w:rPr>
        <w:t>контролируемого лица,</w:t>
      </w:r>
      <w:r w:rsidRPr="001A7A2B">
        <w:rPr>
          <w:sz w:val="20"/>
          <w:szCs w:val="20"/>
        </w:rPr>
        <w:t xml:space="preserve"> срок предоставления документов (материалов), </w:t>
      </w:r>
      <w:r w:rsidR="00470064">
        <w:rPr>
          <w:sz w:val="20"/>
          <w:szCs w:val="20"/>
        </w:rPr>
        <w:t xml:space="preserve">пояснений, </w:t>
      </w:r>
      <w:r w:rsidRPr="001A7A2B">
        <w:rPr>
          <w:sz w:val="20"/>
          <w:szCs w:val="20"/>
        </w:rPr>
        <w:t xml:space="preserve">наименование документов (при наличии указываются реквизиты или иные индивидуализирующие признаки документов))  </w:t>
      </w:r>
    </w:p>
    <w:p w:rsidR="00597F8C" w:rsidRPr="002A4972" w:rsidRDefault="00597F8C" w:rsidP="00E92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0"/>
          <w:szCs w:val="20"/>
        </w:rPr>
      </w:pPr>
    </w:p>
    <w:p w:rsidR="00134CD1" w:rsidRDefault="00A02AE7" w:rsidP="00134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 w:rsidRPr="00134CD1">
        <w:rPr>
          <w:sz w:val="28"/>
          <w:szCs w:val="28"/>
        </w:rPr>
        <w:t>В соответствии с ч</w:t>
      </w:r>
      <w:r w:rsidR="00840955">
        <w:rPr>
          <w:sz w:val="28"/>
          <w:szCs w:val="28"/>
        </w:rPr>
        <w:t>астями 1-</w:t>
      </w:r>
      <w:r w:rsidR="002061C8" w:rsidRPr="00134CD1">
        <w:rPr>
          <w:sz w:val="28"/>
          <w:szCs w:val="28"/>
        </w:rPr>
        <w:t>3</w:t>
      </w:r>
      <w:r w:rsidRPr="00134CD1">
        <w:rPr>
          <w:sz w:val="28"/>
          <w:szCs w:val="28"/>
        </w:rPr>
        <w:t xml:space="preserve"> статьи 80 Федерального закона </w:t>
      </w:r>
      <w:r w:rsidR="002803C1">
        <w:rPr>
          <w:sz w:val="28"/>
          <w:szCs w:val="28"/>
        </w:rPr>
        <w:t xml:space="preserve">                         </w:t>
      </w:r>
      <w:r w:rsidRPr="00134CD1">
        <w:rPr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840955">
        <w:rPr>
          <w:sz w:val="28"/>
          <w:szCs w:val="28"/>
        </w:rPr>
        <w:t xml:space="preserve"> (далее – Федеральный закон № 248-ФЗ)</w:t>
      </w:r>
      <w:r w:rsidRPr="00134CD1">
        <w:rPr>
          <w:sz w:val="28"/>
          <w:szCs w:val="28"/>
        </w:rPr>
        <w:t xml:space="preserve"> </w:t>
      </w:r>
      <w:proofErr w:type="spellStart"/>
      <w:r w:rsidR="00134CD1">
        <w:rPr>
          <w:sz w:val="28"/>
          <w:szCs w:val="28"/>
        </w:rPr>
        <w:t>и</w:t>
      </w:r>
      <w:r w:rsidR="00134CD1">
        <w:rPr>
          <w:rFonts w:eastAsiaTheme="minorHAnsi"/>
          <w:sz w:val="28"/>
          <w:szCs w:val="28"/>
          <w:lang w:eastAsia="en-US"/>
        </w:rPr>
        <w:t>стребуемые</w:t>
      </w:r>
      <w:proofErr w:type="spellEnd"/>
      <w:r w:rsidR="00134CD1">
        <w:rPr>
          <w:rFonts w:eastAsiaTheme="minorHAnsi"/>
          <w:sz w:val="28"/>
          <w:szCs w:val="28"/>
          <w:lang w:eastAsia="en-US"/>
        </w:rPr>
        <w:t xml:space="preserve"> документы направляются в контрольный (надзорный) орган в форме электронного документа в порядке, </w:t>
      </w:r>
      <w:r w:rsidR="00134CD1" w:rsidRPr="001A7A2B">
        <w:rPr>
          <w:rFonts w:eastAsiaTheme="minorHAnsi"/>
          <w:sz w:val="28"/>
          <w:szCs w:val="28"/>
          <w:lang w:eastAsia="en-US"/>
        </w:rPr>
        <w:t xml:space="preserve">предусмотренном </w:t>
      </w:r>
      <w:hyperlink r:id="rId8" w:history="1">
        <w:r w:rsidR="00134CD1" w:rsidRPr="001A7A2B">
          <w:rPr>
            <w:rFonts w:eastAsiaTheme="minorHAnsi"/>
            <w:sz w:val="28"/>
            <w:szCs w:val="28"/>
            <w:lang w:eastAsia="en-US"/>
          </w:rPr>
          <w:t>ст</w:t>
        </w:r>
        <w:r w:rsidR="00840955">
          <w:rPr>
            <w:rFonts w:eastAsiaTheme="minorHAnsi"/>
            <w:sz w:val="28"/>
            <w:szCs w:val="28"/>
            <w:lang w:eastAsia="en-US"/>
          </w:rPr>
          <w:t xml:space="preserve">атьей </w:t>
        </w:r>
      </w:hyperlink>
      <w:r w:rsidR="00134CD1" w:rsidRPr="001A7A2B">
        <w:rPr>
          <w:rFonts w:eastAsiaTheme="minorHAnsi"/>
          <w:sz w:val="28"/>
          <w:szCs w:val="28"/>
          <w:lang w:eastAsia="en-US"/>
        </w:rPr>
        <w:t>21</w:t>
      </w:r>
      <w:r w:rsidR="00134CD1" w:rsidRPr="001A7A2B">
        <w:rPr>
          <w:sz w:val="28"/>
          <w:szCs w:val="28"/>
        </w:rPr>
        <w:t xml:space="preserve"> Феде</w:t>
      </w:r>
      <w:r w:rsidR="00134CD1" w:rsidRPr="00134CD1">
        <w:rPr>
          <w:sz w:val="28"/>
          <w:szCs w:val="28"/>
        </w:rPr>
        <w:t>рального закона 248-ФЗ</w:t>
      </w:r>
      <w:r w:rsidR="00134CD1">
        <w:rPr>
          <w:rFonts w:eastAsiaTheme="minorHAnsi"/>
          <w:sz w:val="28"/>
          <w:szCs w:val="28"/>
          <w:lang w:eastAsia="en-US"/>
        </w:rPr>
        <w:t xml:space="preserve">, за исключением </w:t>
      </w:r>
      <w:r w:rsidR="00134CD1">
        <w:rPr>
          <w:rFonts w:eastAsiaTheme="minorHAnsi"/>
          <w:sz w:val="28"/>
          <w:szCs w:val="28"/>
          <w:lang w:eastAsia="en-US"/>
        </w:rPr>
        <w:lastRenderedPageBreak/>
        <w:t xml:space="preserve">случаев, если контрольным (надзорным) органом установлена необходимость представления документов на бумажном носителе. </w:t>
      </w:r>
      <w:proofErr w:type="gramEnd"/>
    </w:p>
    <w:p w:rsidR="00134CD1" w:rsidRDefault="00134CD1" w:rsidP="00134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</w:t>
      </w:r>
    </w:p>
    <w:p w:rsidR="002061C8" w:rsidRPr="00134CD1" w:rsidRDefault="00134CD1" w:rsidP="00AD7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бумажном носителе 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(надзорный) орган осуществляются за счет контролируемого лица. По завершении контрольного (надзорного) мероприятия подлинники документов возвращаются контролируемому лицу. </w:t>
      </w:r>
      <w:r w:rsidR="002061C8" w:rsidRPr="00134CD1">
        <w:rPr>
          <w:rFonts w:eastAsiaTheme="minorHAnsi"/>
          <w:sz w:val="28"/>
          <w:szCs w:val="28"/>
          <w:lang w:eastAsia="en-US"/>
        </w:rPr>
        <w:t xml:space="preserve">В случае представления заверенных копий </w:t>
      </w:r>
      <w:proofErr w:type="spellStart"/>
      <w:r w:rsidR="002061C8" w:rsidRPr="00134CD1">
        <w:rPr>
          <w:rFonts w:eastAsiaTheme="minorHAnsi"/>
          <w:sz w:val="28"/>
          <w:szCs w:val="28"/>
          <w:lang w:eastAsia="en-US"/>
        </w:rPr>
        <w:t>истребуемых</w:t>
      </w:r>
      <w:proofErr w:type="spellEnd"/>
      <w:r w:rsidR="002061C8" w:rsidRPr="00134CD1">
        <w:rPr>
          <w:rFonts w:eastAsiaTheme="minorHAnsi"/>
          <w:sz w:val="28"/>
          <w:szCs w:val="28"/>
          <w:lang w:eastAsia="en-US"/>
        </w:rPr>
        <w:t xml:space="preserve"> документов инспектор вправе ознакомиться с подлинниками документов.</w:t>
      </w:r>
    </w:p>
    <w:p w:rsidR="002F1B97" w:rsidRDefault="002F1B97" w:rsidP="002F1B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 w:rsidRPr="00000B4A">
        <w:rPr>
          <w:sz w:val="28"/>
          <w:szCs w:val="28"/>
        </w:rPr>
        <w:t>Одновременно уведомляю Вас о том, в соответствии с ч. 4 ст. 14.28 Кодекса Российской Федерации об административных правонарушениях н</w:t>
      </w:r>
      <w:r w:rsidRPr="00000B4A">
        <w:rPr>
          <w:rFonts w:eastAsiaTheme="minorHAnsi"/>
          <w:sz w:val="28"/>
          <w:szCs w:val="28"/>
          <w:lang w:eastAsia="en-US"/>
        </w:rPr>
        <w:t>епредставление лицом, деятельность которого связана с привлечением денежных средств граждан и юридических лиц для строительства (создания) многоквартирных домов и (или) иных объектов недвижимости, в установленный срок в орган, осуществляющий региональный государственный контроль (надзор) в области долевого строительства многоквартирных домов и (или) иных</w:t>
      </w:r>
      <w:proofErr w:type="gramEnd"/>
      <w:r w:rsidRPr="00000B4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00B4A">
        <w:rPr>
          <w:rFonts w:eastAsiaTheme="minorHAnsi"/>
          <w:sz w:val="28"/>
          <w:szCs w:val="28"/>
          <w:lang w:eastAsia="en-US"/>
        </w:rPr>
        <w:t>объектов недвижимости, сведений и (или) документов, которые необходимы для осуществления указанного регионального государственного контроля (надзора) и перечень которых устанавливается органами государственной власти субъектов Российской Федерации, а равно представление таких сведений и (или) документов не в полном объеме или недостоверных сведений - влечет наложение административного штрафа на должностных лиц в размере от десяти тысяч до двадцати пяти тысяч рублей;</w:t>
      </w:r>
      <w:proofErr w:type="gramEnd"/>
      <w:r w:rsidRPr="00000B4A">
        <w:rPr>
          <w:rFonts w:eastAsiaTheme="minorHAnsi"/>
          <w:sz w:val="28"/>
          <w:szCs w:val="28"/>
          <w:lang w:eastAsia="en-US"/>
        </w:rPr>
        <w:t xml:space="preserve"> на юридических лиц - от двухсот пятидесяти тысяч до пятисот тысяч рублей.</w:t>
      </w:r>
    </w:p>
    <w:p w:rsidR="00000B4A" w:rsidRDefault="00000B4A" w:rsidP="00000B4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C3617">
        <w:rPr>
          <w:sz w:val="28"/>
          <w:szCs w:val="28"/>
        </w:rPr>
        <w:t>Кроме того, статьей 19.4.1 Кодекса Российской Федерации об административных правонарушениях предусмотрена административная ответственность за воспрепятствование законной деятельности должностного лица органа государственного контроля (надзора).</w:t>
      </w:r>
    </w:p>
    <w:p w:rsidR="00000B4A" w:rsidRDefault="00000B4A" w:rsidP="00000B4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000B4A" w:rsidRPr="004C3617" w:rsidRDefault="00000B4A" w:rsidP="00000B4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14921">
        <w:rPr>
          <w:sz w:val="28"/>
          <w:szCs w:val="28"/>
        </w:rPr>
        <w:t>:</w:t>
      </w:r>
      <w:r>
        <w:rPr>
          <w:sz w:val="28"/>
          <w:szCs w:val="28"/>
        </w:rPr>
        <w:t xml:space="preserve"> (при наличии).</w:t>
      </w:r>
    </w:p>
    <w:p w:rsidR="00000B4A" w:rsidRPr="00000B4A" w:rsidRDefault="00000B4A" w:rsidP="002F1B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000B4A" w:rsidRPr="00000B4A" w:rsidRDefault="00000B4A" w:rsidP="00000B4A">
      <w:pPr>
        <w:keepNext/>
        <w:spacing w:before="240"/>
        <w:ind w:right="4253"/>
      </w:pPr>
    </w:p>
    <w:p w:rsidR="00000B4A" w:rsidRPr="00000B4A" w:rsidRDefault="00000B4A" w:rsidP="00000B4A">
      <w:pPr>
        <w:keepNext/>
        <w:pBdr>
          <w:top w:val="single" w:sz="4" w:space="1" w:color="auto"/>
        </w:pBdr>
        <w:ind w:right="4253"/>
        <w:rPr>
          <w:sz w:val="2"/>
          <w:szCs w:val="2"/>
        </w:rPr>
      </w:pPr>
    </w:p>
    <w:p w:rsidR="00000B4A" w:rsidRPr="00000B4A" w:rsidRDefault="00000B4A" w:rsidP="00000B4A">
      <w:pPr>
        <w:keepNext/>
        <w:ind w:right="4253"/>
      </w:pPr>
    </w:p>
    <w:p w:rsidR="00000B4A" w:rsidRPr="00000B4A" w:rsidRDefault="00000B4A" w:rsidP="00000B4A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000B4A">
        <w:rPr>
          <w:sz w:val="20"/>
          <w:szCs w:val="20"/>
        </w:rPr>
        <w:t>(должность, фамилия, инициалы руководителя, заместителя руководителя органа регионального государственного контроля (надзора),  иного должностного лица, принявшего решение (приказ) о проведении внеплановой документарной проверки)</w:t>
      </w:r>
    </w:p>
    <w:p w:rsidR="00000B4A" w:rsidRPr="00000B4A" w:rsidRDefault="00000B4A" w:rsidP="00000B4A">
      <w:pPr>
        <w:ind w:left="6237"/>
        <w:jc w:val="center"/>
      </w:pPr>
    </w:p>
    <w:p w:rsidR="00000B4A" w:rsidRDefault="00000B4A" w:rsidP="00000B4A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000B4A">
        <w:rPr>
          <w:sz w:val="20"/>
          <w:szCs w:val="20"/>
        </w:rPr>
        <w:t>(подпись)</w:t>
      </w:r>
    </w:p>
    <w:p w:rsidR="00DA0CF8" w:rsidRPr="00000B4A" w:rsidRDefault="00DA0CF8" w:rsidP="00000B4A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</w:p>
    <w:p w:rsidR="00000B4A" w:rsidRPr="00000B4A" w:rsidRDefault="00000B4A" w:rsidP="00000B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000B4A" w:rsidRPr="00000B4A" w:rsidRDefault="00000B4A" w:rsidP="00000B4A"/>
    <w:p w:rsidR="00000B4A" w:rsidRPr="00A14921" w:rsidRDefault="00000B4A" w:rsidP="00000B4A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proofErr w:type="gramStart"/>
      <w:r w:rsidRPr="00000B4A">
        <w:rPr>
          <w:sz w:val="20"/>
          <w:szCs w:val="20"/>
        </w:rPr>
        <w:t>(фамилия, имя, отчество и должность должностного лица, непосредственно подготовившего</w:t>
      </w:r>
      <w:r w:rsidRPr="00000B4A">
        <w:rPr>
          <w:sz w:val="20"/>
          <w:szCs w:val="20"/>
        </w:rPr>
        <w:br/>
        <w:t>проект решения (приказ), контактный телефон, электронный адрес (при наличии)</w:t>
      </w:r>
      <w:proofErr w:type="gramEnd"/>
    </w:p>
    <w:p w:rsidR="00000B4A" w:rsidRPr="001A7A2B" w:rsidRDefault="00000B4A" w:rsidP="00000B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8"/>
        </w:rPr>
      </w:pPr>
      <w:r w:rsidRPr="001A7A2B">
        <w:rPr>
          <w:sz w:val="28"/>
        </w:rPr>
        <w:t xml:space="preserve">Требование о предоставлении документов (материалов) получил: </w:t>
      </w:r>
    </w:p>
    <w:p w:rsidR="00000B4A" w:rsidRDefault="00000B4A" w:rsidP="00000B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</w:pPr>
      <w:r>
        <w:t>______________________________________________________________________</w:t>
      </w:r>
    </w:p>
    <w:p w:rsidR="00000B4A" w:rsidRPr="001A7A2B" w:rsidRDefault="00000B4A" w:rsidP="00000B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0"/>
          <w:szCs w:val="20"/>
        </w:rPr>
      </w:pPr>
      <w:r w:rsidRPr="001A7A2B">
        <w:rPr>
          <w:sz w:val="20"/>
          <w:szCs w:val="20"/>
        </w:rPr>
        <w:t xml:space="preserve">(фамилия, имя, отчество, должность руководителя или иного уполномоченного представителя контролируемого лица) </w:t>
      </w:r>
    </w:p>
    <w:p w:rsidR="00000B4A" w:rsidRDefault="00000B4A" w:rsidP="00000B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</w:pPr>
    </w:p>
    <w:p w:rsidR="00000B4A" w:rsidRDefault="00DA0CF8" w:rsidP="00DA0CF8">
      <w:pPr>
        <w:pBdr>
          <w:top w:val="single" w:sz="4" w:space="1" w:color="auto"/>
        </w:pBdr>
        <w:spacing w:after="480" w:line="216" w:lineRule="auto"/>
        <w:rPr>
          <w:lang w:val="en-US"/>
        </w:rPr>
      </w:pPr>
      <w:r>
        <w:t>«</w:t>
      </w:r>
      <w:r w:rsidR="00000B4A">
        <w:t>___</w:t>
      </w:r>
      <w:r>
        <w:t>»</w:t>
      </w:r>
      <w:r w:rsidR="00000B4A">
        <w:t xml:space="preserve"> __________ 20__ г. ____________________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000B4A" w:rsidRPr="00000B4A" w:rsidTr="005F67F0">
        <w:tc>
          <w:tcPr>
            <w:tcW w:w="9979" w:type="dxa"/>
            <w:vAlign w:val="bottom"/>
          </w:tcPr>
          <w:p w:rsidR="00000B4A" w:rsidRPr="00000B4A" w:rsidRDefault="00000B4A" w:rsidP="00000B4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000B4A">
              <w:rPr>
                <w:b/>
                <w:sz w:val="20"/>
                <w:szCs w:val="20"/>
              </w:rPr>
              <w:t>Отметка о размещении (дата и учетный номер) сведений о документарной проверке в едином реестре контрольных (надзорных) мероприятий *</w:t>
            </w:r>
          </w:p>
        </w:tc>
      </w:tr>
    </w:tbl>
    <w:p w:rsidR="00000B4A" w:rsidRPr="00000B4A" w:rsidRDefault="00000B4A" w:rsidP="00000B4A"/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000B4A" w:rsidRPr="00000B4A" w:rsidTr="005F67F0">
        <w:tc>
          <w:tcPr>
            <w:tcW w:w="9979" w:type="dxa"/>
            <w:vAlign w:val="bottom"/>
          </w:tcPr>
          <w:p w:rsidR="00000B4A" w:rsidRPr="00000B4A" w:rsidRDefault="00000B4A" w:rsidP="00000B4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000B4A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2803C1" w:rsidRDefault="002803C1" w:rsidP="00000B4A">
      <w:pPr>
        <w:jc w:val="right"/>
      </w:pPr>
    </w:p>
    <w:p w:rsidR="00730CE1" w:rsidRDefault="00730CE1" w:rsidP="00730CE1">
      <w:pPr>
        <w:spacing w:before="240" w:after="120"/>
        <w:ind w:firstLine="540"/>
        <w:jc w:val="both"/>
        <w:rPr>
          <w:b/>
          <w:sz w:val="28"/>
          <w:szCs w:val="28"/>
        </w:rPr>
      </w:pPr>
      <w:proofErr w:type="gramStart"/>
      <w:r>
        <w:t xml:space="preserve">В случае несогласия с настоящим решением (приказом)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730CE1" w:rsidRDefault="00730CE1" w:rsidP="00000B4A">
      <w:pPr>
        <w:jc w:val="right"/>
      </w:pPr>
    </w:p>
    <w:p w:rsidR="00000B4A" w:rsidRDefault="00000B4A" w:rsidP="00000B4A">
      <w:pPr>
        <w:jc w:val="right"/>
      </w:pPr>
      <w:r w:rsidRPr="00000B4A">
        <w:rPr>
          <w:noProof/>
        </w:rPr>
        <w:drawing>
          <wp:inline distT="0" distB="0" distL="0" distR="0" wp14:anchorId="2E3A7184" wp14:editId="1321ADE5">
            <wp:extent cx="1199202" cy="1176793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C1" w:rsidRPr="00000B4A" w:rsidRDefault="002803C1" w:rsidP="00000B4A">
      <w:pPr>
        <w:jc w:val="right"/>
      </w:pPr>
    </w:p>
    <w:p w:rsidR="002F1B97" w:rsidRDefault="002F1B97" w:rsidP="00AD7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</w:pPr>
    </w:p>
    <w:p w:rsidR="00000B4A" w:rsidRDefault="00000B4A" w:rsidP="006F1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8"/>
        </w:rPr>
      </w:pPr>
    </w:p>
    <w:p w:rsidR="00000B4A" w:rsidRDefault="00634128" w:rsidP="006341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textAlignment w:val="baseline"/>
        <w:rPr>
          <w:sz w:val="28"/>
        </w:rPr>
      </w:pPr>
      <w:r>
        <w:rPr>
          <w:sz w:val="28"/>
        </w:rPr>
        <w:t>________________</w:t>
      </w:r>
      <w:bookmarkStart w:id="0" w:name="_GoBack"/>
      <w:bookmarkEnd w:id="0"/>
    </w:p>
    <w:p w:rsidR="00000B4A" w:rsidRDefault="00000B4A" w:rsidP="006F1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8"/>
        </w:rPr>
      </w:pPr>
    </w:p>
    <w:p w:rsidR="00000B4A" w:rsidRDefault="00000B4A" w:rsidP="006F1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8"/>
        </w:rPr>
      </w:pPr>
    </w:p>
    <w:p w:rsidR="00000B4A" w:rsidRDefault="00000B4A" w:rsidP="006F1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8"/>
        </w:rPr>
      </w:pPr>
    </w:p>
    <w:p w:rsidR="001A7A2B" w:rsidRDefault="001A7A2B" w:rsidP="006F1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C3617" w:rsidRPr="004C3617" w:rsidTr="005F67F0">
        <w:tc>
          <w:tcPr>
            <w:tcW w:w="9070" w:type="dxa"/>
          </w:tcPr>
          <w:p w:rsidR="004C3617" w:rsidRPr="004C3617" w:rsidRDefault="004C3617" w:rsidP="004C361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C3617" w:rsidRPr="004C3617" w:rsidRDefault="004C3617" w:rsidP="00000B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4C3617" w:rsidRPr="004C3617" w:rsidSect="00A909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65" w:rsidRDefault="00E56865" w:rsidP="000E7B01">
      <w:r>
        <w:separator/>
      </w:r>
    </w:p>
  </w:endnote>
  <w:endnote w:type="continuationSeparator" w:id="0">
    <w:p w:rsidR="00E56865" w:rsidRDefault="00E56865" w:rsidP="000E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01" w:rsidRDefault="000E7B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01" w:rsidRDefault="000E7B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01" w:rsidRDefault="000E7B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65" w:rsidRDefault="00E56865" w:rsidP="000E7B01">
      <w:r>
        <w:separator/>
      </w:r>
    </w:p>
  </w:footnote>
  <w:footnote w:type="continuationSeparator" w:id="0">
    <w:p w:rsidR="00E56865" w:rsidRDefault="00E56865" w:rsidP="000E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01" w:rsidRDefault="000E7B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510607"/>
      <w:docPartObj>
        <w:docPartGallery w:val="Page Numbers (Top of Page)"/>
        <w:docPartUnique/>
      </w:docPartObj>
    </w:sdtPr>
    <w:sdtEndPr/>
    <w:sdtContent>
      <w:p w:rsidR="00A909F4" w:rsidRDefault="00A909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128">
          <w:rPr>
            <w:noProof/>
          </w:rPr>
          <w:t>3</w:t>
        </w:r>
        <w:r>
          <w:fldChar w:fldCharType="end"/>
        </w:r>
      </w:p>
    </w:sdtContent>
  </w:sdt>
  <w:p w:rsidR="000E7B01" w:rsidRDefault="000E7B01" w:rsidP="000E7B01">
    <w:pPr>
      <w:pStyle w:val="a5"/>
      <w:tabs>
        <w:tab w:val="left" w:pos="545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01" w:rsidRDefault="000E7B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9D"/>
    <w:rsid w:val="00000B4A"/>
    <w:rsid w:val="00000E30"/>
    <w:rsid w:val="00006459"/>
    <w:rsid w:val="00015935"/>
    <w:rsid w:val="000B7CD0"/>
    <w:rsid w:val="000E7B01"/>
    <w:rsid w:val="00134CD1"/>
    <w:rsid w:val="00142787"/>
    <w:rsid w:val="001A7A2B"/>
    <w:rsid w:val="002061C8"/>
    <w:rsid w:val="002803C1"/>
    <w:rsid w:val="002C163D"/>
    <w:rsid w:val="002F1B97"/>
    <w:rsid w:val="00357596"/>
    <w:rsid w:val="003C58C3"/>
    <w:rsid w:val="0043660F"/>
    <w:rsid w:val="00470064"/>
    <w:rsid w:val="004C3617"/>
    <w:rsid w:val="004C3F65"/>
    <w:rsid w:val="00597F8C"/>
    <w:rsid w:val="00634128"/>
    <w:rsid w:val="006F1AC7"/>
    <w:rsid w:val="00730CE1"/>
    <w:rsid w:val="007A249D"/>
    <w:rsid w:val="00840955"/>
    <w:rsid w:val="008647B3"/>
    <w:rsid w:val="008E6BA4"/>
    <w:rsid w:val="00926300"/>
    <w:rsid w:val="009E45CC"/>
    <w:rsid w:val="00A02AE7"/>
    <w:rsid w:val="00A14921"/>
    <w:rsid w:val="00A909F4"/>
    <w:rsid w:val="00AD773D"/>
    <w:rsid w:val="00B52E76"/>
    <w:rsid w:val="00B95D39"/>
    <w:rsid w:val="00C11CE4"/>
    <w:rsid w:val="00CE525C"/>
    <w:rsid w:val="00D225E7"/>
    <w:rsid w:val="00DA0CF8"/>
    <w:rsid w:val="00E25A05"/>
    <w:rsid w:val="00E56865"/>
    <w:rsid w:val="00E92B83"/>
    <w:rsid w:val="00E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7B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7B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7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7B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7B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7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87F042638BCDCB788662F2D6DBC9529F5D33FCBB7DCBEECEF71623E5991AD573EA2E0232221CB6569E70218F0B7A04C3BE815168A691A1Aa9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D343-E88F-4BE9-A115-CF0A7445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Ирина Леонидовна</dc:creator>
  <cp:keywords/>
  <dc:description/>
  <cp:lastModifiedBy>Каракулина Наталья Николаевна</cp:lastModifiedBy>
  <cp:revision>24</cp:revision>
  <dcterms:created xsi:type="dcterms:W3CDTF">2022-03-14T06:11:00Z</dcterms:created>
  <dcterms:modified xsi:type="dcterms:W3CDTF">2022-05-26T10:52:00Z</dcterms:modified>
</cp:coreProperties>
</file>