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033"/>
        <w:gridCol w:w="1999"/>
        <w:gridCol w:w="2022"/>
        <w:gridCol w:w="1742"/>
        <w:gridCol w:w="261"/>
        <w:gridCol w:w="262"/>
        <w:gridCol w:w="1636"/>
      </w:tblGrid>
      <w:tr>
        <w:tblPrEx/>
        <w:trPr>
          <w:trHeight w:val="1075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</w:tcBorders>
            <w:tcW w:w="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16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создании комиссии по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оценк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готовности образовательных организаций Новосибирской области, подведомственных министерству здравоохранения Новосибирской области, к новому 2024/2025 учебному году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Во исполнение пункта 3 распоряжения Правитель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ства Новосибирской области от 14.05.2024 № 225-рп «О мероприятиях по подготовке образовательных организаций Новосибирской области к новому 2024/2025 учебному году»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в целях подготовки и представления в адрес министерства образования Новосибирской области до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клада о готовности образовательных организаций, подведомственных министерству здравоохранения Новосибирской области, к новому 202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/202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учебному году, </w:t>
      </w:r>
      <w:r>
        <w:rPr>
          <w:rFonts w:ascii="Times New Roman" w:hAnsi="Times New Roman" w:eastAsia="Times New Roman"/>
          <w:b/>
          <w:sz w:val="28"/>
          <w:szCs w:val="28"/>
          <w:shd w:val="clear" w:color="auto" w:fill="ffffff"/>
          <w:lang w:eastAsia="ru-RU"/>
        </w:rPr>
        <w:t xml:space="preserve">п 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и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а з ы в а ю: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</w:r>
    </w:p>
    <w:p>
      <w:pPr>
        <w:pStyle w:val="1032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</w:t>
      </w:r>
      <w:r>
        <w:rPr>
          <w:color w:val="000000"/>
          <w:sz w:val="28"/>
          <w:szCs w:val="28"/>
        </w:rPr>
        <w:t xml:space="preserve">Создать комиссию </w:t>
      </w:r>
      <w:r>
        <w:rPr>
          <w:color w:val="000000"/>
          <w:sz w:val="28"/>
          <w:szCs w:val="28"/>
        </w:rPr>
        <w:t xml:space="preserve">по оценке готовности образовательных организаций Новосибирской области, подведомственных министерству здравоохранения Новосибирской области, к новому 2024/2025 учебному году</w:t>
      </w:r>
      <w:r>
        <w:rPr>
          <w:color w:val="000000"/>
          <w:sz w:val="28"/>
          <w:szCs w:val="28"/>
        </w:rPr>
        <w:t xml:space="preserve"> (далее – комиссия).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32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Утвердить прилагаемые: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32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состав комиссии;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32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график проведения выездов в рамках оценки </w:t>
      </w:r>
      <w:r>
        <w:rPr>
          <w:color w:val="000000"/>
          <w:sz w:val="28"/>
          <w:szCs w:val="28"/>
        </w:rPr>
        <w:t xml:space="preserve">готовности образовательных организаций Новосибирской области, подведомственных министерству здравоохранения Новосибирской области, к новому 2024/2025 учебному году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32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Начальнику отдела материально-технического обеспечения и развития информационных технологий министерства здравоохранения Новосибирской области (Моор В.В.) организовать работу комиссии и обеспечить проведение</w:t>
      </w:r>
      <w:r>
        <w:rPr>
          <w:color w:val="000000"/>
          <w:sz w:val="28"/>
          <w:szCs w:val="28"/>
        </w:rPr>
        <w:t xml:space="preserve"> оценки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готовности образовательных организаций Новосибирской области, подведомственных министерству здравоохранения Новосибирской области, к новому 2024/2025 учебному году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 Контроль за и</w:t>
      </w:r>
      <w:r>
        <w:rPr>
          <w:color w:val="000000"/>
          <w:sz w:val="28"/>
          <w:szCs w:val="28"/>
        </w:rPr>
        <w:t xml:space="preserve">сполнением настоящего приказа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Министр                                                                                                       К.В. </w:t>
      </w:r>
      <w:r>
        <w:rPr>
          <w:rFonts w:ascii="Times New Roman" w:hAnsi="Times New Roman" w:eastAsia="Times New Roman"/>
          <w:sz w:val="28"/>
          <w:szCs w:val="28"/>
        </w:rPr>
        <w:t xml:space="preserve">Хальзов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/>
      <w:bookmarkStart w:id="0" w:name="_GoBack"/>
      <w:r/>
      <w:bookmarkEnd w:id="0"/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Ю.Н. Громыко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val="en-US"/>
        </w:rPr>
        <w:t xml:space="preserve">(383)</w:t>
      </w:r>
      <w:r>
        <w:rPr>
          <w:rFonts w:ascii="Times New Roman" w:hAnsi="Times New Roman" w:eastAsia="Times New Roman"/>
          <w:sz w:val="20"/>
          <w:szCs w:val="20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val="en-US"/>
        </w:rPr>
        <w:t xml:space="preserve">2</w:t>
      </w:r>
      <w:r>
        <w:rPr>
          <w:rFonts w:ascii="Times New Roman" w:hAnsi="Times New Roman" w:eastAsia="Times New Roman"/>
          <w:sz w:val="20"/>
          <w:szCs w:val="20"/>
        </w:rPr>
        <w:t xml:space="preserve">38 </w:t>
      </w:r>
      <w:r>
        <w:rPr>
          <w:rFonts w:ascii="Times New Roman" w:hAnsi="Times New Roman" w:eastAsia="Times New Roman"/>
          <w:sz w:val="20"/>
          <w:szCs w:val="20"/>
          <w:lang w:val="en-US"/>
        </w:rPr>
        <w:t xml:space="preserve">6</w:t>
      </w:r>
      <w:r>
        <w:rPr>
          <w:rFonts w:ascii="Times New Roman" w:hAnsi="Times New Roman" w:eastAsia="Times New Roman"/>
          <w:sz w:val="20"/>
          <w:szCs w:val="20"/>
        </w:rPr>
        <w:t xml:space="preserve">2 39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5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mbria">
    <w:panose1 w:val="02040503050406030204"/>
  </w:font>
  <w:font w:name="Baltica">
    <w:panose1 w:val="02000603000000000000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204" w:hanging="495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2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4.1.5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4">
    <w:multiLevelType w:val="hybridMultilevel"/>
    <w:lvl w:ilvl="0">
      <w:start w:val="4"/>
      <w:numFmt w:val="decimal"/>
      <w:isLgl w:val="false"/>
      <w:suff w:val="tab"/>
      <w:lvlText w:val="4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384"/>
      </w:pPr>
    </w:lvl>
    <w:lvl w:ilvl="1">
      <w:start w:val="1"/>
      <w:numFmt w:val="decimal"/>
      <w:isLgl w:val="false"/>
      <w:suff w:val="tab"/>
      <w:lvlText w:val="%1.%2."/>
      <w:lvlJc w:val="left"/>
      <w:pPr>
        <w:ind w:left="384" w:hanging="384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750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59" w:hanging="75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8" w:hanging="75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i w:val="0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4.1.8.1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4" w:hanging="4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3.2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42"/>
  </w:num>
  <w:num w:numId="4">
    <w:abstractNumId w:val="37"/>
  </w:num>
  <w:num w:numId="5">
    <w:abstractNumId w:val="40"/>
  </w:num>
  <w:num w:numId="6">
    <w:abstractNumId w:val="41"/>
  </w:num>
  <w:num w:numId="7">
    <w:abstractNumId w:val="2"/>
  </w:num>
  <w:num w:numId="8">
    <w:abstractNumId w:val="23"/>
  </w:num>
  <w:num w:numId="9">
    <w:abstractNumId w:val="38"/>
  </w:num>
  <w:num w:numId="10">
    <w:abstractNumId w:val="12"/>
  </w:num>
  <w:num w:numId="11">
    <w:abstractNumId w:val="0"/>
  </w:num>
  <w:num w:numId="12">
    <w:abstractNumId w:val="31"/>
  </w:num>
  <w:num w:numId="13">
    <w:abstractNumId w:val="17"/>
  </w:num>
  <w:num w:numId="14">
    <w:abstractNumId w:val="29"/>
  </w:num>
  <w:num w:numId="15">
    <w:abstractNumId w:val="19"/>
  </w:num>
  <w:num w:numId="16">
    <w:abstractNumId w:val="5"/>
  </w:num>
  <w:num w:numId="17">
    <w:abstractNumId w:val="10"/>
  </w:num>
  <w:num w:numId="18">
    <w:abstractNumId w:val="16"/>
  </w:num>
  <w:num w:numId="19">
    <w:abstractNumId w:val="27"/>
  </w:num>
  <w:num w:numId="20">
    <w:abstractNumId w:val="20"/>
  </w:num>
  <w:num w:numId="21">
    <w:abstractNumId w:val="15"/>
  </w:num>
  <w:num w:numId="22">
    <w:abstractNumId w:val="8"/>
  </w:num>
  <w:num w:numId="23">
    <w:abstractNumId w:val="11"/>
  </w:num>
  <w:num w:numId="24">
    <w:abstractNumId w:val="6"/>
  </w:num>
  <w:num w:numId="25">
    <w:abstractNumId w:val="2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4"/>
  </w:num>
  <w:num w:numId="29">
    <w:abstractNumId w:val="9"/>
  </w:num>
  <w:num w:numId="30">
    <w:abstractNumId w:val="30"/>
  </w:num>
  <w:num w:numId="31">
    <w:abstractNumId w:val="34"/>
  </w:num>
  <w:num w:numId="32">
    <w:abstractNumId w:val="4"/>
  </w:num>
  <w:num w:numId="33">
    <w:abstractNumId w:val="13"/>
  </w:num>
  <w:num w:numId="34">
    <w:abstractNumId w:val="35"/>
  </w:num>
  <w:num w:numId="35">
    <w:abstractNumId w:val="39"/>
  </w:num>
  <w:num w:numId="36">
    <w:abstractNumId w:val="32"/>
  </w:num>
  <w:num w:numId="37">
    <w:abstractNumId w:val="32"/>
    <w:lvlOverride w:ilvl="0">
      <w:lvl w:ilvl="0">
        <w:start w:val="2"/>
        <w:numFmt w:val="decimal"/>
        <w:isLgl w:val="false"/>
        <w:suff w:val="tab"/>
        <w:lvlText w:val="3.2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38">
    <w:abstractNumId w:val="24"/>
  </w:num>
  <w:num w:numId="39">
    <w:abstractNumId w:val="21"/>
  </w:num>
  <w:num w:numId="40">
    <w:abstractNumId w:val="21"/>
    <w:lvlOverride w:ilvl="0">
      <w:lvl w:ilvl="0">
        <w:start w:val="1"/>
        <w:numFmt w:val="decimal"/>
        <w:isLgl w:val="false"/>
        <w:suff w:val="tab"/>
        <w:lvlText w:val="4.1.5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1">
    <w:abstractNumId w:val="1"/>
  </w:num>
  <w:num w:numId="42">
    <w:abstractNumId w:val="33"/>
  </w:num>
  <w:num w:numId="43">
    <w:abstractNumId w:val="28"/>
  </w:num>
  <w:num w:numId="44">
    <w:abstractNumId w:val="28"/>
    <w:lvlOverride w:ilvl="0">
      <w:lvl w:ilvl="0">
        <w:start w:val="1"/>
        <w:numFmt w:val="decimal"/>
        <w:isLgl w:val="false"/>
        <w:suff w:val="tab"/>
        <w:lvlText w:val="4.1.8.1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5">
    <w:abstractNumId w:val="3"/>
  </w:num>
  <w:num w:numId="46">
    <w:abstractNumId w:val="26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57">
    <w:name w:val="Heading 1"/>
    <w:basedOn w:val="756"/>
    <w:next w:val="756"/>
    <w:link w:val="951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758">
    <w:name w:val="Heading 2"/>
    <w:basedOn w:val="756"/>
    <w:next w:val="756"/>
    <w:link w:val="952"/>
    <w:qFormat/>
    <w:pPr>
      <w:ind w:firstLine="709"/>
      <w:jc w:val="both"/>
      <w:spacing w:before="120" w:after="120" w:line="240" w:lineRule="auto"/>
      <w:widowControl w:val="off"/>
      <w:outlineLvl w:val="1"/>
    </w:pPr>
    <w:rPr>
      <w:sz w:val="28"/>
      <w:szCs w:val="28"/>
      <w:lang w:eastAsia="ru-RU"/>
    </w:rPr>
  </w:style>
  <w:style w:type="paragraph" w:styleId="759">
    <w:name w:val="Heading 3"/>
    <w:basedOn w:val="756"/>
    <w:next w:val="756"/>
    <w:link w:val="953"/>
    <w:qFormat/>
    <w:pPr>
      <w:jc w:val="center"/>
      <w:keepNext/>
      <w:spacing w:after="0" w:line="240" w:lineRule="auto"/>
      <w:outlineLvl w:val="2"/>
    </w:pPr>
    <w:rPr>
      <w:sz w:val="36"/>
      <w:szCs w:val="36"/>
      <w:lang w:eastAsia="ru-RU"/>
    </w:rPr>
  </w:style>
  <w:style w:type="paragraph" w:styleId="760">
    <w:name w:val="Heading 4"/>
    <w:basedOn w:val="756"/>
    <w:next w:val="756"/>
    <w:link w:val="78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756"/>
    <w:next w:val="756"/>
    <w:link w:val="987"/>
    <w:qFormat/>
    <w:pPr>
      <w:ind w:left="-720" w:firstLine="720"/>
      <w:jc w:val="right"/>
      <w:keepNext/>
      <w:spacing w:after="0" w:line="240" w:lineRule="auto"/>
      <w:outlineLvl w:val="4"/>
    </w:pPr>
    <w:rPr>
      <w:rFonts w:ascii="Times New Roman" w:hAnsi="Times New Roman" w:eastAsia="Arial Unicode MS"/>
      <w:sz w:val="28"/>
      <w:szCs w:val="24"/>
      <w:lang w:eastAsia="ru-RU"/>
    </w:rPr>
  </w:style>
  <w:style w:type="paragraph" w:styleId="762">
    <w:name w:val="Heading 6"/>
    <w:basedOn w:val="756"/>
    <w:next w:val="756"/>
    <w:link w:val="78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3">
    <w:name w:val="Heading 7"/>
    <w:basedOn w:val="756"/>
    <w:next w:val="756"/>
    <w:link w:val="78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4">
    <w:name w:val="Heading 8"/>
    <w:basedOn w:val="756"/>
    <w:next w:val="756"/>
    <w:link w:val="78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5">
    <w:name w:val="Heading 9"/>
    <w:basedOn w:val="756"/>
    <w:next w:val="756"/>
    <w:link w:val="78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character" w:styleId="769" w:customStyle="1">
    <w:name w:val="Heading 4 Char"/>
    <w:basedOn w:val="766"/>
    <w:uiPriority w:val="9"/>
    <w:rPr>
      <w:rFonts w:ascii="Arial" w:hAnsi="Arial" w:eastAsia="Arial" w:cs="Arial"/>
      <w:b/>
      <w:bCs/>
      <w:sz w:val="26"/>
      <w:szCs w:val="26"/>
    </w:rPr>
  </w:style>
  <w:style w:type="character" w:styleId="770" w:customStyle="1">
    <w:name w:val="Heading 6 Char"/>
    <w:basedOn w:val="766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Heading 7 Char"/>
    <w:basedOn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Heading 8 Char"/>
    <w:basedOn w:val="766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Heading 9 Char"/>
    <w:basedOn w:val="766"/>
    <w:uiPriority w:val="9"/>
    <w:rPr>
      <w:rFonts w:ascii="Arial" w:hAnsi="Arial" w:eastAsia="Arial" w:cs="Arial"/>
      <w:i/>
      <w:iCs/>
      <w:sz w:val="21"/>
      <w:szCs w:val="21"/>
    </w:rPr>
  </w:style>
  <w:style w:type="character" w:styleId="774" w:customStyle="1">
    <w:name w:val="Title Char"/>
    <w:basedOn w:val="766"/>
    <w:uiPriority w:val="10"/>
    <w:rPr>
      <w:sz w:val="48"/>
      <w:szCs w:val="48"/>
    </w:rPr>
  </w:style>
  <w:style w:type="character" w:styleId="775" w:customStyle="1">
    <w:name w:val="Subtitle Char"/>
    <w:basedOn w:val="766"/>
    <w:uiPriority w:val="11"/>
    <w:rPr>
      <w:sz w:val="24"/>
      <w:szCs w:val="24"/>
    </w:rPr>
  </w:style>
  <w:style w:type="character" w:styleId="776" w:customStyle="1">
    <w:name w:val="Quote Char"/>
    <w:uiPriority w:val="29"/>
    <w:rPr>
      <w:i/>
    </w:rPr>
  </w:style>
  <w:style w:type="character" w:styleId="777" w:customStyle="1">
    <w:name w:val="Intense Quote Char"/>
    <w:uiPriority w:val="30"/>
    <w:rPr>
      <w:i/>
    </w:rPr>
  </w:style>
  <w:style w:type="character" w:styleId="77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9" w:customStyle="1">
    <w:name w:val="Heading 2 Char"/>
    <w:uiPriority w:val="9"/>
    <w:rPr>
      <w:rFonts w:ascii="Arial" w:hAnsi="Arial" w:eastAsia="Arial" w:cs="Arial"/>
      <w:sz w:val="34"/>
    </w:rPr>
  </w:style>
  <w:style w:type="character" w:styleId="78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81" w:customStyle="1">
    <w:name w:val="Заголовок 4 Знак"/>
    <w:link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782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83" w:customStyle="1">
    <w:name w:val="Заголовок 6 Знак"/>
    <w:link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84" w:customStyle="1">
    <w:name w:val="Заголовок 7 Знак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5" w:customStyle="1">
    <w:name w:val="Заголовок 8 Знак"/>
    <w:link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786" w:customStyle="1">
    <w:name w:val="Заголовок 9 Знак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788">
    <w:name w:val="Title"/>
    <w:basedOn w:val="756"/>
    <w:next w:val="756"/>
    <w:link w:val="789"/>
    <w:uiPriority w:val="10"/>
    <w:qFormat/>
    <w:pPr>
      <w:contextualSpacing/>
      <w:spacing w:before="300"/>
    </w:pPr>
    <w:rPr>
      <w:sz w:val="48"/>
      <w:szCs w:val="48"/>
    </w:rPr>
  </w:style>
  <w:style w:type="character" w:styleId="789" w:customStyle="1">
    <w:name w:val="Заголовок Знак"/>
    <w:link w:val="788"/>
    <w:uiPriority w:val="10"/>
    <w:rPr>
      <w:sz w:val="48"/>
      <w:szCs w:val="48"/>
    </w:rPr>
  </w:style>
  <w:style w:type="paragraph" w:styleId="790">
    <w:name w:val="Subtitle"/>
    <w:basedOn w:val="756"/>
    <w:next w:val="756"/>
    <w:link w:val="791"/>
    <w:uiPriority w:val="11"/>
    <w:qFormat/>
    <w:pPr>
      <w:spacing w:before="200"/>
    </w:pPr>
    <w:rPr>
      <w:sz w:val="24"/>
      <w:szCs w:val="24"/>
    </w:rPr>
  </w:style>
  <w:style w:type="character" w:styleId="791" w:customStyle="1">
    <w:name w:val="Подзаголовок Знак"/>
    <w:link w:val="790"/>
    <w:uiPriority w:val="11"/>
    <w:rPr>
      <w:sz w:val="24"/>
      <w:szCs w:val="24"/>
    </w:rPr>
  </w:style>
  <w:style w:type="paragraph" w:styleId="792">
    <w:name w:val="Quote"/>
    <w:basedOn w:val="756"/>
    <w:next w:val="756"/>
    <w:link w:val="793"/>
    <w:uiPriority w:val="29"/>
    <w:qFormat/>
    <w:pPr>
      <w:ind w:left="720" w:right="720"/>
    </w:pPr>
    <w:rPr>
      <w:i/>
    </w:rPr>
  </w:style>
  <w:style w:type="character" w:styleId="793" w:customStyle="1">
    <w:name w:val="Цитата 2 Знак"/>
    <w:link w:val="792"/>
    <w:uiPriority w:val="29"/>
    <w:rPr>
      <w:i/>
    </w:rPr>
  </w:style>
  <w:style w:type="paragraph" w:styleId="794">
    <w:name w:val="Intense Quote"/>
    <w:basedOn w:val="756"/>
    <w:next w:val="756"/>
    <w:link w:val="7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5" w:customStyle="1">
    <w:name w:val="Выделенная цитата Знак"/>
    <w:link w:val="794"/>
    <w:uiPriority w:val="30"/>
    <w:rPr>
      <w:i/>
    </w:rPr>
  </w:style>
  <w:style w:type="paragraph" w:styleId="796">
    <w:name w:val="Header"/>
    <w:basedOn w:val="756"/>
    <w:link w:val="94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797" w:customStyle="1">
    <w:name w:val="Header Char"/>
    <w:uiPriority w:val="99"/>
  </w:style>
  <w:style w:type="paragraph" w:styleId="798">
    <w:name w:val="Footer"/>
    <w:basedOn w:val="756"/>
    <w:link w:val="98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99" w:customStyle="1">
    <w:name w:val="Footer Char"/>
    <w:uiPriority w:val="99"/>
  </w:style>
  <w:style w:type="paragraph" w:styleId="800">
    <w:name w:val="Caption"/>
    <w:basedOn w:val="756"/>
    <w:next w:val="756"/>
    <w:qFormat/>
    <w:pPr>
      <w:jc w:val="center"/>
      <w:spacing w:after="0" w:line="360" w:lineRule="auto"/>
    </w:pPr>
    <w:rPr>
      <w:rFonts w:ascii="Times New Roman" w:hAnsi="Times New Roman" w:eastAsia="Times New Roman"/>
      <w:b/>
      <w:bCs/>
      <w:sz w:val="24"/>
      <w:szCs w:val="20"/>
      <w:lang w:eastAsia="ru-RU"/>
    </w:rPr>
  </w:style>
  <w:style w:type="character" w:styleId="801" w:customStyle="1">
    <w:name w:val="Caption Char"/>
    <w:uiPriority w:val="99"/>
  </w:style>
  <w:style w:type="table" w:styleId="802">
    <w:name w:val="Table Grid"/>
    <w:basedOn w:val="767"/>
    <w:uiPriority w:val="59"/>
    <w:tblPr/>
  </w:style>
  <w:style w:type="table" w:styleId="80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8">
    <w:name w:val="Hyperlink"/>
    <w:uiPriority w:val="99"/>
    <w:unhideWhenUsed/>
    <w:rPr>
      <w:color w:val="0000ff"/>
      <w:u w:val="single"/>
    </w:rPr>
  </w:style>
  <w:style w:type="paragraph" w:styleId="929">
    <w:name w:val="footnote text"/>
    <w:basedOn w:val="756"/>
    <w:link w:val="1002"/>
    <w:uiPriority w:val="99"/>
    <w:unhideWhenUsed/>
    <w:pPr>
      <w:spacing w:after="0" w:line="240" w:lineRule="auto"/>
    </w:pPr>
    <w:rPr>
      <w:sz w:val="20"/>
      <w:szCs w:val="20"/>
    </w:rPr>
  </w:style>
  <w:style w:type="character" w:styleId="930" w:customStyle="1">
    <w:name w:val="Footnote Text Char"/>
    <w:uiPriority w:val="99"/>
    <w:rPr>
      <w:sz w:val="18"/>
    </w:rPr>
  </w:style>
  <w:style w:type="character" w:styleId="931">
    <w:name w:val="footnote reference"/>
    <w:uiPriority w:val="99"/>
    <w:unhideWhenUsed/>
    <w:rPr>
      <w:vertAlign w:val="superscript"/>
    </w:rPr>
  </w:style>
  <w:style w:type="paragraph" w:styleId="932">
    <w:name w:val="endnote text"/>
    <w:basedOn w:val="756"/>
    <w:link w:val="1019"/>
    <w:uiPriority w:val="99"/>
    <w:unhideWhenUsed/>
    <w:pPr>
      <w:spacing w:after="0" w:line="240" w:lineRule="auto"/>
    </w:pPr>
    <w:rPr>
      <w:sz w:val="20"/>
      <w:szCs w:val="20"/>
    </w:rPr>
  </w:style>
  <w:style w:type="character" w:styleId="933" w:customStyle="1">
    <w:name w:val="Endnote Text Char"/>
    <w:uiPriority w:val="99"/>
    <w:rPr>
      <w:sz w:val="20"/>
    </w:rPr>
  </w:style>
  <w:style w:type="character" w:styleId="934">
    <w:name w:val="endnote reference"/>
    <w:uiPriority w:val="99"/>
    <w:unhideWhenUsed/>
    <w:rPr>
      <w:vertAlign w:val="superscript"/>
    </w:rPr>
  </w:style>
  <w:style w:type="paragraph" w:styleId="935">
    <w:name w:val="toc 1"/>
    <w:basedOn w:val="756"/>
    <w:next w:val="756"/>
    <w:uiPriority w:val="39"/>
    <w:unhideWhenUsed/>
    <w:pPr>
      <w:spacing w:after="57"/>
    </w:pPr>
  </w:style>
  <w:style w:type="paragraph" w:styleId="936">
    <w:name w:val="toc 2"/>
    <w:basedOn w:val="756"/>
    <w:next w:val="756"/>
    <w:uiPriority w:val="39"/>
    <w:unhideWhenUsed/>
    <w:pPr>
      <w:ind w:left="283"/>
      <w:spacing w:after="57"/>
    </w:pPr>
  </w:style>
  <w:style w:type="paragraph" w:styleId="937">
    <w:name w:val="toc 3"/>
    <w:basedOn w:val="756"/>
    <w:next w:val="756"/>
    <w:uiPriority w:val="39"/>
    <w:unhideWhenUsed/>
    <w:pPr>
      <w:ind w:left="567"/>
      <w:spacing w:after="57"/>
    </w:pPr>
  </w:style>
  <w:style w:type="paragraph" w:styleId="938">
    <w:name w:val="toc 4"/>
    <w:basedOn w:val="756"/>
    <w:next w:val="756"/>
    <w:uiPriority w:val="39"/>
    <w:unhideWhenUsed/>
    <w:pPr>
      <w:ind w:left="850"/>
      <w:spacing w:after="57"/>
    </w:pPr>
  </w:style>
  <w:style w:type="paragraph" w:styleId="939">
    <w:name w:val="toc 5"/>
    <w:basedOn w:val="756"/>
    <w:next w:val="756"/>
    <w:uiPriority w:val="39"/>
    <w:unhideWhenUsed/>
    <w:pPr>
      <w:ind w:left="1134"/>
      <w:spacing w:after="57"/>
    </w:pPr>
  </w:style>
  <w:style w:type="paragraph" w:styleId="940">
    <w:name w:val="toc 6"/>
    <w:basedOn w:val="756"/>
    <w:next w:val="756"/>
    <w:uiPriority w:val="39"/>
    <w:unhideWhenUsed/>
    <w:pPr>
      <w:ind w:left="1417"/>
      <w:spacing w:after="57"/>
    </w:pPr>
  </w:style>
  <w:style w:type="paragraph" w:styleId="941">
    <w:name w:val="toc 7"/>
    <w:basedOn w:val="756"/>
    <w:next w:val="756"/>
    <w:uiPriority w:val="39"/>
    <w:unhideWhenUsed/>
    <w:pPr>
      <w:ind w:left="1701"/>
      <w:spacing w:after="57"/>
    </w:pPr>
  </w:style>
  <w:style w:type="paragraph" w:styleId="942">
    <w:name w:val="toc 8"/>
    <w:basedOn w:val="756"/>
    <w:next w:val="756"/>
    <w:uiPriority w:val="39"/>
    <w:unhideWhenUsed/>
    <w:pPr>
      <w:ind w:left="1984"/>
      <w:spacing w:after="57"/>
    </w:pPr>
  </w:style>
  <w:style w:type="paragraph" w:styleId="943">
    <w:name w:val="toc 9"/>
    <w:basedOn w:val="756"/>
    <w:next w:val="756"/>
    <w:uiPriority w:val="39"/>
    <w:unhideWhenUsed/>
    <w:pPr>
      <w:ind w:left="2268"/>
      <w:spacing w:after="57"/>
    </w:pPr>
  </w:style>
  <w:style w:type="paragraph" w:styleId="944">
    <w:name w:val="TOC Heading"/>
    <w:uiPriority w:val="39"/>
    <w:unhideWhenUsed/>
    <w:rPr>
      <w:lang w:eastAsia="zh-CN"/>
    </w:rPr>
  </w:style>
  <w:style w:type="paragraph" w:styleId="945">
    <w:name w:val="table of figures"/>
    <w:basedOn w:val="756"/>
    <w:next w:val="756"/>
    <w:uiPriority w:val="99"/>
    <w:unhideWhenUsed/>
    <w:pPr>
      <w:spacing w:after="0"/>
    </w:pPr>
  </w:style>
  <w:style w:type="paragraph" w:styleId="946" w:customStyle="1">
    <w:name w:val="ConsPlusCell"/>
    <w:rPr>
      <w:rFonts w:ascii="Arial" w:hAnsi="Arial" w:eastAsia="Times New Roman" w:cs="Arial"/>
    </w:rPr>
  </w:style>
  <w:style w:type="paragraph" w:styleId="947" w:customStyle="1">
    <w:name w:val="ConsPlusNonformat"/>
    <w:rPr>
      <w:rFonts w:ascii="Courier New" w:hAnsi="Courier New" w:eastAsia="Times New Roman" w:cs="Courier New"/>
    </w:rPr>
  </w:style>
  <w:style w:type="character" w:styleId="948" w:customStyle="1">
    <w:name w:val="Верхний колонтитул Знак"/>
    <w:link w:val="796"/>
    <w:uiPriority w:val="99"/>
    <w:rPr>
      <w:sz w:val="24"/>
      <w:szCs w:val="24"/>
      <w:lang w:val="ru-RU" w:eastAsia="ru-RU" w:bidi="ar-SA"/>
    </w:rPr>
  </w:style>
  <w:style w:type="character" w:styleId="949">
    <w:name w:val="page number"/>
    <w:basedOn w:val="766"/>
  </w:style>
  <w:style w:type="paragraph" w:styleId="950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character" w:styleId="951" w:customStyle="1">
    <w:name w:val="Заголовок 1 Знак"/>
    <w:link w:val="757"/>
    <w:rPr>
      <w:b/>
      <w:bCs/>
      <w:sz w:val="24"/>
      <w:szCs w:val="24"/>
      <w:lang w:val="ru-RU" w:eastAsia="ru-RU" w:bidi="ar-SA"/>
    </w:rPr>
  </w:style>
  <w:style w:type="character" w:styleId="952" w:customStyle="1">
    <w:name w:val="Заголовок 2 Знак"/>
    <w:link w:val="758"/>
    <w:rPr>
      <w:sz w:val="28"/>
      <w:szCs w:val="28"/>
      <w:lang w:val="ru-RU" w:eastAsia="ru-RU" w:bidi="ar-SA"/>
    </w:rPr>
  </w:style>
  <w:style w:type="character" w:styleId="953" w:customStyle="1">
    <w:name w:val="Заголовок 3 Знак"/>
    <w:link w:val="759"/>
    <w:rPr>
      <w:sz w:val="36"/>
      <w:szCs w:val="36"/>
      <w:lang w:val="ru-RU" w:eastAsia="ru-RU" w:bidi="ar-SA"/>
    </w:rPr>
  </w:style>
  <w:style w:type="paragraph" w:styleId="954">
    <w:name w:val="HTML Preformatted"/>
    <w:basedOn w:val="756"/>
    <w:link w:val="955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955" w:customStyle="1">
    <w:name w:val="Стандартный HTML Знак"/>
    <w:link w:val="954"/>
    <w:rPr>
      <w:rFonts w:ascii="Courier New" w:hAnsi="Courier New" w:cs="Courier New"/>
      <w:lang w:val="ru-RU" w:eastAsia="ru-RU" w:bidi="ar-SA"/>
    </w:rPr>
  </w:style>
  <w:style w:type="paragraph" w:styleId="956">
    <w:name w:val="Body Text Indent 3"/>
    <w:basedOn w:val="756"/>
    <w:link w:val="957"/>
    <w:pPr>
      <w:ind w:firstLine="709"/>
      <w:jc w:val="center"/>
      <w:spacing w:after="0" w:line="240" w:lineRule="auto"/>
    </w:pPr>
    <w:rPr>
      <w:sz w:val="28"/>
      <w:szCs w:val="20"/>
      <w:lang w:eastAsia="ru-RU"/>
    </w:rPr>
  </w:style>
  <w:style w:type="character" w:styleId="957" w:customStyle="1">
    <w:name w:val="Основной текст с отступом 3 Знак"/>
    <w:link w:val="956"/>
    <w:rPr>
      <w:sz w:val="28"/>
      <w:lang w:val="ru-RU" w:eastAsia="ru-RU" w:bidi="ar-SA"/>
    </w:rPr>
  </w:style>
  <w:style w:type="paragraph" w:styleId="958">
    <w:name w:val="Body Text 3"/>
    <w:basedOn w:val="756"/>
    <w:link w:val="959"/>
    <w:pPr>
      <w:spacing w:after="0" w:line="240" w:lineRule="auto"/>
      <w:shd w:val="clear" w:color="auto" w:fill="ffffff"/>
    </w:pPr>
    <w:rPr>
      <w:sz w:val="28"/>
      <w:szCs w:val="20"/>
      <w:lang w:eastAsia="ru-RU"/>
    </w:rPr>
  </w:style>
  <w:style w:type="character" w:styleId="959" w:customStyle="1">
    <w:name w:val="Основной текст 3 Знак"/>
    <w:link w:val="958"/>
    <w:rPr>
      <w:sz w:val="28"/>
      <w:lang w:val="ru-RU" w:eastAsia="ru-RU" w:bidi="ar-SA"/>
    </w:rPr>
  </w:style>
  <w:style w:type="character" w:styleId="960" w:customStyle="1">
    <w:name w:val="Знак Знак9"/>
    <w:rPr>
      <w:rFonts w:ascii="Times New Roman" w:hAnsi="Times New Roman" w:eastAsia="Times New Roman"/>
      <w:sz w:val="24"/>
      <w:szCs w:val="24"/>
    </w:rPr>
  </w:style>
  <w:style w:type="paragraph" w:styleId="961">
    <w:name w:val="Document Map"/>
    <w:basedOn w:val="756"/>
    <w:link w:val="962"/>
    <w:semiHidden/>
    <w:pPr>
      <w:spacing w:after="0" w:line="240" w:lineRule="auto"/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styleId="962" w:customStyle="1">
    <w:name w:val="Схема документа Знак"/>
    <w:link w:val="961"/>
    <w:semiHidden/>
    <w:rPr>
      <w:rFonts w:ascii="Tahoma" w:hAnsi="Tahoma" w:cs="Tahoma"/>
      <w:lang w:val="ru-RU" w:eastAsia="ru-RU" w:bidi="ar-SA"/>
    </w:rPr>
  </w:style>
  <w:style w:type="paragraph" w:styleId="963" w:customStyle="1">
    <w:name w:val="ConsPlusTitle"/>
    <w:pPr>
      <w:widowControl w:val="off"/>
    </w:pPr>
    <w:rPr>
      <w:rFonts w:ascii="Times New Roman" w:hAnsi="Times New Roman" w:eastAsia="Times New Roman"/>
      <w:b/>
      <w:bCs/>
      <w:sz w:val="24"/>
      <w:szCs w:val="24"/>
    </w:rPr>
  </w:style>
  <w:style w:type="paragraph" w:styleId="964">
    <w:name w:val="Body Text"/>
    <w:basedOn w:val="756"/>
    <w:link w:val="965"/>
    <w:pPr>
      <w:jc w:val="center"/>
      <w:spacing w:after="0" w:line="240" w:lineRule="auto"/>
    </w:pPr>
    <w:rPr>
      <w:sz w:val="28"/>
      <w:szCs w:val="24"/>
      <w:lang w:eastAsia="ru-RU"/>
    </w:rPr>
  </w:style>
  <w:style w:type="character" w:styleId="965" w:customStyle="1">
    <w:name w:val="Основной текст Знак"/>
    <w:link w:val="964"/>
    <w:rPr>
      <w:sz w:val="28"/>
      <w:szCs w:val="24"/>
      <w:lang w:val="ru-RU" w:eastAsia="ru-RU" w:bidi="ar-SA"/>
    </w:rPr>
  </w:style>
  <w:style w:type="paragraph" w:styleId="966">
    <w:name w:val="Balloon Text"/>
    <w:basedOn w:val="756"/>
    <w:link w:val="967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967" w:customStyle="1">
    <w:name w:val="Текст выноски Знак"/>
    <w:link w:val="966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968" w:customStyle="1">
    <w:name w:val="заголовок 1"/>
    <w:basedOn w:val="756"/>
    <w:next w:val="756"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69" w:customStyle="1">
    <w:name w:val="заголовок 4"/>
    <w:basedOn w:val="756"/>
    <w:next w:val="756"/>
    <w:pPr>
      <w:ind w:left="-142"/>
      <w:jc w:val="center"/>
      <w:keepNext/>
      <w:spacing w:after="0" w:line="240" w:lineRule="auto"/>
      <w:outlineLvl w:val="3"/>
    </w:pPr>
    <w:rPr>
      <w:rFonts w:ascii="Times New Roman" w:hAnsi="Times New Roman" w:eastAsia="Times New Roman"/>
      <w:b/>
      <w:bCs/>
      <w:sz w:val="32"/>
      <w:szCs w:val="32"/>
      <w:lang w:eastAsia="ru-RU"/>
    </w:rPr>
  </w:style>
  <w:style w:type="character" w:styleId="970" w:customStyle="1">
    <w:name w:val="Основной шрифт"/>
  </w:style>
  <w:style w:type="paragraph" w:styleId="971" w:customStyle="1">
    <w:name w:val="Eiio"/>
    <w:basedOn w:val="756"/>
    <w:pPr>
      <w:spacing w:after="0" w:line="240" w:lineRule="auto"/>
      <w:widowControl w:val="off"/>
    </w:pPr>
    <w:rPr>
      <w:rFonts w:ascii="Baltica" w:hAnsi="Baltica" w:eastAsia="Times New Roman" w:cs="Baltica"/>
      <w:sz w:val="24"/>
      <w:szCs w:val="24"/>
      <w:lang w:eastAsia="ru-RU"/>
    </w:rPr>
  </w:style>
  <w:style w:type="paragraph" w:styleId="972" w:customStyle="1">
    <w:name w:val="Заголовок;Название"/>
    <w:basedOn w:val="756"/>
    <w:link w:val="973"/>
    <w:uiPriority w:val="10"/>
    <w:qFormat/>
    <w:pPr>
      <w:ind w:firstLine="709"/>
      <w:jc w:val="center"/>
      <w:spacing w:before="240" w:after="60" w:line="240" w:lineRule="auto"/>
      <w:widowControl w:val="off"/>
    </w:pPr>
    <w:rPr>
      <w:rFonts w:ascii="Arial" w:hAnsi="Arial" w:cs="Arial"/>
      <w:b/>
      <w:bCs/>
      <w:sz w:val="32"/>
      <w:szCs w:val="32"/>
      <w:lang w:eastAsia="ru-RU"/>
    </w:rPr>
  </w:style>
  <w:style w:type="character" w:styleId="973" w:customStyle="1">
    <w:name w:val="Название Знак"/>
    <w:link w:val="972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974">
    <w:name w:val="Body Text 2"/>
    <w:basedOn w:val="756"/>
    <w:link w:val="975"/>
    <w:pPr>
      <w:ind w:firstLine="709"/>
      <w:jc w:val="both"/>
      <w:spacing w:after="0" w:line="240" w:lineRule="auto"/>
    </w:pPr>
    <w:rPr>
      <w:sz w:val="28"/>
      <w:szCs w:val="28"/>
      <w:lang w:eastAsia="ru-RU"/>
    </w:rPr>
  </w:style>
  <w:style w:type="character" w:styleId="975" w:customStyle="1">
    <w:name w:val="Основной текст 2 Знак"/>
    <w:link w:val="974"/>
    <w:rPr>
      <w:sz w:val="28"/>
      <w:szCs w:val="28"/>
      <w:lang w:val="ru-RU" w:eastAsia="ru-RU" w:bidi="ar-SA"/>
    </w:rPr>
  </w:style>
  <w:style w:type="character" w:styleId="976" w:customStyle="1">
    <w:name w:val="номер страницы"/>
    <w:rPr>
      <w:rFonts w:cs="Times New Roman"/>
    </w:rPr>
  </w:style>
  <w:style w:type="paragraph" w:styleId="977">
    <w:name w:val="Body Text Indent 2"/>
    <w:basedOn w:val="756"/>
    <w:link w:val="978"/>
    <w:pPr>
      <w:ind w:firstLine="720"/>
      <w:jc w:val="both"/>
      <w:spacing w:after="0" w:line="240" w:lineRule="auto"/>
    </w:pPr>
    <w:rPr>
      <w:sz w:val="28"/>
      <w:szCs w:val="28"/>
      <w:lang w:eastAsia="ru-RU"/>
    </w:rPr>
  </w:style>
  <w:style w:type="character" w:styleId="978" w:customStyle="1">
    <w:name w:val="Основной текст с отступом 2 Знак"/>
    <w:link w:val="977"/>
    <w:rPr>
      <w:sz w:val="28"/>
      <w:szCs w:val="28"/>
      <w:lang w:val="ru-RU" w:eastAsia="ru-RU" w:bidi="ar-SA"/>
    </w:rPr>
  </w:style>
  <w:style w:type="paragraph" w:styleId="979">
    <w:name w:val="List Paragraph"/>
    <w:basedOn w:val="756"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80">
    <w:name w:val="annotation reference"/>
    <w:rPr>
      <w:rFonts w:cs="Times New Roman"/>
      <w:sz w:val="16"/>
      <w:szCs w:val="16"/>
    </w:rPr>
  </w:style>
  <w:style w:type="paragraph" w:styleId="981">
    <w:name w:val="annotation text"/>
    <w:basedOn w:val="756"/>
    <w:link w:val="982"/>
    <w:pPr>
      <w:ind w:firstLine="709"/>
      <w:jc w:val="both"/>
      <w:spacing w:after="0" w:line="240" w:lineRule="auto"/>
      <w:widowControl w:val="off"/>
    </w:pPr>
    <w:rPr>
      <w:sz w:val="20"/>
      <w:szCs w:val="20"/>
      <w:lang w:eastAsia="ru-RU"/>
    </w:rPr>
  </w:style>
  <w:style w:type="character" w:styleId="982" w:customStyle="1">
    <w:name w:val="Текст примечания Знак"/>
    <w:link w:val="981"/>
    <w:rPr>
      <w:lang w:val="ru-RU" w:eastAsia="ru-RU" w:bidi="ar-SA"/>
    </w:rPr>
  </w:style>
  <w:style w:type="paragraph" w:styleId="983">
    <w:name w:val="annotation subject"/>
    <w:basedOn w:val="981"/>
    <w:next w:val="981"/>
    <w:link w:val="984"/>
    <w:rPr>
      <w:b/>
      <w:bCs/>
    </w:rPr>
  </w:style>
  <w:style w:type="character" w:styleId="984" w:customStyle="1">
    <w:name w:val="Тема примечания Знак"/>
    <w:link w:val="983"/>
    <w:rPr>
      <w:b/>
      <w:bCs/>
      <w:lang w:val="ru-RU" w:eastAsia="ru-RU" w:bidi="ar-SA"/>
    </w:rPr>
  </w:style>
  <w:style w:type="paragraph" w:styleId="985">
    <w:name w:val="Normal (Web)"/>
    <w:basedOn w:val="75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86" w:customStyle="1">
    <w:name w:val="Нижний колонтитул Знак"/>
    <w:link w:val="798"/>
    <w:uiPriority w:val="99"/>
    <w:rPr>
      <w:rFonts w:ascii="Times New Roman" w:hAnsi="Times New Roman" w:eastAsia="Times New Roman"/>
      <w:sz w:val="24"/>
      <w:szCs w:val="24"/>
    </w:rPr>
  </w:style>
  <w:style w:type="character" w:styleId="987" w:customStyle="1">
    <w:name w:val="Заголовок 5 Знак"/>
    <w:link w:val="761"/>
    <w:rPr>
      <w:rFonts w:ascii="Times New Roman" w:hAnsi="Times New Roman" w:eastAsia="Arial Unicode MS"/>
      <w:sz w:val="28"/>
      <w:szCs w:val="24"/>
    </w:rPr>
  </w:style>
  <w:style w:type="numbering" w:styleId="988" w:customStyle="1">
    <w:name w:val="Нет списка1"/>
    <w:next w:val="768"/>
    <w:uiPriority w:val="99"/>
    <w:semiHidden/>
    <w:unhideWhenUsed/>
  </w:style>
  <w:style w:type="table" w:styleId="989" w:customStyle="1">
    <w:name w:val="Сетка таблицы1"/>
    <w:basedOn w:val="767"/>
    <w:next w:val="802"/>
    <w:rPr>
      <w:rFonts w:ascii="Times New Roman" w:hAnsi="Times New Roman" w:eastAsia="Times New Roman"/>
    </w:rPr>
    <w:tblPr/>
  </w:style>
  <w:style w:type="paragraph" w:styleId="990" w:customStyle="1">
    <w:name w:val="Абзац списка1"/>
    <w:basedOn w:val="756"/>
    <w:pPr>
      <w:contextualSpacing/>
      <w:ind w:left="720"/>
    </w:pPr>
    <w:rPr>
      <w:rFonts w:eastAsia="Times New Roman"/>
      <w:lang w:eastAsia="ru-RU"/>
    </w:rPr>
  </w:style>
  <w:style w:type="character" w:styleId="991" w:customStyle="1">
    <w:name w:val="Основной текст_"/>
    <w:link w:val="994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992" w:customStyle="1">
    <w:name w:val="Основной текст (2)_"/>
    <w:link w:val="995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993" w:customStyle="1">
    <w:name w:val="Заголовок №1_"/>
    <w:link w:val="996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94" w:customStyle="1">
    <w:name w:val="Основной текст3"/>
    <w:basedOn w:val="756"/>
    <w:link w:val="991"/>
    <w:pPr>
      <w:spacing w:after="240" w:line="322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995" w:customStyle="1">
    <w:name w:val="Основной текст (2)"/>
    <w:basedOn w:val="756"/>
    <w:link w:val="992"/>
    <w:pPr>
      <w:spacing w:before="240" w:after="0" w:line="317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996" w:customStyle="1">
    <w:name w:val="Заголовок №1"/>
    <w:basedOn w:val="756"/>
    <w:link w:val="993"/>
    <w:pPr>
      <w:spacing w:after="0" w:line="317" w:lineRule="exact"/>
      <w:shd w:val="clear" w:color="auto" w:fill="ffffff"/>
      <w:outlineLvl w:val="0"/>
    </w:pPr>
    <w:rPr>
      <w:rFonts w:ascii="Times New Roman" w:hAnsi="Times New Roman" w:eastAsia="Times New Roman"/>
      <w:sz w:val="26"/>
      <w:szCs w:val="26"/>
      <w:lang w:eastAsia="ru-RU"/>
    </w:rPr>
  </w:style>
  <w:style w:type="table" w:styleId="997" w:customStyle="1">
    <w:name w:val="Сетка таблицы2"/>
    <w:basedOn w:val="767"/>
    <w:next w:val="802"/>
    <w:rPr>
      <w:rFonts w:ascii="Times New Roman" w:hAnsi="Times New Roman" w:eastAsia="Times New Roman"/>
    </w:rPr>
    <w:tblPr/>
  </w:style>
  <w:style w:type="table" w:styleId="998" w:customStyle="1">
    <w:name w:val="Сетка таблицы3"/>
    <w:basedOn w:val="767"/>
    <w:next w:val="802"/>
    <w:uiPriority w:val="59"/>
    <w:rPr>
      <w:rFonts w:eastAsia="Times New Roman"/>
      <w:sz w:val="22"/>
      <w:szCs w:val="22"/>
    </w:rPr>
    <w:tblPr/>
  </w:style>
  <w:style w:type="table" w:styleId="999" w:customStyle="1">
    <w:name w:val="Сетка таблицы4"/>
    <w:basedOn w:val="767"/>
    <w:next w:val="802"/>
    <w:uiPriority w:val="59"/>
    <w:rPr>
      <w:rFonts w:eastAsia="Times New Roman"/>
      <w:sz w:val="22"/>
      <w:szCs w:val="22"/>
    </w:rPr>
    <w:tblPr/>
  </w:style>
  <w:style w:type="table" w:styleId="1000" w:customStyle="1">
    <w:name w:val="Сетка таблицы5"/>
    <w:basedOn w:val="767"/>
    <w:next w:val="802"/>
    <w:uiPriority w:val="59"/>
    <w:rPr>
      <w:rFonts w:eastAsia="Times New Roman"/>
      <w:sz w:val="22"/>
      <w:szCs w:val="22"/>
    </w:rPr>
    <w:tblPr/>
  </w:style>
  <w:style w:type="table" w:styleId="1001" w:customStyle="1">
    <w:name w:val="Сетка таблицы6"/>
    <w:basedOn w:val="767"/>
    <w:next w:val="802"/>
    <w:uiPriority w:val="59"/>
    <w:rPr>
      <w:rFonts w:eastAsia="Times New Roman"/>
      <w:sz w:val="22"/>
      <w:szCs w:val="22"/>
    </w:rPr>
    <w:tblPr/>
  </w:style>
  <w:style w:type="character" w:styleId="1002" w:customStyle="1">
    <w:name w:val="Текст сноски Знак"/>
    <w:link w:val="929"/>
    <w:uiPriority w:val="99"/>
    <w:rPr>
      <w:lang w:eastAsia="en-US"/>
    </w:rPr>
  </w:style>
  <w:style w:type="paragraph" w:styleId="1003" w:customStyle="1">
    <w:name w:val="Style3"/>
    <w:basedOn w:val="756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4" w:customStyle="1">
    <w:name w:val="Style19"/>
    <w:basedOn w:val="756"/>
    <w:uiPriority w:val="99"/>
    <w:pPr>
      <w:jc w:val="center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5" w:customStyle="1">
    <w:name w:val="Style20"/>
    <w:basedOn w:val="756"/>
    <w:uiPriority w:val="99"/>
    <w:pPr>
      <w:jc w:val="both"/>
      <w:spacing w:after="0" w:line="32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6" w:customStyle="1">
    <w:name w:val="Style43"/>
    <w:basedOn w:val="756"/>
    <w:uiPriority w:val="99"/>
    <w:pPr>
      <w:ind w:firstLine="94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7" w:customStyle="1">
    <w:name w:val="Style46"/>
    <w:basedOn w:val="756"/>
    <w:uiPriority w:val="99"/>
    <w:pPr>
      <w:ind w:firstLine="698"/>
      <w:jc w:val="both"/>
      <w:spacing w:after="0" w:line="317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8" w:customStyle="1">
    <w:name w:val="Style51"/>
    <w:basedOn w:val="756"/>
    <w:uiPriority w:val="99"/>
    <w:pPr>
      <w:ind w:firstLine="569"/>
      <w:jc w:val="both"/>
      <w:spacing w:after="0" w:line="32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09" w:customStyle="1">
    <w:name w:val="Font Style87"/>
    <w:uiPriority w:val="99"/>
    <w:rPr>
      <w:rFonts w:ascii="Times New Roman" w:hAnsi="Times New Roman" w:cs="Times New Roman"/>
      <w:sz w:val="26"/>
      <w:szCs w:val="26"/>
    </w:rPr>
  </w:style>
  <w:style w:type="character" w:styleId="1010" w:customStyle="1">
    <w:name w:val="Font Style90"/>
    <w:uiPriority w:val="99"/>
    <w:rPr>
      <w:rFonts w:ascii="Times New Roman" w:hAnsi="Times New Roman" w:cs="Times New Roman"/>
      <w:i/>
      <w:iCs/>
      <w:sz w:val="16"/>
      <w:szCs w:val="16"/>
    </w:rPr>
  </w:style>
  <w:style w:type="paragraph" w:styleId="1011" w:customStyle="1">
    <w:name w:val="Style40"/>
    <w:basedOn w:val="756"/>
    <w:uiPriority w:val="99"/>
    <w:pPr>
      <w:ind w:firstLine="115"/>
      <w:jc w:val="both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12" w:customStyle="1">
    <w:name w:val="Font Style88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1013" w:customStyle="1">
    <w:name w:val="Style59"/>
    <w:basedOn w:val="756"/>
    <w:uiPriority w:val="99"/>
    <w:pPr>
      <w:ind w:firstLine="209"/>
      <w:spacing w:after="0" w:line="20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14" w:customStyle="1">
    <w:name w:val="Font Style98"/>
    <w:uiPriority w:val="99"/>
    <w:rPr>
      <w:rFonts w:ascii="Times New Roman" w:hAnsi="Times New Roman" w:cs="Times New Roman"/>
      <w:b/>
      <w:bCs/>
      <w:sz w:val="18"/>
      <w:szCs w:val="18"/>
    </w:rPr>
  </w:style>
  <w:style w:type="paragraph" w:styleId="1015" w:customStyle="1">
    <w:name w:val="Style39"/>
    <w:basedOn w:val="756"/>
    <w:uiPriority w:val="99"/>
    <w:pPr>
      <w:jc w:val="right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16" w:customStyle="1">
    <w:name w:val="Font Style129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1017" w:customStyle="1">
    <w:name w:val="Font Style86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1018" w:customStyle="1">
    <w:name w:val="Style5"/>
    <w:basedOn w:val="756"/>
    <w:uiPriority w:val="99"/>
    <w:pPr>
      <w:jc w:val="center"/>
      <w:spacing w:after="0" w:line="37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19" w:customStyle="1">
    <w:name w:val="Текст концевой сноски Знак"/>
    <w:link w:val="932"/>
    <w:uiPriority w:val="99"/>
    <w:rPr>
      <w:lang w:eastAsia="en-US"/>
    </w:rPr>
  </w:style>
  <w:style w:type="numbering" w:styleId="1020" w:customStyle="1">
    <w:name w:val="Нет списка2"/>
    <w:next w:val="768"/>
    <w:uiPriority w:val="99"/>
    <w:semiHidden/>
    <w:unhideWhenUsed/>
  </w:style>
  <w:style w:type="table" w:styleId="1021" w:customStyle="1">
    <w:name w:val="Сетка таблицы7"/>
    <w:basedOn w:val="767"/>
    <w:next w:val="802"/>
    <w:uiPriority w:val="59"/>
    <w:tblPr/>
  </w:style>
  <w:style w:type="numbering" w:styleId="1022" w:customStyle="1">
    <w:name w:val="Нет списка11"/>
    <w:next w:val="768"/>
    <w:uiPriority w:val="99"/>
    <w:semiHidden/>
    <w:unhideWhenUsed/>
  </w:style>
  <w:style w:type="table" w:styleId="1023" w:customStyle="1">
    <w:name w:val="Сетка таблицы11"/>
    <w:basedOn w:val="767"/>
    <w:next w:val="802"/>
    <w:rPr>
      <w:rFonts w:ascii="Times New Roman" w:hAnsi="Times New Roman" w:eastAsia="Times New Roman"/>
    </w:rPr>
    <w:tblPr/>
  </w:style>
  <w:style w:type="table" w:styleId="1024" w:customStyle="1">
    <w:name w:val="Сетка таблицы21"/>
    <w:basedOn w:val="767"/>
    <w:next w:val="802"/>
    <w:rPr>
      <w:rFonts w:ascii="Times New Roman" w:hAnsi="Times New Roman" w:eastAsia="Times New Roman"/>
    </w:rPr>
    <w:tblPr/>
  </w:style>
  <w:style w:type="table" w:styleId="1025" w:customStyle="1">
    <w:name w:val="Сетка таблицы31"/>
    <w:basedOn w:val="767"/>
    <w:next w:val="802"/>
    <w:uiPriority w:val="59"/>
    <w:rPr>
      <w:rFonts w:eastAsia="Times New Roman"/>
      <w:sz w:val="22"/>
      <w:szCs w:val="22"/>
    </w:rPr>
    <w:tblPr/>
  </w:style>
  <w:style w:type="table" w:styleId="1026" w:customStyle="1">
    <w:name w:val="Сетка таблицы41"/>
    <w:basedOn w:val="767"/>
    <w:next w:val="802"/>
    <w:uiPriority w:val="59"/>
    <w:rPr>
      <w:rFonts w:eastAsia="Times New Roman"/>
      <w:sz w:val="22"/>
      <w:szCs w:val="22"/>
    </w:rPr>
    <w:tblPr/>
  </w:style>
  <w:style w:type="table" w:styleId="1027" w:customStyle="1">
    <w:name w:val="Сетка таблицы51"/>
    <w:basedOn w:val="767"/>
    <w:next w:val="802"/>
    <w:uiPriority w:val="59"/>
    <w:rPr>
      <w:rFonts w:eastAsia="Times New Roman"/>
      <w:sz w:val="22"/>
      <w:szCs w:val="22"/>
    </w:rPr>
    <w:tblPr/>
  </w:style>
  <w:style w:type="table" w:styleId="1028" w:customStyle="1">
    <w:name w:val="Сетка таблицы61"/>
    <w:basedOn w:val="767"/>
    <w:next w:val="802"/>
    <w:uiPriority w:val="59"/>
    <w:rPr>
      <w:rFonts w:eastAsia="Times New Roman"/>
      <w:sz w:val="22"/>
      <w:szCs w:val="22"/>
    </w:rPr>
    <w:tblPr/>
  </w:style>
  <w:style w:type="character" w:styleId="1029" w:customStyle="1">
    <w:name w:val="Название Знак1"/>
    <w:uiPriority w:val="10"/>
    <w:rPr>
      <w:rFonts w:ascii="Cambria" w:hAnsi="Cambria" w:eastAsia="Times New Roman" w:cs="Times New Roman"/>
      <w:color w:val="17365d"/>
      <w:spacing w:val="5"/>
      <w:sz w:val="52"/>
      <w:szCs w:val="52"/>
      <w:lang w:eastAsia="en-US"/>
    </w:rPr>
  </w:style>
  <w:style w:type="paragraph" w:styleId="1030" w:customStyle="1">
    <w:name w:val="Основной текст1"/>
    <w:basedOn w:val="756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</w:rPr>
  </w:style>
  <w:style w:type="paragraph" w:styleId="1031">
    <w:name w:val="Revision"/>
    <w:hidden/>
    <w:uiPriority w:val="99"/>
    <w:semiHidden/>
    <w:rPr>
      <w:sz w:val="22"/>
      <w:szCs w:val="22"/>
      <w:lang w:eastAsia="en-US"/>
    </w:rPr>
  </w:style>
  <w:style w:type="paragraph" w:styleId="1032" w:customStyle="1">
    <w:name w:val="docdata"/>
    <w:basedOn w:val="75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revision>5</cp:revision>
  <dcterms:created xsi:type="dcterms:W3CDTF">2024-06-18T10:17:00Z</dcterms:created>
  <dcterms:modified xsi:type="dcterms:W3CDTF">2024-06-19T04:56:52Z</dcterms:modified>
  <cp:version>1048576</cp:version>
</cp:coreProperties>
</file>