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9B" w:rsidRDefault="004D549B" w:rsidP="00D17EEA">
      <w:pPr>
        <w:jc w:val="center"/>
      </w:pPr>
      <w:r w:rsidRPr="00894056">
        <w:rPr>
          <w:szCs w:val="16"/>
        </w:rPr>
        <w:t>О</w:t>
      </w:r>
      <w:r>
        <w:rPr>
          <w:szCs w:val="16"/>
        </w:rPr>
        <w:t xml:space="preserve"> </w:t>
      </w:r>
      <w:r w:rsidR="00500C5A">
        <w:rPr>
          <w:szCs w:val="16"/>
        </w:rPr>
        <w:t>П</w:t>
      </w:r>
      <w:r>
        <w:t>орядк</w:t>
      </w:r>
      <w:r w:rsidR="00500C5A">
        <w:t>е</w:t>
      </w:r>
      <w:r>
        <w:t xml:space="preserve"> составления и утверждения плана</w:t>
      </w:r>
    </w:p>
    <w:p w:rsidR="004D549B" w:rsidRPr="002B6382" w:rsidRDefault="004D549B" w:rsidP="00D17EEA">
      <w:pPr>
        <w:jc w:val="center"/>
      </w:pPr>
      <w:r>
        <w:t>финансово-хозяйственной деятельности государственных бюджетных учреждений</w:t>
      </w:r>
      <w:r w:rsidR="00500C5A">
        <w:t xml:space="preserve"> Новосибирской области</w:t>
      </w:r>
      <w:r>
        <w:t>,</w:t>
      </w:r>
      <w:r w:rsidR="00500C5A">
        <w:t xml:space="preserve"> подведомственных</w:t>
      </w:r>
      <w:r>
        <w:t xml:space="preserve"> департамент</w:t>
      </w:r>
      <w:r w:rsidR="00500C5A">
        <w:t>у</w:t>
      </w:r>
      <w:r>
        <w:t xml:space="preserve"> имущества и земельных отношений</w:t>
      </w:r>
      <w:r w:rsidRPr="00894056">
        <w:t xml:space="preserve"> Новосибирской области</w:t>
      </w:r>
    </w:p>
    <w:p w:rsidR="002B3F70" w:rsidRPr="007533DB" w:rsidRDefault="002B3F70" w:rsidP="00D17EEA">
      <w:pPr>
        <w:jc w:val="center"/>
        <w:rPr>
          <w:szCs w:val="16"/>
        </w:rPr>
      </w:pPr>
    </w:p>
    <w:p w:rsidR="004D549B" w:rsidRPr="00A822D4" w:rsidRDefault="004D549B" w:rsidP="007874F0">
      <w:pPr>
        <w:ind w:firstLine="709"/>
        <w:jc w:val="both"/>
      </w:pPr>
      <w:r w:rsidRPr="00654541">
        <w:t xml:space="preserve">В соответствии с подпунктом 6 пункта 3.3 </w:t>
      </w:r>
      <w:r>
        <w:t xml:space="preserve">статьи 32 </w:t>
      </w:r>
      <w:r w:rsidRPr="00654541">
        <w:t>Фед</w:t>
      </w:r>
      <w:r>
        <w:t xml:space="preserve">ерального закона от 12.01.1996 </w:t>
      </w:r>
      <w:r w:rsidR="003A1AD6">
        <w:t>№ </w:t>
      </w:r>
      <w:r w:rsidRPr="00654541">
        <w:t xml:space="preserve">7-ФЗ </w:t>
      </w:r>
      <w:r w:rsidR="00500C5A">
        <w:t>«</w:t>
      </w:r>
      <w:r w:rsidRPr="00654541">
        <w:t>О некоммерческих организациях»,</w:t>
      </w:r>
      <w:r w:rsidR="00EF0245">
        <w:t xml:space="preserve"> </w:t>
      </w:r>
      <w:r w:rsidR="00BD13EA" w:rsidRPr="00654541">
        <w:t>приказом Министерства ф</w:t>
      </w:r>
      <w:r w:rsidR="00BD13EA">
        <w:t>инансов Российской Федерации от 31.08</w:t>
      </w:r>
      <w:r w:rsidR="00BD13EA" w:rsidRPr="00654541">
        <w:t>.201</w:t>
      </w:r>
      <w:r w:rsidR="00BD13EA">
        <w:t>8 № 1</w:t>
      </w:r>
      <w:r w:rsidR="00BD13EA" w:rsidRPr="00654541">
        <w:t>8</w:t>
      </w:r>
      <w:r w:rsidR="00BD13EA">
        <w:t>6н </w:t>
      </w:r>
      <w:r w:rsidR="00BD13EA" w:rsidRPr="00654541">
        <w:t xml:space="preserve">«О требованиях к </w:t>
      </w:r>
      <w:r w:rsidR="00BD13EA">
        <w:t xml:space="preserve">составлению и утверждению </w:t>
      </w:r>
      <w:r w:rsidR="00BD13EA" w:rsidRPr="00654541">
        <w:t>план</w:t>
      </w:r>
      <w:r w:rsidR="00BD13EA">
        <w:t>а</w:t>
      </w:r>
      <w:r w:rsidR="00BD13EA" w:rsidRPr="00654541">
        <w:t xml:space="preserve"> финансово-хозяйственной деятельности государственн</w:t>
      </w:r>
      <w:r w:rsidR="00BD13EA">
        <w:t xml:space="preserve">ого (муниципального) учреждения», </w:t>
      </w:r>
      <w:r w:rsidR="00EF0245">
        <w:t>пунктом 1 статьи 24 Закона Новосибирской области</w:t>
      </w:r>
      <w:r w:rsidR="00190BC0">
        <w:t xml:space="preserve"> от 06.07.2018 № 271-ОЗ «Об управлении и распоряжении государственной собств</w:t>
      </w:r>
      <w:r w:rsidR="00BD13EA">
        <w:t>енностью Новосибирской области»</w:t>
      </w:r>
      <w:r w:rsidRPr="00654541">
        <w:t xml:space="preserve"> </w:t>
      </w:r>
      <w:r w:rsidR="003A1AD6">
        <w:rPr>
          <w:b/>
        </w:rPr>
        <w:t>п </w:t>
      </w:r>
      <w:r w:rsidRPr="00A822D4">
        <w:rPr>
          <w:b/>
        </w:rPr>
        <w:t>р</w:t>
      </w:r>
      <w:r w:rsidR="003A1AD6">
        <w:rPr>
          <w:b/>
        </w:rPr>
        <w:t> </w:t>
      </w:r>
      <w:r w:rsidRPr="00A822D4">
        <w:rPr>
          <w:b/>
        </w:rPr>
        <w:t>и</w:t>
      </w:r>
      <w:r w:rsidR="003A1AD6">
        <w:rPr>
          <w:b/>
        </w:rPr>
        <w:t> </w:t>
      </w:r>
      <w:r w:rsidRPr="00A822D4">
        <w:rPr>
          <w:b/>
        </w:rPr>
        <w:t>к</w:t>
      </w:r>
      <w:r w:rsidR="003A1AD6">
        <w:rPr>
          <w:b/>
        </w:rPr>
        <w:t> </w:t>
      </w:r>
      <w:r w:rsidRPr="00A822D4">
        <w:rPr>
          <w:b/>
        </w:rPr>
        <w:t>а</w:t>
      </w:r>
      <w:r w:rsidR="003A1AD6">
        <w:rPr>
          <w:b/>
        </w:rPr>
        <w:t> </w:t>
      </w:r>
      <w:r w:rsidRPr="00A822D4">
        <w:rPr>
          <w:b/>
        </w:rPr>
        <w:t>з</w:t>
      </w:r>
      <w:r w:rsidR="003A1AD6">
        <w:rPr>
          <w:b/>
        </w:rPr>
        <w:t> </w:t>
      </w:r>
      <w:r w:rsidRPr="00A822D4">
        <w:rPr>
          <w:b/>
        </w:rPr>
        <w:t>ы</w:t>
      </w:r>
      <w:r w:rsidR="003A1AD6">
        <w:rPr>
          <w:b/>
        </w:rPr>
        <w:t> </w:t>
      </w:r>
      <w:r w:rsidRPr="00A822D4">
        <w:rPr>
          <w:b/>
        </w:rPr>
        <w:t>в</w:t>
      </w:r>
      <w:r w:rsidR="003A1AD6">
        <w:rPr>
          <w:b/>
        </w:rPr>
        <w:t> </w:t>
      </w:r>
      <w:r w:rsidRPr="00A822D4">
        <w:rPr>
          <w:b/>
        </w:rPr>
        <w:t>а</w:t>
      </w:r>
      <w:r w:rsidR="003A1AD6">
        <w:rPr>
          <w:b/>
        </w:rPr>
        <w:t> </w:t>
      </w:r>
      <w:r w:rsidRPr="00A822D4">
        <w:rPr>
          <w:b/>
        </w:rPr>
        <w:t>ю:</w:t>
      </w:r>
    </w:p>
    <w:p w:rsidR="004D549B" w:rsidRPr="003A1AD6" w:rsidRDefault="003A1AD6" w:rsidP="003A1AD6">
      <w:pPr>
        <w:ind w:firstLine="709"/>
        <w:jc w:val="both"/>
        <w:rPr>
          <w:szCs w:val="16"/>
        </w:rPr>
      </w:pPr>
      <w:r>
        <w:rPr>
          <w:szCs w:val="16"/>
        </w:rPr>
        <w:t>1. </w:t>
      </w:r>
      <w:r w:rsidR="00500C5A">
        <w:rPr>
          <w:szCs w:val="16"/>
        </w:rPr>
        <w:t>Установить</w:t>
      </w:r>
      <w:r w:rsidR="004D549B" w:rsidRPr="003A1AD6">
        <w:rPr>
          <w:szCs w:val="16"/>
        </w:rPr>
        <w:t xml:space="preserve"> </w:t>
      </w:r>
      <w:r w:rsidR="00500C5A">
        <w:rPr>
          <w:szCs w:val="16"/>
        </w:rPr>
        <w:t>П</w:t>
      </w:r>
      <w:r w:rsidR="004D549B" w:rsidRPr="003A1AD6">
        <w:rPr>
          <w:szCs w:val="16"/>
        </w:rPr>
        <w:t>орядок составления и утверждения плана финансово-хозяйственной деятельности государственных бюджетных учреждений</w:t>
      </w:r>
      <w:r w:rsidR="00500C5A">
        <w:rPr>
          <w:szCs w:val="16"/>
        </w:rPr>
        <w:t xml:space="preserve"> Новосибирской области</w:t>
      </w:r>
      <w:r w:rsidR="004D549B" w:rsidRPr="003A1AD6">
        <w:rPr>
          <w:szCs w:val="16"/>
        </w:rPr>
        <w:t xml:space="preserve">, </w:t>
      </w:r>
      <w:r w:rsidR="00500C5A">
        <w:rPr>
          <w:szCs w:val="16"/>
        </w:rPr>
        <w:t>подведомственных</w:t>
      </w:r>
      <w:r w:rsidR="004D549B" w:rsidRPr="003A1AD6">
        <w:rPr>
          <w:szCs w:val="16"/>
        </w:rPr>
        <w:t xml:space="preserve"> департамент</w:t>
      </w:r>
      <w:r w:rsidR="00500C5A">
        <w:rPr>
          <w:szCs w:val="16"/>
        </w:rPr>
        <w:t>у</w:t>
      </w:r>
      <w:r w:rsidR="004D549B" w:rsidRPr="003A1AD6">
        <w:rPr>
          <w:szCs w:val="16"/>
        </w:rPr>
        <w:t xml:space="preserve"> имущества и земельных отношений Новосибирской област</w:t>
      </w:r>
      <w:bookmarkStart w:id="0" w:name="_GoBack"/>
      <w:bookmarkEnd w:id="0"/>
      <w:r w:rsidR="004D549B" w:rsidRPr="00F2371D">
        <w:rPr>
          <w:szCs w:val="16"/>
        </w:rPr>
        <w:t>и</w:t>
      </w:r>
      <w:r w:rsidR="00785855" w:rsidRPr="00F2371D">
        <w:rPr>
          <w:szCs w:val="16"/>
        </w:rPr>
        <w:t>,</w:t>
      </w:r>
      <w:r w:rsidR="00190BC0">
        <w:rPr>
          <w:szCs w:val="16"/>
        </w:rPr>
        <w:t xml:space="preserve"> согласно </w:t>
      </w:r>
      <w:proofErr w:type="gramStart"/>
      <w:r w:rsidR="00190BC0">
        <w:rPr>
          <w:szCs w:val="16"/>
        </w:rPr>
        <w:t>приложению</w:t>
      </w:r>
      <w:proofErr w:type="gramEnd"/>
      <w:r w:rsidR="00190BC0">
        <w:rPr>
          <w:szCs w:val="16"/>
        </w:rPr>
        <w:t xml:space="preserve"> к настоящему приказу</w:t>
      </w:r>
      <w:r w:rsidR="004D549B" w:rsidRPr="003A1AD6">
        <w:rPr>
          <w:szCs w:val="16"/>
        </w:rPr>
        <w:t>.</w:t>
      </w:r>
    </w:p>
    <w:p w:rsidR="00D17EEA" w:rsidRDefault="003A1AD6" w:rsidP="003A1AD6">
      <w:pPr>
        <w:ind w:firstLine="709"/>
        <w:jc w:val="both"/>
        <w:rPr>
          <w:szCs w:val="16"/>
        </w:rPr>
      </w:pPr>
      <w:r>
        <w:rPr>
          <w:szCs w:val="16"/>
        </w:rPr>
        <w:t>2. </w:t>
      </w:r>
      <w:r w:rsidR="004D549B" w:rsidRPr="003A1AD6">
        <w:rPr>
          <w:szCs w:val="16"/>
        </w:rPr>
        <w:t>Признать утратившим</w:t>
      </w:r>
      <w:r w:rsidR="00D17EEA">
        <w:rPr>
          <w:szCs w:val="16"/>
        </w:rPr>
        <w:t>и</w:t>
      </w:r>
      <w:r w:rsidR="004D549B" w:rsidRPr="003A1AD6">
        <w:rPr>
          <w:szCs w:val="16"/>
        </w:rPr>
        <w:t xml:space="preserve"> силу</w:t>
      </w:r>
      <w:r w:rsidR="00D17EEA">
        <w:rPr>
          <w:szCs w:val="16"/>
        </w:rPr>
        <w:t>:</w:t>
      </w:r>
    </w:p>
    <w:p w:rsidR="003A1AD6" w:rsidRDefault="004D549B" w:rsidP="003A1AD6">
      <w:pPr>
        <w:ind w:firstLine="709"/>
        <w:jc w:val="both"/>
        <w:rPr>
          <w:szCs w:val="16"/>
        </w:rPr>
      </w:pPr>
      <w:r w:rsidRPr="003A1AD6">
        <w:rPr>
          <w:szCs w:val="16"/>
        </w:rPr>
        <w:t>приказ департамента иму</w:t>
      </w:r>
      <w:r w:rsidR="00677CC5">
        <w:rPr>
          <w:szCs w:val="16"/>
        </w:rPr>
        <w:t xml:space="preserve">щества и земельных отношений от </w:t>
      </w:r>
      <w:r w:rsidRPr="003A1AD6">
        <w:rPr>
          <w:szCs w:val="16"/>
        </w:rPr>
        <w:t>31.12.2019</w:t>
      </w:r>
      <w:r w:rsidR="00D17EEA">
        <w:rPr>
          <w:szCs w:val="16"/>
        </w:rPr>
        <w:t> </w:t>
      </w:r>
      <w:r w:rsidR="003A1AD6">
        <w:rPr>
          <w:szCs w:val="16"/>
        </w:rPr>
        <w:t>№ </w:t>
      </w:r>
      <w:r w:rsidRPr="003A1AD6">
        <w:rPr>
          <w:szCs w:val="16"/>
        </w:rPr>
        <w:t>5474 «Об утверждении Порядка составления и утверждения плана финансово-хозяйственной деятельности государственных бюджетных учреждений Новосибирской области, подведомственных департаменту имущества и земельных о</w:t>
      </w:r>
      <w:r w:rsidR="00D17EEA">
        <w:rPr>
          <w:szCs w:val="16"/>
        </w:rPr>
        <w:t>тношений Новосибирской области»;</w:t>
      </w:r>
    </w:p>
    <w:p w:rsidR="00D17EEA" w:rsidRDefault="00D17EEA" w:rsidP="003A1AD6">
      <w:pPr>
        <w:ind w:firstLine="709"/>
        <w:jc w:val="both"/>
        <w:rPr>
          <w:szCs w:val="16"/>
        </w:rPr>
      </w:pPr>
      <w:r w:rsidRPr="003A1AD6">
        <w:rPr>
          <w:szCs w:val="16"/>
        </w:rPr>
        <w:t>приказ департамента имуще</w:t>
      </w:r>
      <w:r>
        <w:rPr>
          <w:szCs w:val="16"/>
        </w:rPr>
        <w:t>ства и земельных отношений от 12.10</w:t>
      </w:r>
      <w:r w:rsidRPr="003A1AD6">
        <w:rPr>
          <w:szCs w:val="16"/>
        </w:rPr>
        <w:t>.20</w:t>
      </w:r>
      <w:r>
        <w:rPr>
          <w:szCs w:val="16"/>
        </w:rPr>
        <w:t>22 № 2858</w:t>
      </w:r>
      <w:r w:rsidRPr="003A1AD6">
        <w:rPr>
          <w:szCs w:val="16"/>
        </w:rPr>
        <w:t xml:space="preserve"> «</w:t>
      </w:r>
      <w:r>
        <w:rPr>
          <w:szCs w:val="16"/>
        </w:rPr>
        <w:t>О внесении изменений в приказ от 31.12.2019 № 5474 «</w:t>
      </w:r>
      <w:r w:rsidRPr="003A1AD6">
        <w:rPr>
          <w:szCs w:val="16"/>
        </w:rPr>
        <w:t>О</w:t>
      </w:r>
      <w:r>
        <w:rPr>
          <w:szCs w:val="16"/>
        </w:rPr>
        <w:t>б</w:t>
      </w:r>
      <w:r w:rsidRPr="003A1AD6">
        <w:rPr>
          <w:szCs w:val="16"/>
        </w:rPr>
        <w:t xml:space="preserve"> утверждении Порядка составления и утверждения плана финансово-хозяйственной деятельности государственных бюджетных учреждений Новосибирской области, подведомственных департаменту имущества и земельных о</w:t>
      </w:r>
      <w:r>
        <w:rPr>
          <w:szCs w:val="16"/>
        </w:rPr>
        <w:t>тношений Новосибирской области».</w:t>
      </w:r>
    </w:p>
    <w:p w:rsidR="004D549B" w:rsidRPr="003A1AD6" w:rsidRDefault="003A1AD6" w:rsidP="003A1AD6">
      <w:pPr>
        <w:ind w:firstLine="709"/>
        <w:jc w:val="both"/>
        <w:rPr>
          <w:szCs w:val="16"/>
        </w:rPr>
      </w:pPr>
      <w:r>
        <w:rPr>
          <w:szCs w:val="16"/>
        </w:rPr>
        <w:t>3. </w:t>
      </w:r>
      <w:r w:rsidR="004D549B" w:rsidRPr="003A1AD6">
        <w:rPr>
          <w:szCs w:val="16"/>
        </w:rPr>
        <w:t>Контроль за исполнением настоящего приказа оставляю за собой.</w:t>
      </w:r>
    </w:p>
    <w:p w:rsidR="002B3F70" w:rsidRDefault="002B3F70" w:rsidP="002B3F70">
      <w:pPr>
        <w:jc w:val="both"/>
        <w:rPr>
          <w:szCs w:val="16"/>
        </w:rPr>
      </w:pPr>
    </w:p>
    <w:p w:rsidR="003A1AD6" w:rsidRDefault="003A1AD6" w:rsidP="002B3F70">
      <w:pPr>
        <w:jc w:val="both"/>
        <w:rPr>
          <w:szCs w:val="16"/>
        </w:rPr>
      </w:pPr>
    </w:p>
    <w:p w:rsidR="002B3F70" w:rsidRPr="003E287B" w:rsidRDefault="00F01EA1" w:rsidP="002B3F70">
      <w:pPr>
        <w:jc w:val="both"/>
        <w:rPr>
          <w:szCs w:val="16"/>
        </w:rPr>
      </w:pPr>
      <w:r>
        <w:rPr>
          <w:szCs w:val="16"/>
        </w:rPr>
        <w:t xml:space="preserve">Руководитель </w:t>
      </w:r>
      <w:r w:rsidR="002B3F70">
        <w:rPr>
          <w:szCs w:val="16"/>
        </w:rPr>
        <w:t xml:space="preserve">департамента                     </w:t>
      </w:r>
      <w:r>
        <w:rPr>
          <w:szCs w:val="16"/>
        </w:rPr>
        <w:t xml:space="preserve">                             </w:t>
      </w:r>
      <w:r w:rsidR="002B3F70">
        <w:rPr>
          <w:szCs w:val="16"/>
        </w:rPr>
        <w:t xml:space="preserve">        Р.Г. Шилохвостов</w:t>
      </w:r>
    </w:p>
    <w:p w:rsidR="002B3F70" w:rsidRDefault="002B3F70" w:rsidP="002B3F70">
      <w:pPr>
        <w:rPr>
          <w:szCs w:val="16"/>
        </w:rPr>
      </w:pPr>
    </w:p>
    <w:p w:rsidR="00CF1DEB" w:rsidRDefault="00CF1DEB" w:rsidP="002B3F70">
      <w:pPr>
        <w:rPr>
          <w:szCs w:val="16"/>
        </w:rPr>
      </w:pPr>
    </w:p>
    <w:p w:rsidR="009A6184" w:rsidRDefault="009A6184" w:rsidP="009A6184">
      <w:pPr>
        <w:tabs>
          <w:tab w:val="left" w:pos="124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И.В. Богомолова</w:t>
      </w:r>
    </w:p>
    <w:p w:rsidR="009A6184" w:rsidRDefault="009A6184" w:rsidP="009A6184">
      <w:pPr>
        <w:tabs>
          <w:tab w:val="left" w:pos="1240"/>
        </w:tabs>
        <w:jc w:val="both"/>
        <w:rPr>
          <w:sz w:val="20"/>
          <w:szCs w:val="20"/>
        </w:rPr>
      </w:pPr>
      <w:r>
        <w:rPr>
          <w:sz w:val="20"/>
          <w:szCs w:val="20"/>
        </w:rPr>
        <w:t>238 60 05</w:t>
      </w:r>
    </w:p>
    <w:sectPr w:rsidR="009A6184" w:rsidSect="00677CC5">
      <w:headerReference w:type="first" r:id="rId8"/>
      <w:pgSz w:w="11907" w:h="16840" w:code="9"/>
      <w:pgMar w:top="851" w:right="567" w:bottom="567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3C" w:rsidRDefault="0089513C">
      <w:r>
        <w:separator/>
      </w:r>
    </w:p>
  </w:endnote>
  <w:endnote w:type="continuationSeparator" w:id="0">
    <w:p w:rsidR="0089513C" w:rsidRDefault="0089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3C" w:rsidRDefault="0089513C">
      <w:r>
        <w:separator/>
      </w:r>
    </w:p>
  </w:footnote>
  <w:footnote w:type="continuationSeparator" w:id="0">
    <w:p w:rsidR="0089513C" w:rsidRDefault="0089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1ED13386" wp14:editId="5AB26362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BA04A" wp14:editId="5560E9C2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BA0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F49E22" wp14:editId="20632BFC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49E22" id="Text Box 3" o:spid="_x0000_s1027" type="#_x0000_t202" style="position:absolute;left:0;text-align:left;margin-left:2.75pt;margin-top:14.1pt;width:102pt;height:18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5D0334"/>
    <w:multiLevelType w:val="hybridMultilevel"/>
    <w:tmpl w:val="D39CB2B8"/>
    <w:lvl w:ilvl="0" w:tplc="38CC3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0E77B1"/>
    <w:multiLevelType w:val="hybridMultilevel"/>
    <w:tmpl w:val="664E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C22C7"/>
    <w:multiLevelType w:val="hybridMultilevel"/>
    <w:tmpl w:val="05CCAE72"/>
    <w:lvl w:ilvl="0" w:tplc="D2A47612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C0735AA"/>
    <w:multiLevelType w:val="multilevel"/>
    <w:tmpl w:val="05CCAE72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9F048F"/>
    <w:multiLevelType w:val="hybridMultilevel"/>
    <w:tmpl w:val="C5A27A5A"/>
    <w:lvl w:ilvl="0" w:tplc="6E38F4A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F01BA7"/>
    <w:multiLevelType w:val="hybridMultilevel"/>
    <w:tmpl w:val="738C37DC"/>
    <w:lvl w:ilvl="0" w:tplc="61A2D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7"/>
  </w:num>
  <w:num w:numId="15">
    <w:abstractNumId w:val="15"/>
  </w:num>
  <w:num w:numId="16">
    <w:abstractNumId w:val="16"/>
  </w:num>
  <w:num w:numId="17">
    <w:abstractNumId w:val="14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316F4"/>
    <w:rsid w:val="000B6180"/>
    <w:rsid w:val="00154F95"/>
    <w:rsid w:val="00155556"/>
    <w:rsid w:val="00171EE1"/>
    <w:rsid w:val="001908A4"/>
    <w:rsid w:val="00190BC0"/>
    <w:rsid w:val="001E5351"/>
    <w:rsid w:val="002666A9"/>
    <w:rsid w:val="00285316"/>
    <w:rsid w:val="002A6238"/>
    <w:rsid w:val="002B3F70"/>
    <w:rsid w:val="002C13FD"/>
    <w:rsid w:val="002E3243"/>
    <w:rsid w:val="003170A3"/>
    <w:rsid w:val="00320A08"/>
    <w:rsid w:val="00331E44"/>
    <w:rsid w:val="00332E8A"/>
    <w:rsid w:val="003339EE"/>
    <w:rsid w:val="00386E80"/>
    <w:rsid w:val="00396A5A"/>
    <w:rsid w:val="003A1AD6"/>
    <w:rsid w:val="003A6F51"/>
    <w:rsid w:val="003B33B2"/>
    <w:rsid w:val="003B4B5C"/>
    <w:rsid w:val="003D3C54"/>
    <w:rsid w:val="004324B3"/>
    <w:rsid w:val="00436814"/>
    <w:rsid w:val="004A75E9"/>
    <w:rsid w:val="004C1DD2"/>
    <w:rsid w:val="004D549B"/>
    <w:rsid w:val="004D7388"/>
    <w:rsid w:val="00500C5A"/>
    <w:rsid w:val="00536D2C"/>
    <w:rsid w:val="00546561"/>
    <w:rsid w:val="00574AB4"/>
    <w:rsid w:val="005757DF"/>
    <w:rsid w:val="00577C62"/>
    <w:rsid w:val="005A0F35"/>
    <w:rsid w:val="005C5ED5"/>
    <w:rsid w:val="005E00F2"/>
    <w:rsid w:val="00612E9A"/>
    <w:rsid w:val="006346FA"/>
    <w:rsid w:val="00645034"/>
    <w:rsid w:val="00677CC5"/>
    <w:rsid w:val="00707EE6"/>
    <w:rsid w:val="00734BDA"/>
    <w:rsid w:val="0075045E"/>
    <w:rsid w:val="0075705E"/>
    <w:rsid w:val="00785855"/>
    <w:rsid w:val="007874F0"/>
    <w:rsid w:val="007D4C56"/>
    <w:rsid w:val="007F683B"/>
    <w:rsid w:val="00802086"/>
    <w:rsid w:val="0082520F"/>
    <w:rsid w:val="00836057"/>
    <w:rsid w:val="00836356"/>
    <w:rsid w:val="00847CD1"/>
    <w:rsid w:val="0087184E"/>
    <w:rsid w:val="0087628D"/>
    <w:rsid w:val="0089513C"/>
    <w:rsid w:val="00897FDB"/>
    <w:rsid w:val="008C609D"/>
    <w:rsid w:val="008D3746"/>
    <w:rsid w:val="009024F3"/>
    <w:rsid w:val="00907539"/>
    <w:rsid w:val="00917CC6"/>
    <w:rsid w:val="009222C4"/>
    <w:rsid w:val="00932917"/>
    <w:rsid w:val="009515D9"/>
    <w:rsid w:val="00964FBE"/>
    <w:rsid w:val="009A6184"/>
    <w:rsid w:val="009E389F"/>
    <w:rsid w:val="00A437DA"/>
    <w:rsid w:val="00A475FA"/>
    <w:rsid w:val="00AD3118"/>
    <w:rsid w:val="00B35655"/>
    <w:rsid w:val="00B504A5"/>
    <w:rsid w:val="00B57DC6"/>
    <w:rsid w:val="00B76EF0"/>
    <w:rsid w:val="00B84BC9"/>
    <w:rsid w:val="00B87E54"/>
    <w:rsid w:val="00BD13EA"/>
    <w:rsid w:val="00BD7B48"/>
    <w:rsid w:val="00C1315F"/>
    <w:rsid w:val="00C1724C"/>
    <w:rsid w:val="00C75C4F"/>
    <w:rsid w:val="00CB4132"/>
    <w:rsid w:val="00CB464A"/>
    <w:rsid w:val="00CE7CC4"/>
    <w:rsid w:val="00CF1DEB"/>
    <w:rsid w:val="00D0772E"/>
    <w:rsid w:val="00D17EEA"/>
    <w:rsid w:val="00D4456B"/>
    <w:rsid w:val="00D61827"/>
    <w:rsid w:val="00D952D5"/>
    <w:rsid w:val="00DA62B9"/>
    <w:rsid w:val="00E24DF9"/>
    <w:rsid w:val="00E54676"/>
    <w:rsid w:val="00E707A0"/>
    <w:rsid w:val="00E85A44"/>
    <w:rsid w:val="00EB1142"/>
    <w:rsid w:val="00EE2CC9"/>
    <w:rsid w:val="00EF0245"/>
    <w:rsid w:val="00EF43E8"/>
    <w:rsid w:val="00F01EA1"/>
    <w:rsid w:val="00F1182E"/>
    <w:rsid w:val="00F2371D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90CE08-69BF-40AC-B3A4-FF4F2709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customStyle="1" w:styleId="ConsPlusNormal">
    <w:name w:val="ConsPlusNormal"/>
    <w:rsid w:val="002B3F7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CAA64C-18C9-4D1C-B851-A6F06EED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Богомолова Инна Васильевна</cp:lastModifiedBy>
  <cp:revision>3</cp:revision>
  <cp:lastPrinted>2008-05-27T08:46:00Z</cp:lastPrinted>
  <dcterms:created xsi:type="dcterms:W3CDTF">2023-10-10T07:56:00Z</dcterms:created>
  <dcterms:modified xsi:type="dcterms:W3CDTF">2023-10-10T07:56:00Z</dcterms:modified>
</cp:coreProperties>
</file>