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AA9F" w14:textId="77777777" w:rsidR="00B6447C" w:rsidRDefault="00B6447C" w:rsidP="00B6447C"/>
    <w:tbl>
      <w:tblPr>
        <w:tblW w:w="0" w:type="auto"/>
        <w:tblLook w:val="01E0" w:firstRow="1" w:lastRow="1" w:firstColumn="1" w:lastColumn="1" w:noHBand="0" w:noVBand="0"/>
      </w:tblPr>
      <w:tblGrid>
        <w:gridCol w:w="2021"/>
        <w:gridCol w:w="2021"/>
        <w:gridCol w:w="2052"/>
        <w:gridCol w:w="1761"/>
        <w:gridCol w:w="261"/>
        <w:gridCol w:w="263"/>
        <w:gridCol w:w="1759"/>
      </w:tblGrid>
      <w:tr w:rsidR="00B6447C" w:rsidRPr="00273EAD" w14:paraId="0F0C40E8" w14:textId="77777777" w:rsidTr="00C67099">
        <w:trPr>
          <w:trHeight w:val="1075"/>
        </w:trPr>
        <w:tc>
          <w:tcPr>
            <w:tcW w:w="10137" w:type="dxa"/>
            <w:gridSpan w:val="7"/>
          </w:tcPr>
          <w:p w14:paraId="47F14C63" w14:textId="77777777" w:rsidR="00B6447C" w:rsidRPr="00273EAD" w:rsidRDefault="00B6447C" w:rsidP="00C67099">
            <w:pPr>
              <w:pStyle w:val="21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61606B9" wp14:editId="060CC818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7C" w:rsidRPr="00273EAD" w14:paraId="221E8897" w14:textId="77777777" w:rsidTr="00C67099">
        <w:tc>
          <w:tcPr>
            <w:tcW w:w="10137" w:type="dxa"/>
            <w:gridSpan w:val="7"/>
          </w:tcPr>
          <w:p w14:paraId="6422B249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273EAD" w14:paraId="068D8397" w14:textId="77777777" w:rsidTr="00C67099">
        <w:tc>
          <w:tcPr>
            <w:tcW w:w="10137" w:type="dxa"/>
            <w:gridSpan w:val="7"/>
          </w:tcPr>
          <w:p w14:paraId="086ADC2E" w14:textId="77777777" w:rsidR="00B6447C" w:rsidRPr="00273EAD" w:rsidRDefault="00B6447C" w:rsidP="00E31671">
            <w:pPr>
              <w:pStyle w:val="21"/>
              <w:spacing w:line="240" w:lineRule="auto"/>
              <w:ind w:left="142" w:firstLine="0"/>
              <w:jc w:val="center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6447C" w:rsidRPr="00273EAD" w14:paraId="62A23FE6" w14:textId="77777777" w:rsidTr="00C67099">
        <w:tc>
          <w:tcPr>
            <w:tcW w:w="2027" w:type="dxa"/>
          </w:tcPr>
          <w:p w14:paraId="7DFDF824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3257770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F63CEFE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5308AECE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0F26E816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E31671" w14:paraId="3EC27B23" w14:textId="77777777" w:rsidTr="00C67099">
        <w:tc>
          <w:tcPr>
            <w:tcW w:w="10137" w:type="dxa"/>
            <w:gridSpan w:val="7"/>
          </w:tcPr>
          <w:p w14:paraId="057A4555" w14:textId="77777777" w:rsidR="00B6447C" w:rsidRPr="00E31671" w:rsidRDefault="00B6447C" w:rsidP="00C67099">
            <w:pPr>
              <w:pStyle w:val="a6"/>
              <w:rPr>
                <w:sz w:val="28"/>
                <w:szCs w:val="28"/>
              </w:rPr>
            </w:pPr>
            <w:r w:rsidRPr="003D367C">
              <w:rPr>
                <w:sz w:val="28"/>
                <w:szCs w:val="28"/>
              </w:rPr>
              <w:t>ПРИКАЗ</w:t>
            </w:r>
          </w:p>
        </w:tc>
      </w:tr>
      <w:tr w:rsidR="00B6447C" w:rsidRPr="00E31671" w14:paraId="703ACE40" w14:textId="77777777" w:rsidTr="00C670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ABC7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F1CF766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54BD98C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59E5B35D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5C1ED904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r w:rsidRPr="00E31671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84D50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B6447C" w:rsidRPr="00E31671" w14:paraId="3412A80C" w14:textId="77777777" w:rsidTr="00C670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76570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05CB3AA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6095DEA6" w14:textId="77777777" w:rsidR="00B6447C" w:rsidRPr="00E31671" w:rsidRDefault="003D367C" w:rsidP="00C67099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en-US"/>
              </w:rPr>
              <w:t> </w:t>
            </w:r>
            <w:r w:rsidR="00B6447C" w:rsidRPr="00E3167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767" w:type="dxa"/>
          </w:tcPr>
          <w:p w14:paraId="708B792B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31B451EB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14:paraId="6DB7826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4AC5AD4D" w14:textId="77777777" w:rsidR="00B6447C" w:rsidRPr="00E31671" w:rsidRDefault="00B6447C" w:rsidP="00B6447C">
      <w:pPr>
        <w:rPr>
          <w:szCs w:val="28"/>
        </w:rPr>
      </w:pPr>
    </w:p>
    <w:p w14:paraId="1C962DC1" w14:textId="280551FD" w:rsidR="00B6447C" w:rsidRPr="00E31671" w:rsidRDefault="00B8226E" w:rsidP="00B6447C">
      <w:pPr>
        <w:ind w:firstLine="709"/>
        <w:jc w:val="center"/>
        <w:rPr>
          <w:b/>
          <w:szCs w:val="28"/>
        </w:rPr>
      </w:pPr>
      <w:bookmarkStart w:id="0" w:name="_Hlk19028957"/>
      <w:r w:rsidRPr="00E31671">
        <w:rPr>
          <w:b/>
          <w:szCs w:val="28"/>
        </w:rPr>
        <w:t>Об утверждении региональных норм времени, типовых расписаний, региональных типов интервалов графиков и алгоритмов перераспределения потоков пациентов для записи взрослого населен</w:t>
      </w:r>
      <w:r w:rsidR="00E31671">
        <w:rPr>
          <w:b/>
          <w:szCs w:val="28"/>
        </w:rPr>
        <w:t>ия на прием к врачу-</w:t>
      </w:r>
      <w:r w:rsidR="002B6EBF">
        <w:rPr>
          <w:b/>
          <w:szCs w:val="28"/>
        </w:rPr>
        <w:t>акушеру-гинекологу</w:t>
      </w:r>
      <w:r w:rsidR="00FA35A0">
        <w:rPr>
          <w:b/>
          <w:szCs w:val="28"/>
        </w:rPr>
        <w:t xml:space="preserve">, акушерке </w:t>
      </w:r>
      <w:r w:rsidR="00B6447C" w:rsidRPr="00E31671">
        <w:rPr>
          <w:b/>
          <w:szCs w:val="28"/>
        </w:rPr>
        <w:t xml:space="preserve">в </w:t>
      </w:r>
      <w:r w:rsidR="00062FE7">
        <w:rPr>
          <w:b/>
          <w:szCs w:val="28"/>
        </w:rPr>
        <w:t xml:space="preserve">медицинские </w:t>
      </w:r>
      <w:r w:rsidR="007A7E22">
        <w:rPr>
          <w:b/>
          <w:szCs w:val="28"/>
        </w:rPr>
        <w:t xml:space="preserve">организации </w:t>
      </w:r>
      <w:r w:rsidR="00B6447C" w:rsidRPr="00E31671">
        <w:rPr>
          <w:b/>
          <w:szCs w:val="28"/>
        </w:rPr>
        <w:t>Новосибирской области, оказывающие первичную</w:t>
      </w:r>
      <w:r w:rsidR="00BA4598">
        <w:rPr>
          <w:b/>
          <w:szCs w:val="28"/>
        </w:rPr>
        <w:t xml:space="preserve"> специализированную</w:t>
      </w:r>
      <w:r w:rsidR="00B6447C" w:rsidRPr="00E31671">
        <w:rPr>
          <w:b/>
          <w:szCs w:val="28"/>
        </w:rPr>
        <w:t xml:space="preserve"> медико-санитарную помощь </w:t>
      </w:r>
    </w:p>
    <w:p w14:paraId="4866033B" w14:textId="77777777" w:rsidR="00B6447C" w:rsidRPr="00E31671" w:rsidRDefault="00B6447C" w:rsidP="00B6447C">
      <w:pPr>
        <w:ind w:firstLine="709"/>
        <w:jc w:val="center"/>
        <w:rPr>
          <w:b/>
          <w:szCs w:val="28"/>
        </w:rPr>
      </w:pPr>
    </w:p>
    <w:p w14:paraId="0C96B82B" w14:textId="77777777" w:rsidR="00B6447C" w:rsidRPr="00C11F64" w:rsidRDefault="00B6447C" w:rsidP="00B6447C">
      <w:pPr>
        <w:ind w:firstLine="709"/>
        <w:jc w:val="center"/>
        <w:rPr>
          <w:b/>
          <w:szCs w:val="28"/>
        </w:rPr>
      </w:pPr>
    </w:p>
    <w:p w14:paraId="0D23F2E9" w14:textId="6B40C91B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В рамках исполнения приказа Министерства здравоохранения Российской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Федерации от</w:t>
      </w:r>
      <w:r w:rsidRPr="00E31671">
        <w:rPr>
          <w:szCs w:val="28"/>
          <w:lang w:val="en-US"/>
        </w:rPr>
        <w:t> </w:t>
      </w:r>
      <w:r w:rsidR="00F75CAF">
        <w:rPr>
          <w:szCs w:val="28"/>
        </w:rPr>
        <w:t>20</w:t>
      </w:r>
      <w:r w:rsidRPr="00E31671">
        <w:rPr>
          <w:szCs w:val="28"/>
        </w:rPr>
        <w:t>.</w:t>
      </w:r>
      <w:r w:rsidR="00F75CAF">
        <w:rPr>
          <w:szCs w:val="28"/>
        </w:rPr>
        <w:t>1</w:t>
      </w:r>
      <w:r w:rsidR="00247A4D">
        <w:rPr>
          <w:szCs w:val="28"/>
        </w:rPr>
        <w:t>0</w:t>
      </w:r>
      <w:r w:rsidRPr="00E31671">
        <w:rPr>
          <w:szCs w:val="28"/>
        </w:rPr>
        <w:t>.20</w:t>
      </w:r>
      <w:r w:rsidR="003D367C" w:rsidRPr="00147E09">
        <w:rPr>
          <w:szCs w:val="28"/>
        </w:rPr>
        <w:t>20</w:t>
      </w:r>
      <w:r w:rsidRPr="00E31671">
        <w:rPr>
          <w:szCs w:val="28"/>
        </w:rPr>
        <w:t xml:space="preserve"> №</w:t>
      </w:r>
      <w:r w:rsidRPr="00E31671">
        <w:rPr>
          <w:szCs w:val="28"/>
          <w:lang w:val="en-US"/>
        </w:rPr>
        <w:t> </w:t>
      </w:r>
      <w:r w:rsidR="00F75CAF">
        <w:rPr>
          <w:szCs w:val="28"/>
        </w:rPr>
        <w:t>1130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н «Об утверждении </w:t>
      </w:r>
      <w:r w:rsidR="003D367C">
        <w:rPr>
          <w:szCs w:val="28"/>
        </w:rPr>
        <w:t>порядка</w:t>
      </w:r>
      <w:r w:rsidR="007A7E22">
        <w:rPr>
          <w:szCs w:val="28"/>
        </w:rPr>
        <w:t xml:space="preserve"> </w:t>
      </w:r>
      <w:r w:rsidRPr="00E31671">
        <w:rPr>
          <w:szCs w:val="28"/>
        </w:rPr>
        <w:t xml:space="preserve">оказания </w:t>
      </w:r>
      <w:r w:rsidR="003D367C">
        <w:rPr>
          <w:szCs w:val="28"/>
        </w:rPr>
        <w:t>медицинской</w:t>
      </w:r>
      <w:r w:rsidR="007A7E22">
        <w:rPr>
          <w:szCs w:val="28"/>
        </w:rPr>
        <w:t xml:space="preserve"> </w:t>
      </w:r>
      <w:r w:rsidRPr="00E31671">
        <w:rPr>
          <w:szCs w:val="28"/>
        </w:rPr>
        <w:t>помощи</w:t>
      </w:r>
      <w:r w:rsidR="00F75CAF">
        <w:rPr>
          <w:szCs w:val="28"/>
        </w:rPr>
        <w:t xml:space="preserve"> по профилю «Акушерство и гинекология</w:t>
      </w:r>
      <w:r w:rsidRPr="00E31671">
        <w:rPr>
          <w:szCs w:val="28"/>
        </w:rPr>
        <w:t xml:space="preserve">», подпункта 3 пункта 4 раздела </w:t>
      </w:r>
      <w:r w:rsidRPr="00E31671">
        <w:rPr>
          <w:szCs w:val="28"/>
          <w:lang w:val="en-US"/>
        </w:rPr>
        <w:t>II</w:t>
      </w:r>
      <w:r w:rsidRPr="00E31671">
        <w:rPr>
          <w:szCs w:val="28"/>
        </w:rPr>
        <w:t xml:space="preserve"> протокола установочного совещания по федеральному инциденту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38 «Запись на прием к врачу» под председательством Министра здравоохранения Российской Федерации Мурашко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М.А. от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16.09.2022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73/1/459, на основании методических рекомендаций Федерального государственного бюджетного учреждения «Центральный научно-исследовательский институт организации и информатизации здравоохранения» Министерства здравоохранения Российской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Федерации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12-22 об организации записи на прием к врачу, в том числе через Единый портал государственных и муниципальных услуг и единые региональные колл-центры, </w:t>
      </w:r>
      <w:r w:rsidRPr="00E31671">
        <w:rPr>
          <w:b/>
          <w:szCs w:val="28"/>
        </w:rPr>
        <w:t>п р и к а з ы в а ю</w:t>
      </w:r>
      <w:r w:rsidRPr="00E31671">
        <w:rPr>
          <w:b/>
          <w:spacing w:val="40"/>
          <w:szCs w:val="28"/>
        </w:rPr>
        <w:t>:</w:t>
      </w:r>
    </w:p>
    <w:p w14:paraId="372A8B58" w14:textId="2A49E486" w:rsidR="00B6447C" w:rsidRPr="00E31671" w:rsidRDefault="00B6447C" w:rsidP="008012DC">
      <w:pPr>
        <w:ind w:firstLine="709"/>
        <w:jc w:val="both"/>
        <w:rPr>
          <w:szCs w:val="28"/>
        </w:rPr>
      </w:pPr>
      <w:r w:rsidRPr="00E31671">
        <w:rPr>
          <w:szCs w:val="28"/>
        </w:rPr>
        <w:t>1. Утвердить для врачей</w:t>
      </w:r>
      <w:r w:rsidR="00541F9E">
        <w:rPr>
          <w:szCs w:val="28"/>
        </w:rPr>
        <w:t xml:space="preserve">-акушеров-гинекологов </w:t>
      </w:r>
      <w:r w:rsidR="00FA35A0">
        <w:rPr>
          <w:szCs w:val="28"/>
        </w:rPr>
        <w:t xml:space="preserve">и акушерок </w:t>
      </w:r>
      <w:r w:rsidR="007A7E22">
        <w:rPr>
          <w:szCs w:val="28"/>
        </w:rPr>
        <w:t xml:space="preserve">медицинских организаций </w:t>
      </w:r>
      <w:r w:rsidRPr="00E31671">
        <w:rPr>
          <w:szCs w:val="28"/>
        </w:rPr>
        <w:t xml:space="preserve">Новосибирской области, оказывающих первичную </w:t>
      </w:r>
      <w:r w:rsidR="007A7E22">
        <w:rPr>
          <w:szCs w:val="28"/>
        </w:rPr>
        <w:t xml:space="preserve">специализированную </w:t>
      </w:r>
      <w:r w:rsidRPr="00E31671">
        <w:rPr>
          <w:szCs w:val="28"/>
        </w:rPr>
        <w:t>медико-санитарную помощь:</w:t>
      </w:r>
    </w:p>
    <w:p w14:paraId="7630795F" w14:textId="37F98234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</w:t>
      </w:r>
      <w:bookmarkStart w:id="1" w:name="_Hlk137559973"/>
      <w:r w:rsidRPr="00E31671">
        <w:rPr>
          <w:szCs w:val="28"/>
        </w:rPr>
        <w:t>региональные нормы времени на выполнение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</w:t>
      </w:r>
      <w:r w:rsidR="00AD0331">
        <w:rPr>
          <w:szCs w:val="28"/>
        </w:rPr>
        <w:t>акушера-гинеколога</w:t>
      </w:r>
      <w:r w:rsidRPr="00E31671">
        <w:rPr>
          <w:szCs w:val="28"/>
        </w:rPr>
        <w:t xml:space="preserve">, </w:t>
      </w:r>
      <w:r w:rsidR="00FA35A0">
        <w:rPr>
          <w:szCs w:val="28"/>
        </w:rPr>
        <w:t xml:space="preserve">акушерки, </w:t>
      </w:r>
      <w:r w:rsidRPr="00E31671">
        <w:rPr>
          <w:szCs w:val="28"/>
        </w:rPr>
        <w:t>оказывающ</w:t>
      </w:r>
      <w:r w:rsidR="00FA35A0">
        <w:rPr>
          <w:szCs w:val="28"/>
        </w:rPr>
        <w:t>их</w:t>
      </w:r>
      <w:r w:rsidR="009837A3">
        <w:rPr>
          <w:szCs w:val="28"/>
        </w:rPr>
        <w:t xml:space="preserve"> первичную специализированную медико-санитарную помощь</w:t>
      </w:r>
      <w:r w:rsidR="007A7E22">
        <w:rPr>
          <w:szCs w:val="28"/>
        </w:rPr>
        <w:t xml:space="preserve">, </w:t>
      </w:r>
      <w:r w:rsidRPr="00E31671">
        <w:rPr>
          <w:szCs w:val="28"/>
        </w:rPr>
        <w:t xml:space="preserve">и продолжительность рабочего времени медицинских работников </w:t>
      </w:r>
      <w:bookmarkEnd w:id="1"/>
      <w:r w:rsidRPr="00E31671">
        <w:rPr>
          <w:szCs w:val="28"/>
        </w:rPr>
        <w:t>в соответствии с приложением № 1 к настоящему приказу;</w:t>
      </w:r>
    </w:p>
    <w:p w14:paraId="3CAD1983" w14:textId="79838943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2) </w:t>
      </w:r>
      <w:bookmarkStart w:id="2" w:name="_Hlk137560763"/>
      <w:r w:rsidRPr="00E31671">
        <w:rPr>
          <w:szCs w:val="28"/>
        </w:rPr>
        <w:t>типовое расписание врачей-</w:t>
      </w:r>
      <w:r w:rsidR="00AD0331">
        <w:rPr>
          <w:szCs w:val="28"/>
        </w:rPr>
        <w:t>акушеров-гинекологов</w:t>
      </w:r>
      <w:r w:rsidR="00FA35A0">
        <w:rPr>
          <w:szCs w:val="28"/>
        </w:rPr>
        <w:t>, акушерок</w:t>
      </w:r>
      <w:r w:rsidRPr="00E31671">
        <w:rPr>
          <w:szCs w:val="28"/>
        </w:rPr>
        <w:t xml:space="preserve"> в расчете на одну ставку</w:t>
      </w:r>
      <w:bookmarkEnd w:id="2"/>
      <w:r w:rsidRPr="00E31671">
        <w:rPr>
          <w:szCs w:val="28"/>
        </w:rPr>
        <w:t xml:space="preserve"> в соответствии с приложением № 2 к настоящему приказу;</w:t>
      </w:r>
    </w:p>
    <w:p w14:paraId="57B894EC" w14:textId="62770EDC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3) региональные типы интервалов графиков в Медицинской информационной системе Новосибирской области (далее - МИС НСО) для выполнения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</w:t>
      </w:r>
      <w:r w:rsidR="00AD0331">
        <w:rPr>
          <w:szCs w:val="28"/>
        </w:rPr>
        <w:t>акушера-</w:t>
      </w:r>
      <w:r w:rsidR="00AD0331">
        <w:rPr>
          <w:szCs w:val="28"/>
        </w:rPr>
        <w:lastRenderedPageBreak/>
        <w:t>гинеколога</w:t>
      </w:r>
      <w:r w:rsidRPr="00E31671">
        <w:rPr>
          <w:szCs w:val="28"/>
        </w:rPr>
        <w:t xml:space="preserve">, </w:t>
      </w:r>
      <w:r w:rsidR="00FA35A0">
        <w:rPr>
          <w:szCs w:val="28"/>
        </w:rPr>
        <w:t xml:space="preserve">акушерки, </w:t>
      </w:r>
      <w:r w:rsidRPr="00E31671">
        <w:rPr>
          <w:szCs w:val="28"/>
        </w:rPr>
        <w:t>оказывающ</w:t>
      </w:r>
      <w:r w:rsidR="00FA35A0">
        <w:rPr>
          <w:szCs w:val="28"/>
        </w:rPr>
        <w:t>их</w:t>
      </w:r>
      <w:r w:rsidRPr="00E31671">
        <w:rPr>
          <w:szCs w:val="28"/>
        </w:rPr>
        <w:t xml:space="preserve">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условиях:</w:t>
      </w:r>
    </w:p>
    <w:p w14:paraId="5F3615DF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«Предварительный»;</w:t>
      </w:r>
    </w:p>
    <w:p w14:paraId="2E06213A" w14:textId="6A0BAFF4" w:rsidR="00B6447C" w:rsidRDefault="00B6447C" w:rsidP="00147E09">
      <w:pPr>
        <w:ind w:firstLine="709"/>
        <w:jc w:val="both"/>
        <w:rPr>
          <w:szCs w:val="28"/>
        </w:rPr>
      </w:pPr>
      <w:r w:rsidRPr="00E31671">
        <w:rPr>
          <w:szCs w:val="28"/>
        </w:rPr>
        <w:t>б) «Повторный»;</w:t>
      </w:r>
      <w:r w:rsidR="00147E09" w:rsidRPr="00E31671">
        <w:rPr>
          <w:szCs w:val="28"/>
        </w:rPr>
        <w:t xml:space="preserve"> </w:t>
      </w:r>
    </w:p>
    <w:p w14:paraId="08373C26" w14:textId="00C2E126" w:rsidR="00BF1320" w:rsidRDefault="00BF1320" w:rsidP="00147E09">
      <w:pPr>
        <w:ind w:firstLine="709"/>
        <w:jc w:val="both"/>
        <w:rPr>
          <w:szCs w:val="28"/>
        </w:rPr>
      </w:pPr>
      <w:r>
        <w:rPr>
          <w:szCs w:val="28"/>
        </w:rPr>
        <w:t>в) «Диспансеризация»;</w:t>
      </w:r>
    </w:p>
    <w:p w14:paraId="42BB28C0" w14:textId="2D195525" w:rsidR="00F5716D" w:rsidRPr="00E31671" w:rsidRDefault="00F5716D" w:rsidP="00147E09">
      <w:pPr>
        <w:ind w:firstLine="709"/>
        <w:jc w:val="both"/>
        <w:rPr>
          <w:szCs w:val="28"/>
        </w:rPr>
      </w:pPr>
      <w:r>
        <w:rPr>
          <w:szCs w:val="28"/>
        </w:rPr>
        <w:t>г) «Профилактический осмотр»;</w:t>
      </w:r>
    </w:p>
    <w:p w14:paraId="6D527FD0" w14:textId="59CE468C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4) </w:t>
      </w:r>
      <w:r w:rsidR="00247A4D">
        <w:rPr>
          <w:szCs w:val="28"/>
        </w:rPr>
        <w:t xml:space="preserve">алгоритм перераспределения потоков первичных пациентов по целям обращений </w:t>
      </w:r>
      <w:r w:rsidRPr="00E31671">
        <w:rPr>
          <w:szCs w:val="28"/>
        </w:rPr>
        <w:t xml:space="preserve">в соответствии с приложением № 3 к настоящему приказу. </w:t>
      </w:r>
    </w:p>
    <w:p w14:paraId="10FE457A" w14:textId="396DAE5B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2. Главным врачам </w:t>
      </w:r>
      <w:r w:rsidR="003028D0">
        <w:rPr>
          <w:szCs w:val="28"/>
        </w:rPr>
        <w:t>государственных учреждений</w:t>
      </w:r>
      <w:r w:rsidR="00F11046">
        <w:rPr>
          <w:szCs w:val="28"/>
        </w:rPr>
        <w:t xml:space="preserve"> Новосибирской области</w:t>
      </w:r>
      <w:r w:rsidR="003028D0">
        <w:rPr>
          <w:szCs w:val="28"/>
        </w:rPr>
        <w:t>, подведомственных министерству здравоохранения Новосибирской области</w:t>
      </w:r>
      <w:r w:rsidR="006B616F">
        <w:rPr>
          <w:szCs w:val="28"/>
        </w:rPr>
        <w:t xml:space="preserve"> (далее – МО НСО)</w:t>
      </w:r>
      <w:r w:rsidR="003028D0">
        <w:rPr>
          <w:szCs w:val="28"/>
        </w:rPr>
        <w:t xml:space="preserve">, </w:t>
      </w:r>
      <w:r w:rsidRPr="00E31671">
        <w:rPr>
          <w:szCs w:val="28"/>
        </w:rPr>
        <w:t>обеспечить:</w:t>
      </w:r>
    </w:p>
    <w:p w14:paraId="05BC16FD" w14:textId="33F608F8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в срок до</w:t>
      </w:r>
      <w:r w:rsidRPr="00E31671">
        <w:rPr>
          <w:szCs w:val="28"/>
          <w:lang w:val="en-US"/>
        </w:rPr>
        <w:t> </w:t>
      </w:r>
      <w:r w:rsidR="003D367C">
        <w:rPr>
          <w:szCs w:val="28"/>
        </w:rPr>
        <w:t>1</w:t>
      </w:r>
      <w:r w:rsidR="00AD0331">
        <w:rPr>
          <w:szCs w:val="28"/>
        </w:rPr>
        <w:t>9</w:t>
      </w:r>
      <w:r w:rsidR="003D367C">
        <w:rPr>
          <w:szCs w:val="28"/>
        </w:rPr>
        <w:t>.0</w:t>
      </w:r>
      <w:r w:rsidR="00AD0331">
        <w:rPr>
          <w:szCs w:val="28"/>
        </w:rPr>
        <w:t>6</w:t>
      </w:r>
      <w:r w:rsidR="003D367C">
        <w:rPr>
          <w:szCs w:val="28"/>
        </w:rPr>
        <w:t>.2023</w:t>
      </w:r>
      <w:r w:rsidRPr="00E31671">
        <w:rPr>
          <w:szCs w:val="28"/>
        </w:rPr>
        <w:t xml:space="preserve"> назначение ответственного специалиста, осуществляющего контроль за ведением расписания врачей-</w:t>
      </w:r>
      <w:r w:rsidR="00AD0331">
        <w:rPr>
          <w:szCs w:val="28"/>
        </w:rPr>
        <w:t>акушеров-гинекологов</w:t>
      </w:r>
      <w:r w:rsidR="00BF1320">
        <w:rPr>
          <w:szCs w:val="28"/>
        </w:rPr>
        <w:t>, акушерок</w:t>
      </w:r>
      <w:r w:rsidRPr="00E31671">
        <w:rPr>
          <w:szCs w:val="28"/>
        </w:rPr>
        <w:t xml:space="preserve">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соблюдением конкурентной записи и полноты расписания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а также контроль доступности записи на прием к врачам-</w:t>
      </w:r>
      <w:r w:rsidR="00AD0331">
        <w:rPr>
          <w:szCs w:val="28"/>
        </w:rPr>
        <w:t>акушерам-гинекологам</w:t>
      </w:r>
      <w:r w:rsidR="00BF1320">
        <w:rPr>
          <w:szCs w:val="28"/>
        </w:rPr>
        <w:t>, акушеркам</w:t>
      </w:r>
      <w:r w:rsidRPr="00E31671">
        <w:rPr>
          <w:szCs w:val="28"/>
        </w:rPr>
        <w:t xml:space="preserve"> в МО НСО;</w:t>
      </w:r>
    </w:p>
    <w:p w14:paraId="1BCAAE32" w14:textId="59044905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в срок до </w:t>
      </w:r>
      <w:r w:rsidR="00244158">
        <w:rPr>
          <w:szCs w:val="28"/>
        </w:rPr>
        <w:t>23</w:t>
      </w:r>
      <w:r w:rsidR="003D367C">
        <w:rPr>
          <w:szCs w:val="28"/>
        </w:rPr>
        <w:t>.0</w:t>
      </w:r>
      <w:r w:rsidR="00AD0331">
        <w:rPr>
          <w:szCs w:val="28"/>
        </w:rPr>
        <w:t>6</w:t>
      </w:r>
      <w:r w:rsidR="003D367C">
        <w:rPr>
          <w:szCs w:val="28"/>
        </w:rPr>
        <w:t>.2023</w:t>
      </w:r>
      <w:r w:rsidRPr="00E31671">
        <w:rPr>
          <w:szCs w:val="28"/>
        </w:rPr>
        <w:t xml:space="preserve"> и далее на постоянной основе: </w:t>
      </w:r>
    </w:p>
    <w:p w14:paraId="4989762D" w14:textId="25CA6DF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возможность предварительной записи граждан к врачам-</w:t>
      </w:r>
      <w:r w:rsidR="00AD0331">
        <w:rPr>
          <w:szCs w:val="28"/>
        </w:rPr>
        <w:t>акушерам-гинекологам</w:t>
      </w:r>
      <w:r w:rsidR="00BF1320">
        <w:rPr>
          <w:szCs w:val="28"/>
        </w:rPr>
        <w:t>, акушеркам</w:t>
      </w:r>
      <w:r w:rsidRPr="00E31671">
        <w:rPr>
          <w:szCs w:val="28"/>
        </w:rPr>
        <w:t xml:space="preserve"> в МО НСО в соответствии со сроками оказания медицинской помощи, регламентированными Территориальной программой государственных гарантий</w:t>
      </w:r>
      <w:r w:rsidRPr="00E31671">
        <w:rPr>
          <w:rFonts w:ascii="Arial" w:hAnsi="Arial" w:cs="Arial"/>
          <w:color w:val="4D5156"/>
          <w:szCs w:val="28"/>
          <w:shd w:val="clear" w:color="auto" w:fill="FFFFFF"/>
        </w:rPr>
        <w:t xml:space="preserve"> </w:t>
      </w:r>
      <w:r w:rsidRPr="00E31671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Pr="00E31671">
        <w:rPr>
          <w:rStyle w:val="ab"/>
          <w:bCs/>
          <w:i w:val="0"/>
          <w:color w:val="000000" w:themeColor="text1"/>
          <w:szCs w:val="28"/>
          <w:shd w:val="clear" w:color="auto" w:fill="FFFFFF"/>
        </w:rPr>
        <w:t>Новосибирской</w:t>
      </w:r>
      <w:r w:rsidRPr="00E31671">
        <w:rPr>
          <w:i/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 xml:space="preserve">области на 2023 год и на плановый период 2024 и 2025 годов, утвержденной </w:t>
      </w:r>
      <w:r w:rsidR="00F11046">
        <w:rPr>
          <w:color w:val="000000" w:themeColor="text1"/>
          <w:szCs w:val="28"/>
          <w:shd w:val="clear" w:color="auto" w:fill="FFFFFF"/>
        </w:rPr>
        <w:t>п</w:t>
      </w:r>
      <w:r w:rsidR="00F11046" w:rsidRPr="00E31671">
        <w:rPr>
          <w:color w:val="000000" w:themeColor="text1"/>
          <w:szCs w:val="28"/>
          <w:shd w:val="clear" w:color="auto" w:fill="FFFFFF"/>
        </w:rPr>
        <w:t xml:space="preserve">остановлением </w:t>
      </w:r>
      <w:r w:rsidRPr="00E31671">
        <w:rPr>
          <w:color w:val="000000" w:themeColor="text1"/>
          <w:szCs w:val="28"/>
          <w:shd w:val="clear" w:color="auto" w:fill="FFFFFF"/>
        </w:rPr>
        <w:t xml:space="preserve">Правительства Новосибирской области </w:t>
      </w:r>
      <w:r w:rsidR="00B2259D" w:rsidRPr="00E31671">
        <w:rPr>
          <w:color w:val="000000" w:themeColor="text1"/>
          <w:szCs w:val="28"/>
          <w:shd w:val="clear" w:color="auto" w:fill="FFFFFF"/>
        </w:rPr>
        <w:t>от</w:t>
      </w:r>
      <w:r w:rsidR="00B2259D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29.12.2022 №</w:t>
      </w:r>
      <w:r w:rsidR="00F11046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651-п;</w:t>
      </w:r>
    </w:p>
    <w:p w14:paraId="39877729" w14:textId="77777777" w:rsidR="00B6447C" w:rsidRPr="00E31671" w:rsidRDefault="008A5E9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</w:t>
      </w:r>
      <w:r w:rsidR="00B6447C" w:rsidRPr="00E31671">
        <w:rPr>
          <w:szCs w:val="28"/>
        </w:rPr>
        <w:t>)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актуальность данных в Федеральном регистре медицинских работников (далее – ФРМР) и Федеральном регистре медицинских организаций (далее – ФРМО);</w:t>
      </w:r>
    </w:p>
    <w:p w14:paraId="1CF33F6E" w14:textId="77777777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в</w:t>
      </w:r>
      <w:r w:rsidR="00B6447C" w:rsidRPr="00E31671">
        <w:rPr>
          <w:szCs w:val="28"/>
        </w:rPr>
        <w:t>) актуализацию данных о медицинских работниках в МИС НСО на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основании соответствующих данных в ФРМР и ФРМО, включая информацию об уволенных и находящихся в отпуске по уходу за ребенком сотрудниках;</w:t>
      </w:r>
    </w:p>
    <w:p w14:paraId="3AD52924" w14:textId="74F1F7D0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г</w:t>
      </w:r>
      <w:r w:rsidR="00B6447C" w:rsidRPr="00E31671">
        <w:rPr>
          <w:szCs w:val="28"/>
        </w:rPr>
        <w:t>) формирование расписания в МИС НСО для записи к врачам-</w:t>
      </w:r>
      <w:r w:rsidR="00AD0331">
        <w:rPr>
          <w:szCs w:val="28"/>
        </w:rPr>
        <w:t>акушерам-гинекологам</w:t>
      </w:r>
      <w:r w:rsidR="00B6447C" w:rsidRPr="00E31671">
        <w:rPr>
          <w:szCs w:val="28"/>
        </w:rPr>
        <w:t xml:space="preserve">, </w:t>
      </w:r>
      <w:r w:rsidR="00BF1320">
        <w:rPr>
          <w:szCs w:val="28"/>
        </w:rPr>
        <w:t xml:space="preserve">акушеркам, </w:t>
      </w:r>
      <w:r w:rsidR="00B6447C" w:rsidRPr="00E31671">
        <w:rPr>
          <w:szCs w:val="28"/>
        </w:rPr>
        <w:t>используя при добавлении в МИС НСО типы интервалов графиков с названиями «Предварительный» для первичной записи, «Повторный» для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повторной записи,</w:t>
      </w:r>
      <w:r w:rsidR="0061394D">
        <w:rPr>
          <w:szCs w:val="28"/>
        </w:rPr>
        <w:t xml:space="preserve"> </w:t>
      </w:r>
      <w:r w:rsidR="00BF1320">
        <w:rPr>
          <w:szCs w:val="28"/>
        </w:rPr>
        <w:t xml:space="preserve">«Диспансеризация» для </w:t>
      </w:r>
      <w:r w:rsidR="0061394D">
        <w:rPr>
          <w:szCs w:val="28"/>
        </w:rPr>
        <w:t xml:space="preserve">записи на профилактические осмотры и </w:t>
      </w:r>
      <w:r w:rsidR="00AD0331">
        <w:rPr>
          <w:szCs w:val="28"/>
        </w:rPr>
        <w:t>диспансеризацию;</w:t>
      </w:r>
    </w:p>
    <w:p w14:paraId="1E981D2D" w14:textId="49FCB21D" w:rsidR="00B6447C" w:rsidRPr="00E31671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д</w:t>
      </w:r>
      <w:r w:rsidR="00B6447C" w:rsidRPr="00E31671">
        <w:rPr>
          <w:szCs w:val="28"/>
        </w:rPr>
        <w:t>) формирование расписания в МИС НСО для записи к врачам-</w:t>
      </w:r>
      <w:r w:rsidR="00AD0331">
        <w:rPr>
          <w:szCs w:val="28"/>
        </w:rPr>
        <w:t>акушерам-гинекологам</w:t>
      </w:r>
      <w:r w:rsidR="00B6447C" w:rsidRPr="00E31671">
        <w:rPr>
          <w:szCs w:val="28"/>
        </w:rPr>
        <w:t xml:space="preserve">, </w:t>
      </w:r>
      <w:r w:rsidR="00BF1320">
        <w:rPr>
          <w:szCs w:val="28"/>
        </w:rPr>
        <w:t xml:space="preserve">акушеркам, </w:t>
      </w:r>
      <w:r w:rsidR="00B6447C" w:rsidRPr="00E31671">
        <w:rPr>
          <w:szCs w:val="28"/>
        </w:rPr>
        <w:t>используя типов</w:t>
      </w:r>
      <w:r w:rsidR="00AD0331">
        <w:rPr>
          <w:szCs w:val="28"/>
        </w:rPr>
        <w:t>ое</w:t>
      </w:r>
      <w:r w:rsidR="00B6447C" w:rsidRPr="00E31671">
        <w:rPr>
          <w:szCs w:val="28"/>
        </w:rPr>
        <w:t xml:space="preserve"> расписани</w:t>
      </w:r>
      <w:r w:rsidR="00AD0331">
        <w:rPr>
          <w:szCs w:val="28"/>
        </w:rPr>
        <w:t>е</w:t>
      </w:r>
      <w:r w:rsidR="00B6447C" w:rsidRPr="00E31671">
        <w:rPr>
          <w:szCs w:val="28"/>
        </w:rPr>
        <w:t xml:space="preserve"> с названи</w:t>
      </w:r>
      <w:r w:rsidR="00AD0331">
        <w:rPr>
          <w:szCs w:val="28"/>
        </w:rPr>
        <w:t>ем</w:t>
      </w:r>
      <w:r w:rsidR="00B6447C" w:rsidRPr="00E31671">
        <w:rPr>
          <w:szCs w:val="28"/>
        </w:rPr>
        <w:t xml:space="preserve"> «Типовое расписание врача-</w:t>
      </w:r>
      <w:r w:rsidR="00AD0331">
        <w:rPr>
          <w:szCs w:val="28"/>
        </w:rPr>
        <w:t>акушера-гинеколога</w:t>
      </w:r>
      <w:r w:rsidRPr="00E31671">
        <w:rPr>
          <w:szCs w:val="28"/>
        </w:rPr>
        <w:t>»</w:t>
      </w:r>
      <w:r w:rsidR="00AD0331">
        <w:rPr>
          <w:szCs w:val="28"/>
        </w:rPr>
        <w:t xml:space="preserve"> </w:t>
      </w:r>
      <w:r w:rsidR="00B6447C" w:rsidRPr="00E31671">
        <w:rPr>
          <w:szCs w:val="28"/>
        </w:rPr>
        <w:t>согласно приложению № 2 к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настоящему приказу с возможностью изменения при необходимости последовательности слотов, сохраняя общее количество слотов конкурентных и неконкурентных слотов</w:t>
      </w:r>
      <w:r w:rsidR="00735845">
        <w:rPr>
          <w:szCs w:val="28"/>
        </w:rPr>
        <w:t>;</w:t>
      </w:r>
    </w:p>
    <w:p w14:paraId="4CA40BAF" w14:textId="69B55F72" w:rsidR="00B6447C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е</w:t>
      </w:r>
      <w:r w:rsidR="00B6447C" w:rsidRPr="00E31671">
        <w:rPr>
          <w:szCs w:val="28"/>
        </w:rPr>
        <w:t>) использование записи на срочный прием для оказания неотложной медицинской помощи не более 2 (двух) слотов в смену</w:t>
      </w:r>
      <w:r w:rsidR="0080107E">
        <w:rPr>
          <w:szCs w:val="28"/>
        </w:rPr>
        <w:t>;</w:t>
      </w:r>
    </w:p>
    <w:p w14:paraId="328CE4A7" w14:textId="2B002BD7" w:rsidR="0080107E" w:rsidRDefault="0080107E" w:rsidP="0080107E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ж) </w:t>
      </w:r>
      <w:r w:rsidRPr="00A169F7">
        <w:rPr>
          <w:szCs w:val="28"/>
        </w:rPr>
        <w:t xml:space="preserve">организацию работы кабинета </w:t>
      </w:r>
      <w:r w:rsidR="00BF1320">
        <w:rPr>
          <w:szCs w:val="28"/>
        </w:rPr>
        <w:t xml:space="preserve">доврачебной </w:t>
      </w:r>
      <w:r w:rsidRPr="00A169F7">
        <w:rPr>
          <w:szCs w:val="28"/>
        </w:rPr>
        <w:t>помощи</w:t>
      </w:r>
      <w:r>
        <w:rPr>
          <w:szCs w:val="28"/>
        </w:rPr>
        <w:t xml:space="preserve">, смотрового </w:t>
      </w:r>
      <w:r w:rsidRPr="00A169F7">
        <w:rPr>
          <w:szCs w:val="28"/>
        </w:rPr>
        <w:t xml:space="preserve">кабинета с целью исключения пересечения потоков пациентов и обеспечения доступности первичной </w:t>
      </w:r>
      <w:r>
        <w:rPr>
          <w:szCs w:val="28"/>
        </w:rPr>
        <w:t xml:space="preserve">специализированной </w:t>
      </w:r>
      <w:r w:rsidRPr="00A169F7">
        <w:rPr>
          <w:szCs w:val="28"/>
        </w:rPr>
        <w:t>медико-санитарной помощи</w:t>
      </w:r>
      <w:r w:rsidR="00D91D20">
        <w:rPr>
          <w:szCs w:val="28"/>
        </w:rPr>
        <w:t>;</w:t>
      </w:r>
    </w:p>
    <w:p w14:paraId="1E623A5A" w14:textId="0A3ACF1F" w:rsidR="00D91D20" w:rsidRDefault="00D91D20" w:rsidP="0080107E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з) запись пациентов врачом-акушером-гинекологом, акушеркой на первичном приеме по беременности на повторны</w:t>
      </w:r>
      <w:r w:rsidR="00233E6F">
        <w:rPr>
          <w:szCs w:val="28"/>
        </w:rPr>
        <w:t>й</w:t>
      </w:r>
      <w:r>
        <w:rPr>
          <w:szCs w:val="28"/>
        </w:rPr>
        <w:t xml:space="preserve"> прием по беременности.</w:t>
      </w:r>
    </w:p>
    <w:p w14:paraId="4C61053A" w14:textId="284E1854" w:rsidR="00B6447C" w:rsidRPr="00E31671" w:rsidRDefault="00403091" w:rsidP="00B6447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B6447C" w:rsidRPr="00E31671">
        <w:rPr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 М.О. обеспечить:</w:t>
      </w:r>
    </w:p>
    <w:p w14:paraId="411254F1" w14:textId="39783D35" w:rsidR="00B6447C" w:rsidRPr="00E31671" w:rsidRDefault="00B6447C" w:rsidP="00B6447C">
      <w:pPr>
        <w:ind w:firstLine="709"/>
        <w:jc w:val="both"/>
        <w:rPr>
          <w:szCs w:val="28"/>
        </w:rPr>
      </w:pPr>
      <w:r w:rsidRPr="00052910">
        <w:rPr>
          <w:szCs w:val="28"/>
        </w:rPr>
        <w:t xml:space="preserve">1) в срок до </w:t>
      </w:r>
      <w:r w:rsidR="00244158">
        <w:rPr>
          <w:szCs w:val="28"/>
        </w:rPr>
        <w:t>23</w:t>
      </w:r>
      <w:r w:rsidR="0061394D" w:rsidRPr="00052910">
        <w:rPr>
          <w:szCs w:val="28"/>
        </w:rPr>
        <w:t>.0</w:t>
      </w:r>
      <w:r w:rsidR="00403091" w:rsidRPr="00052910">
        <w:rPr>
          <w:szCs w:val="28"/>
        </w:rPr>
        <w:t>6</w:t>
      </w:r>
      <w:r w:rsidR="0061394D" w:rsidRPr="00052910">
        <w:rPr>
          <w:szCs w:val="28"/>
        </w:rPr>
        <w:t>.2023</w:t>
      </w:r>
      <w:r w:rsidR="000B4D63" w:rsidRPr="00052910">
        <w:rPr>
          <w:szCs w:val="28"/>
        </w:rPr>
        <w:t xml:space="preserve"> </w:t>
      </w:r>
      <w:r w:rsidRPr="00052910">
        <w:rPr>
          <w:szCs w:val="28"/>
        </w:rPr>
        <w:t>для МО НСО настройку в МИС НСО типов</w:t>
      </w:r>
      <w:r w:rsidR="00403091" w:rsidRPr="00052910">
        <w:rPr>
          <w:szCs w:val="28"/>
        </w:rPr>
        <w:t>ого</w:t>
      </w:r>
      <w:r w:rsidRPr="00052910">
        <w:rPr>
          <w:szCs w:val="28"/>
        </w:rPr>
        <w:t xml:space="preserve"> расписани</w:t>
      </w:r>
      <w:r w:rsidR="00403091" w:rsidRPr="00052910">
        <w:rPr>
          <w:szCs w:val="28"/>
        </w:rPr>
        <w:t>я</w:t>
      </w:r>
      <w:r w:rsidRPr="00052910">
        <w:rPr>
          <w:szCs w:val="28"/>
        </w:rPr>
        <w:t xml:space="preserve"> с названи</w:t>
      </w:r>
      <w:r w:rsidR="00403091" w:rsidRPr="00052910">
        <w:rPr>
          <w:szCs w:val="28"/>
        </w:rPr>
        <w:t>ем</w:t>
      </w:r>
      <w:r w:rsidRPr="00052910">
        <w:rPr>
          <w:szCs w:val="28"/>
        </w:rPr>
        <w:t xml:space="preserve"> </w:t>
      </w:r>
      <w:r w:rsidR="000B4D63" w:rsidRPr="00052910">
        <w:rPr>
          <w:szCs w:val="28"/>
        </w:rPr>
        <w:t>«Типовое расписание врача-</w:t>
      </w:r>
      <w:r w:rsidR="00403091" w:rsidRPr="00052910">
        <w:rPr>
          <w:szCs w:val="28"/>
        </w:rPr>
        <w:t>акушера-гинеколога</w:t>
      </w:r>
      <w:r w:rsidR="00BF1320" w:rsidRPr="00052910">
        <w:rPr>
          <w:szCs w:val="28"/>
        </w:rPr>
        <w:t xml:space="preserve">», </w:t>
      </w:r>
      <w:r w:rsidR="00052910" w:rsidRPr="00052910">
        <w:rPr>
          <w:szCs w:val="28"/>
        </w:rPr>
        <w:t>«Типовое расписание акушерки»</w:t>
      </w:r>
      <w:r w:rsidR="00E72A17">
        <w:rPr>
          <w:szCs w:val="28"/>
        </w:rPr>
        <w:t xml:space="preserve"> с учетом горизонтов записи для всех типов интервалов графиков, указанных в подпункте 3 пункта 1 настоящего приказа;</w:t>
      </w:r>
    </w:p>
    <w:p w14:paraId="77517757" w14:textId="708B04B6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начиная с </w:t>
      </w:r>
      <w:r w:rsidR="00244158">
        <w:rPr>
          <w:szCs w:val="28"/>
        </w:rPr>
        <w:t>26</w:t>
      </w:r>
      <w:r w:rsidR="0061394D">
        <w:rPr>
          <w:szCs w:val="28"/>
        </w:rPr>
        <w:t>.0</w:t>
      </w:r>
      <w:r w:rsidR="00403091">
        <w:rPr>
          <w:szCs w:val="28"/>
        </w:rPr>
        <w:t>6</w:t>
      </w:r>
      <w:r w:rsidR="0061394D">
        <w:rPr>
          <w:szCs w:val="28"/>
        </w:rPr>
        <w:t>.2023</w:t>
      </w:r>
      <w:r w:rsidRPr="00E31671">
        <w:rPr>
          <w:szCs w:val="28"/>
        </w:rPr>
        <w:t>:</w:t>
      </w:r>
    </w:p>
    <w:p w14:paraId="0B5C43FD" w14:textId="75422A1F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методологическое сопровождение МО НСО в части формирования расписания в МИС НСО врачей-</w:t>
      </w:r>
      <w:r w:rsidR="00403091">
        <w:rPr>
          <w:szCs w:val="28"/>
        </w:rPr>
        <w:t>акушеров-гинекологов</w:t>
      </w:r>
      <w:r w:rsidR="00BF1320">
        <w:rPr>
          <w:szCs w:val="28"/>
        </w:rPr>
        <w:t>, акушерок</w:t>
      </w:r>
      <w:r w:rsidR="00E72A17">
        <w:rPr>
          <w:szCs w:val="28"/>
        </w:rPr>
        <w:t xml:space="preserve"> </w:t>
      </w:r>
      <w:r w:rsidRPr="00E31671">
        <w:rPr>
          <w:szCs w:val="28"/>
        </w:rPr>
        <w:t>и контроля за его ведением;</w:t>
      </w:r>
    </w:p>
    <w:p w14:paraId="6DA8EC4B" w14:textId="4C607E10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б) проведение еженедельного мониторинга доступности записи на прием к</w:t>
      </w:r>
      <w:r w:rsidRPr="00E31671">
        <w:rPr>
          <w:szCs w:val="28"/>
          <w:lang w:val="en-US"/>
        </w:rPr>
        <w:t> </w:t>
      </w:r>
      <w:r w:rsidR="00403091">
        <w:rPr>
          <w:szCs w:val="28"/>
        </w:rPr>
        <w:t>врачам-акушерам-гинекологам</w:t>
      </w:r>
      <w:r w:rsidR="00BF1320">
        <w:rPr>
          <w:szCs w:val="28"/>
        </w:rPr>
        <w:t>, акушеркам</w:t>
      </w:r>
      <w:r w:rsidRPr="00E31671">
        <w:rPr>
          <w:szCs w:val="28"/>
        </w:rPr>
        <w:t xml:space="preserve"> в МО НСО и передачу соответствующей информации в форме аналитической записки в министерство здравоохранения Новосибирской области для отработки с МО НСО.</w:t>
      </w:r>
    </w:p>
    <w:p w14:paraId="047DD99C" w14:textId="28D744BA" w:rsidR="00B6447C" w:rsidRPr="00E31671" w:rsidRDefault="00B85F7E" w:rsidP="00B6447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6447C" w:rsidRPr="00E31671">
        <w:rPr>
          <w:szCs w:val="28"/>
        </w:rPr>
        <w:t xml:space="preserve">. Контроль за исполнением настоящего приказа </w:t>
      </w:r>
      <w:r w:rsidR="00DA377E">
        <w:rPr>
          <w:szCs w:val="28"/>
        </w:rPr>
        <w:t xml:space="preserve">возложить на заместителя министра здравоохранения Новосибирской области </w:t>
      </w:r>
      <w:r w:rsidR="00403091">
        <w:rPr>
          <w:szCs w:val="28"/>
        </w:rPr>
        <w:t>Анохину Т.Ю.</w:t>
      </w:r>
    </w:p>
    <w:bookmarkEnd w:id="0"/>
    <w:p w14:paraId="6B11D98F" w14:textId="77777777" w:rsidR="00B6447C" w:rsidRPr="00E31671" w:rsidRDefault="00B6447C" w:rsidP="00B6447C">
      <w:pPr>
        <w:jc w:val="both"/>
        <w:rPr>
          <w:color w:val="212121"/>
          <w:szCs w:val="28"/>
        </w:rPr>
      </w:pPr>
    </w:p>
    <w:p w14:paraId="26D44361" w14:textId="77777777" w:rsidR="00B6447C" w:rsidRPr="00E31671" w:rsidRDefault="00B6447C" w:rsidP="00B6447C">
      <w:pPr>
        <w:jc w:val="both"/>
        <w:rPr>
          <w:szCs w:val="28"/>
        </w:rPr>
      </w:pPr>
    </w:p>
    <w:p w14:paraId="3829A09A" w14:textId="77777777" w:rsidR="00B8226E" w:rsidRPr="00E31671" w:rsidRDefault="00B8226E" w:rsidP="00B6447C">
      <w:pPr>
        <w:jc w:val="both"/>
        <w:rPr>
          <w:szCs w:val="28"/>
        </w:rPr>
      </w:pPr>
    </w:p>
    <w:p w14:paraId="30030EE9" w14:textId="77777777" w:rsidR="00B6447C" w:rsidRPr="00E31671" w:rsidRDefault="00B6447C" w:rsidP="00B6447C">
      <w:pPr>
        <w:jc w:val="both"/>
        <w:rPr>
          <w:szCs w:val="28"/>
        </w:rPr>
      </w:pPr>
      <w:r w:rsidRPr="00E31671">
        <w:rPr>
          <w:szCs w:val="28"/>
        </w:rPr>
        <w:t>Министр</w:t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  <w:t xml:space="preserve">                  К.В. Хальзов</w:t>
      </w:r>
    </w:p>
    <w:p w14:paraId="005FC7C1" w14:textId="77777777" w:rsidR="00B6447C" w:rsidRDefault="00B6447C" w:rsidP="00B6447C">
      <w:pPr>
        <w:rPr>
          <w:sz w:val="24"/>
          <w:szCs w:val="24"/>
        </w:rPr>
      </w:pPr>
    </w:p>
    <w:p w14:paraId="757EF90C" w14:textId="77777777" w:rsidR="0033694F" w:rsidRPr="00B8226E" w:rsidRDefault="0033694F" w:rsidP="00B6447C">
      <w:pPr>
        <w:rPr>
          <w:sz w:val="24"/>
          <w:szCs w:val="24"/>
        </w:rPr>
      </w:pPr>
    </w:p>
    <w:p w14:paraId="44FD6509" w14:textId="77777777" w:rsidR="0019162A" w:rsidRDefault="0019162A" w:rsidP="00B6447C">
      <w:pPr>
        <w:rPr>
          <w:sz w:val="20"/>
        </w:rPr>
      </w:pPr>
    </w:p>
    <w:p w14:paraId="2661C00D" w14:textId="77777777" w:rsidR="0019162A" w:rsidRDefault="0019162A" w:rsidP="00B6447C">
      <w:pPr>
        <w:rPr>
          <w:sz w:val="20"/>
        </w:rPr>
      </w:pPr>
    </w:p>
    <w:p w14:paraId="2AD23575" w14:textId="77777777" w:rsidR="0019162A" w:rsidRDefault="0019162A" w:rsidP="00B6447C">
      <w:pPr>
        <w:rPr>
          <w:sz w:val="20"/>
        </w:rPr>
      </w:pPr>
    </w:p>
    <w:p w14:paraId="5160C9B6" w14:textId="77777777" w:rsidR="0019162A" w:rsidRDefault="0019162A" w:rsidP="00B6447C">
      <w:pPr>
        <w:rPr>
          <w:sz w:val="20"/>
        </w:rPr>
      </w:pPr>
    </w:p>
    <w:p w14:paraId="3EB8D18E" w14:textId="77777777" w:rsidR="0019162A" w:rsidRDefault="0019162A" w:rsidP="00B6447C">
      <w:pPr>
        <w:rPr>
          <w:sz w:val="20"/>
        </w:rPr>
      </w:pPr>
    </w:p>
    <w:p w14:paraId="26624DD3" w14:textId="77777777" w:rsidR="0019162A" w:rsidRDefault="0019162A" w:rsidP="00B6447C">
      <w:pPr>
        <w:rPr>
          <w:sz w:val="20"/>
        </w:rPr>
      </w:pPr>
    </w:p>
    <w:p w14:paraId="3B9D91C7" w14:textId="77777777" w:rsidR="0019162A" w:rsidRDefault="0019162A" w:rsidP="00B6447C">
      <w:pPr>
        <w:rPr>
          <w:sz w:val="20"/>
        </w:rPr>
      </w:pPr>
    </w:p>
    <w:p w14:paraId="1D51E7E5" w14:textId="77777777" w:rsidR="0019162A" w:rsidRDefault="0019162A" w:rsidP="00B6447C">
      <w:pPr>
        <w:rPr>
          <w:sz w:val="20"/>
        </w:rPr>
      </w:pPr>
    </w:p>
    <w:p w14:paraId="4B4A8931" w14:textId="77777777" w:rsidR="0019162A" w:rsidRDefault="0019162A" w:rsidP="00B6447C">
      <w:pPr>
        <w:rPr>
          <w:sz w:val="20"/>
        </w:rPr>
      </w:pPr>
    </w:p>
    <w:p w14:paraId="4A5ADB0C" w14:textId="77777777" w:rsidR="0019162A" w:rsidRDefault="0019162A" w:rsidP="00B6447C">
      <w:pPr>
        <w:rPr>
          <w:sz w:val="20"/>
        </w:rPr>
      </w:pPr>
    </w:p>
    <w:p w14:paraId="74A5877E" w14:textId="77777777" w:rsidR="0019162A" w:rsidRDefault="0019162A" w:rsidP="00B6447C">
      <w:pPr>
        <w:rPr>
          <w:sz w:val="20"/>
        </w:rPr>
      </w:pPr>
    </w:p>
    <w:p w14:paraId="3211A420" w14:textId="77777777" w:rsidR="0019162A" w:rsidRDefault="0019162A" w:rsidP="00B6447C">
      <w:pPr>
        <w:rPr>
          <w:sz w:val="20"/>
        </w:rPr>
      </w:pPr>
    </w:p>
    <w:p w14:paraId="3D6424E6" w14:textId="77777777" w:rsidR="0019162A" w:rsidRDefault="0019162A" w:rsidP="00B6447C">
      <w:pPr>
        <w:rPr>
          <w:sz w:val="20"/>
        </w:rPr>
      </w:pPr>
    </w:p>
    <w:p w14:paraId="7FC302A5" w14:textId="77777777" w:rsidR="0019162A" w:rsidRDefault="0019162A" w:rsidP="00B6447C">
      <w:pPr>
        <w:rPr>
          <w:sz w:val="20"/>
        </w:rPr>
      </w:pPr>
    </w:p>
    <w:p w14:paraId="566FB2FB" w14:textId="77777777" w:rsidR="0019162A" w:rsidRDefault="0019162A" w:rsidP="00B6447C">
      <w:pPr>
        <w:rPr>
          <w:sz w:val="20"/>
        </w:rPr>
      </w:pPr>
    </w:p>
    <w:p w14:paraId="1C913033" w14:textId="77777777" w:rsidR="0019162A" w:rsidRDefault="0019162A" w:rsidP="00B6447C">
      <w:pPr>
        <w:rPr>
          <w:sz w:val="20"/>
        </w:rPr>
      </w:pPr>
    </w:p>
    <w:p w14:paraId="40BAD12F" w14:textId="77777777" w:rsidR="00B70CBE" w:rsidRDefault="00B70CBE" w:rsidP="00B6447C">
      <w:pPr>
        <w:rPr>
          <w:sz w:val="20"/>
        </w:rPr>
      </w:pPr>
    </w:p>
    <w:p w14:paraId="539CE14F" w14:textId="77777777" w:rsidR="00E84955" w:rsidRDefault="00E84955" w:rsidP="00B6447C">
      <w:pPr>
        <w:rPr>
          <w:sz w:val="20"/>
        </w:rPr>
      </w:pPr>
    </w:p>
    <w:p w14:paraId="73FEDEC0" w14:textId="77777777" w:rsidR="00E84955" w:rsidRDefault="00E84955" w:rsidP="00B6447C">
      <w:pPr>
        <w:rPr>
          <w:sz w:val="20"/>
        </w:rPr>
      </w:pPr>
    </w:p>
    <w:p w14:paraId="0B36C60C" w14:textId="77777777" w:rsidR="00E84955" w:rsidRDefault="00E84955" w:rsidP="00B6447C">
      <w:pPr>
        <w:rPr>
          <w:sz w:val="20"/>
        </w:rPr>
      </w:pPr>
    </w:p>
    <w:p w14:paraId="0EB119F6" w14:textId="77777777" w:rsidR="00E84955" w:rsidRDefault="00E84955" w:rsidP="00B6447C">
      <w:pPr>
        <w:rPr>
          <w:sz w:val="20"/>
        </w:rPr>
      </w:pPr>
    </w:p>
    <w:p w14:paraId="23253B92" w14:textId="3B3DA3D2" w:rsidR="00B6447C" w:rsidRDefault="00B6447C" w:rsidP="00B6447C">
      <w:pPr>
        <w:rPr>
          <w:sz w:val="20"/>
        </w:rPr>
      </w:pPr>
      <w:r>
        <w:rPr>
          <w:sz w:val="20"/>
        </w:rPr>
        <w:t>Э.А</w:t>
      </w:r>
      <w:r w:rsidR="00091AE6">
        <w:rPr>
          <w:sz w:val="20"/>
        </w:rPr>
        <w:t>. </w:t>
      </w:r>
      <w:r>
        <w:rPr>
          <w:sz w:val="20"/>
        </w:rPr>
        <w:t>Прохорова</w:t>
      </w:r>
    </w:p>
    <w:p w14:paraId="666B1BCA" w14:textId="767D40B1" w:rsidR="00D74DA9" w:rsidRPr="00B8226E" w:rsidRDefault="00B6447C">
      <w:pPr>
        <w:rPr>
          <w:sz w:val="20"/>
        </w:rPr>
      </w:pPr>
      <w:r>
        <w:rPr>
          <w:sz w:val="20"/>
        </w:rPr>
        <w:t>8 (383) 228 62 </w:t>
      </w:r>
      <w:r w:rsidR="00403091">
        <w:rPr>
          <w:sz w:val="20"/>
        </w:rPr>
        <w:t>61</w:t>
      </w:r>
    </w:p>
    <w:sectPr w:rsidR="00D74DA9" w:rsidRPr="00B8226E" w:rsidSect="00247A4D">
      <w:headerReference w:type="default" r:id="rId7"/>
      <w:footerReference w:type="even" r:id="rId8"/>
      <w:pgSz w:w="11906" w:h="16838"/>
      <w:pgMar w:top="1135" w:right="566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826E" w14:textId="77777777" w:rsidR="00B25800" w:rsidRDefault="00B25800" w:rsidP="00C33CCC">
      <w:r>
        <w:separator/>
      </w:r>
    </w:p>
  </w:endnote>
  <w:endnote w:type="continuationSeparator" w:id="0">
    <w:p w14:paraId="12001AB1" w14:textId="77777777" w:rsidR="00B25800" w:rsidRDefault="00B25800" w:rsidP="00C3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F6B" w14:textId="77777777" w:rsidR="00BF250B" w:rsidRPr="0045137E" w:rsidRDefault="00E84955" w:rsidP="0045137E">
    <w:pPr>
      <w:jc w:val="both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6424" w14:textId="77777777" w:rsidR="00B25800" w:rsidRDefault="00B25800" w:rsidP="00C33CCC">
      <w:r>
        <w:separator/>
      </w:r>
    </w:p>
  </w:footnote>
  <w:footnote w:type="continuationSeparator" w:id="0">
    <w:p w14:paraId="75B41E7A" w14:textId="77777777" w:rsidR="00B25800" w:rsidRDefault="00B25800" w:rsidP="00C3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265983"/>
      <w:docPartObj>
        <w:docPartGallery w:val="Page Numbers (Top of Page)"/>
        <w:docPartUnique/>
      </w:docPartObj>
    </w:sdtPr>
    <w:sdtEndPr/>
    <w:sdtContent>
      <w:p w14:paraId="14B1DF5A" w14:textId="5F135B01" w:rsidR="00E07CD7" w:rsidRDefault="00EB0B24">
        <w:pPr>
          <w:pStyle w:val="a9"/>
          <w:jc w:val="center"/>
        </w:pPr>
        <w:r>
          <w:fldChar w:fldCharType="begin"/>
        </w:r>
        <w:r w:rsidR="000B4D63">
          <w:instrText>PAGE   \* MERGEFORMAT</w:instrText>
        </w:r>
        <w:r>
          <w:fldChar w:fldCharType="separate"/>
        </w:r>
        <w:r w:rsidR="00B85F7E">
          <w:rPr>
            <w:noProof/>
          </w:rPr>
          <w:t>2</w:t>
        </w:r>
        <w:r>
          <w:fldChar w:fldCharType="end"/>
        </w:r>
      </w:p>
    </w:sdtContent>
  </w:sdt>
  <w:p w14:paraId="06D237F8" w14:textId="77777777" w:rsidR="00E07CD7" w:rsidRDefault="00E8495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47C"/>
    <w:rsid w:val="0001240E"/>
    <w:rsid w:val="00035268"/>
    <w:rsid w:val="00052910"/>
    <w:rsid w:val="00062FE7"/>
    <w:rsid w:val="00091AE6"/>
    <w:rsid w:val="000932B0"/>
    <w:rsid w:val="000B4D63"/>
    <w:rsid w:val="0014454B"/>
    <w:rsid w:val="00147E09"/>
    <w:rsid w:val="0019162A"/>
    <w:rsid w:val="00200D0F"/>
    <w:rsid w:val="00233E6F"/>
    <w:rsid w:val="00244158"/>
    <w:rsid w:val="00247A4D"/>
    <w:rsid w:val="002B6EBF"/>
    <w:rsid w:val="002D73AB"/>
    <w:rsid w:val="003028D0"/>
    <w:rsid w:val="0033694F"/>
    <w:rsid w:val="003A23E7"/>
    <w:rsid w:val="003D367C"/>
    <w:rsid w:val="003F67D4"/>
    <w:rsid w:val="003F7E82"/>
    <w:rsid w:val="00403091"/>
    <w:rsid w:val="0041010D"/>
    <w:rsid w:val="00420B93"/>
    <w:rsid w:val="004B78F9"/>
    <w:rsid w:val="004E05D9"/>
    <w:rsid w:val="004E52FE"/>
    <w:rsid w:val="005361E2"/>
    <w:rsid w:val="00541F9E"/>
    <w:rsid w:val="005551A4"/>
    <w:rsid w:val="005B785E"/>
    <w:rsid w:val="005D6445"/>
    <w:rsid w:val="0061394D"/>
    <w:rsid w:val="006B616F"/>
    <w:rsid w:val="006C666F"/>
    <w:rsid w:val="006D76B4"/>
    <w:rsid w:val="006F102F"/>
    <w:rsid w:val="00735845"/>
    <w:rsid w:val="007A7E22"/>
    <w:rsid w:val="0080107E"/>
    <w:rsid w:val="008012DC"/>
    <w:rsid w:val="008436BD"/>
    <w:rsid w:val="00855B2B"/>
    <w:rsid w:val="008A5E93"/>
    <w:rsid w:val="0090318D"/>
    <w:rsid w:val="009343ED"/>
    <w:rsid w:val="009465FA"/>
    <w:rsid w:val="00964BD1"/>
    <w:rsid w:val="009837A3"/>
    <w:rsid w:val="009A190C"/>
    <w:rsid w:val="009A6ED0"/>
    <w:rsid w:val="00A34ECD"/>
    <w:rsid w:val="00A51828"/>
    <w:rsid w:val="00A62FB6"/>
    <w:rsid w:val="00AD0331"/>
    <w:rsid w:val="00AD11C3"/>
    <w:rsid w:val="00AE3736"/>
    <w:rsid w:val="00B2259D"/>
    <w:rsid w:val="00B25800"/>
    <w:rsid w:val="00B259DA"/>
    <w:rsid w:val="00B51659"/>
    <w:rsid w:val="00B53886"/>
    <w:rsid w:val="00B6314E"/>
    <w:rsid w:val="00B6447C"/>
    <w:rsid w:val="00B70CBE"/>
    <w:rsid w:val="00B8226E"/>
    <w:rsid w:val="00B85F7E"/>
    <w:rsid w:val="00BA4598"/>
    <w:rsid w:val="00BC7041"/>
    <w:rsid w:val="00BF1320"/>
    <w:rsid w:val="00C33CCC"/>
    <w:rsid w:val="00CE0DB2"/>
    <w:rsid w:val="00CE4ACF"/>
    <w:rsid w:val="00D03C66"/>
    <w:rsid w:val="00D06DF6"/>
    <w:rsid w:val="00D74DA9"/>
    <w:rsid w:val="00D91D20"/>
    <w:rsid w:val="00D93B5E"/>
    <w:rsid w:val="00DA377E"/>
    <w:rsid w:val="00DB5BD6"/>
    <w:rsid w:val="00DE52C8"/>
    <w:rsid w:val="00DF5D58"/>
    <w:rsid w:val="00E13A01"/>
    <w:rsid w:val="00E31671"/>
    <w:rsid w:val="00E67434"/>
    <w:rsid w:val="00E72A17"/>
    <w:rsid w:val="00E84955"/>
    <w:rsid w:val="00EB0B24"/>
    <w:rsid w:val="00F11046"/>
    <w:rsid w:val="00F5716D"/>
    <w:rsid w:val="00F75CAF"/>
    <w:rsid w:val="00FA35A0"/>
    <w:rsid w:val="00FD417B"/>
    <w:rsid w:val="00FE6DBD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16E"/>
  <w15:docId w15:val="{A26DBD33-898A-4012-ACBE-058722DD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47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73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E3736"/>
    <w:pPr>
      <w:keepNext/>
      <w:jc w:val="center"/>
      <w:outlineLvl w:val="1"/>
    </w:pPr>
    <w:rPr>
      <w:rFonts w:cs="Arial"/>
      <w:b/>
      <w:bCs/>
      <w:color w:val="000000"/>
      <w:spacing w:val="-1"/>
      <w:sz w:val="24"/>
      <w:szCs w:val="28"/>
    </w:rPr>
  </w:style>
  <w:style w:type="paragraph" w:styleId="3">
    <w:name w:val="heading 3"/>
    <w:basedOn w:val="a"/>
    <w:next w:val="a"/>
    <w:link w:val="30"/>
    <w:unhideWhenUsed/>
    <w:qFormat/>
    <w:rsid w:val="00AE3736"/>
    <w:pPr>
      <w:keepNext/>
      <w:spacing w:before="240" w:after="60"/>
      <w:outlineLvl w:val="2"/>
    </w:pPr>
    <w:rPr>
      <w:rFonts w:ascii="Arial" w:hAnsi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3736"/>
    <w:pPr>
      <w:keepNext/>
      <w:spacing w:before="240" w:after="60"/>
      <w:outlineLvl w:val="3"/>
    </w:pPr>
    <w:rPr>
      <w:b/>
      <w:bCs/>
      <w:color w:val="000000"/>
      <w:szCs w:val="28"/>
    </w:rPr>
  </w:style>
  <w:style w:type="paragraph" w:styleId="5">
    <w:name w:val="heading 5"/>
    <w:basedOn w:val="a"/>
    <w:next w:val="a"/>
    <w:link w:val="50"/>
    <w:unhideWhenUsed/>
    <w:qFormat/>
    <w:rsid w:val="00AE3736"/>
    <w:pPr>
      <w:spacing w:before="240" w:after="60"/>
      <w:outlineLvl w:val="4"/>
    </w:pPr>
    <w:rPr>
      <w:rFonts w:cs="Arial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3736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E37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736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736"/>
    <w:rPr>
      <w:rFonts w:eastAsia="Times New Roman" w:cs="Arial"/>
      <w:b/>
      <w:bCs/>
      <w:color w:val="000000"/>
      <w:spacing w:val="-1"/>
      <w:sz w:val="24"/>
      <w:lang w:eastAsia="ru-RU"/>
    </w:rPr>
  </w:style>
  <w:style w:type="character" w:customStyle="1" w:styleId="30">
    <w:name w:val="Заголовок 3 Знак"/>
    <w:basedOn w:val="a0"/>
    <w:link w:val="3"/>
    <w:rsid w:val="00AE3736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E3736"/>
    <w:rPr>
      <w:rFonts w:eastAsia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rsid w:val="00AE3736"/>
    <w:rPr>
      <w:rFonts w:eastAsia="Times New Roman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E3736"/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AE3736"/>
    <w:rPr>
      <w:rFonts w:ascii="Calibri" w:eastAsia="Times New Roman" w:hAnsi="Calibri"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AE3736"/>
    <w:pPr>
      <w:ind w:left="-284"/>
    </w:pPr>
    <w:rPr>
      <w:rFonts w:cs="Arial"/>
      <w:sz w:val="24"/>
      <w:szCs w:val="18"/>
    </w:rPr>
  </w:style>
  <w:style w:type="paragraph" w:styleId="a4">
    <w:name w:val="Title"/>
    <w:basedOn w:val="a"/>
    <w:link w:val="a5"/>
    <w:qFormat/>
    <w:rsid w:val="00AE3736"/>
    <w:pPr>
      <w:ind w:right="27"/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AE3736"/>
    <w:rPr>
      <w:rFonts w:eastAsia="Times New Roman"/>
      <w:b/>
      <w:szCs w:val="20"/>
      <w:lang w:eastAsia="ru-RU"/>
    </w:rPr>
  </w:style>
  <w:style w:type="paragraph" w:styleId="a6">
    <w:name w:val="Subtitle"/>
    <w:basedOn w:val="a"/>
    <w:link w:val="a7"/>
    <w:qFormat/>
    <w:rsid w:val="00AE3736"/>
    <w:pPr>
      <w:jc w:val="center"/>
    </w:pPr>
    <w:rPr>
      <w:sz w:val="24"/>
    </w:rPr>
  </w:style>
  <w:style w:type="character" w:customStyle="1" w:styleId="a7">
    <w:name w:val="Подзаголовок Знак"/>
    <w:basedOn w:val="a0"/>
    <w:link w:val="a6"/>
    <w:uiPriority w:val="99"/>
    <w:rsid w:val="00AE3736"/>
    <w:rPr>
      <w:rFonts w:eastAsia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E3736"/>
    <w:pPr>
      <w:ind w:left="720"/>
      <w:contextualSpacing/>
    </w:pPr>
    <w:rPr>
      <w:sz w:val="20"/>
    </w:rPr>
  </w:style>
  <w:style w:type="paragraph" w:styleId="a9">
    <w:name w:val="header"/>
    <w:basedOn w:val="a"/>
    <w:link w:val="aa"/>
    <w:uiPriority w:val="99"/>
    <w:rsid w:val="00B6447C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B6447C"/>
    <w:rPr>
      <w:rFonts w:eastAsia="Times New Roman"/>
      <w:lang w:eastAsia="ru-RU"/>
    </w:rPr>
  </w:style>
  <w:style w:type="character" w:styleId="ab">
    <w:name w:val="Emphasis"/>
    <w:uiPriority w:val="20"/>
    <w:qFormat/>
    <w:rsid w:val="00B6447C"/>
    <w:rPr>
      <w:i/>
      <w:iCs/>
    </w:rPr>
  </w:style>
  <w:style w:type="paragraph" w:customStyle="1" w:styleId="21">
    <w:name w:val="Обычный2"/>
    <w:rsid w:val="00B6447C"/>
    <w:pPr>
      <w:widowControl w:val="0"/>
      <w:spacing w:line="260" w:lineRule="auto"/>
      <w:ind w:firstLine="560"/>
    </w:pPr>
    <w:rPr>
      <w:rFonts w:eastAsia="Times New Roman"/>
      <w:snapToGrid w:val="0"/>
      <w:sz w:val="18"/>
      <w:szCs w:val="20"/>
      <w:lang w:eastAsia="ru-RU"/>
    </w:rPr>
  </w:style>
  <w:style w:type="character" w:styleId="ac">
    <w:name w:val="annotation reference"/>
    <w:rsid w:val="00B6447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644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447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3D367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367C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36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367C"/>
    <w:rPr>
      <w:rFonts w:eastAsia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147E09"/>
    <w:pPr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L1-03-A2</dc:creator>
  <cp:keywords/>
  <dc:description/>
  <cp:lastModifiedBy>Маринкова Ксения Александровна</cp:lastModifiedBy>
  <cp:revision>43</cp:revision>
  <cp:lastPrinted>2023-03-21T04:31:00Z</cp:lastPrinted>
  <dcterms:created xsi:type="dcterms:W3CDTF">2023-03-15T04:21:00Z</dcterms:created>
  <dcterms:modified xsi:type="dcterms:W3CDTF">2023-06-13T10:55:00Z</dcterms:modified>
</cp:coreProperties>
</file>