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срока, </w:t>
      </w:r>
      <w:r>
        <w:rPr>
          <w:sz w:val="28"/>
          <w:szCs w:val="28"/>
        </w:rPr>
        <w:t xml:space="preserve">по истечении которого у собственников помещений, расположенных в части многоквартирного дома, которая введена в эксплуатацию после утверждения региональной программы капитального ремонта общего имущества в многоквартирных домах и сведения о которой отражены</w:t>
      </w:r>
      <w:r>
        <w:rPr>
          <w:sz w:val="28"/>
          <w:szCs w:val="28"/>
        </w:rPr>
        <w:t xml:space="preserve"> в этой программе при внесении в нее изменений, связанных с изменением параметров данного многоквартирного дома, возникает обязанность по уплате взносов на капитальный ремонт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соответствии с частью 5.2 статьи 170 Жилищного кодекса Российской Федерации, пунктом 11.26 части 2 статьи 2 Закона Новосибирской области от 05.07.2013 № 360-ОЗ «Об организации проведения капитального ремонта общего имущества в многоквартирных домах, распол</w:t>
      </w:r>
      <w:r>
        <w:rPr>
          <w:sz w:val="28"/>
          <w:szCs w:val="28"/>
          <w:highlight w:val="none"/>
        </w:rPr>
        <w:t xml:space="preserve">оженных на территории Новосибирской области» Правительство Новосибирской области </w:t>
      </w:r>
      <w:r>
        <w:rPr>
          <w:b/>
          <w:bCs/>
          <w:sz w:val="28"/>
          <w:szCs w:val="28"/>
          <w:highlight w:val="none"/>
        </w:rPr>
        <w:t xml:space="preserve">п о с т а н о в л я е т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</w:t>
      </w:r>
      <w:r>
        <w:rPr>
          <w:sz w:val="28"/>
          <w:szCs w:val="28"/>
          <w:highlight w:val="none"/>
        </w:rPr>
        <w:t xml:space="preserve">Установить срок, по истечении которого </w:t>
      </w:r>
      <w:r>
        <w:rPr>
          <w:sz w:val="28"/>
          <w:szCs w:val="28"/>
        </w:rPr>
        <w:t xml:space="preserve">у собственников помещений, расположенных в части многоквартирного дома, которая введена в эксплуатацию после</w:t>
      </w:r>
      <w:r/>
      <w:r>
        <w:rPr>
          <w:sz w:val="28"/>
          <w:szCs w:val="28"/>
          <w:highlight w:val="none"/>
        </w:rPr>
        <w:t xml:space="preserve"> утверждения региональной программы капитального ремонта общего имущества в многоквартирных домах, расположенных на территории Новосибирск</w:t>
      </w:r>
      <w:r>
        <w:rPr>
          <w:sz w:val="28"/>
          <w:szCs w:val="28"/>
          <w:highlight w:val="none"/>
        </w:rPr>
        <w:t xml:space="preserve">ой области, утвержденной постановлением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</w:t>
      </w:r>
      <w:r>
        <w:rPr>
          <w:sz w:val="28"/>
          <w:szCs w:val="28"/>
          <w:highlight w:val="none"/>
        </w:rPr>
        <w:t xml:space="preserve">4 - 2052 годы» (далее - региональная программа), </w:t>
      </w:r>
      <w:r>
        <w:rPr>
          <w:sz w:val="28"/>
          <w:szCs w:val="28"/>
          <w:highlight w:val="none"/>
        </w:rPr>
        <w:t xml:space="preserve">и сведения о которой отражены в этой региональной программе при внесении в нее изменений, связанных с изменением параметров данного многоквартирного дома, возникает обязанность по уплате взносов на капитальный ремонт</w:t>
      </w:r>
      <w:r>
        <w:rPr>
          <w:sz w:val="28"/>
          <w:szCs w:val="28"/>
          <w:highlight w:val="none"/>
        </w:rPr>
        <w:t xml:space="preserve">, равный </w:t>
      </w:r>
      <w:r>
        <w:rPr>
          <w:sz w:val="28"/>
          <w:szCs w:val="28"/>
          <w:highlight w:val="none"/>
        </w:rPr>
        <w:t xml:space="preserve">восьми месяцам </w:t>
      </w:r>
      <w:r>
        <w:rPr>
          <w:sz w:val="28"/>
          <w:szCs w:val="28"/>
          <w:highlight w:val="none"/>
        </w:rPr>
        <w:t xml:space="preserve">с даты внесения в региональную программу указанных изменений.</w:t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В случае, если у собственников </w:t>
      </w:r>
      <w:r>
        <w:rPr>
          <w:sz w:val="28"/>
          <w:szCs w:val="28"/>
          <w:highlight w:val="none"/>
        </w:rPr>
        <w:t xml:space="preserve">помещений, расположенных в части многоквартирного дома, введенной в эксплуатацию после утверждения региональной программы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и включенном в региональную программу при ее актуализации</w:t>
      </w:r>
      <w:r>
        <w:rPr>
          <w:sz w:val="28"/>
          <w:szCs w:val="28"/>
          <w:highlight w:val="none"/>
        </w:rPr>
        <w:t xml:space="preserve">, срок возникновения обязанности по </w:t>
      </w:r>
      <w:r>
        <w:rPr>
          <w:sz w:val="28"/>
          <w:szCs w:val="28"/>
          <w:highlight w:val="none"/>
        </w:rPr>
        <w:t xml:space="preserve">уплате взносов на капитальный ремонт общего имущества в многоквартирном доме</w:t>
      </w:r>
      <w:r>
        <w:rPr>
          <w:sz w:val="28"/>
          <w:szCs w:val="28"/>
          <w:highlight w:val="none"/>
        </w:rPr>
        <w:t xml:space="preserve">, превышает срок установленный частью 1 настоящего постановления Правительства Новосибирской области, дата возникновения обязанности </w:t>
      </w:r>
      <w:r>
        <w:rPr>
          <w:sz w:val="28"/>
          <w:szCs w:val="28"/>
          <w:highlight w:val="none"/>
        </w:rPr>
        <w:t xml:space="preserve">по уплате взносов на капитальный ремонт в отношении части многоквартирного дома, </w:t>
      </w:r>
      <w:r>
        <w:rPr>
          <w:sz w:val="28"/>
          <w:szCs w:val="28"/>
          <w:highlight w:val="none"/>
        </w:rPr>
        <w:t xml:space="preserve">введенной в эксплуатацию после утверждения региональной программы</w:t>
      </w:r>
      <w:r/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 устанавливается равной дате возникновения обязанности по уплате взносов для всего многоквартирного дома.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  <w:t xml:space="preserve">238 76 09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blPrEx/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Знатков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С.Н. Сёмка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210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Деркач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Исполняющий обязанности министра жилищно-коммунального хозяйства и энергетики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Е.Г. Назаров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81">
    <w:name w:val="Heading 1"/>
    <w:basedOn w:val="680"/>
    <w:next w:val="680"/>
    <w:link w:val="85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82">
    <w:name w:val="Heading 2"/>
    <w:basedOn w:val="680"/>
    <w:next w:val="680"/>
    <w:link w:val="85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3">
    <w:name w:val="Heading 3"/>
    <w:basedOn w:val="680"/>
    <w:next w:val="680"/>
    <w:link w:val="85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84">
    <w:name w:val="Heading 4"/>
    <w:basedOn w:val="680"/>
    <w:next w:val="680"/>
    <w:link w:val="85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85">
    <w:name w:val="Heading 5"/>
    <w:basedOn w:val="680"/>
    <w:next w:val="680"/>
    <w:link w:val="85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86">
    <w:name w:val="Heading 6"/>
    <w:basedOn w:val="680"/>
    <w:next w:val="680"/>
    <w:link w:val="85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87">
    <w:name w:val="Heading 7"/>
    <w:basedOn w:val="680"/>
    <w:next w:val="680"/>
    <w:link w:val="85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88">
    <w:name w:val="Heading 8"/>
    <w:basedOn w:val="680"/>
    <w:next w:val="680"/>
    <w:link w:val="86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89">
    <w:name w:val="Heading 9"/>
    <w:basedOn w:val="680"/>
    <w:next w:val="680"/>
    <w:link w:val="86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0"/>
    <w:uiPriority w:val="10"/>
    <w:rPr>
      <w:sz w:val="48"/>
      <w:szCs w:val="48"/>
    </w:rPr>
  </w:style>
  <w:style w:type="character" w:styleId="705" w:customStyle="1">
    <w:name w:val="Subtitle Char"/>
    <w:basedOn w:val="690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0"/>
    <w:uiPriority w:val="99"/>
  </w:style>
  <w:style w:type="character" w:styleId="709" w:customStyle="1">
    <w:name w:val="Footer Char"/>
    <w:basedOn w:val="690"/>
    <w:uiPriority w:val="99"/>
  </w:style>
  <w:style w:type="character" w:styleId="710" w:customStyle="1">
    <w:name w:val="Caption Char"/>
    <w:uiPriority w:val="99"/>
  </w:style>
  <w:style w:type="table" w:styleId="711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80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90"/>
    <w:uiPriority w:val="99"/>
    <w:unhideWhenUsed/>
    <w:rPr>
      <w:vertAlign w:val="superscript"/>
    </w:rPr>
  </w:style>
  <w:style w:type="paragraph" w:styleId="840">
    <w:name w:val="endnote text"/>
    <w:basedOn w:val="680"/>
    <w:link w:val="841"/>
    <w:uiPriority w:val="99"/>
    <w:semiHidden/>
    <w:unhideWhenUsed/>
    <w:pPr>
      <w:spacing w:after="0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90"/>
    <w:uiPriority w:val="99"/>
    <w:semiHidden/>
    <w:unhideWhenUsed/>
    <w:rPr>
      <w:vertAlign w:val="superscript"/>
    </w:rPr>
  </w:style>
  <w:style w:type="paragraph" w:styleId="843">
    <w:name w:val="toc 1"/>
    <w:basedOn w:val="680"/>
    <w:next w:val="680"/>
    <w:uiPriority w:val="39"/>
    <w:unhideWhenUsed/>
    <w:pPr>
      <w:spacing w:after="57"/>
    </w:pPr>
  </w:style>
  <w:style w:type="paragraph" w:styleId="844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5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6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47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48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49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0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1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2">
    <w:name w:val="table of figures"/>
    <w:basedOn w:val="680"/>
    <w:next w:val="680"/>
    <w:uiPriority w:val="99"/>
    <w:unhideWhenUsed/>
    <w:pPr>
      <w:spacing w:after="0"/>
    </w:pPr>
  </w:style>
  <w:style w:type="character" w:styleId="853" w:customStyle="1">
    <w:name w:val="Заголовок 1 Знак"/>
    <w:basedOn w:val="690"/>
    <w:link w:val="681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4" w:customStyle="1">
    <w:name w:val="Заголовок 2 Знак"/>
    <w:basedOn w:val="690"/>
    <w:link w:val="68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5" w:customStyle="1">
    <w:name w:val="Заголовок 3 Знак"/>
    <w:basedOn w:val="690"/>
    <w:link w:val="683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6" w:customStyle="1">
    <w:name w:val="Заголовок 4 Знак"/>
    <w:basedOn w:val="690"/>
    <w:link w:val="684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7" w:customStyle="1">
    <w:name w:val="Заголовок 5 Знак"/>
    <w:basedOn w:val="690"/>
    <w:link w:val="68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6 Знак"/>
    <w:basedOn w:val="690"/>
    <w:link w:val="68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9" w:customStyle="1">
    <w:name w:val="Заголовок 7 Знак"/>
    <w:basedOn w:val="690"/>
    <w:link w:val="687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60" w:customStyle="1">
    <w:name w:val="Заголовок 8 Знак"/>
    <w:basedOn w:val="690"/>
    <w:link w:val="688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1" w:customStyle="1">
    <w:name w:val="Заголовок 9 Знак"/>
    <w:basedOn w:val="690"/>
    <w:link w:val="689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2">
    <w:name w:val="Caption"/>
    <w:basedOn w:val="680"/>
    <w:next w:val="680"/>
    <w:uiPriority w:val="35"/>
    <w:semiHidden/>
    <w:unhideWhenUsed/>
    <w:qFormat/>
    <w:rPr>
      <w:b/>
      <w:bCs/>
      <w:sz w:val="18"/>
      <w:szCs w:val="18"/>
    </w:rPr>
  </w:style>
  <w:style w:type="paragraph" w:styleId="863">
    <w:name w:val="Title"/>
    <w:basedOn w:val="680"/>
    <w:next w:val="680"/>
    <w:link w:val="86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4" w:customStyle="1">
    <w:name w:val="Заголовок Знак"/>
    <w:basedOn w:val="690"/>
    <w:link w:val="86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5">
    <w:name w:val="Subtitle"/>
    <w:basedOn w:val="680"/>
    <w:next w:val="680"/>
    <w:link w:val="866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66" w:customStyle="1">
    <w:name w:val="Подзаголовок Знак"/>
    <w:basedOn w:val="690"/>
    <w:link w:val="86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7">
    <w:name w:val="Strong"/>
    <w:basedOn w:val="690"/>
    <w:uiPriority w:val="22"/>
    <w:qFormat/>
    <w:rPr>
      <w:b/>
      <w:bCs/>
      <w:spacing w:val="0"/>
    </w:rPr>
  </w:style>
  <w:style w:type="character" w:styleId="868">
    <w:name w:val="Emphasis"/>
    <w:uiPriority w:val="20"/>
    <w:qFormat/>
    <w:rPr>
      <w:b/>
      <w:bCs/>
      <w:i/>
      <w:iCs/>
      <w:color w:val="auto"/>
    </w:rPr>
  </w:style>
  <w:style w:type="paragraph" w:styleId="869">
    <w:name w:val="No Spacing"/>
    <w:basedOn w:val="680"/>
    <w:uiPriority w:val="1"/>
    <w:qFormat/>
    <w:pPr>
      <w:spacing w:after="0"/>
    </w:pPr>
  </w:style>
  <w:style w:type="paragraph" w:styleId="870">
    <w:name w:val="List Paragraph"/>
    <w:basedOn w:val="680"/>
    <w:uiPriority w:val="34"/>
    <w:qFormat/>
    <w:pPr>
      <w:contextualSpacing/>
      <w:ind w:left="720"/>
    </w:pPr>
  </w:style>
  <w:style w:type="paragraph" w:styleId="871">
    <w:name w:val="Quote"/>
    <w:basedOn w:val="680"/>
    <w:next w:val="680"/>
    <w:link w:val="872"/>
    <w:uiPriority w:val="29"/>
    <w:qFormat/>
    <w:rPr>
      <w:color w:val="5a5a5a" w:themeColor="text1" w:themeTint="A5"/>
    </w:rPr>
  </w:style>
  <w:style w:type="character" w:styleId="872" w:customStyle="1">
    <w:name w:val="Цитата 2 Знак"/>
    <w:basedOn w:val="690"/>
    <w:link w:val="871"/>
    <w:uiPriority w:val="29"/>
    <w:rPr>
      <w:rFonts w:asciiTheme="minorHAnsi"/>
      <w:color w:val="5a5a5a" w:themeColor="text1" w:themeTint="A5"/>
    </w:rPr>
  </w:style>
  <w:style w:type="paragraph" w:styleId="873">
    <w:name w:val="Intense Quote"/>
    <w:basedOn w:val="680"/>
    <w:next w:val="680"/>
    <w:link w:val="874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74" w:customStyle="1">
    <w:name w:val="Выделенная цитата Знак"/>
    <w:basedOn w:val="690"/>
    <w:link w:val="87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5">
    <w:name w:val="Subtle Emphasis"/>
    <w:uiPriority w:val="19"/>
    <w:qFormat/>
    <w:rPr>
      <w:i/>
      <w:iCs/>
      <w:color w:val="5a5a5a" w:themeColor="text1" w:themeTint="A5"/>
    </w:rPr>
  </w:style>
  <w:style w:type="character" w:styleId="87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7">
    <w:name w:val="Subtle Reference"/>
    <w:uiPriority w:val="31"/>
    <w:qFormat/>
    <w:rPr>
      <w:smallCaps/>
    </w:rPr>
  </w:style>
  <w:style w:type="character" w:styleId="878">
    <w:name w:val="Intense Reference"/>
    <w:uiPriority w:val="32"/>
    <w:qFormat/>
    <w:rPr>
      <w:b/>
      <w:bCs/>
      <w:smallCaps/>
      <w:color w:val="auto"/>
    </w:rPr>
  </w:style>
  <w:style w:type="character" w:styleId="87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80">
    <w:name w:val="TOC Heading"/>
    <w:basedOn w:val="681"/>
    <w:next w:val="680"/>
    <w:uiPriority w:val="39"/>
    <w:semiHidden/>
    <w:unhideWhenUsed/>
    <w:qFormat/>
    <w:pPr>
      <w:outlineLvl w:val="9"/>
    </w:pPr>
  </w:style>
  <w:style w:type="paragraph" w:styleId="881">
    <w:name w:val="Header"/>
    <w:basedOn w:val="680"/>
    <w:link w:val="88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2" w:customStyle="1">
    <w:name w:val="Верхний колонтитул Знак"/>
    <w:basedOn w:val="690"/>
    <w:link w:val="88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3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4">
    <w:name w:val="Balloon Text"/>
    <w:basedOn w:val="680"/>
    <w:link w:val="88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690"/>
    <w:link w:val="88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6">
    <w:name w:val="annotation reference"/>
    <w:basedOn w:val="690"/>
    <w:uiPriority w:val="99"/>
    <w:semiHidden/>
    <w:unhideWhenUsed/>
    <w:rPr>
      <w:sz w:val="16"/>
      <w:szCs w:val="16"/>
    </w:rPr>
  </w:style>
  <w:style w:type="paragraph" w:styleId="887">
    <w:name w:val="annotation text"/>
    <w:basedOn w:val="680"/>
    <w:link w:val="888"/>
    <w:uiPriority w:val="99"/>
    <w:semiHidden/>
    <w:unhideWhenUsed/>
    <w:rPr>
      <w:sz w:val="20"/>
    </w:rPr>
  </w:style>
  <w:style w:type="character" w:styleId="888" w:customStyle="1">
    <w:name w:val="Текст примечания Знак"/>
    <w:basedOn w:val="690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1">
    <w:name w:val="Footer"/>
    <w:basedOn w:val="680"/>
    <w:link w:val="89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690"/>
    <w:link w:val="89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3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4" w:customStyle="1">
    <w:name w:val="заголовок 1"/>
    <w:basedOn w:val="680"/>
    <w:next w:val="680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95">
    <w:name w:val="Body Text"/>
    <w:basedOn w:val="680"/>
    <w:link w:val="896"/>
    <w:uiPriority w:val="99"/>
    <w:pPr>
      <w:jc w:val="both"/>
      <w:spacing w:before="0" w:after="0"/>
    </w:pPr>
    <w:rPr>
      <w:sz w:val="28"/>
      <w:szCs w:val="28"/>
    </w:rPr>
  </w:style>
  <w:style w:type="character" w:styleId="896" w:customStyle="1">
    <w:name w:val="Основной текст Знак"/>
    <w:basedOn w:val="690"/>
    <w:link w:val="89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97">
    <w:name w:val="Hyperlink"/>
    <w:basedOn w:val="69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EA3345-AF17-4C74-8BA2-9BE8E8BB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8</cp:revision>
  <dcterms:created xsi:type="dcterms:W3CDTF">2024-03-04T08:31:00Z</dcterms:created>
  <dcterms:modified xsi:type="dcterms:W3CDTF">2024-08-06T09:59:20Z</dcterms:modified>
</cp:coreProperties>
</file>