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098" w:type="dxa"/>
        <w:tblLayout w:type="fixed"/>
        <w:tblLook w:val="0000"/>
      </w:tblPr>
      <w:tblGrid>
        <w:gridCol w:w="2943"/>
        <w:gridCol w:w="2835"/>
        <w:gridCol w:w="4320"/>
      </w:tblGrid>
      <w:tr w:rsidR="006577AD" w:rsidRPr="0029254C" w:rsidTr="006577AD">
        <w:trPr>
          <w:trHeight w:val="1438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 w:rsidR="006577AD" w:rsidRPr="0029254C" w:rsidRDefault="006577AD" w:rsidP="006577AD">
            <w:pPr>
              <w:tabs>
                <w:tab w:val="center" w:pos="4153"/>
                <w:tab w:val="right" w:pos="8306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6577AD" w:rsidRPr="0029254C" w:rsidRDefault="006577AD" w:rsidP="006577AD">
            <w:pPr>
              <w:tabs>
                <w:tab w:val="center" w:pos="4153"/>
                <w:tab w:val="right" w:pos="8306"/>
              </w:tabs>
              <w:autoSpaceDE w:val="0"/>
              <w:autoSpaceDN w:val="0"/>
              <w:spacing w:after="0" w:line="240" w:lineRule="auto"/>
              <w:ind w:right="-267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20" w:type="dxa"/>
            <w:tcBorders>
              <w:top w:val="nil"/>
              <w:left w:val="nil"/>
              <w:bottom w:val="nil"/>
              <w:right w:val="nil"/>
            </w:tcBorders>
          </w:tcPr>
          <w:p w:rsidR="006577AD" w:rsidRPr="0029254C" w:rsidRDefault="006577AD" w:rsidP="006577AD">
            <w:pPr>
              <w:tabs>
                <w:tab w:val="center" w:pos="4153"/>
                <w:tab w:val="right" w:pos="830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9254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Приложение №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  <w:p w:rsidR="006577AD" w:rsidRPr="0029254C" w:rsidRDefault="006577AD" w:rsidP="006577AD">
            <w:pPr>
              <w:tabs>
                <w:tab w:val="center" w:pos="4153"/>
                <w:tab w:val="right" w:pos="830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9254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 постановлению Правительства</w:t>
            </w:r>
          </w:p>
          <w:p w:rsidR="006577AD" w:rsidRPr="0029254C" w:rsidRDefault="006577AD" w:rsidP="006577A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9254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Новосибирской области</w:t>
            </w:r>
          </w:p>
          <w:p w:rsidR="006577AD" w:rsidRPr="0029254C" w:rsidRDefault="006577AD" w:rsidP="006577AD">
            <w:pPr>
              <w:tabs>
                <w:tab w:val="center" w:pos="4153"/>
                <w:tab w:val="right" w:pos="830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  <w:u w:val="single"/>
                <w:lang w:eastAsia="ru-RU"/>
              </w:rPr>
            </w:pPr>
            <w:r w:rsidRPr="0029254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от ____________№___________</w:t>
            </w:r>
          </w:p>
        </w:tc>
      </w:tr>
    </w:tbl>
    <w:p w:rsidR="002D38D7" w:rsidRPr="00876171" w:rsidRDefault="002D38D7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38D7" w:rsidRPr="00876171" w:rsidRDefault="002D38D7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38D7" w:rsidRPr="00876171" w:rsidRDefault="002D38D7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38D7" w:rsidRDefault="002D38D7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76171" w:rsidRPr="00876171" w:rsidRDefault="00876171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38D7" w:rsidRPr="006577AD" w:rsidRDefault="002D38D7" w:rsidP="002D38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77AD">
        <w:rPr>
          <w:rFonts w:ascii="Times New Roman" w:hAnsi="Times New Roman" w:cs="Times New Roman"/>
          <w:b/>
          <w:sz w:val="28"/>
          <w:szCs w:val="28"/>
        </w:rPr>
        <w:t>ДОКУМЕНТАЦИЯ</w:t>
      </w:r>
    </w:p>
    <w:p w:rsidR="002D38D7" w:rsidRPr="006577AD" w:rsidRDefault="002D38D7" w:rsidP="002D38D7">
      <w:pPr>
        <w:tabs>
          <w:tab w:val="left" w:pos="534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77AD">
        <w:rPr>
          <w:rFonts w:ascii="Times New Roman" w:hAnsi="Times New Roman" w:cs="Times New Roman"/>
          <w:b/>
          <w:sz w:val="28"/>
          <w:szCs w:val="28"/>
        </w:rPr>
        <w:t>по проектированию (изменению)</w:t>
      </w:r>
    </w:p>
    <w:p w:rsidR="002D38D7" w:rsidRPr="006577AD" w:rsidRDefault="002D38D7" w:rsidP="002D38D7">
      <w:pPr>
        <w:tabs>
          <w:tab w:val="left" w:pos="534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77AD">
        <w:rPr>
          <w:rFonts w:ascii="Times New Roman" w:hAnsi="Times New Roman" w:cs="Times New Roman"/>
          <w:b/>
          <w:sz w:val="28"/>
          <w:szCs w:val="28"/>
        </w:rPr>
        <w:t>границ лесопарковых зон в лесах</w:t>
      </w:r>
    </w:p>
    <w:p w:rsidR="002D38D7" w:rsidRPr="006577AD" w:rsidRDefault="007233AA" w:rsidP="002D38D7">
      <w:pPr>
        <w:tabs>
          <w:tab w:val="left" w:pos="534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77AD">
        <w:rPr>
          <w:rFonts w:ascii="Times New Roman" w:hAnsi="Times New Roman" w:cs="Times New Roman"/>
          <w:b/>
          <w:sz w:val="28"/>
          <w:szCs w:val="28"/>
        </w:rPr>
        <w:t>Искитимского</w:t>
      </w:r>
      <w:r w:rsidR="002D38D7" w:rsidRPr="006577AD">
        <w:rPr>
          <w:rFonts w:ascii="Times New Roman" w:hAnsi="Times New Roman" w:cs="Times New Roman"/>
          <w:b/>
          <w:sz w:val="28"/>
          <w:szCs w:val="28"/>
        </w:rPr>
        <w:t xml:space="preserve"> лесничеств</w:t>
      </w:r>
      <w:r w:rsidRPr="006577AD">
        <w:rPr>
          <w:rFonts w:ascii="Times New Roman" w:hAnsi="Times New Roman" w:cs="Times New Roman"/>
          <w:b/>
          <w:sz w:val="28"/>
          <w:szCs w:val="28"/>
        </w:rPr>
        <w:t>а</w:t>
      </w:r>
    </w:p>
    <w:p w:rsidR="002D38D7" w:rsidRPr="00CC0569" w:rsidRDefault="002D38D7" w:rsidP="002D38D7">
      <w:pPr>
        <w:tabs>
          <w:tab w:val="left" w:pos="5340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577AD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2D38D7" w:rsidRPr="00876171" w:rsidRDefault="002D38D7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7DB0" w:rsidRPr="00876171" w:rsidRDefault="00141193" w:rsidP="002D38D7">
      <w:pPr>
        <w:widowControl w:val="0"/>
        <w:tabs>
          <w:tab w:val="left" w:pos="20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F57DB0" w:rsidRPr="00876171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991348" w:rsidRPr="00876171" w:rsidRDefault="00991348" w:rsidP="00991348">
      <w:pPr>
        <w:widowControl w:val="0"/>
        <w:tabs>
          <w:tab w:val="left" w:pos="208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886" w:rsidRPr="009C4BF3" w:rsidRDefault="00991348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Зеленые и лесопарковые зоны</w:t>
      </w:r>
      <w:r w:rsidR="00377886" w:rsidRPr="009C4BF3">
        <w:rPr>
          <w:rFonts w:ascii="Times New Roman" w:hAnsi="Times New Roman" w:cs="Times New Roman"/>
          <w:sz w:val="28"/>
          <w:szCs w:val="28"/>
        </w:rPr>
        <w:t xml:space="preserve"> являются категориями защитных лесов, выполняющими важные климаторегулирующие, санитарно-гигиенические и рекреационные функции, оказывающие положительное влияние на</w:t>
      </w:r>
      <w:r w:rsidR="002D38D7">
        <w:rPr>
          <w:rFonts w:ascii="Times New Roman" w:hAnsi="Times New Roman" w:cs="Times New Roman"/>
          <w:sz w:val="28"/>
          <w:szCs w:val="28"/>
        </w:rPr>
        <w:t xml:space="preserve"> </w:t>
      </w:r>
      <w:r w:rsidR="00377886" w:rsidRPr="009C4BF3">
        <w:rPr>
          <w:rFonts w:ascii="Times New Roman" w:hAnsi="Times New Roman" w:cs="Times New Roman"/>
          <w:sz w:val="28"/>
          <w:szCs w:val="28"/>
        </w:rPr>
        <w:t xml:space="preserve">экологическую среду поселений и обеспечивающие благоприятные условия отдыха людей в лесной обстановке. Выделение этих категорий соответствует целям сохранения </w:t>
      </w:r>
      <w:r w:rsidR="00377886" w:rsidRPr="009C4BF3">
        <w:rPr>
          <w:rFonts w:ascii="Times New Roman" w:hAnsi="Times New Roman" w:cs="Times New Roman"/>
          <w:bCs/>
          <w:sz w:val="28"/>
          <w:szCs w:val="28"/>
        </w:rPr>
        <w:t xml:space="preserve">средообразующих, защитных, санитарно-гигиенических, оздоровительных и иных полезных функций </w:t>
      </w:r>
      <w:r w:rsidR="00377886" w:rsidRPr="009C4BF3">
        <w:rPr>
          <w:rFonts w:ascii="Times New Roman" w:hAnsi="Times New Roman" w:cs="Times New Roman"/>
          <w:sz w:val="28"/>
          <w:szCs w:val="28"/>
        </w:rPr>
        <w:t>лесов.</w:t>
      </w:r>
    </w:p>
    <w:p w:rsidR="00377886" w:rsidRPr="009C4BF3" w:rsidRDefault="00377886" w:rsidP="000564E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564E8">
        <w:rPr>
          <w:rFonts w:ascii="Times New Roman" w:hAnsi="Times New Roman" w:cs="Times New Roman"/>
          <w:sz w:val="28"/>
          <w:szCs w:val="28"/>
        </w:rPr>
        <w:t xml:space="preserve">В </w:t>
      </w:r>
      <w:r w:rsidR="00F44131">
        <w:rPr>
          <w:rFonts w:ascii="Times New Roman" w:hAnsi="Times New Roman" w:cs="Times New Roman"/>
          <w:sz w:val="28"/>
          <w:szCs w:val="28"/>
        </w:rPr>
        <w:t>Искитимском</w:t>
      </w:r>
      <w:r w:rsidRPr="000564E8">
        <w:rPr>
          <w:rFonts w:ascii="Times New Roman" w:hAnsi="Times New Roman" w:cs="Times New Roman"/>
          <w:sz w:val="28"/>
          <w:szCs w:val="28"/>
        </w:rPr>
        <w:t xml:space="preserve"> лесничестве лесопарковые зоны были выделены вокруг г. </w:t>
      </w:r>
      <w:r w:rsidR="000564E8" w:rsidRPr="000564E8">
        <w:rPr>
          <w:rFonts w:ascii="Times New Roman" w:hAnsi="Times New Roman" w:cs="Times New Roman"/>
          <w:sz w:val="28"/>
          <w:szCs w:val="28"/>
        </w:rPr>
        <w:t>Бердска и г. Искитима.</w:t>
      </w:r>
      <w:r w:rsidRPr="000564E8">
        <w:rPr>
          <w:rFonts w:ascii="Times New Roman" w:hAnsi="Times New Roman" w:cs="Times New Roman"/>
          <w:sz w:val="28"/>
          <w:szCs w:val="28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</w:rPr>
        <w:t xml:space="preserve">Юридическими основаниями по установлению границ </w:t>
      </w:r>
      <w:r w:rsidR="000564E8" w:rsidRPr="000564E8">
        <w:rPr>
          <w:rFonts w:ascii="Times New Roman" w:hAnsi="Times New Roman" w:cs="Times New Roman"/>
          <w:sz w:val="28"/>
          <w:szCs w:val="28"/>
        </w:rPr>
        <w:t>лесопарковых</w:t>
      </w:r>
      <w:r w:rsidRPr="009C4BF3">
        <w:rPr>
          <w:rFonts w:ascii="Times New Roman" w:hAnsi="Times New Roman" w:cs="Times New Roman"/>
          <w:sz w:val="28"/>
          <w:szCs w:val="28"/>
        </w:rPr>
        <w:t xml:space="preserve"> зон являются:</w:t>
      </w:r>
    </w:p>
    <w:p w:rsidR="000564E8" w:rsidRPr="000564E8" w:rsidRDefault="000564E8" w:rsidP="000564E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</w:t>
      </w:r>
      <w:r w:rsidRPr="000564E8">
        <w:rPr>
          <w:rFonts w:ascii="Times New Roman" w:hAnsi="Times New Roman" w:cs="Times New Roman"/>
          <w:sz w:val="28"/>
          <w:szCs w:val="28"/>
        </w:rPr>
        <w:t>аспоряже</w:t>
      </w:r>
      <w:r>
        <w:rPr>
          <w:rFonts w:ascii="Times New Roman" w:hAnsi="Times New Roman" w:cs="Times New Roman"/>
          <w:sz w:val="28"/>
          <w:szCs w:val="28"/>
        </w:rPr>
        <w:t xml:space="preserve">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СССР от 10.02.1950 №</w:t>
      </w:r>
      <w:r w:rsidR="008761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1717</w:t>
      </w:r>
      <w:r w:rsidRPr="000564E8">
        <w:rPr>
          <w:rFonts w:ascii="Times New Roman" w:hAnsi="Times New Roman" w:cs="Times New Roman"/>
          <w:sz w:val="28"/>
          <w:szCs w:val="28"/>
        </w:rPr>
        <w:t>;</w:t>
      </w:r>
    </w:p>
    <w:p w:rsidR="000564E8" w:rsidRPr="000564E8" w:rsidRDefault="000564E8" w:rsidP="000564E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</w:t>
      </w:r>
      <w:r w:rsidRPr="000564E8">
        <w:rPr>
          <w:rFonts w:ascii="Times New Roman" w:hAnsi="Times New Roman" w:cs="Times New Roman"/>
          <w:sz w:val="28"/>
          <w:szCs w:val="28"/>
        </w:rPr>
        <w:t>аспоряжение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РСФСР от 05.02.1960 №</w:t>
      </w:r>
      <w:r w:rsidR="008761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517-р;</w:t>
      </w:r>
    </w:p>
    <w:p w:rsidR="000564E8" w:rsidRDefault="000564E8" w:rsidP="000564E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решения Новосибирского облисполкома от 01.12.1980 №874, от 18.11.1982 </w:t>
      </w:r>
      <w:r w:rsidRPr="000564E8">
        <w:rPr>
          <w:rFonts w:ascii="Times New Roman" w:hAnsi="Times New Roman" w:cs="Times New Roman"/>
          <w:sz w:val="28"/>
          <w:szCs w:val="28"/>
        </w:rPr>
        <w:t>№692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77886" w:rsidRDefault="000564E8" w:rsidP="000564E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77886" w:rsidRPr="009C4BF3">
        <w:rPr>
          <w:rFonts w:ascii="Times New Roman" w:hAnsi="Times New Roman" w:cs="Times New Roman"/>
          <w:sz w:val="28"/>
          <w:szCs w:val="28"/>
        </w:rPr>
        <w:t>ст</w:t>
      </w:r>
      <w:r w:rsidR="00BA2C28">
        <w:rPr>
          <w:rFonts w:ascii="Times New Roman" w:hAnsi="Times New Roman" w:cs="Times New Roman"/>
          <w:sz w:val="28"/>
          <w:szCs w:val="28"/>
        </w:rPr>
        <w:t>атья</w:t>
      </w:r>
      <w:r w:rsidR="00377886" w:rsidRPr="009C4BF3">
        <w:rPr>
          <w:rFonts w:ascii="Times New Roman" w:hAnsi="Times New Roman" w:cs="Times New Roman"/>
          <w:sz w:val="28"/>
          <w:szCs w:val="28"/>
        </w:rPr>
        <w:t> 102 Лесного кодекса Российской Федерации.</w:t>
      </w:r>
    </w:p>
    <w:p w:rsidR="000564E8" w:rsidRPr="000564E8" w:rsidRDefault="000564E8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564E8">
        <w:rPr>
          <w:rFonts w:ascii="Times New Roman" w:hAnsi="Times New Roman" w:cs="Times New Roman"/>
          <w:sz w:val="28"/>
          <w:szCs w:val="28"/>
        </w:rPr>
        <w:t>По данным государственного лесного реестра по состоянию на 01.01.2017 в лесничестве к лесопарковым зонам отнесено 5,4 % территории (6545 га).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Проект изменения границ лесопарковых и зел</w:t>
      </w:r>
      <w:r w:rsidR="00A96E95">
        <w:rPr>
          <w:rFonts w:ascii="Times New Roman" w:hAnsi="Times New Roman" w:cs="Times New Roman"/>
          <w:sz w:val="28"/>
          <w:szCs w:val="28"/>
        </w:rPr>
        <w:t>е</w:t>
      </w:r>
      <w:r w:rsidRPr="009C4BF3">
        <w:rPr>
          <w:rFonts w:ascii="Times New Roman" w:hAnsi="Times New Roman" w:cs="Times New Roman"/>
          <w:sz w:val="28"/>
          <w:szCs w:val="28"/>
        </w:rPr>
        <w:t xml:space="preserve">ных зон в </w:t>
      </w:r>
      <w:r w:rsidR="000564E8">
        <w:rPr>
          <w:rFonts w:ascii="Times New Roman" w:hAnsi="Times New Roman" w:cs="Times New Roman"/>
          <w:sz w:val="28"/>
          <w:szCs w:val="28"/>
        </w:rPr>
        <w:t>Искитимском лесничестве</w:t>
      </w:r>
      <w:r w:rsidRPr="009C4BF3">
        <w:rPr>
          <w:rFonts w:ascii="Times New Roman" w:hAnsi="Times New Roman" w:cs="Times New Roman"/>
          <w:sz w:val="28"/>
          <w:szCs w:val="28"/>
        </w:rPr>
        <w:t xml:space="preserve"> разработан в соответствии с частью</w:t>
      </w:r>
      <w:r w:rsidR="00A96E95">
        <w:rPr>
          <w:rFonts w:ascii="Times New Roman" w:hAnsi="Times New Roman" w:cs="Times New Roman"/>
          <w:sz w:val="28"/>
          <w:szCs w:val="28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</w:rPr>
        <w:t>5 статьи</w:t>
      </w:r>
      <w:r w:rsidR="00A96E95">
        <w:rPr>
          <w:rFonts w:ascii="Times New Roman" w:hAnsi="Times New Roman" w:cs="Times New Roman"/>
          <w:sz w:val="28"/>
          <w:szCs w:val="28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</w:rPr>
        <w:t>2, частью</w:t>
      </w:r>
      <w:r w:rsidR="00A96E95">
        <w:rPr>
          <w:rFonts w:ascii="Times New Roman" w:hAnsi="Times New Roman" w:cs="Times New Roman"/>
          <w:sz w:val="28"/>
          <w:szCs w:val="28"/>
        </w:rPr>
        <w:t> </w:t>
      </w:r>
      <w:r w:rsidRPr="009C4BF3">
        <w:rPr>
          <w:rFonts w:ascii="Times New Roman" w:hAnsi="Times New Roman" w:cs="Times New Roman"/>
          <w:sz w:val="28"/>
          <w:szCs w:val="28"/>
        </w:rPr>
        <w:t>1.1 статьи</w:t>
      </w:r>
      <w:r w:rsidR="00A96E95">
        <w:rPr>
          <w:rFonts w:ascii="Times New Roman" w:hAnsi="Times New Roman" w:cs="Times New Roman"/>
          <w:sz w:val="28"/>
          <w:szCs w:val="28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</w:rPr>
        <w:t>82, частью</w:t>
      </w:r>
      <w:r w:rsidR="00A96E95">
        <w:rPr>
          <w:rFonts w:ascii="Times New Roman" w:hAnsi="Times New Roman" w:cs="Times New Roman"/>
          <w:sz w:val="28"/>
          <w:szCs w:val="28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</w:rPr>
        <w:t>5 статьи</w:t>
      </w:r>
      <w:r w:rsidR="00A96E95">
        <w:rPr>
          <w:rFonts w:ascii="Times New Roman" w:hAnsi="Times New Roman" w:cs="Times New Roman"/>
          <w:sz w:val="28"/>
          <w:szCs w:val="28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</w:rPr>
        <w:t>105 Лесного кодекса Российской Федерации, а также в соответствии с постановлением Правительства Российской Федерации от 14.12.2009 №</w:t>
      </w:r>
      <w:r w:rsidRPr="000564E8">
        <w:rPr>
          <w:rFonts w:ascii="Times New Roman" w:hAnsi="Times New Roman" w:cs="Times New Roman"/>
          <w:sz w:val="28"/>
          <w:szCs w:val="28"/>
        </w:rPr>
        <w:t> </w:t>
      </w:r>
      <w:r w:rsidRPr="009C4BF3">
        <w:rPr>
          <w:rFonts w:ascii="Times New Roman" w:hAnsi="Times New Roman" w:cs="Times New Roman"/>
          <w:sz w:val="28"/>
          <w:szCs w:val="28"/>
        </w:rPr>
        <w:t>1007 «Об</w:t>
      </w:r>
      <w:r w:rsidR="00A96E95">
        <w:rPr>
          <w:rFonts w:ascii="Times New Roman" w:hAnsi="Times New Roman" w:cs="Times New Roman"/>
          <w:sz w:val="28"/>
          <w:szCs w:val="28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</w:rPr>
        <w:t>утверждении Положения об определении функциональных зон в лесопарковых зонах, площади</w:t>
      </w:r>
      <w:r w:rsidR="00A96E95">
        <w:rPr>
          <w:rFonts w:ascii="Times New Roman" w:hAnsi="Times New Roman" w:cs="Times New Roman"/>
          <w:sz w:val="28"/>
          <w:szCs w:val="28"/>
        </w:rPr>
        <w:t xml:space="preserve"> и границ лесопарковых зон, зеленых зон».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Проектирование (изменение) границ лесопарковых зон выполнено в целях реализации следующих задач социаль</w:t>
      </w:r>
      <w:r w:rsidR="00A96E95">
        <w:rPr>
          <w:rFonts w:ascii="Times New Roman" w:hAnsi="Times New Roman" w:cs="Times New Roman"/>
          <w:sz w:val="28"/>
          <w:szCs w:val="28"/>
        </w:rPr>
        <w:t>но-экономического планирования:</w:t>
      </w:r>
    </w:p>
    <w:p w:rsidR="00377886" w:rsidRPr="009C4BF3" w:rsidRDefault="0082527B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77886" w:rsidRPr="009C4BF3">
        <w:rPr>
          <w:rFonts w:ascii="Times New Roman" w:hAnsi="Times New Roman" w:cs="Times New Roman"/>
          <w:sz w:val="28"/>
          <w:szCs w:val="28"/>
        </w:rPr>
        <w:t>сохранение культурной, исторической и природной среды;</w:t>
      </w:r>
    </w:p>
    <w:p w:rsidR="00377886" w:rsidRPr="009C4BF3" w:rsidRDefault="0082527B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377886" w:rsidRPr="009C4BF3">
        <w:rPr>
          <w:rFonts w:ascii="Times New Roman" w:hAnsi="Times New Roman" w:cs="Times New Roman"/>
          <w:sz w:val="28"/>
          <w:szCs w:val="28"/>
        </w:rPr>
        <w:t xml:space="preserve">создание условий для отдыха населения </w:t>
      </w:r>
      <w:r w:rsidR="000564E8" w:rsidRPr="000564E8">
        <w:rPr>
          <w:rFonts w:ascii="Times New Roman" w:hAnsi="Times New Roman" w:cs="Times New Roman"/>
          <w:sz w:val="28"/>
          <w:szCs w:val="28"/>
        </w:rPr>
        <w:t>г. Бердска и г. Искитима</w:t>
      </w:r>
      <w:r w:rsidR="00377886" w:rsidRPr="009C4BF3">
        <w:rPr>
          <w:rFonts w:ascii="Times New Roman" w:hAnsi="Times New Roman" w:cs="Times New Roman"/>
          <w:sz w:val="28"/>
          <w:szCs w:val="28"/>
        </w:rPr>
        <w:t>;</w:t>
      </w:r>
    </w:p>
    <w:p w:rsidR="00377886" w:rsidRPr="009C4BF3" w:rsidRDefault="0082527B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77886" w:rsidRPr="009C4BF3">
        <w:rPr>
          <w:rFonts w:ascii="Times New Roman" w:hAnsi="Times New Roman" w:cs="Times New Roman"/>
          <w:sz w:val="28"/>
          <w:szCs w:val="28"/>
        </w:rPr>
        <w:t>сохранение санитарно-гигиенической, оздоровительной и эстетической ценности природных ландшафтов;</w:t>
      </w:r>
    </w:p>
    <w:p w:rsidR="00377886" w:rsidRPr="009C4BF3" w:rsidRDefault="0082527B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77886" w:rsidRPr="009C4BF3">
        <w:rPr>
          <w:rFonts w:ascii="Times New Roman" w:hAnsi="Times New Roman" w:cs="Times New Roman"/>
          <w:sz w:val="28"/>
          <w:szCs w:val="28"/>
        </w:rPr>
        <w:t>обеспечение защиты населения от неблагоприятных природных и техногенных воздействий, сохранение и оздоровление окружающей среды;</w:t>
      </w:r>
    </w:p>
    <w:p w:rsidR="00377886" w:rsidRPr="009C4BF3" w:rsidRDefault="0082527B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77886" w:rsidRPr="009C4BF3">
        <w:rPr>
          <w:rFonts w:ascii="Times New Roman" w:hAnsi="Times New Roman" w:cs="Times New Roman"/>
          <w:sz w:val="28"/>
          <w:szCs w:val="28"/>
        </w:rPr>
        <w:t xml:space="preserve">создание условий для выполнения планов и программ развития </w:t>
      </w:r>
      <w:r w:rsidR="000564E8">
        <w:rPr>
          <w:rFonts w:ascii="Times New Roman" w:hAnsi="Times New Roman" w:cs="Times New Roman"/>
          <w:sz w:val="28"/>
          <w:szCs w:val="28"/>
        </w:rPr>
        <w:t>Искитимского</w:t>
      </w:r>
      <w:r w:rsidR="0089404B">
        <w:rPr>
          <w:rFonts w:ascii="Times New Roman" w:hAnsi="Times New Roman" w:cs="Times New Roman"/>
          <w:sz w:val="28"/>
          <w:szCs w:val="28"/>
        </w:rPr>
        <w:t xml:space="preserve"> муниципального</w:t>
      </w:r>
      <w:r w:rsidR="000564E8"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</w:t>
      </w:r>
      <w:r w:rsidR="00377886" w:rsidRPr="009C4BF3">
        <w:rPr>
          <w:rFonts w:ascii="Times New Roman" w:hAnsi="Times New Roman" w:cs="Times New Roman"/>
          <w:sz w:val="28"/>
          <w:szCs w:val="28"/>
        </w:rPr>
        <w:t>, систем инженерного обеспечения и социального обслуживания;</w:t>
      </w:r>
    </w:p>
    <w:p w:rsidR="00377886" w:rsidRPr="009C4BF3" w:rsidRDefault="0082527B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77886" w:rsidRPr="009C4BF3">
        <w:rPr>
          <w:rFonts w:ascii="Times New Roman" w:hAnsi="Times New Roman" w:cs="Times New Roman"/>
          <w:sz w:val="28"/>
          <w:szCs w:val="28"/>
        </w:rPr>
        <w:t>установление правовых гарантий по использованию, строительному обустройству территорий пер</w:t>
      </w:r>
      <w:r w:rsidR="00A96E95">
        <w:rPr>
          <w:rFonts w:ascii="Times New Roman" w:hAnsi="Times New Roman" w:cs="Times New Roman"/>
          <w:sz w:val="28"/>
          <w:szCs w:val="28"/>
        </w:rPr>
        <w:t>спективного освоения.</w:t>
      </w:r>
    </w:p>
    <w:p w:rsidR="00F44131" w:rsidRDefault="00F44131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:rsidR="00F57DB0" w:rsidRPr="00397809" w:rsidRDefault="00141193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2. </w:t>
      </w:r>
      <w:r w:rsidR="00F57DB0" w:rsidRPr="00397809">
        <w:rPr>
          <w:rFonts w:ascii="Times New Roman" w:hAnsi="Times New Roman" w:cs="Times New Roman"/>
          <w:b/>
          <w:sz w:val="28"/>
          <w:szCs w:val="28"/>
          <w:lang w:eastAsia="ru-RU"/>
        </w:rPr>
        <w:t>Сведения об уполномоченном органе</w:t>
      </w:r>
      <w:r w:rsidR="00A96E9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57DB0" w:rsidRPr="00397809">
        <w:rPr>
          <w:rFonts w:ascii="Times New Roman" w:hAnsi="Times New Roman" w:cs="Times New Roman"/>
          <w:b/>
          <w:sz w:val="28"/>
          <w:szCs w:val="28"/>
          <w:lang w:eastAsia="ru-RU"/>
        </w:rPr>
        <w:t>субъекта Российской Федерации в</w:t>
      </w:r>
      <w:r w:rsidR="00A96E95">
        <w:rPr>
          <w:rFonts w:ascii="Times New Roman" w:hAnsi="Times New Roman" w:cs="Times New Roman"/>
          <w:b/>
          <w:sz w:val="28"/>
          <w:szCs w:val="28"/>
          <w:lang w:eastAsia="ru-RU"/>
        </w:rPr>
        <w:t> </w:t>
      </w:r>
      <w:r w:rsidR="00F57DB0" w:rsidRPr="00397809">
        <w:rPr>
          <w:rFonts w:ascii="Times New Roman" w:hAnsi="Times New Roman" w:cs="Times New Roman"/>
          <w:b/>
          <w:sz w:val="28"/>
          <w:szCs w:val="28"/>
          <w:lang w:eastAsia="ru-RU"/>
        </w:rPr>
        <w:t>области лесных отношений</w:t>
      </w:r>
    </w:p>
    <w:p w:rsidR="000F7000" w:rsidRPr="00A96E95" w:rsidRDefault="000F700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trike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Постановлением Губернатора Новосибирской области от 02.11.2009 № 469 «Об утверждении положения о департаменте лесного хозяйства Новосибирской области», Законом Новосибирской области от 11.06.2008 № 238-ОЗ «О разграничении полномочий органов государственной власти Новосибирской области в сфере лесных отношений» полномочия в сфере лесных отношений разграничены между органами государственной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власти Новосибирской области.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Согласно пункту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1.1 статьи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82 Лесного кодекса Российской Федерации к</w:t>
      </w:r>
      <w:r w:rsidR="00395292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полномочиям органов государственной власти субъектов Российской Федерации отнесено «определение функциональных зон в лесопарковых зонах, площади лесопарковых зон, зел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ных зон, установление и изменение границ лесопарковых зон, зел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ных зон».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Юридический адрес департамента лесного хозяйства Новосибирской области:</w:t>
      </w:r>
    </w:p>
    <w:p w:rsidR="00377886" w:rsidRPr="009C4BF3" w:rsidRDefault="00377886" w:rsidP="0099134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630011, г. Новосибирск, ул. Красный проспект,18</w:t>
      </w:r>
      <w:r w:rsidR="006D4E44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Телефон: (383) </w:t>
      </w:r>
      <w:r w:rsidRPr="009C4BF3">
        <w:rPr>
          <w:rFonts w:ascii="Times New Roman" w:eastAsiaTheme="minorHAnsi" w:hAnsi="Times New Roman" w:cs="Times New Roman"/>
          <w:sz w:val="28"/>
          <w:szCs w:val="28"/>
        </w:rPr>
        <w:t>222-54-48</w:t>
      </w:r>
      <w:r w:rsidR="006D4E44">
        <w:rPr>
          <w:rFonts w:ascii="Times New Roman" w:eastAsiaTheme="minorHAnsi" w:hAnsi="Times New Roman" w:cs="Times New Roman"/>
          <w:sz w:val="28"/>
          <w:szCs w:val="28"/>
        </w:rPr>
        <w:t>.</w:t>
      </w:r>
    </w:p>
    <w:p w:rsidR="00B82D97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Факс: (383) </w:t>
      </w:r>
      <w:r w:rsidRPr="009C4BF3">
        <w:rPr>
          <w:rFonts w:ascii="Times New Roman" w:eastAsiaTheme="minorHAnsi" w:hAnsi="Times New Roman" w:cs="Times New Roman"/>
          <w:sz w:val="28"/>
          <w:szCs w:val="28"/>
        </w:rPr>
        <w:t xml:space="preserve">203-46-14; </w:t>
      </w:r>
      <w:r w:rsidR="006D4E44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Pr="009C4BF3">
        <w:rPr>
          <w:rFonts w:ascii="Times New Roman" w:hAnsi="Times New Roman" w:cs="Times New Roman"/>
          <w:sz w:val="28"/>
          <w:szCs w:val="28"/>
          <w:lang w:val="en-US" w:eastAsia="ru-RU"/>
        </w:rPr>
        <w:t>mail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: </w:t>
      </w:r>
      <w:r w:rsidRPr="009C4BF3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dlh</w:t>
      </w:r>
      <w:r w:rsidRPr="009C4BF3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@</w:t>
      </w:r>
      <w:r w:rsidRPr="009C4BF3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nso</w:t>
      </w:r>
      <w:r w:rsidRPr="009C4BF3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Pr="009C4BF3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ru</w:t>
      </w:r>
      <w:r w:rsidR="006D4E44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642317" w:rsidRDefault="00642317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br w:type="page"/>
      </w:r>
    </w:p>
    <w:p w:rsidR="0023711E" w:rsidRPr="00CC0569" w:rsidRDefault="00141193" w:rsidP="0023711E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3. </w:t>
      </w:r>
      <w:r w:rsidR="0023711E" w:rsidRPr="00CC0569">
        <w:rPr>
          <w:rFonts w:ascii="Times New Roman" w:hAnsi="Times New Roman" w:cs="Times New Roman"/>
          <w:b/>
          <w:sz w:val="28"/>
          <w:szCs w:val="28"/>
          <w:lang w:eastAsia="ru-RU"/>
        </w:rPr>
        <w:t>Сведения о разработчике проектной документации</w:t>
      </w:r>
    </w:p>
    <w:p w:rsidR="0023711E" w:rsidRPr="00CC0569" w:rsidRDefault="0023711E" w:rsidP="0023711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3711E" w:rsidRPr="00F7724C" w:rsidRDefault="0023711E" w:rsidP="0023711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F7724C">
        <w:rPr>
          <w:rFonts w:ascii="Times New Roman" w:hAnsi="Times New Roman" w:cs="Times New Roman"/>
          <w:sz w:val="28"/>
          <w:szCs w:val="28"/>
          <w:lang w:eastAsia="ru-RU"/>
        </w:rPr>
        <w:t xml:space="preserve">Проект изменения границ лесопарковых и зелёных зон </w:t>
      </w:r>
      <w:r w:rsidR="00642317">
        <w:rPr>
          <w:rFonts w:ascii="Times New Roman" w:hAnsi="Times New Roman" w:cs="Times New Roman"/>
          <w:sz w:val="28"/>
          <w:szCs w:val="28"/>
          <w:lang w:eastAsia="ru-RU"/>
        </w:rPr>
        <w:t>Искитимского</w:t>
      </w:r>
      <w:r w:rsidRPr="00F7724C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лесничества разработан 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>Западно-Сибирским филиалом ФГБУ «Рослесинфорг» (филиал ФГБУ «Рослесинфорг» «Запсиблеспроект»)</w:t>
      </w:r>
      <w:r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Pr="00F7724C">
        <w:rPr>
          <w:rFonts w:ascii="Times New Roman" w:hAnsi="Times New Roman" w:cs="Times New Roman"/>
          <w:sz w:val="28"/>
          <w:szCs w:val="28"/>
          <w:lang w:eastAsia="ru-RU"/>
        </w:rPr>
        <w:t xml:space="preserve">на основании приказа </w:t>
      </w:r>
      <w:r w:rsidR="0082527B">
        <w:rPr>
          <w:rFonts w:ascii="Times New Roman" w:hAnsi="Times New Roman" w:cs="Times New Roman"/>
          <w:sz w:val="28"/>
          <w:szCs w:val="28"/>
          <w:lang w:eastAsia="ru-RU"/>
        </w:rPr>
        <w:t>д</w:t>
      </w:r>
      <w:r w:rsidRPr="00F7724C">
        <w:rPr>
          <w:rFonts w:ascii="Times New Roman" w:hAnsi="Times New Roman" w:cs="Times New Roman"/>
          <w:sz w:val="28"/>
          <w:szCs w:val="28"/>
          <w:lang w:eastAsia="ru-RU"/>
        </w:rPr>
        <w:t xml:space="preserve">епартамента лесного хозяйства Новосибирской области от </w:t>
      </w:r>
      <w:r w:rsidR="00642317">
        <w:rPr>
          <w:rFonts w:ascii="Times New Roman" w:hAnsi="Times New Roman" w:cs="Times New Roman"/>
          <w:sz w:val="28"/>
          <w:szCs w:val="28"/>
          <w:lang w:eastAsia="ru-RU"/>
        </w:rPr>
        <w:t>03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.0</w:t>
      </w:r>
      <w:r w:rsidR="00642317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.201</w:t>
      </w:r>
      <w:r w:rsidR="00642317">
        <w:rPr>
          <w:rFonts w:ascii="Times New Roman" w:hAnsi="Times New Roman" w:cs="Times New Roman"/>
          <w:sz w:val="28"/>
          <w:szCs w:val="28"/>
          <w:lang w:eastAsia="ru-RU"/>
        </w:rPr>
        <w:t>7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 № </w:t>
      </w:r>
      <w:r w:rsidR="00642317">
        <w:rPr>
          <w:rFonts w:ascii="Times New Roman" w:hAnsi="Times New Roman" w:cs="Times New Roman"/>
          <w:sz w:val="28"/>
          <w:szCs w:val="28"/>
          <w:lang w:eastAsia="ru-RU"/>
        </w:rPr>
        <w:t>65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F7724C">
        <w:rPr>
          <w:rFonts w:ascii="Times New Roman" w:hAnsi="Times New Roman" w:cs="Times New Roman"/>
          <w:sz w:val="28"/>
          <w:szCs w:val="28"/>
          <w:lang w:eastAsia="ru-RU"/>
        </w:rPr>
        <w:t>«О подготовке документации по проектированию и изменению границ лесопарковых и зеленых зон»</w:t>
      </w:r>
      <w:r w:rsidR="00247371">
        <w:rPr>
          <w:rFonts w:ascii="Times New Roman" w:hAnsi="Times New Roman" w:cs="Times New Roman"/>
          <w:sz w:val="28"/>
          <w:szCs w:val="28"/>
          <w:lang w:eastAsia="ru-RU"/>
        </w:rPr>
        <w:t xml:space="preserve"> (приложение 1)</w:t>
      </w:r>
      <w:r w:rsidRPr="00F7724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EB1FBC">
        <w:rPr>
          <w:rFonts w:ascii="Times New Roman" w:hAnsi="Times New Roman" w:cs="Times New Roman"/>
          <w:sz w:val="28"/>
          <w:szCs w:val="28"/>
          <w:lang w:eastAsia="ru-RU"/>
        </w:rPr>
        <w:t xml:space="preserve">в </w:t>
      </w:r>
      <w:r w:rsidR="00642317">
        <w:rPr>
          <w:rFonts w:ascii="Times New Roman" w:hAnsi="Times New Roman" w:cs="Times New Roman"/>
          <w:sz w:val="28"/>
          <w:szCs w:val="28"/>
          <w:lang w:eastAsia="ru-RU"/>
        </w:rPr>
        <w:t>Искитимском</w:t>
      </w:r>
      <w:r w:rsidRPr="00F7724C">
        <w:rPr>
          <w:rFonts w:ascii="Times New Roman" w:hAnsi="Times New Roman" w:cs="Times New Roman"/>
          <w:sz w:val="28"/>
          <w:szCs w:val="28"/>
          <w:lang w:eastAsia="ru-RU"/>
        </w:rPr>
        <w:t xml:space="preserve"> лес</w:t>
      </w:r>
      <w:r>
        <w:rPr>
          <w:rFonts w:ascii="Times New Roman" w:hAnsi="Times New Roman" w:cs="Times New Roman"/>
          <w:sz w:val="28"/>
          <w:szCs w:val="28"/>
          <w:lang w:eastAsia="ru-RU"/>
        </w:rPr>
        <w:t>ничеств</w:t>
      </w:r>
      <w:r w:rsidR="00642317">
        <w:rPr>
          <w:rFonts w:ascii="Times New Roman" w:hAnsi="Times New Roman" w:cs="Times New Roman"/>
          <w:sz w:val="28"/>
          <w:szCs w:val="28"/>
          <w:lang w:eastAsia="ru-RU"/>
        </w:rPr>
        <w:t>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Новосибирской области и в соответствии с государственным контрактом от </w:t>
      </w:r>
      <w:r w:rsidR="00642317">
        <w:rPr>
          <w:rFonts w:ascii="Times New Roman" w:hAnsi="Times New Roman" w:cs="Times New Roman"/>
          <w:sz w:val="28"/>
          <w:szCs w:val="28"/>
          <w:lang w:eastAsia="ru-RU"/>
        </w:rPr>
        <w:t>05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642317">
        <w:rPr>
          <w:rFonts w:ascii="Times New Roman" w:hAnsi="Times New Roman" w:cs="Times New Roman"/>
          <w:sz w:val="28"/>
          <w:szCs w:val="28"/>
          <w:lang w:eastAsia="ru-RU"/>
        </w:rPr>
        <w:t>06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261C34">
        <w:rPr>
          <w:rFonts w:ascii="Times New Roman" w:hAnsi="Times New Roman" w:cs="Times New Roman"/>
          <w:sz w:val="28"/>
          <w:szCs w:val="28"/>
          <w:lang w:eastAsia="ru-RU"/>
        </w:rPr>
        <w:t>201</w:t>
      </w:r>
      <w:r w:rsidR="00642317">
        <w:rPr>
          <w:rFonts w:ascii="Times New Roman" w:hAnsi="Times New Roman" w:cs="Times New Roman"/>
          <w:sz w:val="28"/>
          <w:szCs w:val="28"/>
          <w:lang w:eastAsia="ru-RU"/>
        </w:rPr>
        <w:t>7</w:t>
      </w:r>
      <w:r w:rsidR="007E72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№ </w:t>
      </w:r>
      <w:r w:rsidR="00642317" w:rsidRPr="00642317">
        <w:rPr>
          <w:rFonts w:ascii="Times New Roman" w:hAnsi="Times New Roman" w:cs="Times New Roman"/>
          <w:sz w:val="28"/>
          <w:szCs w:val="28"/>
          <w:lang w:eastAsia="ru-RU"/>
        </w:rPr>
        <w:t>Ф.2017.180668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eastAsia="ru-RU"/>
        </w:rPr>
      </w:pP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Юридический адрес: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ФГБУ «Рослесинфорг», 109316, г. Москва, 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Волгоградский пр., д. 45, строение 1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Филиал ФГБУ «Рослесинфорг» «Запсиблеспроект»: 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630048,</w:t>
      </w:r>
      <w:r w:rsidR="007E7248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>Россия, г. Новосибирск, ул. Немировича-Данченко, 137/1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val="en-US"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тел</w:t>
      </w:r>
      <w:r w:rsidRPr="00CC0569">
        <w:rPr>
          <w:rFonts w:ascii="Times New Roman" w:hAnsi="Times New Roman" w:cs="Times New Roman"/>
          <w:sz w:val="28"/>
          <w:szCs w:val="20"/>
          <w:lang w:val="en-US" w:eastAsia="ru-RU"/>
        </w:rPr>
        <w:t xml:space="preserve">./fax (383) - 314 28 05 / 314 09 46 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val="en-US" w:eastAsia="ru-RU"/>
        </w:rPr>
      </w:pPr>
      <w:proofErr w:type="gramStart"/>
      <w:r w:rsidRPr="00CC0569">
        <w:rPr>
          <w:rFonts w:ascii="Times New Roman" w:hAnsi="Times New Roman" w:cs="Times New Roman"/>
          <w:sz w:val="28"/>
          <w:szCs w:val="20"/>
          <w:lang w:val="en-US" w:eastAsia="ru-RU"/>
        </w:rPr>
        <w:t>e-mail</w:t>
      </w:r>
      <w:proofErr w:type="gramEnd"/>
      <w:r w:rsidRPr="00CC0569">
        <w:rPr>
          <w:rFonts w:ascii="Times New Roman" w:hAnsi="Times New Roman" w:cs="Times New Roman"/>
          <w:sz w:val="28"/>
          <w:szCs w:val="20"/>
          <w:lang w:val="en-US" w:eastAsia="ru-RU"/>
        </w:rPr>
        <w:t xml:space="preserve"> zapsib.lp@ roslesinforg.ru 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val="en-US" w:eastAsia="ru-RU"/>
        </w:rPr>
      </w:pP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ИНН/КПП</w:t>
      </w:r>
      <w:r w:rsidR="007E7248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>7722319952/540343001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р/сч 40501810700042000002</w:t>
      </w:r>
      <w:r w:rsidR="007E7248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Сибирское ГУ банка России г. Новосибирск, 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БИК 045004001 ОГРН 1157746215527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Генеральный директор ФГБУ «Рослесинфорг»</w:t>
      </w:r>
      <w:r w:rsidR="007E7248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</w:p>
    <w:p w:rsidR="0023711E" w:rsidRPr="00CC0569" w:rsidRDefault="00EB1FBC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Мураев Игорь Геннадьевич</w:t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>,</w:t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>тел.: (495) 951-00-00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23711E" w:rsidRPr="00CC0569" w:rsidRDefault="00EB1FBC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И.о. д</w:t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>иректор</w:t>
      </w:r>
      <w:r>
        <w:rPr>
          <w:rFonts w:ascii="Times New Roman" w:hAnsi="Times New Roman" w:cs="Times New Roman"/>
          <w:sz w:val="28"/>
          <w:szCs w:val="20"/>
          <w:lang w:eastAsia="ru-RU"/>
        </w:rPr>
        <w:t>а</w:t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 филиала –</w:t>
      </w:r>
    </w:p>
    <w:p w:rsidR="0023711E" w:rsidRPr="00CC0569" w:rsidRDefault="00EB1FBC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Федюнин Вячеслав Валерьевич</w:t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>тел.: (383) 314-</w:t>
      </w:r>
      <w:r>
        <w:rPr>
          <w:rFonts w:ascii="Times New Roman" w:hAnsi="Times New Roman" w:cs="Times New Roman"/>
          <w:sz w:val="28"/>
          <w:szCs w:val="20"/>
          <w:lang w:eastAsia="ru-RU"/>
        </w:rPr>
        <w:t>28</w:t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>-</w:t>
      </w:r>
      <w:r>
        <w:rPr>
          <w:rFonts w:ascii="Times New Roman" w:hAnsi="Times New Roman" w:cs="Times New Roman"/>
          <w:sz w:val="28"/>
          <w:szCs w:val="20"/>
          <w:lang w:eastAsia="ru-RU"/>
        </w:rPr>
        <w:t>0</w:t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>5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23711E" w:rsidRPr="00CC0569" w:rsidRDefault="00EB1FBC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Заместитель директора</w:t>
      </w:r>
    </w:p>
    <w:p w:rsidR="0023711E" w:rsidRPr="009C4BF3" w:rsidRDefault="0023711E" w:rsidP="00CC2410">
      <w:pPr>
        <w:widowControl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Солодько Владимир Иванович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>
        <w:rPr>
          <w:rFonts w:ascii="Times New Roman" w:hAnsi="Times New Roman" w:cs="Times New Roman"/>
          <w:sz w:val="28"/>
          <w:szCs w:val="20"/>
          <w:lang w:eastAsia="ru-RU"/>
        </w:rPr>
        <w:tab/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>тел.: (383) 31</w:t>
      </w:r>
      <w:r w:rsidR="00EB1FBC">
        <w:rPr>
          <w:rFonts w:ascii="Times New Roman" w:hAnsi="Times New Roman" w:cs="Times New Roman"/>
          <w:sz w:val="28"/>
          <w:szCs w:val="20"/>
          <w:lang w:eastAsia="ru-RU"/>
        </w:rPr>
        <w:t>5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>-39-76</w:t>
      </w:r>
    </w:p>
    <w:p w:rsidR="0023711E" w:rsidRDefault="0023711E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br w:type="page"/>
      </w:r>
    </w:p>
    <w:p w:rsidR="00F57DB0" w:rsidRPr="006D4E44" w:rsidRDefault="00141193" w:rsidP="006D4E44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4.</w:t>
      </w:r>
      <w:r w:rsidR="00F57DB0" w:rsidRPr="006D4E44">
        <w:rPr>
          <w:rFonts w:ascii="Times New Roman" w:hAnsi="Times New Roman" w:cs="Times New Roman"/>
          <w:b/>
          <w:sz w:val="28"/>
          <w:szCs w:val="28"/>
          <w:lang w:eastAsia="ru-RU"/>
        </w:rPr>
        <w:t> Общие сведения</w:t>
      </w:r>
    </w:p>
    <w:p w:rsidR="000F7000" w:rsidRPr="006D4E44" w:rsidRDefault="000F7000" w:rsidP="006D4E44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0F7000" w:rsidRPr="006D4E44" w:rsidRDefault="00141193" w:rsidP="006D4E44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23711E">
        <w:rPr>
          <w:rFonts w:ascii="Times New Roman" w:hAnsi="Times New Roman" w:cs="Times New Roman"/>
          <w:sz w:val="28"/>
          <w:szCs w:val="28"/>
        </w:rPr>
        <w:t>.</w:t>
      </w:r>
      <w:r w:rsidR="006D4E44">
        <w:rPr>
          <w:rFonts w:ascii="Times New Roman" w:hAnsi="Times New Roman" w:cs="Times New Roman"/>
          <w:sz w:val="28"/>
          <w:szCs w:val="28"/>
        </w:rPr>
        <w:t>1 </w:t>
      </w:r>
      <w:r w:rsidR="000F7000" w:rsidRPr="006D4E44">
        <w:rPr>
          <w:rFonts w:ascii="Times New Roman" w:hAnsi="Times New Roman" w:cs="Times New Roman"/>
          <w:sz w:val="28"/>
          <w:szCs w:val="28"/>
        </w:rPr>
        <w:t xml:space="preserve">Местоположение и структура </w:t>
      </w:r>
      <w:r w:rsidR="0071437C">
        <w:rPr>
          <w:rFonts w:ascii="Times New Roman" w:hAnsi="Times New Roman" w:cs="Times New Roman"/>
          <w:sz w:val="28"/>
          <w:szCs w:val="28"/>
        </w:rPr>
        <w:t>Искитимского</w:t>
      </w:r>
      <w:r w:rsidR="000F7000" w:rsidRPr="006D4E44">
        <w:rPr>
          <w:rFonts w:ascii="Times New Roman" w:hAnsi="Times New Roman" w:cs="Times New Roman"/>
          <w:sz w:val="28"/>
          <w:szCs w:val="28"/>
        </w:rPr>
        <w:t xml:space="preserve"> лесничеств</w:t>
      </w:r>
      <w:r w:rsidR="0071437C">
        <w:rPr>
          <w:rFonts w:ascii="Times New Roman" w:hAnsi="Times New Roman" w:cs="Times New Roman"/>
          <w:sz w:val="28"/>
          <w:szCs w:val="28"/>
        </w:rPr>
        <w:t>а</w:t>
      </w:r>
    </w:p>
    <w:p w:rsidR="000F7000" w:rsidRPr="00E00FE2" w:rsidRDefault="000F7000" w:rsidP="006D4E4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00FE2" w:rsidRPr="00E00FE2" w:rsidRDefault="00E00FE2" w:rsidP="00E00FE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0FE2">
        <w:rPr>
          <w:rFonts w:ascii="Times New Roman" w:hAnsi="Times New Roman" w:cs="Times New Roman"/>
          <w:sz w:val="28"/>
          <w:szCs w:val="28"/>
        </w:rPr>
        <w:t>Искитимское лесничество департамента лесного хозяйства Новосибирской области организовано согласно приказу Федерального агентства л</w:t>
      </w:r>
      <w:r w:rsidR="00836CDC">
        <w:rPr>
          <w:rFonts w:ascii="Times New Roman" w:hAnsi="Times New Roman" w:cs="Times New Roman"/>
          <w:sz w:val="28"/>
          <w:szCs w:val="28"/>
        </w:rPr>
        <w:t xml:space="preserve">есного хозяйства от 26.06.2007 </w:t>
      </w:r>
      <w:r w:rsidRPr="00E00FE2">
        <w:rPr>
          <w:rFonts w:ascii="Times New Roman" w:hAnsi="Times New Roman" w:cs="Times New Roman"/>
          <w:sz w:val="28"/>
          <w:szCs w:val="28"/>
        </w:rPr>
        <w:t>№ 285 «Об определении количества лесничеств на территории Новосибирской области и установлении их границ</w:t>
      </w:r>
      <w:r w:rsidR="00393F01" w:rsidRPr="00E00FE2">
        <w:rPr>
          <w:rFonts w:ascii="Times New Roman" w:hAnsi="Times New Roman" w:cs="Times New Roman"/>
          <w:sz w:val="28"/>
          <w:szCs w:val="28"/>
        </w:rPr>
        <w:t>»,</w:t>
      </w:r>
      <w:r w:rsidRPr="00E00FE2">
        <w:rPr>
          <w:rFonts w:ascii="Times New Roman" w:hAnsi="Times New Roman" w:cs="Times New Roman"/>
          <w:sz w:val="28"/>
          <w:szCs w:val="28"/>
        </w:rPr>
        <w:t xml:space="preserve"> и в соответствии с приказом Федерального агентства лесного хозяйства от 23.12.2008 №405</w:t>
      </w:r>
      <w:r w:rsidR="00247371">
        <w:rPr>
          <w:rFonts w:ascii="Times New Roman" w:hAnsi="Times New Roman" w:cs="Times New Roman"/>
          <w:sz w:val="28"/>
          <w:szCs w:val="28"/>
        </w:rPr>
        <w:t xml:space="preserve"> (приложение 2)</w:t>
      </w:r>
      <w:r w:rsidR="00393F01">
        <w:rPr>
          <w:rFonts w:ascii="Times New Roman" w:hAnsi="Times New Roman" w:cs="Times New Roman"/>
          <w:sz w:val="28"/>
          <w:szCs w:val="28"/>
        </w:rPr>
        <w:t>.</w:t>
      </w:r>
    </w:p>
    <w:p w:rsidR="00393F01" w:rsidRPr="00E00FE2" w:rsidRDefault="00393F01" w:rsidP="00393F0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0FE2">
        <w:rPr>
          <w:rFonts w:ascii="Times New Roman" w:hAnsi="Times New Roman" w:cs="Times New Roman"/>
          <w:sz w:val="28"/>
          <w:szCs w:val="28"/>
        </w:rPr>
        <w:t>Почтовый адрес лесничества: 633003, Новосибирская область, г. Бердск, ул. Кольцова,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00FE2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3F01" w:rsidRDefault="00393F01" w:rsidP="00393F0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0FE2">
        <w:rPr>
          <w:rFonts w:ascii="Times New Roman" w:hAnsi="Times New Roman" w:cs="Times New Roman"/>
          <w:sz w:val="28"/>
          <w:szCs w:val="28"/>
        </w:rPr>
        <w:t>Телефон: 8 (383-41) 4-73-73.</w:t>
      </w:r>
      <w:r w:rsidRPr="00393F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0FE2" w:rsidRPr="00E00FE2" w:rsidRDefault="00E00FE2" w:rsidP="00E00FE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0FE2">
        <w:rPr>
          <w:rFonts w:ascii="Times New Roman" w:hAnsi="Times New Roman" w:cs="Times New Roman"/>
          <w:sz w:val="28"/>
          <w:szCs w:val="28"/>
        </w:rPr>
        <w:t>В границы Искитимско</w:t>
      </w:r>
      <w:r>
        <w:rPr>
          <w:rFonts w:ascii="Times New Roman" w:hAnsi="Times New Roman" w:cs="Times New Roman"/>
          <w:sz w:val="28"/>
          <w:szCs w:val="28"/>
        </w:rPr>
        <w:t>го лесничества включены бывшие</w:t>
      </w:r>
      <w:r w:rsidRPr="00E00FE2">
        <w:rPr>
          <w:rFonts w:ascii="Times New Roman" w:hAnsi="Times New Roman" w:cs="Times New Roman"/>
          <w:sz w:val="28"/>
          <w:szCs w:val="28"/>
        </w:rPr>
        <w:t xml:space="preserve"> Бердский спецсемлесхоз и Искитимский межхозяйственный лесхоз (леса, ранее находившиеся во владении сельскохозяйственных организаций).</w:t>
      </w:r>
    </w:p>
    <w:p w:rsidR="00393F01" w:rsidRPr="009C4BF3" w:rsidRDefault="00393F01" w:rsidP="00393F0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0FE2">
        <w:rPr>
          <w:rFonts w:ascii="Times New Roman" w:hAnsi="Times New Roman" w:cs="Times New Roman"/>
          <w:sz w:val="28"/>
          <w:szCs w:val="28"/>
        </w:rPr>
        <w:t>Искитимское лесничество расположено на территории Искитимского и части Новосибирского административных районов</w:t>
      </w:r>
      <w:r w:rsidR="00B86CA1">
        <w:rPr>
          <w:rFonts w:ascii="Times New Roman" w:hAnsi="Times New Roman" w:cs="Times New Roman"/>
          <w:sz w:val="28"/>
          <w:szCs w:val="28"/>
        </w:rPr>
        <w:t xml:space="preserve"> (приложение 3)</w:t>
      </w:r>
      <w:r w:rsidRPr="00E00FE2">
        <w:rPr>
          <w:rFonts w:ascii="Times New Roman" w:hAnsi="Times New Roman" w:cs="Times New Roman"/>
          <w:sz w:val="28"/>
          <w:szCs w:val="28"/>
        </w:rPr>
        <w:t>.</w:t>
      </w:r>
      <w:r w:rsidRPr="00393F01">
        <w:rPr>
          <w:rFonts w:ascii="Times New Roman" w:hAnsi="Times New Roman" w:cs="Times New Roman"/>
          <w:sz w:val="28"/>
          <w:szCs w:val="28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</w:rPr>
        <w:t xml:space="preserve">Местоположение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 </w:t>
      </w:r>
      <w:r w:rsidRPr="009C4BF3">
        <w:rPr>
          <w:rFonts w:ascii="Times New Roman" w:hAnsi="Times New Roman" w:cs="Times New Roman"/>
          <w:sz w:val="28"/>
          <w:szCs w:val="28"/>
        </w:rPr>
        <w:t>лесничеств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C4BF3">
        <w:rPr>
          <w:rFonts w:ascii="Times New Roman" w:hAnsi="Times New Roman" w:cs="Times New Roman"/>
          <w:sz w:val="28"/>
          <w:szCs w:val="28"/>
        </w:rPr>
        <w:t xml:space="preserve"> на территории Новосибирской области приведено на схеме 1.</w:t>
      </w:r>
    </w:p>
    <w:p w:rsidR="00393F01" w:rsidRPr="00E00FE2" w:rsidRDefault="00393F01" w:rsidP="00393F0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0FE2">
        <w:rPr>
          <w:rFonts w:ascii="Times New Roman" w:hAnsi="Times New Roman" w:cs="Times New Roman"/>
          <w:sz w:val="28"/>
          <w:szCs w:val="28"/>
        </w:rPr>
        <w:t>Общая площадь лесниче</w:t>
      </w:r>
      <w:r>
        <w:rPr>
          <w:rFonts w:ascii="Times New Roman" w:hAnsi="Times New Roman" w:cs="Times New Roman"/>
          <w:sz w:val="28"/>
          <w:szCs w:val="28"/>
        </w:rPr>
        <w:t>ства по состоянию на 01.01.2017</w:t>
      </w:r>
      <w:r w:rsidRPr="00E00FE2">
        <w:rPr>
          <w:rFonts w:ascii="Times New Roman" w:hAnsi="Times New Roman" w:cs="Times New Roman"/>
          <w:sz w:val="28"/>
          <w:szCs w:val="28"/>
        </w:rPr>
        <w:t xml:space="preserve"> по данным государственного лесного реестра составляет 120241</w:t>
      </w:r>
      <w:r>
        <w:rPr>
          <w:rFonts w:ascii="Times New Roman" w:hAnsi="Times New Roman" w:cs="Times New Roman"/>
          <w:sz w:val="28"/>
          <w:szCs w:val="28"/>
        </w:rPr>
        <w:t xml:space="preserve"> га.</w:t>
      </w:r>
    </w:p>
    <w:p w:rsidR="00E00FE2" w:rsidRPr="00E00FE2" w:rsidRDefault="00393F01" w:rsidP="00393F0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Деление лесничеств на лесохозяйственные участки и урочища приведено на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9C4BF3">
        <w:rPr>
          <w:rFonts w:ascii="Times New Roman" w:hAnsi="Times New Roman" w:cs="Times New Roman"/>
          <w:sz w:val="28"/>
          <w:szCs w:val="28"/>
        </w:rPr>
        <w:t>схем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C4BF3">
        <w:rPr>
          <w:rFonts w:ascii="Times New Roman" w:hAnsi="Times New Roman" w:cs="Times New Roman"/>
          <w:sz w:val="28"/>
          <w:szCs w:val="28"/>
        </w:rPr>
        <w:t xml:space="preserve"> 2.</w:t>
      </w:r>
      <w:r w:rsidR="00247371">
        <w:rPr>
          <w:rFonts w:ascii="Times New Roman" w:hAnsi="Times New Roman" w:cs="Times New Roman"/>
          <w:sz w:val="28"/>
          <w:szCs w:val="28"/>
        </w:rPr>
        <w:t xml:space="preserve"> Структура лесничества определена п</w:t>
      </w:r>
      <w:r w:rsidR="00247371" w:rsidRPr="00247371">
        <w:rPr>
          <w:rFonts w:ascii="Times New Roman" w:hAnsi="Times New Roman" w:cs="Times New Roman"/>
          <w:sz w:val="28"/>
          <w:szCs w:val="28"/>
        </w:rPr>
        <w:t>риказ</w:t>
      </w:r>
      <w:r w:rsidR="00247371">
        <w:rPr>
          <w:rFonts w:ascii="Times New Roman" w:hAnsi="Times New Roman" w:cs="Times New Roman"/>
          <w:sz w:val="28"/>
          <w:szCs w:val="28"/>
        </w:rPr>
        <w:t>ом</w:t>
      </w:r>
      <w:r w:rsidR="00247371" w:rsidRPr="00247371">
        <w:rPr>
          <w:rFonts w:ascii="Times New Roman" w:hAnsi="Times New Roman" w:cs="Times New Roman"/>
          <w:sz w:val="28"/>
          <w:szCs w:val="28"/>
        </w:rPr>
        <w:t xml:space="preserve"> </w:t>
      </w:r>
      <w:r w:rsidR="00247371">
        <w:rPr>
          <w:rFonts w:ascii="Times New Roman" w:hAnsi="Times New Roman" w:cs="Times New Roman"/>
          <w:sz w:val="28"/>
          <w:szCs w:val="28"/>
        </w:rPr>
        <w:t>д</w:t>
      </w:r>
      <w:r w:rsidR="00247371" w:rsidRPr="00247371">
        <w:rPr>
          <w:rFonts w:ascii="Times New Roman" w:hAnsi="Times New Roman" w:cs="Times New Roman"/>
          <w:sz w:val="28"/>
          <w:szCs w:val="28"/>
        </w:rPr>
        <w:t>епартамента природных ресурсов и охраны окружающей среды Новоси</w:t>
      </w:r>
      <w:r w:rsidR="00247371">
        <w:rPr>
          <w:rFonts w:ascii="Times New Roman" w:hAnsi="Times New Roman" w:cs="Times New Roman"/>
          <w:sz w:val="28"/>
          <w:szCs w:val="28"/>
        </w:rPr>
        <w:t>бирской области от 18.02.2008 № </w:t>
      </w:r>
      <w:r w:rsidR="00247371" w:rsidRPr="00247371">
        <w:rPr>
          <w:rFonts w:ascii="Times New Roman" w:hAnsi="Times New Roman" w:cs="Times New Roman"/>
          <w:sz w:val="28"/>
          <w:szCs w:val="28"/>
        </w:rPr>
        <w:t>67 «О структуре лесничеств»</w:t>
      </w:r>
      <w:r w:rsidR="00247371"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B86CA1">
        <w:rPr>
          <w:rFonts w:ascii="Times New Roman" w:hAnsi="Times New Roman" w:cs="Times New Roman"/>
          <w:sz w:val="28"/>
          <w:szCs w:val="28"/>
        </w:rPr>
        <w:t>4</w:t>
      </w:r>
      <w:r w:rsidR="00247371">
        <w:rPr>
          <w:rFonts w:ascii="Times New Roman" w:hAnsi="Times New Roman" w:cs="Times New Roman"/>
          <w:sz w:val="28"/>
          <w:szCs w:val="28"/>
        </w:rPr>
        <w:t>)</w:t>
      </w:r>
      <w:r w:rsidR="00B86CA1">
        <w:rPr>
          <w:rFonts w:ascii="Times New Roman" w:hAnsi="Times New Roman" w:cs="Times New Roman"/>
          <w:sz w:val="28"/>
          <w:szCs w:val="28"/>
        </w:rPr>
        <w:t>.</w:t>
      </w:r>
    </w:p>
    <w:p w:rsidR="000F7000" w:rsidRPr="00E35DD2" w:rsidRDefault="00F57DB0" w:rsidP="006D4E44">
      <w:pPr>
        <w:widowControl w:val="0"/>
        <w:spacing w:after="0" w:line="240" w:lineRule="auto"/>
        <w:ind w:firstLine="709"/>
        <w:jc w:val="right"/>
        <w:rPr>
          <w:rFonts w:ascii="Times New Roman" w:hAnsi="Times New Roman" w:cs="Times New Roman"/>
          <w:iCs/>
          <w:sz w:val="28"/>
          <w:szCs w:val="28"/>
        </w:rPr>
      </w:pPr>
      <w:r w:rsidRPr="00E35DD2">
        <w:rPr>
          <w:rFonts w:ascii="Times New Roman" w:hAnsi="Times New Roman" w:cs="Times New Roman"/>
          <w:iCs/>
          <w:sz w:val="28"/>
          <w:szCs w:val="28"/>
        </w:rPr>
        <w:t>Таблица 1</w:t>
      </w:r>
    </w:p>
    <w:p w:rsidR="000F7000" w:rsidRPr="009C4BF3" w:rsidRDefault="000F7000" w:rsidP="000B59FD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Структура лесничеств</w:t>
      </w:r>
      <w:r w:rsidR="00E00FE2">
        <w:rPr>
          <w:rFonts w:ascii="Times New Roman" w:hAnsi="Times New Roman" w:cs="Times New Roman"/>
          <w:sz w:val="28"/>
          <w:szCs w:val="28"/>
        </w:rPr>
        <w:t>а</w:t>
      </w:r>
    </w:p>
    <w:p w:rsidR="00895B3C" w:rsidRPr="00F57DB0" w:rsidRDefault="00895B3C" w:rsidP="006D4E44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67"/>
        <w:gridCol w:w="3402"/>
        <w:gridCol w:w="3601"/>
        <w:gridCol w:w="2267"/>
      </w:tblGrid>
      <w:tr w:rsidR="00E00FE2" w:rsidRPr="00E00FE2" w:rsidTr="00E00FE2">
        <w:tc>
          <w:tcPr>
            <w:tcW w:w="42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67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лесохозяйственных участков</w:t>
            </w:r>
          </w:p>
        </w:tc>
        <w:tc>
          <w:tcPr>
            <w:tcW w:w="1776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Административный район (муниципальное образование)</w:t>
            </w:r>
          </w:p>
        </w:tc>
        <w:tc>
          <w:tcPr>
            <w:tcW w:w="111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Общая площадь, га</w:t>
            </w:r>
          </w:p>
        </w:tc>
      </w:tr>
      <w:tr w:rsidR="00E00FE2" w:rsidRPr="00E00FE2" w:rsidTr="00E00FE2">
        <w:tc>
          <w:tcPr>
            <w:tcW w:w="428" w:type="pct"/>
            <w:vMerge w:val="restar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78" w:type="pct"/>
            <w:vMerge w:val="restart"/>
            <w:vAlign w:val="center"/>
          </w:tcPr>
          <w:p w:rsidR="00E00FE2" w:rsidRPr="00E00FE2" w:rsidRDefault="00E00FE2" w:rsidP="00E00FE2">
            <w:pPr>
              <w:spacing w:after="0" w:line="240" w:lineRule="auto"/>
              <w:ind w:firstLine="32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Бердский</w:t>
            </w:r>
          </w:p>
        </w:tc>
        <w:tc>
          <w:tcPr>
            <w:tcW w:w="1776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Новосибирский</w:t>
            </w:r>
          </w:p>
        </w:tc>
        <w:tc>
          <w:tcPr>
            <w:tcW w:w="111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879</w:t>
            </w:r>
          </w:p>
        </w:tc>
      </w:tr>
      <w:tr w:rsidR="00E00FE2" w:rsidRPr="00E00FE2" w:rsidTr="00E00FE2">
        <w:tc>
          <w:tcPr>
            <w:tcW w:w="428" w:type="pct"/>
            <w:vMerge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78" w:type="pct"/>
            <w:vMerge/>
            <w:vAlign w:val="center"/>
          </w:tcPr>
          <w:p w:rsidR="00E00FE2" w:rsidRPr="00E00FE2" w:rsidRDefault="00E00FE2" w:rsidP="00E00FE2">
            <w:pPr>
              <w:spacing w:after="0" w:line="240" w:lineRule="auto"/>
              <w:ind w:firstLine="32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76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Искитимский</w:t>
            </w:r>
          </w:p>
        </w:tc>
        <w:tc>
          <w:tcPr>
            <w:tcW w:w="111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9760</w:t>
            </w:r>
          </w:p>
        </w:tc>
      </w:tr>
      <w:tr w:rsidR="00E00FE2" w:rsidRPr="00E00FE2" w:rsidTr="00E00FE2">
        <w:tc>
          <w:tcPr>
            <w:tcW w:w="3882" w:type="pct"/>
            <w:gridSpan w:val="3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Итого по лесохозяйственному участку</w:t>
            </w:r>
          </w:p>
        </w:tc>
        <w:tc>
          <w:tcPr>
            <w:tcW w:w="111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10639</w:t>
            </w:r>
          </w:p>
        </w:tc>
      </w:tr>
      <w:tr w:rsidR="00E00FE2" w:rsidRPr="00E00FE2" w:rsidTr="00E00FE2">
        <w:tc>
          <w:tcPr>
            <w:tcW w:w="42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7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ind w:firstLine="32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Искитимский </w:t>
            </w:r>
          </w:p>
        </w:tc>
        <w:tc>
          <w:tcPr>
            <w:tcW w:w="1776" w:type="pct"/>
            <w:vMerge w:val="restar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Искитимский</w:t>
            </w:r>
          </w:p>
        </w:tc>
        <w:tc>
          <w:tcPr>
            <w:tcW w:w="111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20039</w:t>
            </w:r>
          </w:p>
        </w:tc>
      </w:tr>
      <w:tr w:rsidR="00E00FE2" w:rsidRPr="00E00FE2" w:rsidTr="00E00FE2">
        <w:tc>
          <w:tcPr>
            <w:tcW w:w="42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7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ind w:firstLine="32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Елбашинский</w:t>
            </w:r>
          </w:p>
        </w:tc>
        <w:tc>
          <w:tcPr>
            <w:tcW w:w="1776" w:type="pct"/>
            <w:vMerge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21571</w:t>
            </w:r>
          </w:p>
        </w:tc>
      </w:tr>
      <w:tr w:rsidR="00E00FE2" w:rsidRPr="00E00FE2" w:rsidTr="00E00FE2">
        <w:tc>
          <w:tcPr>
            <w:tcW w:w="42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7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ind w:firstLine="32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Гуселетовский</w:t>
            </w:r>
          </w:p>
        </w:tc>
        <w:tc>
          <w:tcPr>
            <w:tcW w:w="1776" w:type="pct"/>
            <w:vMerge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19062</w:t>
            </w:r>
          </w:p>
        </w:tc>
      </w:tr>
      <w:tr w:rsidR="00E00FE2" w:rsidRPr="00E00FE2" w:rsidTr="00E00FE2">
        <w:tc>
          <w:tcPr>
            <w:tcW w:w="42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7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ind w:firstLine="32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Легостаевский</w:t>
            </w:r>
          </w:p>
        </w:tc>
        <w:tc>
          <w:tcPr>
            <w:tcW w:w="1776" w:type="pct"/>
            <w:vMerge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48930</w:t>
            </w:r>
          </w:p>
        </w:tc>
      </w:tr>
      <w:tr w:rsidR="00E00FE2" w:rsidRPr="00E00FE2" w:rsidTr="00E00FE2">
        <w:tc>
          <w:tcPr>
            <w:tcW w:w="3882" w:type="pct"/>
            <w:gridSpan w:val="3"/>
            <w:vAlign w:val="center"/>
          </w:tcPr>
          <w:p w:rsidR="00E00FE2" w:rsidRPr="00E00FE2" w:rsidRDefault="00E00FE2" w:rsidP="00E00F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ВСЕГО по лесничеству</w:t>
            </w:r>
          </w:p>
        </w:tc>
        <w:tc>
          <w:tcPr>
            <w:tcW w:w="1118" w:type="pct"/>
            <w:vAlign w:val="center"/>
          </w:tcPr>
          <w:p w:rsidR="00E00FE2" w:rsidRPr="00E00FE2" w:rsidRDefault="00E00FE2" w:rsidP="00E00F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00FE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120241</w:t>
            </w:r>
          </w:p>
        </w:tc>
      </w:tr>
    </w:tbl>
    <w:p w:rsidR="00393F01" w:rsidRDefault="00393F01" w:rsidP="00393F0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3F01" w:rsidRPr="009C4BF3" w:rsidRDefault="00393F01" w:rsidP="00393F0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В соответствии с приказом Министерства природных ресурсов и экологии Российской Федерации от 18.08.2014 № 367 «Об утверждении Перечня лесорастительных зон Российской Федерации и Перечня лесных районов Российской Федерации» территория </w:t>
      </w:r>
      <w:r>
        <w:rPr>
          <w:rFonts w:ascii="Times New Roman" w:hAnsi="Times New Roman" w:cs="Times New Roman"/>
          <w:sz w:val="28"/>
          <w:szCs w:val="28"/>
        </w:rPr>
        <w:t>Искитимского</w:t>
      </w:r>
      <w:r w:rsidRPr="009C4BF3">
        <w:rPr>
          <w:rFonts w:ascii="Times New Roman" w:hAnsi="Times New Roman" w:cs="Times New Roman"/>
          <w:sz w:val="28"/>
          <w:szCs w:val="28"/>
        </w:rPr>
        <w:t xml:space="preserve"> лесничества относится к Западно-Сибирскому подтаежно-лесост</w:t>
      </w:r>
      <w:r w:rsidR="008F0553">
        <w:rPr>
          <w:rFonts w:ascii="Times New Roman" w:hAnsi="Times New Roman" w:cs="Times New Roman"/>
          <w:sz w:val="28"/>
          <w:szCs w:val="28"/>
        </w:rPr>
        <w:t>епному району лесостепной зоны.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F7000" w:rsidRPr="009C4BF3" w:rsidRDefault="000F7000" w:rsidP="00991348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  <w:sectPr w:rsidR="000F7000" w:rsidRPr="009C4BF3" w:rsidSect="00991348">
          <w:headerReference w:type="default" r:id="rId8"/>
          <w:pgSz w:w="11906" w:h="16838" w:code="9"/>
          <w:pgMar w:top="1134" w:right="567" w:bottom="1134" w:left="1418" w:header="567" w:footer="567" w:gutter="0"/>
          <w:paperSrc w:first="7" w:other="7"/>
          <w:pgNumType w:start="1"/>
          <w:cols w:space="708"/>
          <w:titlePg/>
          <w:docGrid w:linePitch="360"/>
        </w:sectPr>
      </w:pPr>
    </w:p>
    <w:p w:rsidR="009B1DDC" w:rsidRDefault="000F7000" w:rsidP="00991348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>Схема 1</w:t>
      </w:r>
    </w:p>
    <w:p w:rsidR="000F7000" w:rsidRPr="009C4BF3" w:rsidRDefault="00836CDC" w:rsidP="009B1DDC">
      <w:pPr>
        <w:widowControl w:val="0"/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8764905" cy="5733951"/>
            <wp:effectExtent l="0" t="0" r="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Схема 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95"/>
                    <a:stretch/>
                  </pic:blipFill>
                  <pic:spPr bwMode="auto">
                    <a:xfrm>
                      <a:off x="0" y="0"/>
                      <a:ext cx="8768304" cy="573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E1E2F" w:rsidRDefault="00BE1E2F" w:rsidP="00836CDC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0F7000" w:rsidRDefault="00836CDC" w:rsidP="00836CDC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</w:t>
      </w:r>
    </w:p>
    <w:p w:rsidR="00836CDC" w:rsidRDefault="008F0553" w:rsidP="0082527B">
      <w:pPr>
        <w:widowControl w:val="0"/>
        <w:spacing w:after="0" w:line="240" w:lineRule="auto"/>
        <w:contextualSpacing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763408" cy="55816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Схема_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90" t="4463" r="2916" b="10575"/>
                    <a:stretch/>
                  </pic:blipFill>
                  <pic:spPr bwMode="auto">
                    <a:xfrm>
                      <a:off x="0" y="0"/>
                      <a:ext cx="8777357" cy="5590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36CDC" w:rsidRPr="009C4BF3" w:rsidRDefault="00836CDC" w:rsidP="00836CDC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F7000" w:rsidRPr="009C4BF3" w:rsidRDefault="000F7000" w:rsidP="00991348">
      <w:pPr>
        <w:widowControl w:val="0"/>
        <w:spacing w:after="0" w:line="24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  <w:sectPr w:rsidR="000F7000" w:rsidRPr="009C4BF3" w:rsidSect="009B1DDC">
          <w:pgSz w:w="16838" w:h="11906" w:orient="landscape" w:code="9"/>
          <w:pgMar w:top="1134" w:right="1134" w:bottom="1134" w:left="1134" w:header="567" w:footer="567" w:gutter="0"/>
          <w:paperSrc w:first="7" w:other="7"/>
          <w:cols w:space="708"/>
          <w:docGrid w:linePitch="360"/>
        </w:sectPr>
      </w:pPr>
    </w:p>
    <w:p w:rsidR="000F7000" w:rsidRPr="00F57DB0" w:rsidRDefault="00141193" w:rsidP="000B59FD">
      <w:pPr>
        <w:pStyle w:val="af"/>
        <w:widowControl w:val="0"/>
        <w:ind w:firstLine="0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</w:t>
      </w:r>
      <w:r w:rsidR="0023711E">
        <w:rPr>
          <w:sz w:val="28"/>
          <w:szCs w:val="28"/>
        </w:rPr>
        <w:t>.</w:t>
      </w:r>
      <w:r w:rsidR="000B59FD">
        <w:rPr>
          <w:sz w:val="28"/>
          <w:szCs w:val="28"/>
        </w:rPr>
        <w:t>2 </w:t>
      </w:r>
      <w:r w:rsidR="000F7000" w:rsidRPr="00F57DB0">
        <w:rPr>
          <w:sz w:val="28"/>
          <w:szCs w:val="28"/>
        </w:rPr>
        <w:t>Климатические особенности района расположения лесничеств</w:t>
      </w:r>
      <w:r w:rsidR="00153213">
        <w:rPr>
          <w:sz w:val="28"/>
          <w:szCs w:val="28"/>
        </w:rPr>
        <w:t>а</w:t>
      </w:r>
    </w:p>
    <w:p w:rsidR="000F7000" w:rsidRPr="009C4BF3" w:rsidRDefault="000F7000" w:rsidP="00991348">
      <w:pPr>
        <w:widowControl w:val="0"/>
        <w:tabs>
          <w:tab w:val="left" w:pos="146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213" w:rsidRPr="00153213" w:rsidRDefault="00153213" w:rsidP="00153213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53213">
        <w:rPr>
          <w:rFonts w:ascii="Times New Roman" w:hAnsi="Times New Roman" w:cs="Times New Roman"/>
          <w:sz w:val="28"/>
          <w:szCs w:val="28"/>
        </w:rPr>
        <w:t>Климат расположения лесничества резко континентальный, характеризуется продолжительной холодной зимой, жарким летом, скоротечными весной и осенью, коротким безморозным периодом, резкими колебаниями температур в течение года, месяца и даже суток, поздними весенними и ранними осенними заморозками, особенно отрицательно влияющими на рост и развитие древесной и кустарниковой растительности.</w:t>
      </w:r>
    </w:p>
    <w:p w:rsidR="00377886" w:rsidRPr="009C4BF3" w:rsidRDefault="00377886" w:rsidP="000B59FD">
      <w:pPr>
        <w:widowControl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F7000" w:rsidRPr="00F57DB0" w:rsidRDefault="00141193" w:rsidP="000B59FD">
      <w:pPr>
        <w:pStyle w:val="af"/>
        <w:widowControl w:val="0"/>
        <w:ind w:firstLine="0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4</w:t>
      </w:r>
      <w:r w:rsidR="0023711E">
        <w:rPr>
          <w:sz w:val="28"/>
          <w:szCs w:val="28"/>
        </w:rPr>
        <w:t>.</w:t>
      </w:r>
      <w:r w:rsidR="000B59FD">
        <w:rPr>
          <w:sz w:val="28"/>
          <w:szCs w:val="28"/>
        </w:rPr>
        <w:t>3 </w:t>
      </w:r>
      <w:r w:rsidR="0023711E" w:rsidRPr="0023711E">
        <w:rPr>
          <w:sz w:val="28"/>
          <w:szCs w:val="28"/>
        </w:rPr>
        <w:t>Рельеф, почвы и растительный покров района расположения лесничеств</w:t>
      </w:r>
      <w:r w:rsidR="00153213">
        <w:rPr>
          <w:sz w:val="28"/>
          <w:szCs w:val="28"/>
        </w:rPr>
        <w:t>а</w:t>
      </w:r>
    </w:p>
    <w:p w:rsidR="000F7000" w:rsidRPr="000B59FD" w:rsidRDefault="000F7000" w:rsidP="000B59FD">
      <w:pPr>
        <w:pStyle w:val="af"/>
        <w:widowControl w:val="0"/>
        <w:ind w:firstLine="0"/>
        <w:contextualSpacing/>
        <w:rPr>
          <w:sz w:val="28"/>
          <w:szCs w:val="28"/>
        </w:rPr>
      </w:pPr>
    </w:p>
    <w:p w:rsidR="00153213" w:rsidRPr="00FA3DCD" w:rsidRDefault="00153213" w:rsidP="00153213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53213">
        <w:rPr>
          <w:rFonts w:ascii="Times New Roman" w:hAnsi="Times New Roman" w:cs="Times New Roman"/>
          <w:sz w:val="28"/>
          <w:szCs w:val="28"/>
        </w:rPr>
        <w:t xml:space="preserve">Рельеф </w:t>
      </w:r>
      <w:r w:rsidRPr="00FA3DCD">
        <w:rPr>
          <w:rFonts w:ascii="Times New Roman" w:hAnsi="Times New Roman" w:cs="Times New Roman"/>
          <w:sz w:val="28"/>
          <w:szCs w:val="28"/>
        </w:rPr>
        <w:t xml:space="preserve">района расположения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 </w:t>
      </w:r>
      <w:r w:rsidRPr="00FA3DCD">
        <w:rPr>
          <w:rFonts w:ascii="Times New Roman" w:hAnsi="Times New Roman" w:cs="Times New Roman"/>
          <w:sz w:val="28"/>
          <w:szCs w:val="28"/>
        </w:rPr>
        <w:t>лесничества неоднороден, так как его территория представляет собой переходную часть от Приобского плато (левобережье р. Оби) к Салаирскому кряжу. По особенностям рельефа здесь выделяются долины рек Оби и Берди и Предсалаирье.</w:t>
      </w:r>
    </w:p>
    <w:p w:rsidR="00153213" w:rsidRPr="00FA3DCD" w:rsidRDefault="00153213" w:rsidP="00153213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A3DCD">
        <w:rPr>
          <w:rFonts w:ascii="Times New Roman" w:hAnsi="Times New Roman" w:cs="Times New Roman"/>
          <w:sz w:val="28"/>
          <w:szCs w:val="28"/>
        </w:rPr>
        <w:t>Территория лесничества, расположенная в пределах Приобского плато, имеет сравнительно спокойный рельеф, нарушаемый пологими гривами и лощинообразными понижениями.</w:t>
      </w:r>
    </w:p>
    <w:p w:rsidR="00153213" w:rsidRDefault="00153213" w:rsidP="00153213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A3DCD">
        <w:rPr>
          <w:rFonts w:ascii="Times New Roman" w:hAnsi="Times New Roman" w:cs="Times New Roman"/>
          <w:sz w:val="28"/>
          <w:szCs w:val="28"/>
        </w:rPr>
        <w:t xml:space="preserve">Почвообразующими породами 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 </w:t>
      </w:r>
      <w:r w:rsidRPr="00FA3DCD">
        <w:rPr>
          <w:rFonts w:ascii="Times New Roman" w:hAnsi="Times New Roman" w:cs="Times New Roman"/>
          <w:sz w:val="28"/>
          <w:szCs w:val="28"/>
        </w:rPr>
        <w:t>лесничества являются преимущественно лессовидные суглинки, обогащенные карбонатами, и только на террасах рек они сменяются песчаными суглинками и песками. Наибольшее представительство имеют дерново-подзолистые, темно-серые, серые и светло-серые лесные почвы.</w:t>
      </w:r>
    </w:p>
    <w:p w:rsidR="00153213" w:rsidRDefault="00153213" w:rsidP="00153213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53213">
        <w:rPr>
          <w:rFonts w:ascii="Times New Roman" w:hAnsi="Times New Roman" w:cs="Times New Roman"/>
          <w:sz w:val="28"/>
          <w:szCs w:val="28"/>
        </w:rPr>
        <w:t>Леса лесничества относятся к равнинным и расположены в бассейне крупнейшей реки Западной Сибири Оби и ее правого притока р. Берди.</w:t>
      </w:r>
    </w:p>
    <w:p w:rsidR="001A7678" w:rsidRPr="00153213" w:rsidRDefault="001A7678" w:rsidP="00153213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A7678">
        <w:rPr>
          <w:rFonts w:ascii="Times New Roman" w:hAnsi="Times New Roman" w:cs="Times New Roman"/>
          <w:sz w:val="28"/>
          <w:szCs w:val="28"/>
        </w:rPr>
        <w:t>Лесистость района расположения Искитимского лесничества составляет – 25,4%.</w:t>
      </w:r>
    </w:p>
    <w:p w:rsidR="00377886" w:rsidRPr="009C4BF3" w:rsidRDefault="00377886" w:rsidP="001A767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F7000" w:rsidRPr="00F57DB0" w:rsidRDefault="00141193" w:rsidP="005F7DD3">
      <w:pPr>
        <w:widowControl w:val="0"/>
        <w:tabs>
          <w:tab w:val="left" w:pos="146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23711E">
        <w:rPr>
          <w:rFonts w:ascii="Times New Roman" w:hAnsi="Times New Roman" w:cs="Times New Roman"/>
          <w:sz w:val="28"/>
          <w:szCs w:val="28"/>
        </w:rPr>
        <w:t>.</w:t>
      </w:r>
      <w:r w:rsidR="005F7DD3">
        <w:rPr>
          <w:rFonts w:ascii="Times New Roman" w:hAnsi="Times New Roman" w:cs="Times New Roman"/>
          <w:sz w:val="28"/>
          <w:szCs w:val="28"/>
        </w:rPr>
        <w:t>4. </w:t>
      </w:r>
      <w:r w:rsidR="000F7000" w:rsidRPr="00F57DB0">
        <w:rPr>
          <w:rFonts w:ascii="Times New Roman" w:hAnsi="Times New Roman" w:cs="Times New Roman"/>
          <w:sz w:val="28"/>
          <w:szCs w:val="28"/>
        </w:rPr>
        <w:t>Гидрография</w:t>
      </w:r>
    </w:p>
    <w:p w:rsidR="000F7000" w:rsidRPr="009C4BF3" w:rsidRDefault="000F7000" w:rsidP="00153213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257FF" w:rsidRPr="002257FF" w:rsidRDefault="002257FF" w:rsidP="002257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257FF">
        <w:rPr>
          <w:rFonts w:ascii="Times New Roman" w:hAnsi="Times New Roman" w:cs="Times New Roman"/>
          <w:sz w:val="28"/>
          <w:szCs w:val="28"/>
          <w:lang w:eastAsia="ru-RU"/>
        </w:rPr>
        <w:t>Гидрографическая сеть на территории района расположения лесничества хорошо развита. Часть лесничества расположена на берегу крупнейшего водо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ема Западной Сибири </w:t>
      </w:r>
      <w:r w:rsidRPr="002257FF">
        <w:rPr>
          <w:rFonts w:ascii="Times New Roman" w:hAnsi="Times New Roman" w:cs="Times New Roman"/>
          <w:sz w:val="28"/>
          <w:szCs w:val="28"/>
          <w:lang w:eastAsia="ru-RU"/>
        </w:rPr>
        <w:t xml:space="preserve">- Новосибирского водохранилища. Протяженность береговой линии на территории лесничества составляет около </w:t>
      </w:r>
      <w:smartTag w:uri="urn:schemas-microsoft-com:office:smarttags" w:element="metricconverter">
        <w:smartTagPr>
          <w:attr w:name="ProductID" w:val="10 км"/>
        </w:smartTagPr>
        <w:r w:rsidRPr="002257FF">
          <w:rPr>
            <w:rFonts w:ascii="Times New Roman" w:hAnsi="Times New Roman" w:cs="Times New Roman"/>
            <w:sz w:val="28"/>
            <w:szCs w:val="28"/>
            <w:lang w:eastAsia="ru-RU"/>
          </w:rPr>
          <w:t>10 км</w:t>
        </w:r>
      </w:smartTag>
      <w:r w:rsidRPr="002257FF">
        <w:rPr>
          <w:rFonts w:ascii="Times New Roman" w:hAnsi="Times New Roman" w:cs="Times New Roman"/>
          <w:sz w:val="28"/>
          <w:szCs w:val="28"/>
          <w:lang w:eastAsia="ru-RU"/>
        </w:rPr>
        <w:t xml:space="preserve">. Все реки на территории лесничества относятся к бассейну р. Оби. </w:t>
      </w:r>
    </w:p>
    <w:p w:rsidR="002257FF" w:rsidRPr="002257FF" w:rsidRDefault="002257FF" w:rsidP="002257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257FF">
        <w:rPr>
          <w:rFonts w:ascii="Times New Roman" w:hAnsi="Times New Roman" w:cs="Times New Roman"/>
          <w:sz w:val="28"/>
          <w:szCs w:val="28"/>
          <w:lang w:eastAsia="ru-RU"/>
        </w:rPr>
        <w:t>Наиболее большое значение для района в целом и для лесничества в частности имеет река Бердь.</w:t>
      </w:r>
    </w:p>
    <w:p w:rsidR="000F7000" w:rsidRPr="009C4BF3" w:rsidRDefault="000F700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F7000" w:rsidRPr="00141193" w:rsidRDefault="00141193" w:rsidP="00B42C0E">
      <w:pPr>
        <w:pStyle w:val="afff3"/>
        <w:widowControl w:val="0"/>
        <w:ind w:left="0"/>
        <w:jc w:val="center"/>
        <w:rPr>
          <w:sz w:val="28"/>
          <w:szCs w:val="28"/>
        </w:rPr>
      </w:pPr>
      <w:r w:rsidRPr="00141193">
        <w:rPr>
          <w:sz w:val="28"/>
          <w:szCs w:val="28"/>
        </w:rPr>
        <w:t>4.5.</w:t>
      </w:r>
      <w:r w:rsidR="005F7DD3" w:rsidRPr="00141193">
        <w:rPr>
          <w:sz w:val="28"/>
          <w:szCs w:val="28"/>
        </w:rPr>
        <w:t> </w:t>
      </w:r>
      <w:r w:rsidR="000F7000" w:rsidRPr="00141193">
        <w:rPr>
          <w:sz w:val="28"/>
          <w:szCs w:val="28"/>
        </w:rPr>
        <w:t>Перспек</w:t>
      </w:r>
      <w:r w:rsidR="005F7DD3" w:rsidRPr="00141193">
        <w:rPr>
          <w:sz w:val="28"/>
          <w:szCs w:val="28"/>
        </w:rPr>
        <w:t xml:space="preserve">тивы развития </w:t>
      </w:r>
      <w:r w:rsidR="00B42C0E" w:rsidRPr="00141193">
        <w:rPr>
          <w:sz w:val="28"/>
          <w:szCs w:val="28"/>
        </w:rPr>
        <w:t>Искитимского</w:t>
      </w:r>
      <w:r w:rsidR="005F7DD3" w:rsidRPr="00141193">
        <w:rPr>
          <w:sz w:val="28"/>
          <w:szCs w:val="28"/>
        </w:rPr>
        <w:t xml:space="preserve"> </w:t>
      </w:r>
      <w:r w:rsidR="00B42C0E" w:rsidRPr="00141193">
        <w:rPr>
          <w:sz w:val="28"/>
          <w:szCs w:val="28"/>
        </w:rPr>
        <w:t>муниципального</w:t>
      </w:r>
      <w:r w:rsidR="005F7DD3" w:rsidRPr="00141193">
        <w:rPr>
          <w:sz w:val="28"/>
          <w:szCs w:val="28"/>
        </w:rPr>
        <w:t xml:space="preserve"> района</w:t>
      </w:r>
    </w:p>
    <w:p w:rsidR="000F7000" w:rsidRDefault="000F7000" w:rsidP="006E759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E533D" w:rsidRPr="003E533D" w:rsidRDefault="003E533D" w:rsidP="003E53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E533D">
        <w:rPr>
          <w:rFonts w:ascii="Times New Roman" w:hAnsi="Times New Roman" w:cs="Times New Roman"/>
          <w:sz w:val="28"/>
          <w:szCs w:val="28"/>
          <w:lang w:eastAsia="ru-RU"/>
        </w:rPr>
        <w:t>Искитимский район был образован в 1935 году.</w:t>
      </w:r>
    </w:p>
    <w:p w:rsidR="003E533D" w:rsidRPr="003E533D" w:rsidRDefault="003E533D" w:rsidP="003E53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E533D">
        <w:rPr>
          <w:rFonts w:ascii="Times New Roman" w:hAnsi="Times New Roman" w:cs="Times New Roman"/>
          <w:sz w:val="28"/>
          <w:szCs w:val="28"/>
          <w:lang w:eastAsia="ru-RU"/>
        </w:rPr>
        <w:t xml:space="preserve">Территория района общей площадью 4383,54 кв. км расположена в юго-восточной части Новосибирской области на расстоянии 60 км от областного центра г. Новосибирска и граничит с Новосибирским, Ордынским, Сузунским, Черепановским, Маслянинским и Тогучинским районами. 58 % общей площади </w:t>
      </w:r>
      <w:r w:rsidRPr="003E533D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занято сельскохозяйственными угодьями (из них пашня – 69,5 %), застройками - 10 %, лесами - 27 %, водоемами - 4 %.</w:t>
      </w:r>
    </w:p>
    <w:p w:rsidR="003E533D" w:rsidRPr="003E533D" w:rsidRDefault="003E533D" w:rsidP="003E53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E533D">
        <w:rPr>
          <w:rFonts w:ascii="Times New Roman" w:hAnsi="Times New Roman" w:cs="Times New Roman"/>
          <w:sz w:val="28"/>
          <w:szCs w:val="28"/>
          <w:lang w:eastAsia="ru-RU"/>
        </w:rPr>
        <w:t>Район состоит из: 20 муниципальных образований: Быстровского, Бурмистровского, Верх - Коенского, Гилевского, Гусельниковского, Евсинского, Легостаевского, Листвянского, Мичуринского, Морозовского, Преображенского, Промышленного, Совхозного, Степного Тальменского, Улыбинского, Усть-Чемского, Чернореченского, Шибковского сельсоветов и - рабочего поселка Линево. Административным центром района является г. Искитим, расположенный в географическом центре района. Через территорию Искитимского района проходит полимагистраль – железная дорога, дублированная автомагистралью федерального значения, соединяющая г. Новосибирск с Алтайским Краем, Средней Азией и Казахстаном.</w:t>
      </w:r>
    </w:p>
    <w:p w:rsidR="003E533D" w:rsidRDefault="003E533D" w:rsidP="003E53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E533D">
        <w:rPr>
          <w:rFonts w:ascii="Times New Roman" w:hAnsi="Times New Roman" w:cs="Times New Roman"/>
          <w:sz w:val="28"/>
          <w:szCs w:val="28"/>
          <w:lang w:eastAsia="ru-RU"/>
        </w:rPr>
        <w:t>В 20 муниципальных образованиях расположено 72 населенных пункта, из них 6 являются малыми. Численность населения района на 01.01.2010 года составила 73239 человек. На протяжении последних лет численность населения постоянно увеличивается. В сельской местности проживает 69% населения района. На территории района проживает население различных национальностей: русские, казахи, татары, украинцы, немцы, эстонцы, калмыки и др.</w:t>
      </w:r>
    </w:p>
    <w:p w:rsidR="006E7597" w:rsidRPr="006E7597" w:rsidRDefault="006E7597" w:rsidP="006E759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E7597">
        <w:rPr>
          <w:rFonts w:ascii="Times New Roman" w:hAnsi="Times New Roman" w:cs="Times New Roman"/>
          <w:sz w:val="28"/>
          <w:szCs w:val="28"/>
          <w:lang w:eastAsia="ru-RU"/>
        </w:rPr>
        <w:t>Главная цель развития любой территории состоит в обеспечении достойного уровня жизни местного населения через создание условий для удовлетворения его важнейших жизненных потребностей, обеспечение его социальными услугами на уровне, соответствующем принятым в обществе социальным стандартам.</w:t>
      </w:r>
    </w:p>
    <w:p w:rsidR="006E7597" w:rsidRPr="006E7597" w:rsidRDefault="006E7597" w:rsidP="006E759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E7597">
        <w:rPr>
          <w:rFonts w:ascii="Times New Roman" w:hAnsi="Times New Roman" w:cs="Times New Roman"/>
          <w:sz w:val="28"/>
          <w:szCs w:val="28"/>
          <w:lang w:eastAsia="ru-RU"/>
        </w:rPr>
        <w:t>В понятие социальных услуг включаются гарантированные качественные услуги здравоохранения и социального обеспечения, качественное жилье, общественная безопасность.</w:t>
      </w:r>
    </w:p>
    <w:p w:rsidR="006E7597" w:rsidRPr="006E7597" w:rsidRDefault="006E7597" w:rsidP="006E759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E7597">
        <w:rPr>
          <w:rFonts w:ascii="Times New Roman" w:hAnsi="Times New Roman" w:cs="Times New Roman"/>
          <w:sz w:val="28"/>
          <w:szCs w:val="28"/>
          <w:lang w:eastAsia="ru-RU"/>
        </w:rPr>
        <w:t>Обеспечение населения качественными социальными услугами возможно только на основе здоровой, динамично развивающейся экономики. Это является необходимым условием выполнения муниципалитетом своих функций и обязательств перед гражданами.</w:t>
      </w:r>
    </w:p>
    <w:p w:rsidR="006E7597" w:rsidRPr="006E7597" w:rsidRDefault="006E7597" w:rsidP="006E759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E7597">
        <w:rPr>
          <w:rFonts w:ascii="Times New Roman" w:hAnsi="Times New Roman" w:cs="Times New Roman"/>
          <w:sz w:val="28"/>
          <w:szCs w:val="28"/>
          <w:lang w:eastAsia="ru-RU"/>
        </w:rPr>
        <w:t xml:space="preserve">Меры поддержки экономики стимулируют экономический рост, ведущий к подъему качества жизни. </w:t>
      </w:r>
    </w:p>
    <w:p w:rsidR="006E7597" w:rsidRPr="006E7597" w:rsidRDefault="006E7597" w:rsidP="006E759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E7597">
        <w:rPr>
          <w:rFonts w:ascii="Times New Roman" w:hAnsi="Times New Roman" w:cs="Times New Roman"/>
          <w:sz w:val="28"/>
          <w:szCs w:val="28"/>
          <w:lang w:eastAsia="ru-RU"/>
        </w:rPr>
        <w:t>Таким образом, главная стратегическая цель социально - экономического развития Искитимского района – обеспечение стабильного роста качества жизни населения на основе устойчивого развития экономики и повышения эффективности муниципального управления.</w:t>
      </w:r>
    </w:p>
    <w:p w:rsidR="006E7597" w:rsidRPr="006E7597" w:rsidRDefault="006E7597" w:rsidP="006E759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E7597">
        <w:rPr>
          <w:rFonts w:ascii="Times New Roman" w:hAnsi="Times New Roman" w:cs="Times New Roman"/>
          <w:sz w:val="28"/>
          <w:szCs w:val="28"/>
          <w:lang w:eastAsia="ru-RU"/>
        </w:rPr>
        <w:t>Для достижения указанной цели необходимо решить ряд стратегических задач, а именно: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создание предпосылок для стабилизации показателей рождаемости и последующего демографического роста;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обеспечение роста денежных доходов населения за счет создания условий для повышения трудовой занятости и развития предпринимательской деятельности, роста заработной платы на основе роста производительности труда;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повышение доступности жилья;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 xml:space="preserve">повышение эффективности системы оказания адресной социальной </w:t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поддержки малообеспеченным категориям населения;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качественное развитие общедоступной социальной инфраструктуры, обеспечение доступности социальных услуг для населения;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создание условий для развития промышленных предприятий;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оптимизация развития агропромышленного комплекса района, обеспечение повышения качества продукции, снижение издержек обращения;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создание условий для развития малого и среднего предпринимательства;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активизация взаимодействий органов местного самоуправления, правоохранительных органов, других учреждений, организаций, общественных объединений в борьбе с преступностью;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реализация экологической политики по сохранению уникальной природы района и охране окружающей среды;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обеспечение устойчивого развития жилищно-коммунального хозяйства на основе последовательного реформирования, совершенствования тарифной политики;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развитие торговли и общественного питания, повышение уровня обслуживания населения;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укрепление бюджета района и бюджетов муниципальных образований, оптимизация бюджетных расходов;</w:t>
      </w:r>
    </w:p>
    <w:p w:rsidR="006E7597" w:rsidRPr="006E7597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6E7597" w:rsidRPr="006E7597">
        <w:rPr>
          <w:rFonts w:ascii="Times New Roman" w:hAnsi="Times New Roman" w:cs="Times New Roman"/>
          <w:sz w:val="28"/>
          <w:szCs w:val="28"/>
          <w:lang w:eastAsia="ru-RU"/>
        </w:rPr>
        <w:t>реализация программ предупреждения чрезвычайных ситуаций природного и техногенного характера.</w:t>
      </w:r>
    </w:p>
    <w:p w:rsidR="009E28E6" w:rsidRDefault="009E28E6" w:rsidP="006E759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E28E6" w:rsidRPr="009E28E6" w:rsidRDefault="009E28E6" w:rsidP="006E759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i/>
          <w:sz w:val="28"/>
          <w:szCs w:val="28"/>
          <w:lang w:eastAsia="ru-RU"/>
        </w:rPr>
        <w:t>Наличие земельных ресурсов, пригодных для развития сельского хозяйства.</w:t>
      </w:r>
    </w:p>
    <w:p w:rsidR="006E7597" w:rsidRPr="006E7597" w:rsidRDefault="006E7597" w:rsidP="006E759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E7597">
        <w:rPr>
          <w:rFonts w:ascii="Times New Roman" w:hAnsi="Times New Roman" w:cs="Times New Roman"/>
          <w:sz w:val="28"/>
          <w:szCs w:val="28"/>
          <w:lang w:eastAsia="ru-RU"/>
        </w:rPr>
        <w:t xml:space="preserve">Свободные земельные ресурсы, пригодные для развития сельского хозяйства, составляют 36,6 тыс. га., в том числе земли: Федеральной собственности – 12,7 тыс. га, ФПР – 8,9 тыс. га, находящиеся в общей долевой собственности, – 15 тыс. га. Из 36,6 тыс. га 82% составляет пашня. Заросли древесной растительностью – 15 тыс. га. </w:t>
      </w:r>
    </w:p>
    <w:p w:rsidR="006E7597" w:rsidRDefault="006E7597" w:rsidP="006E759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E7597">
        <w:rPr>
          <w:rFonts w:ascii="Times New Roman" w:hAnsi="Times New Roman" w:cs="Times New Roman"/>
          <w:sz w:val="28"/>
          <w:szCs w:val="28"/>
          <w:lang w:eastAsia="ru-RU"/>
        </w:rPr>
        <w:t xml:space="preserve">В настоящее время в районе активно продолжается работа по оформлению земель сельскохозяйственного назначения. В 2011-2015 годах за счет проведения на залежных землях культур - технических работ ежегодно планируется вводить в оборот не менее </w:t>
      </w:r>
      <w:smartTag w:uri="urn:schemas-microsoft-com:office:smarttags" w:element="metricconverter">
        <w:smartTagPr>
          <w:attr w:name="ProductID" w:val="2000 га"/>
        </w:smartTagPr>
        <w:r w:rsidRPr="006E7597">
          <w:rPr>
            <w:rFonts w:ascii="Times New Roman" w:hAnsi="Times New Roman" w:cs="Times New Roman"/>
            <w:sz w:val="28"/>
            <w:szCs w:val="28"/>
            <w:lang w:eastAsia="ru-RU"/>
          </w:rPr>
          <w:t>2000 га</w:t>
        </w:r>
      </w:smartTag>
      <w:r w:rsidRPr="006E7597">
        <w:rPr>
          <w:rFonts w:ascii="Times New Roman" w:hAnsi="Times New Roman" w:cs="Times New Roman"/>
          <w:sz w:val="28"/>
          <w:szCs w:val="28"/>
          <w:lang w:eastAsia="ru-RU"/>
        </w:rPr>
        <w:t xml:space="preserve"> земель</w:t>
      </w:r>
      <w:r w:rsidR="009E28E6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9E28E6" w:rsidRDefault="009E28E6" w:rsidP="006E759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  <w:lang w:eastAsia="ru-RU"/>
        </w:rPr>
      </w:pPr>
    </w:p>
    <w:p w:rsidR="009E28E6" w:rsidRPr="009E28E6" w:rsidRDefault="009E28E6" w:rsidP="006E759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i/>
          <w:sz w:val="28"/>
          <w:szCs w:val="28"/>
          <w:lang w:eastAsia="ru-RU"/>
        </w:rPr>
        <w:t>Наличие природных ресурсов, которые могут представлять интерес для промышленного освоения</w:t>
      </w:r>
      <w:r>
        <w:rPr>
          <w:rFonts w:ascii="Times New Roman" w:hAnsi="Times New Roman" w:cs="Times New Roman"/>
          <w:i/>
          <w:sz w:val="28"/>
          <w:szCs w:val="28"/>
          <w:lang w:eastAsia="ru-RU"/>
        </w:rPr>
        <w:t>.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В районе имеются угольные месторождения. Горловский антрацитовый бассейн занимает более 2,5 тысяч га и расположен на территории Верх-Коенского, Усть-Чемского, Гусельниковского, Евсинского, Тальменского и Листвянского сельсоветов.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На территории Усть-Чемского, Евсинского, Листвянского сельсоветов ведется промышленная разработка угля - антрацита.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В районе имеются месторождения: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  <w:t xml:space="preserve">керамзитового и аглопоритового сырья (Линевское – запасы глинистых пород - 3,5 млн. куб.м., Девкинское – запасы глинистых сланцев – 6,6 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млн. куб. м);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  <w:t>цементного сырья месторождение «Чернореченское», при современном уровне добычи резервов известняка достаточно на 350 лет, сланцев – на 200 лет;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  <w:t xml:space="preserve">глин тугоплавких (Евсинское – запасы сырья глины - 21 млн. тонн); 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  <w:t>облицовочного камня (Шипуновское I-ое - запасы сырья 2,3 млн. куб.м., Верх-Коенское - запасы сырья 0,2 млн. куб.м.);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  <w:t>суглинков кирпичных (Легостаевское, Степное, Евсинский участок N 1, Искитимское I-ое, Крутихинское, Преображенское и другие, всего 15 разведанных месторождений, с общими запасами сырья 16,7 млн. куб.м.);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  <w:t>известняка строительного (Искитимское I-ое, Чернореченское, Шипуновское II-ое, Выдрихинское, Легостаевское – общие балансовые запасы сырья 42 млн. тонн);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  <w:t>камня строительного (4 месторождения находятся на территории Искитимского района, из них 2 - Выдрихинское и Шипуновское эксплуатируются - общие балансовые запасы сырья 100 млн. куб. м);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  <w:t>песка строительного (Дятловское II-ое, Искитимское, Старо-Искитимское, Чесноковское, Чесноковское - I-ое; общий объем выявленных запасов - 6 млн. куб. м);</w:t>
      </w:r>
    </w:p>
    <w:p w:rsidR="009E28E6" w:rsidRP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  <w:t>песка стекольного (Елбашинское, с общими запасами сырья 1,8 млн. тонн);</w:t>
      </w:r>
    </w:p>
    <w:p w:rsidR="009E28E6" w:rsidRDefault="009E28E6" w:rsidP="009E28E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8E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9E28E6">
        <w:rPr>
          <w:rFonts w:ascii="Times New Roman" w:hAnsi="Times New Roman" w:cs="Times New Roman"/>
          <w:sz w:val="28"/>
          <w:szCs w:val="28"/>
          <w:lang w:eastAsia="ru-RU"/>
        </w:rPr>
        <w:tab/>
        <w:t>песчано-гравийных материалов.</w:t>
      </w:r>
    </w:p>
    <w:p w:rsidR="009E28E6" w:rsidRDefault="009E28E6" w:rsidP="006E759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E44CE" w:rsidRPr="00AE44CE" w:rsidRDefault="00AE44CE" w:rsidP="00AE44CE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AE44CE">
        <w:rPr>
          <w:rFonts w:ascii="Times New Roman" w:hAnsi="Times New Roman" w:cs="Times New Roman"/>
          <w:i/>
          <w:sz w:val="28"/>
          <w:szCs w:val="28"/>
          <w:lang w:eastAsia="ru-RU"/>
        </w:rPr>
        <w:t>Резервы развития туризма</w:t>
      </w:r>
      <w:r>
        <w:rPr>
          <w:rFonts w:ascii="Times New Roman" w:hAnsi="Times New Roman" w:cs="Times New Roman"/>
          <w:i/>
          <w:sz w:val="28"/>
          <w:szCs w:val="28"/>
          <w:lang w:eastAsia="ru-RU"/>
        </w:rPr>
        <w:t>.</w:t>
      </w:r>
    </w:p>
    <w:p w:rsidR="00AE44CE" w:rsidRPr="00AE44CE" w:rsidRDefault="00AE44CE" w:rsidP="00AE44CE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E44CE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AE44CE">
        <w:rPr>
          <w:rFonts w:ascii="Times New Roman" w:hAnsi="Times New Roman" w:cs="Times New Roman"/>
          <w:sz w:val="28"/>
          <w:szCs w:val="28"/>
          <w:lang w:eastAsia="ru-RU"/>
        </w:rPr>
        <w:tab/>
        <w:t>Наличие природных (в т.ч. неиспользуемых земель водоохранных зон, пригодных для размещения оздоровительных и туристских комплексов) и культурно-исторических ресурсов.</w:t>
      </w:r>
    </w:p>
    <w:p w:rsidR="00AE44CE" w:rsidRPr="00AE44CE" w:rsidRDefault="00AE44CE" w:rsidP="00AE44CE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E44CE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AE44CE">
        <w:rPr>
          <w:rFonts w:ascii="Times New Roman" w:hAnsi="Times New Roman" w:cs="Times New Roman"/>
          <w:sz w:val="28"/>
          <w:szCs w:val="28"/>
          <w:lang w:eastAsia="ru-RU"/>
        </w:rPr>
        <w:tab/>
        <w:t>Участие в Международной выставке «ТУРСИБ - 2011» и других мероприятиях, направленных на имидж Искитимского района в развитии туристской деятельности.</w:t>
      </w:r>
    </w:p>
    <w:p w:rsidR="00AE44CE" w:rsidRPr="00AE44CE" w:rsidRDefault="00AE44CE" w:rsidP="00AE44CE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E44CE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AE44CE">
        <w:rPr>
          <w:rFonts w:ascii="Times New Roman" w:hAnsi="Times New Roman" w:cs="Times New Roman"/>
          <w:sz w:val="28"/>
          <w:szCs w:val="28"/>
          <w:lang w:eastAsia="ru-RU"/>
        </w:rPr>
        <w:tab/>
        <w:t>Реализация программы «Развитие детского и юношеского туризма в Искитимском районе».</w:t>
      </w:r>
    </w:p>
    <w:p w:rsidR="00AE44CE" w:rsidRPr="00AE44CE" w:rsidRDefault="00AE44CE" w:rsidP="00AE44CE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E44CE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AE44CE">
        <w:rPr>
          <w:rFonts w:ascii="Times New Roman" w:hAnsi="Times New Roman" w:cs="Times New Roman"/>
          <w:sz w:val="28"/>
          <w:szCs w:val="28"/>
          <w:lang w:eastAsia="ru-RU"/>
        </w:rPr>
        <w:tab/>
        <w:t xml:space="preserve">Участие в ФЦП «Развитие внутреннего и въездного туризма в Российской Федерации». </w:t>
      </w:r>
    </w:p>
    <w:p w:rsidR="00AE44CE" w:rsidRPr="00AE44CE" w:rsidRDefault="00AE44CE" w:rsidP="00AE44CE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E44CE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AE44CE">
        <w:rPr>
          <w:rFonts w:ascii="Times New Roman" w:hAnsi="Times New Roman" w:cs="Times New Roman"/>
          <w:sz w:val="28"/>
          <w:szCs w:val="28"/>
          <w:lang w:eastAsia="ru-RU"/>
        </w:rPr>
        <w:tab/>
        <w:t>Развитие туристской деятельности на территории Морозовского и Быстровского сельсоветов.</w:t>
      </w:r>
    </w:p>
    <w:p w:rsidR="00AE44CE" w:rsidRPr="00AE44CE" w:rsidRDefault="00AE44CE" w:rsidP="00AE44CE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E44CE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AE44CE">
        <w:rPr>
          <w:rFonts w:ascii="Times New Roman" w:hAnsi="Times New Roman" w:cs="Times New Roman"/>
          <w:sz w:val="28"/>
          <w:szCs w:val="28"/>
          <w:lang w:eastAsia="ru-RU"/>
        </w:rPr>
        <w:tab/>
        <w:t>Наличие недействующих баз отдыха, санаториев.</w:t>
      </w:r>
    </w:p>
    <w:p w:rsidR="00AE44CE" w:rsidRPr="00AE44CE" w:rsidRDefault="00AE44CE" w:rsidP="00AE44CE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E44CE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AE44CE">
        <w:rPr>
          <w:rFonts w:ascii="Times New Roman" w:hAnsi="Times New Roman" w:cs="Times New Roman"/>
          <w:sz w:val="28"/>
          <w:szCs w:val="28"/>
          <w:lang w:eastAsia="ru-RU"/>
        </w:rPr>
        <w:tab/>
        <w:t>Содействие развитию ООО «Спортивно-туристического комплекса «Новососедово».</w:t>
      </w:r>
    </w:p>
    <w:p w:rsidR="009E28E6" w:rsidRDefault="00AE44CE" w:rsidP="00AE44CE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E44CE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AE44CE">
        <w:rPr>
          <w:rFonts w:ascii="Times New Roman" w:hAnsi="Times New Roman" w:cs="Times New Roman"/>
          <w:sz w:val="28"/>
          <w:szCs w:val="28"/>
          <w:lang w:eastAsia="ru-RU"/>
        </w:rPr>
        <w:tab/>
        <w:t>Развитие рекреационного и туристического бизнеса.</w:t>
      </w:r>
    </w:p>
    <w:p w:rsidR="00663116" w:rsidRDefault="00663116" w:rsidP="0066311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3711E" w:rsidRDefault="00663116" w:rsidP="0066311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63116">
        <w:rPr>
          <w:rFonts w:ascii="Times New Roman" w:hAnsi="Times New Roman" w:cs="Times New Roman"/>
          <w:sz w:val="28"/>
          <w:szCs w:val="28"/>
          <w:lang w:eastAsia="ru-RU"/>
        </w:rPr>
        <w:t>Комплексн</w:t>
      </w:r>
      <w:r>
        <w:rPr>
          <w:rFonts w:ascii="Times New Roman" w:hAnsi="Times New Roman" w:cs="Times New Roman"/>
          <w:sz w:val="28"/>
          <w:szCs w:val="28"/>
          <w:lang w:eastAsia="ru-RU"/>
        </w:rPr>
        <w:t>ой</w:t>
      </w:r>
      <w:r w:rsidRPr="0066311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86CA1" w:rsidRPr="00F56147">
        <w:rPr>
          <w:rFonts w:ascii="Times New Roman" w:hAnsi="Times New Roman" w:cs="Times New Roman"/>
          <w:sz w:val="28"/>
          <w:szCs w:val="20"/>
          <w:lang w:eastAsia="ru-RU"/>
        </w:rPr>
        <w:t>программ</w:t>
      </w:r>
      <w:r w:rsidR="00B86CA1">
        <w:rPr>
          <w:rFonts w:ascii="Times New Roman" w:hAnsi="Times New Roman" w:cs="Times New Roman"/>
          <w:sz w:val="28"/>
          <w:szCs w:val="20"/>
          <w:lang w:eastAsia="ru-RU"/>
        </w:rPr>
        <w:t>ой</w:t>
      </w:r>
      <w:r w:rsidR="00B86CA1" w:rsidRPr="00F56147">
        <w:rPr>
          <w:rFonts w:ascii="Times New Roman" w:hAnsi="Times New Roman" w:cs="Times New Roman"/>
          <w:sz w:val="28"/>
          <w:szCs w:val="20"/>
          <w:lang w:eastAsia="ru-RU"/>
        </w:rPr>
        <w:t xml:space="preserve"> социально-экономического развития Искитимского района</w:t>
      </w:r>
      <w:r w:rsidR="00B86CA1">
        <w:rPr>
          <w:rFonts w:ascii="Times New Roman" w:hAnsi="Times New Roman" w:cs="Times New Roman"/>
          <w:sz w:val="28"/>
          <w:szCs w:val="20"/>
          <w:lang w:eastAsia="ru-RU"/>
        </w:rPr>
        <w:t xml:space="preserve"> на 2011-2025 годы </w:t>
      </w:r>
      <w:r w:rsidR="00B86CA1" w:rsidRPr="00B86CA1">
        <w:rPr>
          <w:rFonts w:ascii="Times New Roman" w:hAnsi="Times New Roman" w:cs="Times New Roman"/>
          <w:sz w:val="28"/>
          <w:szCs w:val="20"/>
          <w:lang w:eastAsia="ru-RU"/>
        </w:rPr>
        <w:t xml:space="preserve">(приложение 5)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отмечено, что основными проблемами в сфере </w:t>
      </w:r>
      <w:r w:rsidRPr="00663116">
        <w:rPr>
          <w:rFonts w:ascii="Times New Roman" w:hAnsi="Times New Roman" w:cs="Times New Roman"/>
          <w:sz w:val="28"/>
          <w:szCs w:val="28"/>
          <w:lang w:eastAsia="ru-RU"/>
        </w:rPr>
        <w:t>транспортно-дорожного комплекса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являются:</w:t>
      </w:r>
    </w:p>
    <w:p w:rsidR="00663116" w:rsidRPr="00663116" w:rsidRDefault="00663116" w:rsidP="0066311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6311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663116">
        <w:rPr>
          <w:rFonts w:ascii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Pr="00663116">
        <w:rPr>
          <w:rFonts w:ascii="Times New Roman" w:hAnsi="Times New Roman" w:cs="Times New Roman"/>
          <w:sz w:val="28"/>
          <w:szCs w:val="28"/>
          <w:lang w:eastAsia="ru-RU"/>
        </w:rPr>
        <w:t>изкий уровень состояния внутрирайон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ной транспортной </w:t>
      </w: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инфраструктуры;</w:t>
      </w:r>
    </w:p>
    <w:p w:rsidR="00663116" w:rsidRDefault="00663116" w:rsidP="0066311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63116">
        <w:rPr>
          <w:rFonts w:ascii="Times New Roman" w:hAnsi="Times New Roman" w:cs="Times New Roman"/>
          <w:sz w:val="28"/>
          <w:szCs w:val="28"/>
          <w:lang w:eastAsia="ru-RU"/>
        </w:rPr>
        <w:t>•</w:t>
      </w:r>
      <w:r w:rsidRPr="00663116">
        <w:rPr>
          <w:rFonts w:ascii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  <w:lang w:eastAsia="ru-RU"/>
        </w:rPr>
        <w:t>м</w:t>
      </w:r>
      <w:r w:rsidRPr="00663116">
        <w:rPr>
          <w:rFonts w:ascii="Times New Roman" w:hAnsi="Times New Roman" w:cs="Times New Roman"/>
          <w:sz w:val="28"/>
          <w:szCs w:val="28"/>
          <w:lang w:eastAsia="ru-RU"/>
        </w:rPr>
        <w:t>алая протяженность дорог с качественным твердым покрытием и, как следствие, транспортная недоступность значительного числа населенных пунктов в период распутицы.</w:t>
      </w:r>
    </w:p>
    <w:p w:rsidR="00663116" w:rsidRDefault="00663116" w:rsidP="00663116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7DB0" w:rsidRPr="00141193" w:rsidRDefault="00141193" w:rsidP="00991348">
      <w:pPr>
        <w:pStyle w:val="af"/>
        <w:widowControl w:val="0"/>
        <w:ind w:firstLine="0"/>
        <w:jc w:val="center"/>
        <w:rPr>
          <w:sz w:val="28"/>
          <w:szCs w:val="28"/>
        </w:rPr>
      </w:pPr>
      <w:r w:rsidRPr="00141193">
        <w:rPr>
          <w:sz w:val="28"/>
          <w:szCs w:val="28"/>
        </w:rPr>
        <w:t>4.6.</w:t>
      </w:r>
      <w:r w:rsidR="00F57DB0" w:rsidRPr="00141193">
        <w:rPr>
          <w:sz w:val="28"/>
          <w:szCs w:val="28"/>
        </w:rPr>
        <w:t> </w:t>
      </w:r>
      <w:r w:rsidR="0023711E" w:rsidRPr="00141193">
        <w:rPr>
          <w:sz w:val="28"/>
          <w:szCs w:val="28"/>
        </w:rPr>
        <w:t xml:space="preserve">Сведения о распределении лесов </w:t>
      </w:r>
      <w:r w:rsidR="00AA3100" w:rsidRPr="00141193">
        <w:rPr>
          <w:sz w:val="28"/>
          <w:szCs w:val="28"/>
        </w:rPr>
        <w:t>Искитимского</w:t>
      </w:r>
      <w:r w:rsidR="0023711E" w:rsidRPr="00141193">
        <w:rPr>
          <w:sz w:val="28"/>
          <w:szCs w:val="28"/>
        </w:rPr>
        <w:t xml:space="preserve"> лесничеств</w:t>
      </w:r>
      <w:r w:rsidR="00AA3100" w:rsidRPr="00141193">
        <w:rPr>
          <w:sz w:val="28"/>
          <w:szCs w:val="28"/>
        </w:rPr>
        <w:t>а</w:t>
      </w:r>
      <w:r w:rsidR="0023711E" w:rsidRPr="00141193">
        <w:rPr>
          <w:sz w:val="28"/>
          <w:szCs w:val="28"/>
        </w:rPr>
        <w:t xml:space="preserve"> по целевому назначению и категориям защитных лесов</w:t>
      </w:r>
    </w:p>
    <w:p w:rsidR="00F57DB0" w:rsidRPr="00397809" w:rsidRDefault="00F57DB0" w:rsidP="00991348">
      <w:pPr>
        <w:widowControl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7DB0" w:rsidRPr="00397809" w:rsidRDefault="00AA310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Л</w:t>
      </w:r>
      <w:r w:rsidR="00F57DB0"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есопарковые зоны </w:t>
      </w:r>
      <w:r>
        <w:rPr>
          <w:rFonts w:ascii="Times New Roman" w:hAnsi="Times New Roman" w:cs="Times New Roman"/>
          <w:sz w:val="28"/>
          <w:szCs w:val="28"/>
          <w:lang w:eastAsia="ru-RU"/>
        </w:rPr>
        <w:t>Искитимского лесничества</w:t>
      </w:r>
      <w:r w:rsidR="00F57DB0"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являются категори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ей </w:t>
      </w:r>
      <w:r w:rsidR="00F57DB0" w:rsidRPr="00397809">
        <w:rPr>
          <w:rFonts w:ascii="Times New Roman" w:hAnsi="Times New Roman" w:cs="Times New Roman"/>
          <w:sz w:val="28"/>
          <w:szCs w:val="28"/>
          <w:lang w:eastAsia="ru-RU"/>
        </w:rPr>
        <w:t>защитных лесов, выполняющи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х </w:t>
      </w:r>
      <w:r w:rsidR="00F57DB0"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функции защиты природных и иных объектов. </w:t>
      </w:r>
    </w:p>
    <w:p w:rsidR="00F57DB0" w:rsidRPr="00397809" w:rsidRDefault="00F57DB0" w:rsidP="00AA3100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Распределение лесов лесничеств</w:t>
      </w:r>
      <w:r w:rsidR="00AA3100">
        <w:rPr>
          <w:rFonts w:ascii="Times New Roman" w:hAnsi="Times New Roman" w:cs="Times New Roman"/>
          <w:sz w:val="28"/>
          <w:szCs w:val="28"/>
        </w:rPr>
        <w:t>а</w:t>
      </w:r>
      <w:r w:rsidRPr="00397809">
        <w:rPr>
          <w:rFonts w:ascii="Times New Roman" w:hAnsi="Times New Roman" w:cs="Times New Roman"/>
          <w:sz w:val="28"/>
          <w:szCs w:val="28"/>
        </w:rPr>
        <w:t xml:space="preserve"> по целевому назначению и категориям защитных лесов </w:t>
      </w:r>
      <w:r w:rsidR="001525B2" w:rsidRPr="00397809">
        <w:rPr>
          <w:rFonts w:ascii="Times New Roman" w:hAnsi="Times New Roman" w:cs="Times New Roman"/>
          <w:sz w:val="28"/>
          <w:szCs w:val="28"/>
        </w:rPr>
        <w:t>приведено</w:t>
      </w:r>
      <w:r w:rsidR="001525B2">
        <w:rPr>
          <w:rFonts w:ascii="Times New Roman" w:hAnsi="Times New Roman" w:cs="Times New Roman"/>
          <w:sz w:val="28"/>
          <w:szCs w:val="28"/>
        </w:rPr>
        <w:t xml:space="preserve"> в таблице 2 и на схеме 3 </w:t>
      </w:r>
      <w:r w:rsidRPr="00397809">
        <w:rPr>
          <w:rFonts w:ascii="Times New Roman" w:hAnsi="Times New Roman" w:cs="Times New Roman"/>
          <w:sz w:val="28"/>
          <w:szCs w:val="28"/>
        </w:rPr>
        <w:t>в соответствии с лесохозяйственным</w:t>
      </w:r>
      <w:r w:rsidR="00AA3100">
        <w:rPr>
          <w:rFonts w:ascii="Times New Roman" w:hAnsi="Times New Roman" w:cs="Times New Roman"/>
          <w:sz w:val="28"/>
          <w:szCs w:val="28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</w:rPr>
        <w:t>регламент</w:t>
      </w:r>
      <w:r w:rsidR="00AA3100">
        <w:rPr>
          <w:rFonts w:ascii="Times New Roman" w:hAnsi="Times New Roman" w:cs="Times New Roman"/>
          <w:sz w:val="28"/>
          <w:szCs w:val="28"/>
        </w:rPr>
        <w:t>ом</w:t>
      </w:r>
      <w:r w:rsidRPr="00397809">
        <w:rPr>
          <w:rFonts w:ascii="Times New Roman" w:hAnsi="Times New Roman" w:cs="Times New Roman"/>
          <w:sz w:val="28"/>
          <w:szCs w:val="28"/>
        </w:rPr>
        <w:t xml:space="preserve"> </w:t>
      </w:r>
      <w:r w:rsidR="001525B2" w:rsidRPr="001525B2">
        <w:rPr>
          <w:rFonts w:ascii="Times New Roman" w:hAnsi="Times New Roman" w:cs="Times New Roman"/>
          <w:sz w:val="28"/>
          <w:szCs w:val="28"/>
        </w:rPr>
        <w:t>с учетом изменений, внесенных приказом Рослесхоза от 28.07.2017 № 384 «Об отнесении лесов на территории Болотнинского, Искитимского, Каргатского, Мяслянинского лесничеств Новосибирской области к защитным лесам, эксплуатационным лесам и установления их границ» (приложение 6)</w:t>
      </w:r>
      <w:r w:rsidRPr="00397809">
        <w:rPr>
          <w:rFonts w:ascii="Times New Roman" w:hAnsi="Times New Roman" w:cs="Times New Roman"/>
          <w:sz w:val="28"/>
          <w:szCs w:val="28"/>
        </w:rPr>
        <w:t>.</w:t>
      </w:r>
    </w:p>
    <w:p w:rsidR="000F7000" w:rsidRDefault="000F7000" w:rsidP="00991348">
      <w:pPr>
        <w:widowControl w:val="0"/>
        <w:ind w:firstLine="142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A3100" w:rsidRPr="009C4BF3" w:rsidRDefault="00AA3100" w:rsidP="00991348">
      <w:pPr>
        <w:widowControl w:val="0"/>
        <w:ind w:firstLine="142"/>
        <w:rPr>
          <w:rFonts w:ascii="Times New Roman" w:hAnsi="Times New Roman" w:cs="Times New Roman"/>
          <w:sz w:val="24"/>
          <w:szCs w:val="24"/>
          <w:lang w:eastAsia="ru-RU"/>
        </w:rPr>
        <w:sectPr w:rsidR="00AA3100" w:rsidRPr="009C4BF3" w:rsidSect="00991348">
          <w:pgSz w:w="11906" w:h="16838" w:code="9"/>
          <w:pgMar w:top="1134" w:right="567" w:bottom="1134" w:left="1418" w:header="567" w:footer="567" w:gutter="0"/>
          <w:paperSrc w:first="7" w:other="7"/>
          <w:cols w:space="708"/>
          <w:docGrid w:linePitch="360"/>
        </w:sectPr>
      </w:pPr>
    </w:p>
    <w:p w:rsidR="005619E8" w:rsidRDefault="005619E8" w:rsidP="005619E8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BC46B9">
        <w:rPr>
          <w:rFonts w:ascii="Times New Roman" w:hAnsi="Times New Roman" w:cs="Times New Roman"/>
          <w:sz w:val="24"/>
          <w:szCs w:val="24"/>
        </w:rPr>
        <w:t>3</w:t>
      </w:r>
    </w:p>
    <w:p w:rsidR="000F7000" w:rsidRDefault="005619E8" w:rsidP="005619E8">
      <w:pPr>
        <w:widowControl w:val="0"/>
        <w:spacing w:after="0" w:line="240" w:lineRule="auto"/>
        <w:ind w:firstLine="142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360127" cy="575310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Схема_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194" t="4670" r="2863" b="3974"/>
                    <a:stretch/>
                  </pic:blipFill>
                  <pic:spPr bwMode="auto">
                    <a:xfrm>
                      <a:off x="0" y="0"/>
                      <a:ext cx="8365176" cy="575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619E8" w:rsidRPr="009C4BF3" w:rsidRDefault="005619E8" w:rsidP="005619E8">
      <w:pPr>
        <w:widowControl w:val="0"/>
        <w:spacing w:after="0" w:line="240" w:lineRule="auto"/>
        <w:ind w:firstLine="142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F7000" w:rsidRPr="009C4BF3" w:rsidRDefault="000F7000" w:rsidP="00991348">
      <w:pPr>
        <w:widowControl w:val="0"/>
        <w:ind w:firstLine="142"/>
        <w:jc w:val="both"/>
        <w:rPr>
          <w:rFonts w:ascii="Times New Roman" w:hAnsi="Times New Roman" w:cs="Times New Roman"/>
          <w:sz w:val="24"/>
          <w:szCs w:val="24"/>
          <w:lang w:eastAsia="ru-RU"/>
        </w:rPr>
        <w:sectPr w:rsidR="000F7000" w:rsidRPr="009C4BF3" w:rsidSect="00991348">
          <w:pgSz w:w="16838" w:h="11906" w:orient="landscape" w:code="9"/>
          <w:pgMar w:top="1134" w:right="567" w:bottom="1134" w:left="1418" w:header="567" w:footer="567" w:gutter="0"/>
          <w:paperSrc w:first="7" w:other="7"/>
          <w:cols w:space="708"/>
          <w:docGrid w:linePitch="360"/>
        </w:sectPr>
      </w:pPr>
    </w:p>
    <w:p w:rsidR="00141193" w:rsidRPr="00397809" w:rsidRDefault="00141193" w:rsidP="00141193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Таблица 2</w:t>
      </w:r>
    </w:p>
    <w:p w:rsidR="00141193" w:rsidRDefault="00141193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7DB0" w:rsidRDefault="0023711E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Сведения о существующем и проектируемом разделении лесов по целевому назначению и категориям защитных лесов в границах </w:t>
      </w:r>
      <w:r w:rsidR="004363DA">
        <w:rPr>
          <w:rFonts w:ascii="Times New Roman" w:hAnsi="Times New Roman" w:cs="Times New Roman"/>
          <w:sz w:val="28"/>
          <w:szCs w:val="28"/>
          <w:lang w:eastAsia="ru-RU"/>
        </w:rPr>
        <w:t xml:space="preserve">Искитимского 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лесничеств</w:t>
      </w:r>
      <w:r w:rsidR="004363DA">
        <w:rPr>
          <w:rFonts w:ascii="Times New Roman" w:hAnsi="Times New Roman" w:cs="Times New Roman"/>
          <w:sz w:val="28"/>
          <w:szCs w:val="28"/>
          <w:lang w:eastAsia="ru-RU"/>
        </w:rPr>
        <w:t>а</w:t>
      </w:r>
    </w:p>
    <w:p w:rsidR="00141193" w:rsidRPr="00397809" w:rsidRDefault="00141193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Look w:val="04A0"/>
      </w:tblPr>
      <w:tblGrid>
        <w:gridCol w:w="1882"/>
        <w:gridCol w:w="1438"/>
        <w:gridCol w:w="1438"/>
        <w:gridCol w:w="1014"/>
        <w:gridCol w:w="1647"/>
        <w:gridCol w:w="1289"/>
        <w:gridCol w:w="1014"/>
        <w:gridCol w:w="1014"/>
        <w:gridCol w:w="1014"/>
        <w:gridCol w:w="1014"/>
        <w:gridCol w:w="1014"/>
        <w:gridCol w:w="1008"/>
      </w:tblGrid>
      <w:tr w:rsidR="004363DA" w:rsidRPr="004363DA" w:rsidTr="00141193">
        <w:trPr>
          <w:trHeight w:val="300"/>
        </w:trPr>
        <w:tc>
          <w:tcPr>
            <w:tcW w:w="6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Наименование лесничества</w:t>
            </w:r>
          </w:p>
        </w:tc>
        <w:tc>
          <w:tcPr>
            <w:tcW w:w="4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Защитные леса, всего</w:t>
            </w:r>
          </w:p>
        </w:tc>
        <w:tc>
          <w:tcPr>
            <w:tcW w:w="4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Леса, расположенные на особо охраняемых природных территориях</w:t>
            </w:r>
          </w:p>
        </w:tc>
        <w:tc>
          <w:tcPr>
            <w:tcW w:w="3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Леса, выполняющие функции защиты природных и иных объектов, всего</w:t>
            </w:r>
          </w:p>
        </w:tc>
        <w:tc>
          <w:tcPr>
            <w:tcW w:w="133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В т о м ч и с л е</w:t>
            </w:r>
          </w:p>
        </w:tc>
        <w:tc>
          <w:tcPr>
            <w:tcW w:w="3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Ценные леса, всего</w:t>
            </w:r>
          </w:p>
        </w:tc>
        <w:tc>
          <w:tcPr>
            <w:tcW w:w="68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В т о м ч и с л е</w:t>
            </w:r>
          </w:p>
        </w:tc>
        <w:tc>
          <w:tcPr>
            <w:tcW w:w="3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Эксплуатационные леса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</w:tr>
      <w:tr w:rsidR="004363DA" w:rsidRPr="004363DA" w:rsidTr="00141193">
        <w:trPr>
          <w:trHeight w:val="3805"/>
        </w:trPr>
        <w:tc>
          <w:tcPr>
            <w:tcW w:w="6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РФ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Зеленые зоны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Лесопарковые зоны</w:t>
            </w:r>
          </w:p>
        </w:tc>
        <w:tc>
          <w:tcPr>
            <w:tcW w:w="3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леса, расположенные в пустынных, полупустынных, лесостепных, лесотундровых зонах, степях, горах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нерестоохранные полосы лесов</w:t>
            </w:r>
          </w:p>
        </w:tc>
        <w:tc>
          <w:tcPr>
            <w:tcW w:w="3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4363DA" w:rsidRPr="004363DA" w:rsidTr="00141193">
        <w:trPr>
          <w:trHeight w:val="300"/>
        </w:trPr>
        <w:tc>
          <w:tcPr>
            <w:tcW w:w="6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</w:tr>
      <w:tr w:rsidR="004363DA" w:rsidRPr="004363DA" w:rsidTr="004363DA">
        <w:trPr>
          <w:trHeight w:val="30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Существующее распределение</w:t>
            </w:r>
          </w:p>
        </w:tc>
      </w:tr>
      <w:tr w:rsidR="004363DA" w:rsidRPr="004363DA" w:rsidTr="00141193">
        <w:trPr>
          <w:trHeight w:val="300"/>
        </w:trPr>
        <w:tc>
          <w:tcPr>
            <w:tcW w:w="6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63DA" w:rsidRPr="004363DA" w:rsidRDefault="004363DA" w:rsidP="004363D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Искитимское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113334,8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9227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20065,5</w:t>
            </w:r>
          </w:p>
        </w:tc>
        <w:tc>
          <w:tcPr>
            <w:tcW w:w="5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4308,5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9211,6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6545,4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84042,3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80744,7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3297,6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6906,2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120241</w:t>
            </w:r>
          </w:p>
        </w:tc>
      </w:tr>
      <w:tr w:rsidR="004363DA" w:rsidRPr="004363DA" w:rsidTr="004363DA">
        <w:trPr>
          <w:trHeight w:val="30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Проектируемое распределение</w:t>
            </w:r>
          </w:p>
        </w:tc>
      </w:tr>
      <w:tr w:rsidR="004363DA" w:rsidRPr="004363DA" w:rsidTr="00141193">
        <w:trPr>
          <w:trHeight w:val="300"/>
        </w:trPr>
        <w:tc>
          <w:tcPr>
            <w:tcW w:w="6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63DA" w:rsidRPr="004363DA" w:rsidRDefault="004363DA" w:rsidP="004363D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Искитимское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113334,8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9227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20069</w:t>
            </w:r>
          </w:p>
        </w:tc>
        <w:tc>
          <w:tcPr>
            <w:tcW w:w="5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4312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9211,6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6545,4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84038,8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80741,2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3297,6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6906,2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120241</w:t>
            </w:r>
          </w:p>
        </w:tc>
      </w:tr>
      <w:tr w:rsidR="004363DA" w:rsidRPr="004363DA" w:rsidTr="00141193">
        <w:trPr>
          <w:trHeight w:val="300"/>
        </w:trPr>
        <w:tc>
          <w:tcPr>
            <w:tcW w:w="63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Изменения (+ / -)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-3,5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4363DA" w:rsidRPr="004363DA" w:rsidTr="00141193">
        <w:trPr>
          <w:trHeight w:val="300"/>
        </w:trPr>
        <w:tc>
          <w:tcPr>
            <w:tcW w:w="63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363D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-3,5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63DA" w:rsidRPr="004363DA" w:rsidRDefault="004363DA" w:rsidP="004363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</w:tbl>
    <w:p w:rsidR="00C14088" w:rsidRDefault="00C14088" w:rsidP="00C1408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4363DA" w:rsidRDefault="004363DA" w:rsidP="00C1408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4363DA" w:rsidRPr="005F1C8C" w:rsidRDefault="004363DA" w:rsidP="00C1408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  <w:sectPr w:rsidR="004363DA" w:rsidRPr="005F1C8C" w:rsidSect="004363DA">
          <w:pgSz w:w="16838" w:h="11906" w:orient="landscape" w:code="9"/>
          <w:pgMar w:top="1134" w:right="1134" w:bottom="1134" w:left="1134" w:header="567" w:footer="567" w:gutter="0"/>
          <w:paperSrc w:first="7" w:other="7"/>
          <w:cols w:space="708"/>
          <w:docGrid w:linePitch="360"/>
        </w:sectPr>
      </w:pPr>
    </w:p>
    <w:p w:rsidR="00BC46B9" w:rsidRPr="009C4BF3" w:rsidRDefault="00BC46B9" w:rsidP="00BC46B9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В таблице 3 приведен перечень кварталов (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выделов), входящих в состав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лесопарковых зон </w:t>
      </w:r>
      <w:r>
        <w:rPr>
          <w:rFonts w:ascii="Times New Roman" w:hAnsi="Times New Roman" w:cs="Times New Roman"/>
          <w:sz w:val="28"/>
          <w:szCs w:val="28"/>
          <w:lang w:eastAsia="ru-RU"/>
        </w:rPr>
        <w:t>Искитимского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лесничества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BC46B9" w:rsidRDefault="00BC46B9" w:rsidP="00BC46B9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F0250">
        <w:rPr>
          <w:rFonts w:ascii="Times New Roman" w:hAnsi="Times New Roman" w:cs="Times New Roman"/>
          <w:sz w:val="28"/>
          <w:szCs w:val="28"/>
          <w:lang w:eastAsia="ru-RU"/>
        </w:rPr>
        <w:t>На схем</w:t>
      </w:r>
      <w:r w:rsidR="00A66A10">
        <w:rPr>
          <w:rFonts w:ascii="Times New Roman" w:hAnsi="Times New Roman" w:cs="Times New Roman"/>
          <w:sz w:val="28"/>
          <w:szCs w:val="28"/>
          <w:lang w:eastAsia="ru-RU"/>
        </w:rPr>
        <w:t>ах</w:t>
      </w:r>
      <w:r w:rsidRPr="008F025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517CB3"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="00A66A10">
        <w:rPr>
          <w:rFonts w:ascii="Times New Roman" w:hAnsi="Times New Roman" w:cs="Times New Roman"/>
          <w:sz w:val="28"/>
          <w:szCs w:val="28"/>
          <w:lang w:eastAsia="ru-RU"/>
        </w:rPr>
        <w:t xml:space="preserve"> и 5</w:t>
      </w:r>
      <w:r w:rsidRPr="008F0250">
        <w:rPr>
          <w:rFonts w:ascii="Times New Roman" w:hAnsi="Times New Roman" w:cs="Times New Roman"/>
          <w:sz w:val="28"/>
          <w:szCs w:val="28"/>
          <w:lang w:eastAsia="ru-RU"/>
        </w:rPr>
        <w:t xml:space="preserve"> приведены границы лесопарковых зон в местах, где проектируется их изменение</w:t>
      </w:r>
      <w:r w:rsidR="00517CB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517CB3" w:rsidRPr="008F0250">
        <w:rPr>
          <w:rFonts w:ascii="Times New Roman" w:hAnsi="Times New Roman" w:cs="Times New Roman"/>
          <w:sz w:val="28"/>
          <w:szCs w:val="28"/>
          <w:lang w:eastAsia="ru-RU"/>
        </w:rPr>
        <w:t>(укрупненны</w:t>
      </w:r>
      <w:r w:rsidR="00517CB3">
        <w:rPr>
          <w:rFonts w:ascii="Times New Roman" w:hAnsi="Times New Roman" w:cs="Times New Roman"/>
          <w:sz w:val="28"/>
          <w:szCs w:val="28"/>
          <w:lang w:eastAsia="ru-RU"/>
        </w:rPr>
        <w:t>й фрагмент</w:t>
      </w:r>
      <w:r w:rsidR="00517CB3" w:rsidRPr="008F0250">
        <w:rPr>
          <w:rFonts w:ascii="Times New Roman" w:hAnsi="Times New Roman" w:cs="Times New Roman"/>
          <w:sz w:val="28"/>
          <w:szCs w:val="28"/>
          <w:lang w:eastAsia="ru-RU"/>
        </w:rPr>
        <w:t>)</w:t>
      </w:r>
      <w:r w:rsidRPr="008F0250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F57DB0" w:rsidRPr="00397809" w:rsidRDefault="00F57DB0" w:rsidP="00991348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Таблица 3</w:t>
      </w:r>
    </w:p>
    <w:p w:rsidR="00F57DB0" w:rsidRPr="00397809" w:rsidRDefault="00F57DB0" w:rsidP="0099134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F7000" w:rsidRDefault="0023711E" w:rsidP="00C1408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Перечень кварталов и выделов, входящих в состав лесопарковых зон </w:t>
      </w:r>
      <w:r w:rsidR="009D14A7">
        <w:rPr>
          <w:rFonts w:ascii="Times New Roman" w:hAnsi="Times New Roman" w:cs="Times New Roman"/>
          <w:sz w:val="28"/>
          <w:szCs w:val="28"/>
          <w:lang w:eastAsia="ru-RU"/>
        </w:rPr>
        <w:t>Искитимского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</w:t>
      </w:r>
      <w:r w:rsidR="009D14A7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 по материалам лесоустройства</w:t>
      </w:r>
    </w:p>
    <w:p w:rsidR="0023711E" w:rsidRDefault="0023711E" w:rsidP="00C1408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Look w:val="04A0"/>
      </w:tblPr>
      <w:tblGrid>
        <w:gridCol w:w="3082"/>
        <w:gridCol w:w="1393"/>
        <w:gridCol w:w="4002"/>
        <w:gridCol w:w="1660"/>
      </w:tblGrid>
      <w:tr w:rsidR="009D14A7" w:rsidRPr="001140DF" w:rsidTr="001140DF">
        <w:trPr>
          <w:trHeight w:val="57"/>
          <w:tblHeader/>
        </w:trPr>
        <w:tc>
          <w:tcPr>
            <w:tcW w:w="15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Лесничество, лесохозяйственный участок</w:t>
            </w:r>
          </w:p>
        </w:tc>
        <w:tc>
          <w:tcPr>
            <w:tcW w:w="6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Номера кварталов</w:t>
            </w:r>
          </w:p>
        </w:tc>
        <w:tc>
          <w:tcPr>
            <w:tcW w:w="19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Номера выделов</w:t>
            </w:r>
          </w:p>
        </w:tc>
        <w:tc>
          <w:tcPr>
            <w:tcW w:w="8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га</w:t>
            </w:r>
          </w:p>
        </w:tc>
      </w:tr>
      <w:tr w:rsidR="009D14A7" w:rsidRPr="001140DF" w:rsidTr="001140DF">
        <w:trPr>
          <w:trHeight w:val="57"/>
          <w:tblHeader/>
        </w:trPr>
        <w:tc>
          <w:tcPr>
            <w:tcW w:w="15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9D14A7" w:rsidRPr="009D14A7" w:rsidTr="001140DF">
        <w:trPr>
          <w:trHeight w:val="5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Лесопарковые зоны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9D14A7" w:rsidRPr="001140DF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Искитимское, </w:t>
            </w:r>
          </w:p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Бердский лесохозяйственный участок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1-69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100,0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1-61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75,0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1-99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139,0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1-78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75,0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28,0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1-54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1-31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1-50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78,0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31,0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1-53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57,0</w:t>
            </w:r>
          </w:p>
        </w:tc>
      </w:tr>
      <w:tr w:rsidR="009D14A7" w:rsidRPr="009D14A7" w:rsidTr="001140DF">
        <w:trPr>
          <w:trHeight w:val="57"/>
        </w:trPr>
        <w:tc>
          <w:tcPr>
            <w:tcW w:w="418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по лесохозяйственному участку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791,0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9D14A7" w:rsidRPr="001140DF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Искитимское, </w:t>
            </w:r>
          </w:p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Искитимский лесохозяйственный участок</w:t>
            </w: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633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1-78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191,0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634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1-45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635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90,0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636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637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1-33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638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639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1-32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640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57,0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641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648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1-52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146,0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649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1-47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104,0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661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1-40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 16-17, 19, 25-26, 28, 30-34, 36-40, 44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66,4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677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1-43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134,0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678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679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1-60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134,0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680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1-68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117,0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681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1-4, 6-17, 19, 23-25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34,0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682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1-57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111,0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683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1-15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16,0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684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1-64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685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148,0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686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1-43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175,0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687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125,0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693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694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57,0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695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1-28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61,0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696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1-14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49,0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697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1-8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20,0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698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699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1-18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54,0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1-11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17,0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701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1-32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702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1-47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703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1-42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54,0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704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705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1-24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76,0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706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1-12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34,0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707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708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1-12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36,0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709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1-17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59,0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710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40,0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711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712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1-25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713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1-35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55,0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714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1-33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47,0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715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1-34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76,0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716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1-28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717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17,0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718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1-20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41,0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719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1-11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27,0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720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1-18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30,0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721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1-30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722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1-22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723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724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1-40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725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1-22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726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1-23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727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1-53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106,0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728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729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1-51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730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731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1-40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732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1-35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733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1-31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91,0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734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1-37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108,0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735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1-42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736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737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1-43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738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118,0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739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1-40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740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1-35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75,0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741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1-30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102,0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742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1-39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87,0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743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1-21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45,0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744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1-25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745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1-31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49,0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746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1-36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57,0</w:t>
            </w:r>
          </w:p>
        </w:tc>
      </w:tr>
      <w:tr w:rsidR="009D14A7" w:rsidRPr="001140DF" w:rsidTr="001140DF">
        <w:trPr>
          <w:trHeight w:val="57"/>
        </w:trPr>
        <w:tc>
          <w:tcPr>
            <w:tcW w:w="152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747</w:t>
            </w:r>
          </w:p>
        </w:tc>
        <w:tc>
          <w:tcPr>
            <w:tcW w:w="19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1-23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9D14A7" w:rsidRPr="009D14A7" w:rsidTr="001140DF">
        <w:trPr>
          <w:trHeight w:val="57"/>
        </w:trPr>
        <w:tc>
          <w:tcPr>
            <w:tcW w:w="418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по лесохозяйственному участку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5754,4</w:t>
            </w:r>
          </w:p>
        </w:tc>
      </w:tr>
      <w:tr w:rsidR="009D14A7" w:rsidRPr="009D14A7" w:rsidTr="001140DF">
        <w:trPr>
          <w:trHeight w:val="57"/>
        </w:trPr>
        <w:tc>
          <w:tcPr>
            <w:tcW w:w="4180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лесопарковых зон по Искитимскому лесничеству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6545,4</w:t>
            </w:r>
          </w:p>
        </w:tc>
      </w:tr>
      <w:tr w:rsidR="009D14A7" w:rsidRPr="009D14A7" w:rsidTr="001140DF">
        <w:trPr>
          <w:trHeight w:val="57"/>
        </w:trPr>
        <w:tc>
          <w:tcPr>
            <w:tcW w:w="4180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14A7" w:rsidRPr="009D14A7" w:rsidRDefault="009D14A7" w:rsidP="009D14A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D14A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Окр. 6545</w:t>
            </w:r>
          </w:p>
        </w:tc>
      </w:tr>
    </w:tbl>
    <w:p w:rsidR="00774115" w:rsidRPr="009D14A7" w:rsidRDefault="00774115" w:rsidP="0099134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B6E8C" w:rsidRDefault="00CB6E8C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:rsidR="001140DF" w:rsidRDefault="001140DF" w:rsidP="001140DF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4</w:t>
      </w:r>
    </w:p>
    <w:p w:rsidR="006A739F" w:rsidRDefault="006A739F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38875" cy="8607179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хема_4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340" t="4600" b="8845"/>
                    <a:stretch/>
                  </pic:blipFill>
                  <pic:spPr bwMode="auto">
                    <a:xfrm>
                      <a:off x="0" y="0"/>
                      <a:ext cx="6245475" cy="8616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66A10" w:rsidRDefault="00A66A10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A66A10" w:rsidRDefault="00A66A10" w:rsidP="00A66A10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5</w:t>
      </w:r>
    </w:p>
    <w:p w:rsidR="00A66A10" w:rsidRDefault="00A66A10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9835" cy="890270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хема_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000" w:rsidRPr="006C1B37" w:rsidRDefault="00141193" w:rsidP="0023711E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>5.</w:t>
      </w:r>
      <w:r w:rsidR="00EB0F8C" w:rsidRPr="00397809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="0023711E"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Состав проектируемых лесопарковых зон </w:t>
      </w:r>
      <w:r w:rsidR="006A739F">
        <w:rPr>
          <w:rFonts w:ascii="Times New Roman" w:hAnsi="Times New Roman" w:cs="Times New Roman"/>
          <w:sz w:val="28"/>
          <w:szCs w:val="28"/>
          <w:lang w:eastAsia="ru-RU"/>
        </w:rPr>
        <w:t>Искитимского</w:t>
      </w:r>
      <w:r w:rsidR="0023711E"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</w:t>
      </w:r>
      <w:r w:rsidR="006A739F">
        <w:rPr>
          <w:rFonts w:ascii="Times New Roman" w:hAnsi="Times New Roman" w:cs="Times New Roman"/>
          <w:sz w:val="28"/>
          <w:szCs w:val="28"/>
          <w:lang w:eastAsia="ru-RU"/>
        </w:rPr>
        <w:t>а</w:t>
      </w:r>
    </w:p>
    <w:p w:rsidR="0023711E" w:rsidRDefault="0023711E" w:rsidP="00F8147C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F8147C" w:rsidRDefault="00F8147C" w:rsidP="00E67195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Изменение границ лесопарковых зон связано</w:t>
      </w:r>
      <w:r w:rsidR="00E67195">
        <w:rPr>
          <w:rFonts w:ascii="Times New Roman" w:hAnsi="Times New Roman" w:cs="Times New Roman"/>
          <w:sz w:val="28"/>
          <w:szCs w:val="20"/>
          <w:lang w:eastAsia="ru-RU"/>
        </w:rPr>
        <w:t xml:space="preserve"> с необходимостью 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>обеспечения транспортной доступности детских оздоровительных лагерей «Орбита» и «Кировский». Р</w:t>
      </w:r>
      <w:r w:rsidR="00F56147" w:rsidRPr="00F56147">
        <w:rPr>
          <w:rFonts w:ascii="Times New Roman" w:hAnsi="Times New Roman" w:cs="Times New Roman"/>
          <w:sz w:val="28"/>
          <w:szCs w:val="20"/>
          <w:lang w:eastAsia="ru-RU"/>
        </w:rPr>
        <w:t>азвити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>е</w:t>
      </w:r>
      <w:r w:rsidR="00F56147" w:rsidRPr="00F56147">
        <w:rPr>
          <w:rFonts w:ascii="Times New Roman" w:hAnsi="Times New Roman" w:cs="Times New Roman"/>
          <w:sz w:val="28"/>
          <w:szCs w:val="20"/>
          <w:lang w:eastAsia="ru-RU"/>
        </w:rPr>
        <w:t xml:space="preserve"> детского и юношеского туризма в Искитимском районе 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>предусмотрено к</w:t>
      </w:r>
      <w:r w:rsidR="00F56147" w:rsidRPr="00F56147">
        <w:rPr>
          <w:rFonts w:ascii="Times New Roman" w:hAnsi="Times New Roman" w:cs="Times New Roman"/>
          <w:sz w:val="28"/>
          <w:szCs w:val="20"/>
          <w:lang w:eastAsia="ru-RU"/>
        </w:rPr>
        <w:t>омплексной программ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>ой</w:t>
      </w:r>
      <w:r w:rsidR="00F56147" w:rsidRPr="00F56147">
        <w:rPr>
          <w:rFonts w:ascii="Times New Roman" w:hAnsi="Times New Roman" w:cs="Times New Roman"/>
          <w:sz w:val="28"/>
          <w:szCs w:val="20"/>
          <w:lang w:eastAsia="ru-RU"/>
        </w:rPr>
        <w:t xml:space="preserve"> социально-экономического развития Искитимского района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 xml:space="preserve"> на 2011-2025 годы (</w:t>
      </w:r>
      <w:r w:rsidR="00F56147" w:rsidRPr="001525B2">
        <w:rPr>
          <w:rFonts w:ascii="Times New Roman" w:hAnsi="Times New Roman" w:cs="Times New Roman"/>
          <w:sz w:val="28"/>
          <w:szCs w:val="20"/>
          <w:lang w:eastAsia="ru-RU"/>
        </w:rPr>
        <w:t xml:space="preserve">приложение </w:t>
      </w:r>
      <w:r w:rsidR="001525B2">
        <w:rPr>
          <w:rFonts w:ascii="Times New Roman" w:hAnsi="Times New Roman" w:cs="Times New Roman"/>
          <w:sz w:val="28"/>
          <w:szCs w:val="20"/>
          <w:lang w:eastAsia="ru-RU"/>
        </w:rPr>
        <w:t>5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>).</w:t>
      </w:r>
    </w:p>
    <w:p w:rsidR="00E67195" w:rsidRDefault="00F56147" w:rsidP="00E67195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По данному вопросу 27.09.2016 в министерстве транспорта и дорожного хозяйства Новосибирской области прошло совещание (</w:t>
      </w:r>
      <w:r w:rsidRPr="001525B2">
        <w:rPr>
          <w:rFonts w:ascii="Times New Roman" w:hAnsi="Times New Roman" w:cs="Times New Roman"/>
          <w:sz w:val="28"/>
          <w:szCs w:val="20"/>
          <w:lang w:eastAsia="ru-RU"/>
        </w:rPr>
        <w:t xml:space="preserve">приложение </w:t>
      </w:r>
      <w:r w:rsidR="001525B2">
        <w:rPr>
          <w:rFonts w:ascii="Times New Roman" w:hAnsi="Times New Roman" w:cs="Times New Roman"/>
          <w:sz w:val="28"/>
          <w:szCs w:val="20"/>
          <w:lang w:eastAsia="ru-RU"/>
        </w:rPr>
        <w:t>7</w:t>
      </w:r>
      <w:r>
        <w:rPr>
          <w:rFonts w:ascii="Times New Roman" w:hAnsi="Times New Roman" w:cs="Times New Roman"/>
          <w:sz w:val="28"/>
          <w:szCs w:val="20"/>
          <w:lang w:eastAsia="ru-RU"/>
        </w:rPr>
        <w:t>), на котором Департаменту лесного хозяйства Новосибирской области было рекомендовано:</w:t>
      </w:r>
    </w:p>
    <w:p w:rsidR="00F56147" w:rsidRDefault="00064671" w:rsidP="00E67195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- до 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>01.04.2017 провести конкурс на разработку проекта изменения границ лесопарковой зоны вдоль проезда к детским оздоровительным лагерям «Орбита» и «Кировский» в Искитимском районе Новосибирской области;</w:t>
      </w:r>
    </w:p>
    <w:p w:rsidR="00F56147" w:rsidRDefault="00F56147" w:rsidP="00E67195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-</w:t>
      </w:r>
      <w:r w:rsidR="00064671">
        <w:rPr>
          <w:rFonts w:ascii="Times New Roman" w:hAnsi="Times New Roman" w:cs="Times New Roman"/>
          <w:sz w:val="28"/>
          <w:szCs w:val="20"/>
          <w:lang w:eastAsia="ru-RU"/>
        </w:rPr>
        <w:t> до </w:t>
      </w:r>
      <w:r>
        <w:rPr>
          <w:rFonts w:ascii="Times New Roman" w:hAnsi="Times New Roman" w:cs="Times New Roman"/>
          <w:sz w:val="28"/>
          <w:szCs w:val="20"/>
          <w:lang w:eastAsia="ru-RU"/>
        </w:rPr>
        <w:t>01.06.2017 провести работы по согласованию указанного проекта с Рослесхозом;</w:t>
      </w:r>
    </w:p>
    <w:p w:rsidR="00F56147" w:rsidRDefault="00064671" w:rsidP="00E67195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- до 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>01.11.2016 совместно с администрацией Искитимского района Новосибирской области разработать и направить в Минтранс Новосибирской области дорожную карту мероприятий по оформлению участка проезда к детским оздоровительным лагерям «Орбита» и «Кировский», проходящего по землям лесного фонда.</w:t>
      </w:r>
    </w:p>
    <w:p w:rsidR="005C6467" w:rsidRDefault="005C6467" w:rsidP="005C6467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 xml:space="preserve">В настоящее время к указанным лагерям часть пути идет по щебенчатой дороге общего назначения шириной 8 метров (квартал 60 выдел 19, квартал </w:t>
      </w:r>
      <w:r w:rsidR="00136401">
        <w:rPr>
          <w:rFonts w:ascii="Times New Roman" w:hAnsi="Times New Roman" w:cs="Times New Roman"/>
          <w:sz w:val="28"/>
          <w:szCs w:val="20"/>
          <w:lang w:eastAsia="ru-RU"/>
        </w:rPr>
        <w:t>58</w:t>
      </w:r>
      <w:r>
        <w:rPr>
          <w:rFonts w:ascii="Times New Roman" w:hAnsi="Times New Roman" w:cs="Times New Roman"/>
          <w:sz w:val="28"/>
          <w:szCs w:val="20"/>
          <w:lang w:eastAsia="ru-RU"/>
        </w:rPr>
        <w:t xml:space="preserve"> выдел 71), и часть по лесохозяйственной грунтовой дороге шириной 3 метра (квартал </w:t>
      </w:r>
      <w:r w:rsidR="00136401">
        <w:rPr>
          <w:rFonts w:ascii="Times New Roman" w:hAnsi="Times New Roman" w:cs="Times New Roman"/>
          <w:sz w:val="28"/>
          <w:szCs w:val="20"/>
          <w:lang w:eastAsia="ru-RU"/>
        </w:rPr>
        <w:t>58</w:t>
      </w:r>
      <w:r>
        <w:rPr>
          <w:rFonts w:ascii="Times New Roman" w:hAnsi="Times New Roman" w:cs="Times New Roman"/>
          <w:sz w:val="28"/>
          <w:szCs w:val="20"/>
          <w:lang w:eastAsia="ru-RU"/>
        </w:rPr>
        <w:t xml:space="preserve"> выдел 72). Данное обстоятельство противоречит к</w:t>
      </w:r>
      <w:r w:rsidRPr="005C6467">
        <w:rPr>
          <w:rFonts w:ascii="Times New Roman" w:hAnsi="Times New Roman" w:cs="Times New Roman"/>
          <w:sz w:val="28"/>
          <w:szCs w:val="20"/>
          <w:lang w:eastAsia="ru-RU"/>
        </w:rPr>
        <w:t>онцепци</w:t>
      </w:r>
      <w:r>
        <w:rPr>
          <w:rFonts w:ascii="Times New Roman" w:hAnsi="Times New Roman" w:cs="Times New Roman"/>
          <w:sz w:val="28"/>
          <w:szCs w:val="20"/>
          <w:lang w:eastAsia="ru-RU"/>
        </w:rPr>
        <w:t>и</w:t>
      </w:r>
      <w:r w:rsidRPr="005C6467">
        <w:rPr>
          <w:rFonts w:ascii="Times New Roman" w:hAnsi="Times New Roman" w:cs="Times New Roman"/>
          <w:sz w:val="28"/>
          <w:szCs w:val="20"/>
          <w:lang w:eastAsia="ru-RU"/>
        </w:rPr>
        <w:t xml:space="preserve"> организации перевозок групп детей автобусами</w:t>
      </w:r>
      <w:r>
        <w:rPr>
          <w:rFonts w:ascii="Times New Roman" w:hAnsi="Times New Roman" w:cs="Times New Roman"/>
          <w:sz w:val="28"/>
          <w:szCs w:val="20"/>
          <w:lang w:eastAsia="ru-RU"/>
        </w:rPr>
        <w:t>, утвержденной приказом Минтранса РФ от 31.03.2016 № 85, и в значительной степени ограничивает возможность использования лагерей в период распутицы.</w:t>
      </w:r>
    </w:p>
    <w:p w:rsidR="00F56147" w:rsidRDefault="005C6467" w:rsidP="00E67195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 xml:space="preserve">Исходя из этого, </w:t>
      </w:r>
      <w:r w:rsidR="008202F6">
        <w:rPr>
          <w:rFonts w:ascii="Times New Roman" w:hAnsi="Times New Roman" w:cs="Times New Roman"/>
          <w:sz w:val="28"/>
          <w:szCs w:val="20"/>
          <w:lang w:eastAsia="ru-RU"/>
        </w:rPr>
        <w:t>п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>остановлением администрации Искитимского района Новосибирс</w:t>
      </w:r>
      <w:r>
        <w:rPr>
          <w:rFonts w:ascii="Times New Roman" w:hAnsi="Times New Roman" w:cs="Times New Roman"/>
          <w:sz w:val="28"/>
          <w:szCs w:val="20"/>
          <w:lang w:eastAsia="ru-RU"/>
        </w:rPr>
        <w:t xml:space="preserve">кой области от 27.07.2017 № 933 были внесены изменения 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>в постановление администрации Искитимского района Новосибирской области от 06.06.2017 № 626 «Об утверждении муниципальной программы «Развитие автомобильных дорог общего пользования местного значения Искитимского района Новосибирской области и повышения безопасности дорожного движения на 2018-2020 годы» (</w:t>
      </w:r>
      <w:r w:rsidR="00F56147" w:rsidRPr="00064671">
        <w:rPr>
          <w:rFonts w:ascii="Times New Roman" w:hAnsi="Times New Roman" w:cs="Times New Roman"/>
          <w:sz w:val="28"/>
          <w:szCs w:val="20"/>
          <w:lang w:eastAsia="ru-RU"/>
        </w:rPr>
        <w:t xml:space="preserve">приложение </w:t>
      </w:r>
      <w:r w:rsidR="00064671" w:rsidRPr="00064671">
        <w:rPr>
          <w:rFonts w:ascii="Times New Roman" w:hAnsi="Times New Roman" w:cs="Times New Roman"/>
          <w:sz w:val="28"/>
          <w:szCs w:val="20"/>
          <w:lang w:eastAsia="ru-RU"/>
        </w:rPr>
        <w:t>8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>)</w:t>
      </w:r>
      <w:r>
        <w:rPr>
          <w:rFonts w:ascii="Times New Roman" w:hAnsi="Times New Roman" w:cs="Times New Roman"/>
          <w:sz w:val="28"/>
          <w:szCs w:val="20"/>
          <w:lang w:eastAsia="ru-RU"/>
        </w:rPr>
        <w:t xml:space="preserve"> с целью включения туда объекта «Дорога на лагерь МБОУ ДООЦ «Кировский», МАУ ДОСЦ «Орбита»</w:t>
      </w:r>
      <w:r w:rsidR="00F56147">
        <w:rPr>
          <w:rFonts w:ascii="Times New Roman" w:hAnsi="Times New Roman" w:cs="Times New Roman"/>
          <w:sz w:val="28"/>
          <w:szCs w:val="20"/>
          <w:lang w:eastAsia="ru-RU"/>
        </w:rPr>
        <w:t>.</w:t>
      </w:r>
      <w:r>
        <w:rPr>
          <w:rFonts w:ascii="Times New Roman" w:hAnsi="Times New Roman" w:cs="Times New Roman"/>
          <w:sz w:val="28"/>
          <w:szCs w:val="20"/>
          <w:lang w:eastAsia="ru-RU"/>
        </w:rPr>
        <w:t xml:space="preserve"> Успешное выполнение мероприятий программы позволит привести дорожное покрытие к нормативным требованиям.</w:t>
      </w:r>
    </w:p>
    <w:p w:rsidR="009329C8" w:rsidRDefault="009329C8" w:rsidP="009329C8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 xml:space="preserve">Согласно </w:t>
      </w:r>
      <w:r w:rsidRPr="005C7828">
        <w:rPr>
          <w:rFonts w:ascii="Times New Roman" w:hAnsi="Times New Roman" w:cs="Times New Roman"/>
          <w:sz w:val="28"/>
          <w:szCs w:val="20"/>
          <w:lang w:eastAsia="ru-RU"/>
        </w:rPr>
        <w:t>ГОСТ Р 52399-2005</w:t>
      </w:r>
      <w:r>
        <w:rPr>
          <w:rFonts w:ascii="Times New Roman" w:hAnsi="Times New Roman" w:cs="Times New Roman"/>
          <w:sz w:val="28"/>
          <w:szCs w:val="20"/>
          <w:lang w:eastAsia="ru-RU"/>
        </w:rPr>
        <w:t>, для</w:t>
      </w:r>
      <w:r w:rsidRPr="009329C8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0"/>
          <w:lang w:eastAsia="ru-RU"/>
        </w:rPr>
        <w:t>реконструкции существующих дорог в двух полосную а</w:t>
      </w:r>
      <w:r w:rsidRPr="009329C8">
        <w:rPr>
          <w:rFonts w:ascii="Times New Roman" w:hAnsi="Times New Roman" w:cs="Times New Roman"/>
          <w:sz w:val="28"/>
          <w:szCs w:val="20"/>
          <w:lang w:eastAsia="ru-RU"/>
        </w:rPr>
        <w:t>втомобильн</w:t>
      </w:r>
      <w:r>
        <w:rPr>
          <w:rFonts w:ascii="Times New Roman" w:hAnsi="Times New Roman" w:cs="Times New Roman"/>
          <w:sz w:val="28"/>
          <w:szCs w:val="20"/>
          <w:lang w:eastAsia="ru-RU"/>
        </w:rPr>
        <w:t>ую</w:t>
      </w:r>
      <w:r w:rsidRPr="009329C8">
        <w:rPr>
          <w:rFonts w:ascii="Times New Roman" w:hAnsi="Times New Roman" w:cs="Times New Roman"/>
          <w:sz w:val="28"/>
          <w:szCs w:val="20"/>
          <w:lang w:eastAsia="ru-RU"/>
        </w:rPr>
        <w:t xml:space="preserve"> дорог</w:t>
      </w:r>
      <w:r>
        <w:rPr>
          <w:rFonts w:ascii="Times New Roman" w:hAnsi="Times New Roman" w:cs="Times New Roman"/>
          <w:sz w:val="28"/>
          <w:szCs w:val="20"/>
          <w:lang w:eastAsia="ru-RU"/>
        </w:rPr>
        <w:t>у</w:t>
      </w:r>
      <w:r w:rsidRPr="009329C8">
        <w:rPr>
          <w:rFonts w:ascii="Times New Roman" w:hAnsi="Times New Roman" w:cs="Times New Roman"/>
          <w:sz w:val="28"/>
          <w:szCs w:val="20"/>
          <w:lang w:eastAsia="ru-RU"/>
        </w:rPr>
        <w:t xml:space="preserve"> обычного типа (нескоростная дорога) </w:t>
      </w:r>
      <w:r>
        <w:rPr>
          <w:rFonts w:ascii="Times New Roman" w:hAnsi="Times New Roman" w:cs="Times New Roman"/>
          <w:sz w:val="28"/>
          <w:szCs w:val="20"/>
          <w:lang w:val="en-US" w:eastAsia="ru-RU"/>
        </w:rPr>
        <w:t>II</w:t>
      </w:r>
      <w:r w:rsidRPr="009329C8">
        <w:rPr>
          <w:rFonts w:ascii="Times New Roman" w:hAnsi="Times New Roman" w:cs="Times New Roman"/>
          <w:sz w:val="28"/>
          <w:szCs w:val="20"/>
          <w:lang w:eastAsia="ru-RU"/>
        </w:rPr>
        <w:t xml:space="preserve"> категории</w:t>
      </w:r>
      <w:r>
        <w:rPr>
          <w:rFonts w:ascii="Times New Roman" w:hAnsi="Times New Roman" w:cs="Times New Roman"/>
          <w:sz w:val="28"/>
          <w:szCs w:val="20"/>
          <w:lang w:eastAsia="ru-RU"/>
        </w:rPr>
        <w:t xml:space="preserve"> потребуется ширина полосы отвода 22 метра.</w:t>
      </w:r>
    </w:p>
    <w:p w:rsidR="009F5927" w:rsidRPr="00A57F18" w:rsidRDefault="009F5927" w:rsidP="00A57F18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A57F18">
        <w:rPr>
          <w:rFonts w:ascii="Times New Roman" w:hAnsi="Times New Roman" w:cs="Times New Roman"/>
          <w:sz w:val="28"/>
          <w:szCs w:val="20"/>
          <w:lang w:eastAsia="ru-RU"/>
        </w:rPr>
        <w:t xml:space="preserve">В соответствии со статьей 105 Лесного кодекса Российской Федерации, приказом Рослесхоза от 14.12.2010 № 485 «Об утверждении Особенностей использования охраны, защиты, воспроизводства лесов, расположенных </w:t>
      </w:r>
      <w:r w:rsidRPr="00A57F18">
        <w:rPr>
          <w:rFonts w:ascii="Times New Roman" w:hAnsi="Times New Roman" w:cs="Times New Roman"/>
          <w:sz w:val="28"/>
          <w:szCs w:val="20"/>
          <w:lang w:eastAsia="ru-RU"/>
        </w:rPr>
        <w:lastRenderedPageBreak/>
        <w:t>в водоохранных зонах, лесов, выполняющих функции защиты природных и иных объектов, ценных лесов, а также лесов, расположенных на особо защитных участках лесов» в лесопарковой зоне запрещено размещение объектов капитального строительства, за исключени</w:t>
      </w:r>
      <w:r w:rsidR="00AD36F4" w:rsidRPr="00A57F18">
        <w:rPr>
          <w:rFonts w:ascii="Times New Roman" w:hAnsi="Times New Roman" w:cs="Times New Roman"/>
          <w:sz w:val="28"/>
          <w:szCs w:val="20"/>
          <w:lang w:eastAsia="ru-RU"/>
        </w:rPr>
        <w:t>ем гидротехнических сооружений.</w:t>
      </w:r>
    </w:p>
    <w:p w:rsidR="00EA0834" w:rsidRPr="00A57F18" w:rsidRDefault="00EA0834" w:rsidP="00F8147C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A57F18">
        <w:rPr>
          <w:rFonts w:ascii="Times New Roman" w:hAnsi="Times New Roman" w:cs="Times New Roman"/>
          <w:sz w:val="28"/>
          <w:szCs w:val="20"/>
          <w:lang w:eastAsia="ru-RU"/>
        </w:rPr>
        <w:t xml:space="preserve">Согласно п.16 приказа Рослесхоза от 12.12.2011 № 516 </w:t>
      </w:r>
      <w:r w:rsidR="00064242" w:rsidRPr="00A57F18">
        <w:rPr>
          <w:rFonts w:ascii="Times New Roman" w:hAnsi="Times New Roman" w:cs="Times New Roman"/>
          <w:sz w:val="28"/>
          <w:szCs w:val="20"/>
          <w:lang w:eastAsia="ru-RU"/>
        </w:rPr>
        <w:t>«</w:t>
      </w:r>
      <w:r w:rsidRPr="00A57F18">
        <w:rPr>
          <w:rFonts w:ascii="Times New Roman" w:hAnsi="Times New Roman" w:cs="Times New Roman"/>
          <w:sz w:val="28"/>
          <w:szCs w:val="20"/>
          <w:lang w:eastAsia="ru-RU"/>
        </w:rPr>
        <w:t>Об утвержден</w:t>
      </w:r>
      <w:r w:rsidR="00064242" w:rsidRPr="00A57F18">
        <w:rPr>
          <w:rFonts w:ascii="Times New Roman" w:hAnsi="Times New Roman" w:cs="Times New Roman"/>
          <w:sz w:val="28"/>
          <w:szCs w:val="20"/>
          <w:lang w:eastAsia="ru-RU"/>
        </w:rPr>
        <w:t>ии Лесоустроительной инструкции»</w:t>
      </w:r>
      <w:r w:rsidRPr="00A57F18">
        <w:rPr>
          <w:rFonts w:ascii="Times New Roman" w:hAnsi="Times New Roman" w:cs="Times New Roman"/>
          <w:sz w:val="28"/>
          <w:szCs w:val="20"/>
          <w:lang w:eastAsia="ru-RU"/>
        </w:rPr>
        <w:t xml:space="preserve"> проектирование эксплуатационных лесов в пределах лесничества, лесопарка осуществляется после проектирования защитных и резервных лесов.</w:t>
      </w:r>
    </w:p>
    <w:p w:rsidR="005C6467" w:rsidRDefault="005C6467" w:rsidP="00F8147C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В соответствии с переч</w:t>
      </w:r>
      <w:r w:rsidR="00EA0834" w:rsidRPr="00A57F18">
        <w:rPr>
          <w:rFonts w:ascii="Times New Roman" w:hAnsi="Times New Roman" w:cs="Times New Roman"/>
          <w:sz w:val="28"/>
          <w:szCs w:val="20"/>
          <w:lang w:eastAsia="ru-RU"/>
        </w:rPr>
        <w:t>н</w:t>
      </w:r>
      <w:r>
        <w:rPr>
          <w:rFonts w:ascii="Times New Roman" w:hAnsi="Times New Roman" w:cs="Times New Roman"/>
          <w:sz w:val="28"/>
          <w:szCs w:val="20"/>
          <w:lang w:eastAsia="ru-RU"/>
        </w:rPr>
        <w:t>ем</w:t>
      </w:r>
      <w:r w:rsidR="00EA0834" w:rsidRPr="00A57F18">
        <w:rPr>
          <w:rFonts w:ascii="Times New Roman" w:hAnsi="Times New Roman" w:cs="Times New Roman"/>
          <w:sz w:val="28"/>
          <w:szCs w:val="20"/>
          <w:lang w:eastAsia="ru-RU"/>
        </w:rPr>
        <w:t xml:space="preserve"> объектов, не связанных с созданием лесной инфраструктуры, для защитных лесов, эксплуатационных лесов, резервных лесов</w:t>
      </w:r>
      <w:r>
        <w:rPr>
          <w:rFonts w:ascii="Times New Roman" w:hAnsi="Times New Roman" w:cs="Times New Roman"/>
          <w:sz w:val="28"/>
          <w:szCs w:val="20"/>
          <w:lang w:eastAsia="ru-RU"/>
        </w:rPr>
        <w:t>, утвержденным</w:t>
      </w:r>
      <w:r w:rsidR="00EA0834" w:rsidRPr="00A57F18">
        <w:rPr>
          <w:rFonts w:ascii="Times New Roman" w:hAnsi="Times New Roman" w:cs="Times New Roman"/>
          <w:sz w:val="28"/>
          <w:szCs w:val="20"/>
          <w:lang w:eastAsia="ru-RU"/>
        </w:rPr>
        <w:t xml:space="preserve"> распоряжением Правительства РФ от 27.05.2013 № </w:t>
      </w:r>
      <w:r>
        <w:rPr>
          <w:rFonts w:ascii="Times New Roman" w:hAnsi="Times New Roman" w:cs="Times New Roman"/>
          <w:sz w:val="28"/>
          <w:szCs w:val="20"/>
          <w:lang w:eastAsia="ru-RU"/>
        </w:rPr>
        <w:t>849-р,</w:t>
      </w:r>
      <w:r w:rsidR="00EA0834" w:rsidRPr="00A57F18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0"/>
          <w:lang w:eastAsia="ru-RU"/>
        </w:rPr>
        <w:t xml:space="preserve">размещение автомобильных дорог возможно </w:t>
      </w:r>
      <w:r w:rsidRPr="005C6467">
        <w:rPr>
          <w:rFonts w:ascii="Times New Roman" w:hAnsi="Times New Roman" w:cs="Times New Roman"/>
          <w:sz w:val="28"/>
          <w:szCs w:val="20"/>
          <w:lang w:eastAsia="ru-RU"/>
        </w:rPr>
        <w:t>в защитных лесах, относящихся к категориям лесов, расположенных в водоохранных зонах, в лесах, выполняющих функции защиты природных и иных объектов, за исключением зеленых зон, лесопарковых зон и городских лесов, в ценных лесах, а также в эксплуатационных и в резервных лесах, за исключением заповедных лесных участков соответствующих лесов</w:t>
      </w:r>
      <w:r>
        <w:rPr>
          <w:rFonts w:ascii="Times New Roman" w:hAnsi="Times New Roman" w:cs="Times New Roman"/>
          <w:sz w:val="28"/>
          <w:szCs w:val="20"/>
          <w:lang w:eastAsia="ru-RU"/>
        </w:rPr>
        <w:t>.</w:t>
      </w:r>
    </w:p>
    <w:p w:rsidR="005C6467" w:rsidRDefault="005C6467" w:rsidP="00F8147C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Так как на исключаемом из состава лесопарковых зон лесном участке дороги в настоящее время существуют и используются, целесообразным будет перевод этого участка в категорию защитных лесов «з</w:t>
      </w:r>
      <w:r w:rsidRPr="005C6467">
        <w:rPr>
          <w:rFonts w:ascii="Times New Roman" w:hAnsi="Times New Roman" w:cs="Times New Roman"/>
          <w:sz w:val="28"/>
          <w:szCs w:val="20"/>
          <w:lang w:eastAsia="ru-RU"/>
        </w:rPr>
        <w:t>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РФ</w:t>
      </w:r>
      <w:r>
        <w:rPr>
          <w:rFonts w:ascii="Times New Roman" w:hAnsi="Times New Roman" w:cs="Times New Roman"/>
          <w:sz w:val="28"/>
          <w:szCs w:val="20"/>
          <w:lang w:eastAsia="ru-RU"/>
        </w:rPr>
        <w:t xml:space="preserve">» </w:t>
      </w:r>
      <w:r w:rsidR="00EA0834" w:rsidRPr="00A57F18">
        <w:rPr>
          <w:rFonts w:ascii="Times New Roman" w:hAnsi="Times New Roman" w:cs="Times New Roman"/>
          <w:sz w:val="28"/>
          <w:szCs w:val="20"/>
          <w:lang w:eastAsia="ru-RU"/>
        </w:rPr>
        <w:t>(таблица 4</w:t>
      </w:r>
      <w:r w:rsidR="00B7364C" w:rsidRPr="00A57F18">
        <w:rPr>
          <w:rFonts w:ascii="Times New Roman" w:hAnsi="Times New Roman" w:cs="Times New Roman"/>
          <w:sz w:val="28"/>
          <w:szCs w:val="20"/>
          <w:lang w:eastAsia="ru-RU"/>
        </w:rPr>
        <w:t xml:space="preserve">, схема </w:t>
      </w:r>
      <w:r w:rsidR="00C035AE">
        <w:rPr>
          <w:rFonts w:ascii="Times New Roman" w:hAnsi="Times New Roman" w:cs="Times New Roman"/>
          <w:sz w:val="28"/>
          <w:szCs w:val="20"/>
          <w:lang w:eastAsia="ru-RU"/>
        </w:rPr>
        <w:t>6</w:t>
      </w:r>
      <w:r w:rsidR="00D14AC3" w:rsidRPr="00A57F18">
        <w:rPr>
          <w:rFonts w:ascii="Times New Roman" w:hAnsi="Times New Roman" w:cs="Times New Roman"/>
          <w:sz w:val="28"/>
          <w:szCs w:val="20"/>
          <w:lang w:eastAsia="ru-RU"/>
        </w:rPr>
        <w:t>).</w:t>
      </w:r>
      <w:r w:rsidRPr="005C6467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</w:p>
    <w:p w:rsidR="00141193" w:rsidRDefault="00141193" w:rsidP="00141193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Таблица 4</w:t>
      </w:r>
    </w:p>
    <w:p w:rsidR="005C6467" w:rsidRDefault="005C6467" w:rsidP="00A57F18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0F7000" w:rsidRDefault="0023711E" w:rsidP="0023711E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Перечень кварталов и выделов, проектируемых к исключению из состава существующих лесопарковых зон </w:t>
      </w:r>
      <w:r w:rsidR="005C6467">
        <w:rPr>
          <w:rFonts w:ascii="Times New Roman" w:hAnsi="Times New Roman" w:cs="Times New Roman"/>
          <w:sz w:val="28"/>
          <w:szCs w:val="28"/>
          <w:lang w:eastAsia="ru-RU"/>
        </w:rPr>
        <w:t xml:space="preserve">Искитимского 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лесничеств</w:t>
      </w:r>
      <w:r w:rsidR="005C6467">
        <w:rPr>
          <w:rFonts w:ascii="Times New Roman" w:hAnsi="Times New Roman" w:cs="Times New Roman"/>
          <w:sz w:val="28"/>
          <w:szCs w:val="28"/>
          <w:lang w:eastAsia="ru-RU"/>
        </w:rPr>
        <w:t>а</w:t>
      </w:r>
    </w:p>
    <w:p w:rsidR="0023711E" w:rsidRPr="008E019B" w:rsidRDefault="0023711E" w:rsidP="0023711E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Look w:val="04A0"/>
      </w:tblPr>
      <w:tblGrid>
        <w:gridCol w:w="3584"/>
        <w:gridCol w:w="2163"/>
        <w:gridCol w:w="2196"/>
        <w:gridCol w:w="2194"/>
      </w:tblGrid>
      <w:tr w:rsidR="005C6467" w:rsidRPr="005C6467" w:rsidTr="00154FE6">
        <w:trPr>
          <w:trHeight w:val="444"/>
          <w:tblHeader/>
        </w:trPr>
        <w:tc>
          <w:tcPr>
            <w:tcW w:w="1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Лесохозяйственный участок</w:t>
            </w:r>
          </w:p>
        </w:tc>
        <w:tc>
          <w:tcPr>
            <w:tcW w:w="10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Номера кварталов</w:t>
            </w:r>
          </w:p>
        </w:tc>
        <w:tc>
          <w:tcPr>
            <w:tcW w:w="10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Номера выделов</w:t>
            </w:r>
          </w:p>
        </w:tc>
        <w:tc>
          <w:tcPr>
            <w:tcW w:w="10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га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Бердский лесохозяйственный участок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34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0,1796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35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0,1491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36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0,1113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37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0,0498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38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0,0174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39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0,0603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0,3093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0,5233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0,0923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0,2000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0,2076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0,0759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0,0612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0,1720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0,0599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0,1591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18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0,1955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0,7000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20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0,0338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21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0,0362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22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0,0345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24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0,0264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25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0,0159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0,0088</w:t>
            </w:r>
          </w:p>
        </w:tc>
      </w:tr>
      <w:tr w:rsidR="005C6467" w:rsidRPr="005C6467" w:rsidTr="005C6467">
        <w:trPr>
          <w:trHeight w:val="57"/>
        </w:trPr>
        <w:tc>
          <w:tcPr>
            <w:tcW w:w="176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54 ч.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0,0208</w:t>
            </w:r>
          </w:p>
        </w:tc>
      </w:tr>
      <w:tr w:rsidR="005C6467" w:rsidRPr="005C6467" w:rsidTr="005C6467">
        <w:trPr>
          <w:trHeight w:val="57"/>
        </w:trPr>
        <w:tc>
          <w:tcPr>
            <w:tcW w:w="39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к исключению из состава лесопарковых зон: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6467" w:rsidRPr="005C6467" w:rsidRDefault="005C6467" w:rsidP="005C646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C64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3,5</w:t>
            </w:r>
          </w:p>
        </w:tc>
      </w:tr>
    </w:tbl>
    <w:p w:rsidR="00F07ECD" w:rsidRPr="009C4BF3" w:rsidRDefault="00F07ECD" w:rsidP="0099134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9523B" w:rsidRDefault="000F7000" w:rsidP="0099134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Всего под </w:t>
      </w:r>
      <w:r w:rsidR="00EA0834" w:rsidRPr="00EA0834">
        <w:rPr>
          <w:rFonts w:ascii="Times New Roman" w:hAnsi="Times New Roman" w:cs="Times New Roman"/>
          <w:sz w:val="28"/>
          <w:szCs w:val="28"/>
          <w:lang w:eastAsia="ru-RU"/>
        </w:rPr>
        <w:t>строительств</w:t>
      </w:r>
      <w:r w:rsidR="00EA0834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="00EA0834" w:rsidRPr="00EA083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97B8F">
        <w:rPr>
          <w:rFonts w:ascii="Times New Roman" w:hAnsi="Times New Roman" w:cs="Times New Roman"/>
          <w:sz w:val="28"/>
          <w:szCs w:val="28"/>
          <w:lang w:eastAsia="ru-RU"/>
        </w:rPr>
        <w:t>(реконструкцию) дороги</w:t>
      </w:r>
      <w:r w:rsidR="00EA0834" w:rsidRPr="00EA083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предлагается исключить из</w:t>
      </w:r>
      <w:r w:rsidR="006A27EA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лесопарковых зон </w:t>
      </w:r>
      <w:r w:rsidR="00997B8F">
        <w:rPr>
          <w:rFonts w:ascii="Times New Roman" w:hAnsi="Times New Roman" w:cs="Times New Roman"/>
          <w:sz w:val="28"/>
          <w:szCs w:val="28"/>
          <w:lang w:eastAsia="ru-RU"/>
        </w:rPr>
        <w:t>Искитимского</w:t>
      </w:r>
      <w:r w:rsidR="00CA5AEA"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лесничества </w:t>
      </w:r>
      <w:r w:rsidR="00997B8F">
        <w:rPr>
          <w:rFonts w:ascii="Times New Roman" w:hAnsi="Times New Roman" w:cs="Times New Roman"/>
          <w:sz w:val="28"/>
          <w:szCs w:val="28"/>
          <w:lang w:eastAsia="ru-RU"/>
        </w:rPr>
        <w:t>3,5</w:t>
      </w:r>
      <w:r w:rsidR="00CA5AEA" w:rsidRPr="009C4BF3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га</w:t>
      </w:r>
      <w:r w:rsidR="005A4B66"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 лесных участков.</w:t>
      </w:r>
    </w:p>
    <w:p w:rsidR="009329C8" w:rsidRDefault="00141193" w:rsidP="009329C8">
      <w:pPr>
        <w:widowControl w:val="0"/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В целях недопущения уменьшения площади лесопарковых </w:t>
      </w:r>
      <w:r>
        <w:rPr>
          <w:rFonts w:ascii="Times New Roman" w:hAnsi="Times New Roman" w:cs="Times New Roman"/>
          <w:sz w:val="28"/>
          <w:szCs w:val="28"/>
        </w:rPr>
        <w:t>зон</w:t>
      </w:r>
      <w:r w:rsidRPr="009C4BF3">
        <w:rPr>
          <w:rFonts w:ascii="Times New Roman" w:hAnsi="Times New Roman" w:cs="Times New Roman"/>
          <w:sz w:val="28"/>
          <w:szCs w:val="28"/>
        </w:rPr>
        <w:t xml:space="preserve"> проектируется замена участков, предлагаемых 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</w:rPr>
        <w:t>исключению, на равноценны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9C4BF3">
        <w:rPr>
          <w:rFonts w:ascii="Times New Roman" w:hAnsi="Times New Roman" w:cs="Times New Roman"/>
          <w:sz w:val="28"/>
          <w:szCs w:val="28"/>
        </w:rPr>
        <w:t xml:space="preserve"> участ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9C4BF3">
        <w:rPr>
          <w:rFonts w:ascii="Times New Roman" w:hAnsi="Times New Roman" w:cs="Times New Roman"/>
          <w:sz w:val="28"/>
          <w:szCs w:val="28"/>
        </w:rPr>
        <w:t xml:space="preserve">к </w:t>
      </w:r>
      <w:r>
        <w:rPr>
          <w:rFonts w:ascii="Times New Roman" w:hAnsi="Times New Roman" w:cs="Times New Roman"/>
          <w:sz w:val="28"/>
          <w:szCs w:val="28"/>
        </w:rPr>
        <w:t>(таблица </w:t>
      </w:r>
      <w:r w:rsidRPr="009C4BF3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, схема 7</w:t>
      </w:r>
      <w:r w:rsidRPr="009C4BF3">
        <w:rPr>
          <w:rFonts w:ascii="Times New Roman" w:hAnsi="Times New Roman" w:cs="Times New Roman"/>
          <w:sz w:val="28"/>
          <w:szCs w:val="28"/>
        </w:rPr>
        <w:t>).</w:t>
      </w:r>
    </w:p>
    <w:p w:rsidR="009329C8" w:rsidRDefault="00141193" w:rsidP="009329C8">
      <w:pPr>
        <w:widowControl w:val="0"/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При этом суммарная площадь лесопарковых зон </w:t>
      </w:r>
      <w:r>
        <w:rPr>
          <w:rFonts w:ascii="Times New Roman" w:hAnsi="Times New Roman" w:cs="Times New Roman"/>
          <w:sz w:val="28"/>
          <w:szCs w:val="28"/>
        </w:rPr>
        <w:t>Искитимского</w:t>
      </w:r>
      <w:r w:rsidRPr="009C4BF3">
        <w:rPr>
          <w:rFonts w:ascii="Times New Roman" w:hAnsi="Times New Roman" w:cs="Times New Roman"/>
          <w:sz w:val="28"/>
          <w:szCs w:val="28"/>
        </w:rPr>
        <w:t xml:space="preserve"> лесни</w:t>
      </w:r>
      <w:r>
        <w:rPr>
          <w:rFonts w:ascii="Times New Roman" w:hAnsi="Times New Roman" w:cs="Times New Roman"/>
          <w:sz w:val="28"/>
          <w:szCs w:val="28"/>
        </w:rPr>
        <w:t>чества не изменится (таблица 6).</w:t>
      </w:r>
    </w:p>
    <w:p w:rsidR="00141193" w:rsidRDefault="00141193" w:rsidP="00141193">
      <w:pPr>
        <w:widowControl w:val="0"/>
        <w:tabs>
          <w:tab w:val="left" w:pos="142"/>
          <w:tab w:val="left" w:pos="4069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Таблица 5</w:t>
      </w:r>
    </w:p>
    <w:p w:rsidR="00141193" w:rsidRDefault="00141193" w:rsidP="009329C8">
      <w:pPr>
        <w:widowControl w:val="0"/>
        <w:tabs>
          <w:tab w:val="left" w:pos="142"/>
          <w:tab w:val="left" w:pos="4069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329C8" w:rsidRDefault="009329C8" w:rsidP="009329C8">
      <w:pPr>
        <w:widowControl w:val="0"/>
        <w:tabs>
          <w:tab w:val="left" w:pos="142"/>
          <w:tab w:val="left" w:pos="4069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Перечень кварталов и выделов, проектируемых для включения в состав лесопарковых зон </w:t>
      </w:r>
      <w:r>
        <w:rPr>
          <w:rFonts w:ascii="Times New Roman" w:hAnsi="Times New Roman" w:cs="Times New Roman"/>
          <w:sz w:val="28"/>
          <w:szCs w:val="28"/>
          <w:lang w:eastAsia="ru-RU"/>
        </w:rPr>
        <w:t>Искитимского лесничества</w:t>
      </w:r>
    </w:p>
    <w:p w:rsidR="00154FE6" w:rsidRDefault="00154FE6" w:rsidP="009329C8">
      <w:pPr>
        <w:widowControl w:val="0"/>
        <w:tabs>
          <w:tab w:val="left" w:pos="142"/>
          <w:tab w:val="left" w:pos="4069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Look w:val="04A0"/>
      </w:tblPr>
      <w:tblGrid>
        <w:gridCol w:w="2881"/>
        <w:gridCol w:w="2877"/>
        <w:gridCol w:w="1709"/>
        <w:gridCol w:w="1239"/>
        <w:gridCol w:w="1431"/>
      </w:tblGrid>
      <w:tr w:rsidR="009329C8" w:rsidRPr="009329C8" w:rsidTr="006577AD">
        <w:trPr>
          <w:trHeight w:val="945"/>
        </w:trPr>
        <w:tc>
          <w:tcPr>
            <w:tcW w:w="14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Лесохозяйственный участок</w:t>
            </w:r>
          </w:p>
        </w:tc>
        <w:tc>
          <w:tcPr>
            <w:tcW w:w="14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Категория лесов, из которых проектируется перевод</w:t>
            </w:r>
          </w:p>
        </w:tc>
        <w:tc>
          <w:tcPr>
            <w:tcW w:w="8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Номера кварталов</w:t>
            </w:r>
          </w:p>
        </w:tc>
        <w:tc>
          <w:tcPr>
            <w:tcW w:w="6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Номера выделов</w:t>
            </w:r>
          </w:p>
        </w:tc>
        <w:tc>
          <w:tcPr>
            <w:tcW w:w="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га</w:t>
            </w:r>
          </w:p>
        </w:tc>
      </w:tr>
      <w:tr w:rsidR="009329C8" w:rsidRPr="009329C8" w:rsidTr="006577AD">
        <w:trPr>
          <w:trHeight w:val="315"/>
        </w:trPr>
        <w:tc>
          <w:tcPr>
            <w:tcW w:w="14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9329C8" w:rsidRPr="009329C8" w:rsidTr="009329C8">
        <w:trPr>
          <w:trHeight w:val="545"/>
        </w:trPr>
        <w:tc>
          <w:tcPr>
            <w:tcW w:w="1421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Бердский лесохозяйственный участок</w:t>
            </w:r>
          </w:p>
        </w:tc>
        <w:tc>
          <w:tcPr>
            <w:tcW w:w="1419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Леса, расположенные в пустынных, полупустынных, лесостепных, лесотундровых зонах, степях, горах</w:t>
            </w: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</w:tr>
      <w:tr w:rsidR="009329C8" w:rsidRPr="009329C8" w:rsidTr="009329C8">
        <w:trPr>
          <w:trHeight w:val="545"/>
        </w:trPr>
        <w:tc>
          <w:tcPr>
            <w:tcW w:w="1421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9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1,8</w:t>
            </w:r>
          </w:p>
        </w:tc>
      </w:tr>
      <w:tr w:rsidR="009329C8" w:rsidRPr="009329C8" w:rsidTr="009329C8">
        <w:trPr>
          <w:trHeight w:val="546"/>
        </w:trPr>
        <w:tc>
          <w:tcPr>
            <w:tcW w:w="1421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9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  <w:tr w:rsidR="009329C8" w:rsidRPr="009329C8" w:rsidTr="006577AD">
        <w:trPr>
          <w:trHeight w:val="300"/>
        </w:trPr>
        <w:tc>
          <w:tcPr>
            <w:tcW w:w="429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к включению в состав лесопарковых зон: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9C8" w:rsidRPr="009329C8" w:rsidRDefault="009329C8" w:rsidP="006577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329C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3,5</w:t>
            </w:r>
          </w:p>
        </w:tc>
      </w:tr>
    </w:tbl>
    <w:p w:rsidR="009329C8" w:rsidRDefault="009329C8" w:rsidP="009329C8">
      <w:pPr>
        <w:widowControl w:val="0"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4FE6" w:rsidRPr="00574C22" w:rsidRDefault="00154FE6" w:rsidP="009329C8">
      <w:pPr>
        <w:widowControl w:val="0"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329C8" w:rsidRDefault="009329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329C8" w:rsidRDefault="009329C8" w:rsidP="009329C8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C035AE">
        <w:rPr>
          <w:rFonts w:ascii="Times New Roman" w:hAnsi="Times New Roman" w:cs="Times New Roman"/>
          <w:sz w:val="24"/>
          <w:szCs w:val="24"/>
        </w:rPr>
        <w:t>6</w:t>
      </w:r>
    </w:p>
    <w:p w:rsidR="009A6378" w:rsidRDefault="009329C8" w:rsidP="00154FE6">
      <w:pPr>
        <w:widowControl w:val="0"/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9835" cy="890270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хема_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FE6" w:rsidRDefault="00154FE6" w:rsidP="00154FE6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C035AE">
        <w:rPr>
          <w:rFonts w:ascii="Times New Roman" w:hAnsi="Times New Roman" w:cs="Times New Roman"/>
          <w:sz w:val="24"/>
          <w:szCs w:val="24"/>
        </w:rPr>
        <w:t>7</w:t>
      </w:r>
    </w:p>
    <w:p w:rsidR="000D40AF" w:rsidRDefault="000D40AF" w:rsidP="000D40AF">
      <w:pPr>
        <w:widowControl w:val="0"/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99835" cy="8902700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хема_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193" w:rsidRDefault="00141193" w:rsidP="00141193">
      <w:pPr>
        <w:widowControl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Таблица 6</w:t>
      </w:r>
    </w:p>
    <w:p w:rsidR="00154FE6" w:rsidRDefault="00154FE6" w:rsidP="00154FE6">
      <w:pPr>
        <w:widowControl w:val="0"/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0F7000" w:rsidRPr="00574C22" w:rsidRDefault="0023711E" w:rsidP="00574C22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Рекомендуемый для утверждения перечень кварталов и выделов, входящих в проектируемые лесопарковые зоны по </w:t>
      </w:r>
      <w:r w:rsidR="00154FE6">
        <w:rPr>
          <w:rFonts w:ascii="Times New Roman" w:hAnsi="Times New Roman" w:cs="Times New Roman"/>
          <w:sz w:val="28"/>
          <w:szCs w:val="28"/>
          <w:lang w:eastAsia="ru-RU"/>
        </w:rPr>
        <w:t>Искитимскому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</w:t>
      </w:r>
      <w:r w:rsidR="00154FE6">
        <w:rPr>
          <w:rFonts w:ascii="Times New Roman" w:hAnsi="Times New Roman" w:cs="Times New Roman"/>
          <w:sz w:val="28"/>
          <w:szCs w:val="28"/>
          <w:lang w:eastAsia="ru-RU"/>
        </w:rPr>
        <w:t>у</w:t>
      </w:r>
    </w:p>
    <w:p w:rsidR="000F7000" w:rsidRPr="00574C22" w:rsidRDefault="000F7000" w:rsidP="00574C2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Look w:val="04A0"/>
      </w:tblPr>
      <w:tblGrid>
        <w:gridCol w:w="2221"/>
        <w:gridCol w:w="1237"/>
        <w:gridCol w:w="5289"/>
        <w:gridCol w:w="1390"/>
      </w:tblGrid>
      <w:tr w:rsidR="001168BF" w:rsidRPr="001168BF" w:rsidTr="001168BF">
        <w:trPr>
          <w:trHeight w:val="57"/>
          <w:tblHeader/>
        </w:trPr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Лесничество, лесохозяйственный участок</w:t>
            </w:r>
          </w:p>
        </w:tc>
        <w:tc>
          <w:tcPr>
            <w:tcW w:w="5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Номера кварталов</w:t>
            </w:r>
          </w:p>
        </w:tc>
        <w:tc>
          <w:tcPr>
            <w:tcW w:w="2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Номера выделов</w:t>
            </w:r>
          </w:p>
        </w:tc>
        <w:tc>
          <w:tcPr>
            <w:tcW w:w="7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га</w:t>
            </w:r>
          </w:p>
        </w:tc>
      </w:tr>
      <w:tr w:rsidR="001168BF" w:rsidRPr="001168BF" w:rsidTr="001168BF">
        <w:trPr>
          <w:trHeight w:val="57"/>
          <w:tblHeader/>
        </w:trPr>
        <w:tc>
          <w:tcPr>
            <w:tcW w:w="10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1168BF" w:rsidRPr="001168BF" w:rsidTr="001168BF">
        <w:trPr>
          <w:trHeight w:val="5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Лесопарковые зоны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Искитимское, Бердский лесохозяйственный участок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1-69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100,0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1-61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75,0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1-99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139,0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1-33, 40-61, 64-67, 69, 70, 73-78, части выделов: 34-39, 62, 63, 68, 72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73,1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28,0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 2, 4, 7, 9, 11-17, 23, 26-52, части выделов: 3, 5, 6, 8, 10, 18, 20-22, 24, 25, 53, 54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72,4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1-31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1-50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78,0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8, части выделов: 7, 10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3,5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31,0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1-53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57,0</w:t>
            </w:r>
          </w:p>
        </w:tc>
      </w:tr>
      <w:tr w:rsidR="001168BF" w:rsidRPr="001168BF" w:rsidTr="001168BF">
        <w:trPr>
          <w:trHeight w:val="57"/>
        </w:trPr>
        <w:tc>
          <w:tcPr>
            <w:tcW w:w="427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по лесохозяйственному участку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791,0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Искитимское, Искитимский лесохозяйственный участок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633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1-78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191,0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634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1-45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635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90,0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636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637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1-33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638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639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1-32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640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57,0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641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648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1-52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146,0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649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1-47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104,0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661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1-40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 16-17, 19, 25-26, 28, 30-34, 36-40, 44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66,4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677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1-43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134,0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678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679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1-60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134,0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680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1-68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117,0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681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1-4, 6-17, 19, 23-25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34,0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682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1-57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111,0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683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1-15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16,0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684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1-64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685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148,0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686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1-43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175,0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687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125,0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693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694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57,0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695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1-28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61,0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696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1-14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49,0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697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1-8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20,0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698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699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1-18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54,0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1-11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17,0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701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1-32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702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1-47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703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1-42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54,0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704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705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1-24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76,0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706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1-12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34,0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707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708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1-12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36,0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709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1-17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59,0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710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40,0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711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712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1-25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713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1-35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55,0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714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1-33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47,0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715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1-34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76,0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716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1-28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717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17,0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718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1-20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41,0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719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1-11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27,0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720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1-18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30,0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721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1-30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722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1-22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723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724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1-40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70,0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725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1-22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726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1-23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727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1-53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106,0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728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729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1-51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730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731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1-40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732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1-35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733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1-31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91,0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734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1-37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108,0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735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1-42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736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737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1-43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738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118,0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739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1-40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740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1-35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75,0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741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1-30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102,0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742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1-39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87,0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743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1-21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45,0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744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1-25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745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1-31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49,0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746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1-36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57,0</w:t>
            </w:r>
          </w:p>
        </w:tc>
      </w:tr>
      <w:tr w:rsidR="001168BF" w:rsidRPr="001168BF" w:rsidTr="001168BF">
        <w:trPr>
          <w:trHeight w:val="57"/>
        </w:trPr>
        <w:tc>
          <w:tcPr>
            <w:tcW w:w="1048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747</w:t>
            </w:r>
          </w:p>
        </w:tc>
        <w:tc>
          <w:tcPr>
            <w:tcW w:w="2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1-23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1168BF" w:rsidRPr="001168BF" w:rsidTr="001168BF">
        <w:trPr>
          <w:trHeight w:val="57"/>
        </w:trPr>
        <w:tc>
          <w:tcPr>
            <w:tcW w:w="427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по лесохозяйственному участку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5754,4</w:t>
            </w:r>
          </w:p>
        </w:tc>
      </w:tr>
      <w:tr w:rsidR="001168BF" w:rsidRPr="001168BF" w:rsidTr="001168BF">
        <w:trPr>
          <w:trHeight w:val="57"/>
        </w:trPr>
        <w:tc>
          <w:tcPr>
            <w:tcW w:w="4277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лесопарковых зон по Искитимскому лесничеству</w:t>
            </w: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6545,4</w:t>
            </w:r>
          </w:p>
        </w:tc>
      </w:tr>
      <w:tr w:rsidR="001168BF" w:rsidRPr="001168BF" w:rsidTr="001168BF">
        <w:trPr>
          <w:trHeight w:val="57"/>
        </w:trPr>
        <w:tc>
          <w:tcPr>
            <w:tcW w:w="4277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168BF" w:rsidRPr="001168BF" w:rsidRDefault="001168BF" w:rsidP="00116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168B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Окр. 6545</w:t>
            </w:r>
          </w:p>
        </w:tc>
      </w:tr>
    </w:tbl>
    <w:p w:rsidR="00B7364C" w:rsidRDefault="00B7364C" w:rsidP="0099134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7828" w:rsidRPr="00CC0569" w:rsidRDefault="005C7828" w:rsidP="005C7828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 xml:space="preserve">Количественные и качественные характеристики равноценных лесных участков рекомендуемых для исключения из состава лесопарковых зон и включения в состав лесов лесопарковых зон (таблицы 7-16) составлены по таксационным описаниям выделов, полученным при проведении лесоустройства. </w:t>
      </w:r>
    </w:p>
    <w:p w:rsidR="00F60561" w:rsidRPr="009C4BF3" w:rsidRDefault="00F60561" w:rsidP="0099134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Лесные участки, проектируемые к включению в состав лесопарковых зон, представлены </w:t>
      </w:r>
      <w:r w:rsidR="005C7828">
        <w:rPr>
          <w:rFonts w:ascii="Times New Roman" w:hAnsi="Times New Roman" w:cs="Times New Roman"/>
          <w:sz w:val="28"/>
          <w:szCs w:val="28"/>
        </w:rPr>
        <w:t xml:space="preserve">хвойными и </w:t>
      </w:r>
      <w:r w:rsidRPr="009C4BF3">
        <w:rPr>
          <w:rFonts w:ascii="Times New Roman" w:hAnsi="Times New Roman" w:cs="Times New Roman"/>
          <w:sz w:val="28"/>
          <w:szCs w:val="28"/>
        </w:rPr>
        <w:t xml:space="preserve">лиственными насаждениями средней полноты, что обеспечивает их хорошую проходимость и просматриваемость. </w:t>
      </w:r>
    </w:p>
    <w:p w:rsidR="00A95F37" w:rsidRDefault="00A95F37" w:rsidP="00991348">
      <w:pPr>
        <w:widowControl w:val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9C4BF3" w:rsidRDefault="00A95F37" w:rsidP="00991348">
      <w:pPr>
        <w:widowControl w:val="0"/>
        <w:jc w:val="both"/>
        <w:rPr>
          <w:rFonts w:ascii="Times New Roman" w:hAnsi="Times New Roman" w:cs="Times New Roman"/>
          <w:sz w:val="28"/>
          <w:szCs w:val="28"/>
          <w:lang w:eastAsia="ru-RU"/>
        </w:rPr>
        <w:sectPr w:rsidR="00A95F37" w:rsidRPr="009C4BF3" w:rsidSect="00991348">
          <w:pgSz w:w="11906" w:h="16838" w:code="9"/>
          <w:pgMar w:top="1134" w:right="567" w:bottom="1134" w:left="1418" w:header="567" w:footer="567" w:gutter="0"/>
          <w:paperSrc w:first="7" w:other="7"/>
          <w:cols w:space="708"/>
          <w:docGrid w:linePitch="360"/>
        </w:sectPr>
      </w:pPr>
    </w:p>
    <w:p w:rsidR="00141193" w:rsidRPr="0023711E" w:rsidRDefault="00141193" w:rsidP="001411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3711E">
        <w:rPr>
          <w:rFonts w:ascii="Times New Roman" w:hAnsi="Times New Roman" w:cs="Times New Roman"/>
          <w:sz w:val="28"/>
          <w:szCs w:val="28"/>
        </w:rPr>
        <w:lastRenderedPageBreak/>
        <w:t>Таблица 7</w:t>
      </w:r>
    </w:p>
    <w:p w:rsidR="00141193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3711E" w:rsidRDefault="0023711E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E32BF">
        <w:rPr>
          <w:rFonts w:ascii="Times New Roman" w:hAnsi="Times New Roman" w:cs="Times New Roman"/>
          <w:sz w:val="28"/>
          <w:szCs w:val="28"/>
          <w:lang w:eastAsia="ru-RU"/>
        </w:rPr>
        <w:t xml:space="preserve">Характеристика лесных участков, проектируемых к исключению из состава существующих лесопарковых зон </w:t>
      </w:r>
      <w:r w:rsidR="007F5282">
        <w:rPr>
          <w:rFonts w:ascii="Times New Roman" w:hAnsi="Times New Roman" w:cs="Times New Roman"/>
          <w:sz w:val="28"/>
          <w:szCs w:val="28"/>
          <w:lang w:eastAsia="ru-RU"/>
        </w:rPr>
        <w:t>Искитимского</w:t>
      </w:r>
      <w:r w:rsidRPr="003E32BF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</w:t>
      </w:r>
      <w:r>
        <w:rPr>
          <w:rFonts w:ascii="Times New Roman" w:hAnsi="Times New Roman" w:cs="Times New Roman"/>
          <w:sz w:val="28"/>
          <w:szCs w:val="28"/>
          <w:lang w:eastAsia="ru-RU"/>
        </w:rPr>
        <w:t>а</w:t>
      </w:r>
    </w:p>
    <w:p w:rsidR="00141193" w:rsidRPr="0023711E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Look w:val="04A0"/>
      </w:tblPr>
      <w:tblGrid>
        <w:gridCol w:w="2452"/>
        <w:gridCol w:w="1153"/>
        <w:gridCol w:w="1212"/>
        <w:gridCol w:w="1133"/>
        <w:gridCol w:w="2026"/>
        <w:gridCol w:w="1065"/>
        <w:gridCol w:w="1227"/>
        <w:gridCol w:w="1245"/>
        <w:gridCol w:w="1505"/>
        <w:gridCol w:w="1768"/>
      </w:tblGrid>
      <w:tr w:rsidR="004B167A" w:rsidRPr="000A282B" w:rsidTr="00141193">
        <w:trPr>
          <w:trHeight w:val="57"/>
        </w:trPr>
        <w:tc>
          <w:tcPr>
            <w:tcW w:w="8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Лесохозяйственный участок, урочище</w:t>
            </w:r>
          </w:p>
        </w:tc>
        <w:tc>
          <w:tcPr>
            <w:tcW w:w="3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Квартал</w:t>
            </w:r>
          </w:p>
        </w:tc>
        <w:tc>
          <w:tcPr>
            <w:tcW w:w="4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№ выдела</w:t>
            </w:r>
          </w:p>
        </w:tc>
        <w:tc>
          <w:tcPr>
            <w:tcW w:w="38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Площадь, га</w:t>
            </w:r>
          </w:p>
        </w:tc>
        <w:tc>
          <w:tcPr>
            <w:tcW w:w="6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Состав насаждений</w:t>
            </w:r>
          </w:p>
        </w:tc>
        <w:tc>
          <w:tcPr>
            <w:tcW w:w="36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Возраст, лет</w:t>
            </w:r>
          </w:p>
        </w:tc>
        <w:tc>
          <w:tcPr>
            <w:tcW w:w="4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Класс бонитета</w:t>
            </w:r>
          </w:p>
        </w:tc>
        <w:tc>
          <w:tcPr>
            <w:tcW w:w="4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Полнота</w:t>
            </w:r>
          </w:p>
        </w:tc>
        <w:tc>
          <w:tcPr>
            <w:tcW w:w="110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Запас сырорастущего леса, м</w:t>
            </w: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на 1 га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общий на выделе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Бердский лесохозяйственный участок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34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0,1796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10Б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35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0,1491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4С3С3Б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36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0,1113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Овраг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37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0,0498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5С3С2Б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320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38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0,0174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Усадьба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39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0,0603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10Б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62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0,3093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10С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102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63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0,5233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4С3С3Б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147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68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0,0923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10С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0,2000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Дорога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72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0,2076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Дорога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0,0759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7Б3С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0,0612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9Б1С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0,1720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10С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1А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0,0599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8Б2С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0,1591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10С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1А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310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49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18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0,1955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10Б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51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0,7000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Дорога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20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0,0338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10С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21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0,0362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8Б2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22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0,0345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10Б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24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0,0264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10С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25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0,0159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Пастбище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53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0,0088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Граница окружная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</w:tr>
      <w:tr w:rsidR="004B167A" w:rsidRPr="000A282B" w:rsidTr="00141193">
        <w:trPr>
          <w:trHeight w:val="57"/>
        </w:trPr>
        <w:tc>
          <w:tcPr>
            <w:tcW w:w="82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54 ч.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0,0208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Просека квартальная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FFFFFF"/>
                <w:sz w:val="20"/>
                <w:szCs w:val="20"/>
                <w:lang w:eastAsia="ru-RU"/>
              </w:rPr>
              <w:t>0</w:t>
            </w:r>
          </w:p>
        </w:tc>
      </w:tr>
      <w:tr w:rsidR="000A282B" w:rsidRPr="000A282B" w:rsidTr="00141193">
        <w:trPr>
          <w:trHeight w:val="57"/>
        </w:trPr>
        <w:tc>
          <w:tcPr>
            <w:tcW w:w="16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282B" w:rsidRPr="000A282B" w:rsidRDefault="000A282B" w:rsidP="000A282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Итого к исключению из состава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лесопарковых</w:t>
            </w: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зон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623</w:t>
            </w:r>
          </w:p>
        </w:tc>
      </w:tr>
    </w:tbl>
    <w:p w:rsidR="00A95F37" w:rsidRPr="00CC0569" w:rsidRDefault="00A95F37" w:rsidP="00A95F37">
      <w:pPr>
        <w:spacing w:after="12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A95F37" w:rsidRPr="00CC0569" w:rsidRDefault="00A95F37" w:rsidP="00A95F37">
      <w:pPr>
        <w:pStyle w:val="af3"/>
        <w:spacing w:line="160" w:lineRule="exact"/>
        <w:ind w:left="0" w:firstLine="0"/>
        <w:rPr>
          <w:sz w:val="18"/>
          <w:szCs w:val="18"/>
        </w:rPr>
        <w:sectPr w:rsidR="00A95F37" w:rsidRPr="00CC0569" w:rsidSect="0013694E">
          <w:pgSz w:w="16838" w:h="11906" w:orient="landscape" w:code="9"/>
          <w:pgMar w:top="1134" w:right="1134" w:bottom="1134" w:left="1134" w:header="567" w:footer="567" w:gutter="0"/>
          <w:cols w:space="708"/>
          <w:docGrid w:linePitch="360"/>
        </w:sectPr>
      </w:pPr>
    </w:p>
    <w:p w:rsidR="00141193" w:rsidRDefault="00141193" w:rsidP="001411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B167A">
        <w:rPr>
          <w:rFonts w:ascii="Times New Roman" w:hAnsi="Times New Roman" w:cs="Times New Roman"/>
          <w:sz w:val="28"/>
          <w:szCs w:val="28"/>
        </w:rPr>
        <w:lastRenderedPageBreak/>
        <w:t>Таблица 8</w:t>
      </w:r>
    </w:p>
    <w:p w:rsidR="00141193" w:rsidRPr="004B167A" w:rsidRDefault="00141193" w:rsidP="001411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5F37" w:rsidRDefault="0023711E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Распределение покрытых лесной растительностью земель лесных участков, проектируемых к исключению из состава существующих лесопарковых зон </w:t>
      </w:r>
      <w:r w:rsidR="000A282B">
        <w:rPr>
          <w:rFonts w:ascii="Times New Roman" w:hAnsi="Times New Roman" w:cs="Times New Roman"/>
          <w:sz w:val="28"/>
          <w:szCs w:val="28"/>
          <w:lang w:eastAsia="ru-RU"/>
        </w:rPr>
        <w:t>Искитимского</w:t>
      </w:r>
      <w:r w:rsidRPr="003E32BF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</w:t>
      </w:r>
      <w:r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, по группам возраста</w:t>
      </w:r>
    </w:p>
    <w:p w:rsidR="00141193" w:rsidRPr="0023711E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CC0569" w:rsidRDefault="00A95F37" w:rsidP="00A95F37">
      <w:pPr>
        <w:pStyle w:val="ConsPlusNormal"/>
        <w:widowControl/>
        <w:ind w:firstLine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Числитель – площадь, </w:t>
      </w:r>
      <w:proofErr w:type="gramStart"/>
      <w:r w:rsidRPr="00CC0569">
        <w:rPr>
          <w:rFonts w:ascii="Times New Roman" w:hAnsi="Times New Roman" w:cs="Times New Roman"/>
          <w:i/>
          <w:sz w:val="24"/>
          <w:szCs w:val="24"/>
        </w:rPr>
        <w:t>га</w:t>
      </w:r>
      <w:proofErr w:type="gramEnd"/>
    </w:p>
    <w:p w:rsidR="00A95F37" w:rsidRPr="00CC0569" w:rsidRDefault="00A95F37" w:rsidP="00A95F37">
      <w:pPr>
        <w:pStyle w:val="ConsPlusNormal"/>
        <w:widowControl/>
        <w:ind w:firstLine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>Знаменатель - запас, кбм</w:t>
      </w:r>
    </w:p>
    <w:tbl>
      <w:tblPr>
        <w:tblW w:w="5000" w:type="pct"/>
        <w:tblLook w:val="04A0"/>
      </w:tblPr>
      <w:tblGrid>
        <w:gridCol w:w="1938"/>
        <w:gridCol w:w="1428"/>
        <w:gridCol w:w="2172"/>
        <w:gridCol w:w="1841"/>
        <w:gridCol w:w="1571"/>
        <w:gridCol w:w="903"/>
      </w:tblGrid>
      <w:tr w:rsidR="000A282B" w:rsidRPr="000A282B" w:rsidTr="00C032D2">
        <w:trPr>
          <w:trHeight w:val="57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Молодняки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Средневозрастные</w:t>
            </w:r>
          </w:p>
        </w:tc>
        <w:tc>
          <w:tcPr>
            <w:tcW w:w="9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Приспевающие</w:t>
            </w:r>
          </w:p>
        </w:tc>
        <w:tc>
          <w:tcPr>
            <w:tcW w:w="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Спелые и перестойные</w:t>
            </w:r>
          </w:p>
        </w:tc>
        <w:tc>
          <w:tcPr>
            <w:tcW w:w="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0A282B" w:rsidRPr="000A282B" w:rsidTr="00C032D2">
        <w:trPr>
          <w:trHeight w:val="57"/>
        </w:trPr>
        <w:tc>
          <w:tcPr>
            <w:tcW w:w="98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0,3913</w:t>
            </w:r>
          </w:p>
        </w:tc>
        <w:tc>
          <w:tcPr>
            <w:tcW w:w="93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0,4016</w:t>
            </w:r>
          </w:p>
        </w:tc>
        <w:tc>
          <w:tcPr>
            <w:tcW w:w="79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0,7222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A282B" w:rsidRPr="000A282B" w:rsidRDefault="000A282B" w:rsidP="000A28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1,5151</w:t>
            </w:r>
          </w:p>
        </w:tc>
      </w:tr>
      <w:tr w:rsidR="00C032D2" w:rsidRPr="000A282B" w:rsidTr="00C032D2">
        <w:trPr>
          <w:trHeight w:val="57"/>
        </w:trPr>
        <w:tc>
          <w:tcPr>
            <w:tcW w:w="98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9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455</w:t>
            </w:r>
          </w:p>
        </w:tc>
      </w:tr>
      <w:tr w:rsidR="00C032D2" w:rsidRPr="000A282B" w:rsidTr="00C032D2">
        <w:trPr>
          <w:trHeight w:val="57"/>
        </w:trPr>
        <w:tc>
          <w:tcPr>
            <w:tcW w:w="98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Берёза</w:t>
            </w:r>
          </w:p>
        </w:tc>
        <w:tc>
          <w:tcPr>
            <w:tcW w:w="72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3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0,0345</w:t>
            </w:r>
          </w:p>
        </w:tc>
        <w:tc>
          <w:tcPr>
            <w:tcW w:w="79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0,6686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0,7031</w:t>
            </w:r>
          </w:p>
        </w:tc>
      </w:tr>
      <w:tr w:rsidR="00C032D2" w:rsidRPr="000A282B" w:rsidTr="00C032D2">
        <w:trPr>
          <w:trHeight w:val="57"/>
        </w:trPr>
        <w:tc>
          <w:tcPr>
            <w:tcW w:w="98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168</w:t>
            </w:r>
          </w:p>
        </w:tc>
      </w:tr>
      <w:tr w:rsidR="00C032D2" w:rsidRPr="000A282B" w:rsidTr="00C032D2">
        <w:trPr>
          <w:trHeight w:val="57"/>
        </w:trPr>
        <w:tc>
          <w:tcPr>
            <w:tcW w:w="98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72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0,3913</w:t>
            </w:r>
          </w:p>
        </w:tc>
        <w:tc>
          <w:tcPr>
            <w:tcW w:w="93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0,4361</w:t>
            </w:r>
          </w:p>
        </w:tc>
        <w:tc>
          <w:tcPr>
            <w:tcW w:w="79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1,3908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2,2182</w:t>
            </w:r>
          </w:p>
        </w:tc>
      </w:tr>
      <w:tr w:rsidR="00C032D2" w:rsidRPr="000A282B" w:rsidTr="00C032D2">
        <w:trPr>
          <w:trHeight w:val="57"/>
        </w:trPr>
        <w:tc>
          <w:tcPr>
            <w:tcW w:w="98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9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134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367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282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623</w:t>
            </w:r>
          </w:p>
        </w:tc>
      </w:tr>
    </w:tbl>
    <w:p w:rsidR="00A95F37" w:rsidRPr="00CC0569" w:rsidRDefault="00A95F37" w:rsidP="00A95F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193" w:rsidRDefault="00141193" w:rsidP="001411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B167A">
        <w:rPr>
          <w:rFonts w:ascii="Times New Roman" w:hAnsi="Times New Roman" w:cs="Times New Roman"/>
          <w:sz w:val="28"/>
          <w:szCs w:val="28"/>
        </w:rPr>
        <w:t>Таблица 9</w:t>
      </w:r>
    </w:p>
    <w:p w:rsidR="00141193" w:rsidRPr="004B167A" w:rsidRDefault="00141193" w:rsidP="001411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3711E" w:rsidRDefault="0023711E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Распределение покрытых лесной растительностью земель лесных участков, проектируемых к исключению из состава существующих лесопарковых зон </w:t>
      </w:r>
      <w:r w:rsidR="00C032D2">
        <w:rPr>
          <w:rFonts w:ascii="Times New Roman" w:hAnsi="Times New Roman" w:cs="Times New Roman"/>
          <w:sz w:val="28"/>
          <w:szCs w:val="28"/>
          <w:lang w:eastAsia="ru-RU"/>
        </w:rPr>
        <w:t>Искитимского</w:t>
      </w:r>
      <w:r w:rsidR="00C032D2" w:rsidRPr="003E32BF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</w:t>
      </w:r>
      <w:r w:rsidR="00C032D2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, по классам бонитетов </w:t>
      </w:r>
    </w:p>
    <w:p w:rsidR="00A95F37" w:rsidRPr="00CC0569" w:rsidRDefault="00A95F37" w:rsidP="00A95F37">
      <w:pPr>
        <w:spacing w:after="0"/>
        <w:ind w:firstLine="709"/>
        <w:jc w:val="right"/>
        <w:rPr>
          <w:rFonts w:ascii="Times New Roman" w:hAnsi="Times New Roman" w:cs="Times New Roman"/>
          <w:b/>
          <w:sz w:val="16"/>
          <w:szCs w:val="16"/>
          <w:lang w:eastAsia="ru-RU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площадь, </w:t>
      </w:r>
      <w:proofErr w:type="gramStart"/>
      <w:r w:rsidRPr="00CC0569">
        <w:rPr>
          <w:rFonts w:ascii="Times New Roman" w:hAnsi="Times New Roman" w:cs="Times New Roman"/>
          <w:i/>
          <w:sz w:val="24"/>
          <w:szCs w:val="24"/>
        </w:rPr>
        <w:t>га</w:t>
      </w:r>
      <w:proofErr w:type="gramEnd"/>
    </w:p>
    <w:tbl>
      <w:tblPr>
        <w:tblW w:w="5000" w:type="pct"/>
        <w:tblLook w:val="04A0"/>
      </w:tblPr>
      <w:tblGrid>
        <w:gridCol w:w="2472"/>
        <w:gridCol w:w="1049"/>
        <w:gridCol w:w="1048"/>
        <w:gridCol w:w="1048"/>
        <w:gridCol w:w="1048"/>
        <w:gridCol w:w="1048"/>
        <w:gridCol w:w="1050"/>
        <w:gridCol w:w="1090"/>
      </w:tblGrid>
      <w:tr w:rsidR="00C032D2" w:rsidRPr="00C032D2" w:rsidTr="00C032D2">
        <w:trPr>
          <w:trHeight w:val="57"/>
        </w:trPr>
        <w:tc>
          <w:tcPr>
            <w:tcW w:w="12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3193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Классы бонитета</w:t>
            </w:r>
          </w:p>
        </w:tc>
        <w:tc>
          <w:tcPr>
            <w:tcW w:w="5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C032D2" w:rsidRPr="00C032D2" w:rsidTr="00C032D2">
        <w:trPr>
          <w:trHeight w:val="57"/>
        </w:trPr>
        <w:tc>
          <w:tcPr>
            <w:tcW w:w="12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1а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C032D2" w:rsidRPr="00C032D2" w:rsidTr="00C032D2">
        <w:trPr>
          <w:trHeight w:val="57"/>
        </w:trPr>
        <w:tc>
          <w:tcPr>
            <w:tcW w:w="12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lang w:eastAsia="ru-RU"/>
              </w:rPr>
              <w:t>0,3311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lang w:eastAsia="ru-RU"/>
              </w:rPr>
              <w:t>0,4618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lang w:eastAsia="ru-RU"/>
              </w:rPr>
              <w:t>0,1491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0,5731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1,5151</w:t>
            </w:r>
          </w:p>
        </w:tc>
      </w:tr>
      <w:tr w:rsidR="00C032D2" w:rsidRPr="00C032D2" w:rsidTr="00C032D2">
        <w:trPr>
          <w:trHeight w:val="57"/>
        </w:trPr>
        <w:tc>
          <w:tcPr>
            <w:tcW w:w="12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Берёза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lang w:eastAsia="ru-RU"/>
              </w:rPr>
              <w:t>0,2555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lang w:eastAsia="ru-RU"/>
              </w:rPr>
              <w:t>0,4476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0,7031</w:t>
            </w:r>
          </w:p>
        </w:tc>
      </w:tr>
      <w:tr w:rsidR="00C032D2" w:rsidRPr="00C032D2" w:rsidTr="00C032D2">
        <w:trPr>
          <w:trHeight w:val="57"/>
        </w:trPr>
        <w:tc>
          <w:tcPr>
            <w:tcW w:w="12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0,3311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0,7173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0,5967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0,5731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2,2182</w:t>
            </w:r>
          </w:p>
        </w:tc>
      </w:tr>
    </w:tbl>
    <w:p w:rsidR="00A95F37" w:rsidRPr="00CC0569" w:rsidRDefault="00A95F37" w:rsidP="00A95F37">
      <w:pPr>
        <w:rPr>
          <w:rFonts w:ascii="Times New Roman" w:hAnsi="Times New Roman" w:cs="Times New Roman"/>
          <w:b/>
          <w:sz w:val="28"/>
          <w:szCs w:val="28"/>
        </w:rPr>
      </w:pPr>
    </w:p>
    <w:p w:rsidR="00141193" w:rsidRDefault="00141193" w:rsidP="001411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B167A">
        <w:rPr>
          <w:rFonts w:ascii="Times New Roman" w:hAnsi="Times New Roman" w:cs="Times New Roman"/>
          <w:sz w:val="28"/>
          <w:szCs w:val="28"/>
        </w:rPr>
        <w:t>Таблица 10</w:t>
      </w:r>
    </w:p>
    <w:p w:rsidR="00141193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4B167A" w:rsidRDefault="0023711E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Распределение покрытых лесной растительностью земель лесных участков, проектируемых к исключению из состава существующих лесопарковых зон </w:t>
      </w:r>
      <w:r w:rsidR="00C032D2">
        <w:rPr>
          <w:rFonts w:ascii="Times New Roman" w:hAnsi="Times New Roman" w:cs="Times New Roman"/>
          <w:sz w:val="28"/>
          <w:szCs w:val="28"/>
          <w:lang w:eastAsia="ru-RU"/>
        </w:rPr>
        <w:t>Искитимского</w:t>
      </w:r>
      <w:r w:rsidR="00C032D2" w:rsidRPr="003E32BF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</w:t>
      </w:r>
      <w:r w:rsidR="00C032D2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, по полнотам</w:t>
      </w:r>
      <w:r w:rsidR="00A95F37" w:rsidRPr="004B16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5F37" w:rsidRPr="00CC0569" w:rsidRDefault="00A95F37" w:rsidP="00141193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 площадь, га</w:t>
      </w:r>
    </w:p>
    <w:tbl>
      <w:tblPr>
        <w:tblW w:w="5000" w:type="pct"/>
        <w:tblLook w:val="04A0"/>
      </w:tblPr>
      <w:tblGrid>
        <w:gridCol w:w="1938"/>
        <w:gridCol w:w="843"/>
        <w:gridCol w:w="845"/>
        <w:gridCol w:w="845"/>
        <w:gridCol w:w="897"/>
        <w:gridCol w:w="897"/>
        <w:gridCol w:w="897"/>
        <w:gridCol w:w="897"/>
        <w:gridCol w:w="897"/>
        <w:gridCol w:w="897"/>
      </w:tblGrid>
      <w:tr w:rsidR="00C032D2" w:rsidRPr="00C032D2" w:rsidTr="00C032D2">
        <w:trPr>
          <w:trHeight w:val="57"/>
        </w:trPr>
        <w:tc>
          <w:tcPr>
            <w:tcW w:w="98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3561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Полнота</w:t>
            </w:r>
          </w:p>
        </w:tc>
        <w:tc>
          <w:tcPr>
            <w:tcW w:w="45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C032D2" w:rsidRPr="00C032D2" w:rsidTr="00C032D2">
        <w:trPr>
          <w:trHeight w:val="57"/>
        </w:trPr>
        <w:tc>
          <w:tcPr>
            <w:tcW w:w="98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C032D2" w:rsidRPr="00C032D2" w:rsidTr="00C032D2">
        <w:trPr>
          <w:trHeight w:val="57"/>
        </w:trPr>
        <w:tc>
          <w:tcPr>
            <w:tcW w:w="9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0,6724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0,2023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0,3311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0,3093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1,5151</w:t>
            </w:r>
          </w:p>
        </w:tc>
      </w:tr>
      <w:tr w:rsidR="00C032D2" w:rsidRPr="00C032D2" w:rsidTr="00C032D2">
        <w:trPr>
          <w:trHeight w:val="57"/>
        </w:trPr>
        <w:tc>
          <w:tcPr>
            <w:tcW w:w="9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Береза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0,0603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0,2315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0,4113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0,7031</w:t>
            </w:r>
          </w:p>
        </w:tc>
      </w:tr>
      <w:tr w:rsidR="00C032D2" w:rsidRPr="00C032D2" w:rsidTr="00C032D2">
        <w:trPr>
          <w:trHeight w:val="57"/>
        </w:trPr>
        <w:tc>
          <w:tcPr>
            <w:tcW w:w="9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32D2" w:rsidRPr="000A282B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0,0603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0,9039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0,6136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0,3311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0,3093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32D2" w:rsidRPr="00C032D2" w:rsidRDefault="00C032D2" w:rsidP="00C032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032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2,2182</w:t>
            </w:r>
          </w:p>
        </w:tc>
      </w:tr>
    </w:tbl>
    <w:p w:rsidR="00A95F37" w:rsidRPr="00CC0569" w:rsidRDefault="00A95F37" w:rsidP="00A95F37">
      <w:pPr>
        <w:spacing w:after="12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A95F37" w:rsidRPr="00CC0569" w:rsidRDefault="00A95F37" w:rsidP="00A95F37">
      <w:pPr>
        <w:spacing w:after="120" w:line="240" w:lineRule="auto"/>
        <w:jc w:val="both"/>
        <w:rPr>
          <w:rFonts w:ascii="Times New Roman" w:hAnsi="Times New Roman" w:cs="Times New Roman"/>
          <w:i/>
          <w:sz w:val="24"/>
          <w:szCs w:val="24"/>
        </w:rPr>
        <w:sectPr w:rsidR="00A95F37" w:rsidRPr="00CC0569" w:rsidSect="0013694E">
          <w:pgSz w:w="11906" w:h="16838" w:code="9"/>
          <w:pgMar w:top="1474" w:right="851" w:bottom="1077" w:left="1418" w:header="567" w:footer="567" w:gutter="0"/>
          <w:cols w:space="708"/>
          <w:docGrid w:linePitch="360"/>
        </w:sectPr>
      </w:pPr>
    </w:p>
    <w:p w:rsidR="00141193" w:rsidRPr="004B167A" w:rsidRDefault="00141193" w:rsidP="001411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B167A">
        <w:rPr>
          <w:rFonts w:ascii="Times New Roman" w:hAnsi="Times New Roman" w:cs="Times New Roman"/>
          <w:sz w:val="28"/>
          <w:szCs w:val="28"/>
        </w:rPr>
        <w:lastRenderedPageBreak/>
        <w:t>Таблица 11</w:t>
      </w:r>
    </w:p>
    <w:p w:rsidR="00141193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Default="0023711E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Средние таксационные показатели насаждений лесных участков, проектируемых к исключению из состава существующих лесопарковых зон </w:t>
      </w:r>
      <w:r w:rsidR="00DD1F3C">
        <w:rPr>
          <w:rFonts w:ascii="Times New Roman" w:hAnsi="Times New Roman" w:cs="Times New Roman"/>
          <w:sz w:val="28"/>
          <w:szCs w:val="28"/>
          <w:lang w:eastAsia="ru-RU"/>
        </w:rPr>
        <w:t>Искитимского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лесничества</w:t>
      </w:r>
    </w:p>
    <w:p w:rsidR="00141193" w:rsidRPr="0023711E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Look w:val="04A0"/>
      </w:tblPr>
      <w:tblGrid>
        <w:gridCol w:w="2093"/>
        <w:gridCol w:w="1067"/>
        <w:gridCol w:w="1206"/>
        <w:gridCol w:w="1053"/>
        <w:gridCol w:w="1727"/>
        <w:gridCol w:w="2378"/>
        <w:gridCol w:w="1547"/>
        <w:gridCol w:w="1473"/>
        <w:gridCol w:w="2242"/>
      </w:tblGrid>
      <w:tr w:rsidR="007B5771" w:rsidRPr="007B5771" w:rsidTr="007B5771">
        <w:trPr>
          <w:trHeight w:val="315"/>
        </w:trPr>
        <w:tc>
          <w:tcPr>
            <w:tcW w:w="7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4292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Средние таксационные показатели</w:t>
            </w:r>
          </w:p>
        </w:tc>
      </w:tr>
      <w:tr w:rsidR="007B5771" w:rsidRPr="007B5771" w:rsidTr="00141193">
        <w:trPr>
          <w:trHeight w:val="1095"/>
        </w:trPr>
        <w:tc>
          <w:tcPr>
            <w:tcW w:w="7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возраст, лет</w:t>
            </w:r>
          </w:p>
        </w:tc>
        <w:tc>
          <w:tcPr>
            <w:tcW w:w="40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класс бонитета</w:t>
            </w:r>
          </w:p>
        </w:tc>
        <w:tc>
          <w:tcPr>
            <w:tcW w:w="35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полнота</w:t>
            </w:r>
          </w:p>
        </w:tc>
        <w:tc>
          <w:tcPr>
            <w:tcW w:w="138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запас насаждений на 1 га, м</w:t>
            </w: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02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прирост на 1 га покрытых лесной растительностью земель, м</w:t>
            </w: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75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 состав</w:t>
            </w:r>
          </w:p>
        </w:tc>
      </w:tr>
      <w:tr w:rsidR="007B5771" w:rsidRPr="00B45259" w:rsidTr="00141193">
        <w:trPr>
          <w:trHeight w:val="945"/>
        </w:trPr>
        <w:tc>
          <w:tcPr>
            <w:tcW w:w="7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спелых и перестойных</w:t>
            </w:r>
          </w:p>
        </w:tc>
        <w:tc>
          <w:tcPr>
            <w:tcW w:w="8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покрытых лесной растительностью земель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текущий</w:t>
            </w:r>
          </w:p>
        </w:tc>
        <w:tc>
          <w:tcPr>
            <w:tcW w:w="7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B5771" w:rsidRPr="00B45259" w:rsidTr="00141193">
        <w:trPr>
          <w:trHeight w:val="315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284</w:t>
            </w:r>
          </w:p>
        </w:tc>
        <w:tc>
          <w:tcPr>
            <w:tcW w:w="8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9,1С0,9Б</w:t>
            </w:r>
          </w:p>
        </w:tc>
      </w:tr>
      <w:tr w:rsidR="007B5771" w:rsidRPr="00B45259" w:rsidTr="00141193">
        <w:trPr>
          <w:trHeight w:val="315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Береза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242</w:t>
            </w:r>
          </w:p>
        </w:tc>
        <w:tc>
          <w:tcPr>
            <w:tcW w:w="8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239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3,4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9,0Б1,0С</w:t>
            </w:r>
          </w:p>
        </w:tc>
      </w:tr>
      <w:tr w:rsidR="007B5771" w:rsidRPr="00B45259" w:rsidTr="00141193">
        <w:trPr>
          <w:trHeight w:val="945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по проектируемому участку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281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5771" w:rsidRPr="007B5771" w:rsidRDefault="007B5771" w:rsidP="007B57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B577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5,8С4,2Б</w:t>
            </w:r>
          </w:p>
        </w:tc>
      </w:tr>
    </w:tbl>
    <w:p w:rsidR="00A95F37" w:rsidRPr="00CC0569" w:rsidRDefault="00A95F37" w:rsidP="00A95F37">
      <w:pPr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141193" w:rsidRPr="004B167A" w:rsidRDefault="00141193" w:rsidP="001411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B167A">
        <w:rPr>
          <w:rFonts w:ascii="Times New Roman" w:hAnsi="Times New Roman" w:cs="Times New Roman"/>
          <w:sz w:val="28"/>
          <w:szCs w:val="28"/>
        </w:rPr>
        <w:lastRenderedPageBreak/>
        <w:t>Таблица 12</w:t>
      </w:r>
    </w:p>
    <w:p w:rsidR="00141193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Default="0023711E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Характеристика лесных участков, проектируемых для включения в состав лесопарковых зон </w:t>
      </w:r>
      <w:r w:rsidR="00DD1F3C">
        <w:rPr>
          <w:rFonts w:ascii="Times New Roman" w:hAnsi="Times New Roman" w:cs="Times New Roman"/>
          <w:sz w:val="28"/>
          <w:szCs w:val="28"/>
          <w:lang w:eastAsia="ru-RU"/>
        </w:rPr>
        <w:t>Искитимского лесничества</w:t>
      </w:r>
    </w:p>
    <w:p w:rsidR="00141193" w:rsidRPr="0023711E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Look w:val="04A0"/>
      </w:tblPr>
      <w:tblGrid>
        <w:gridCol w:w="3026"/>
        <w:gridCol w:w="1334"/>
        <w:gridCol w:w="1266"/>
        <w:gridCol w:w="1230"/>
        <w:gridCol w:w="1709"/>
        <w:gridCol w:w="1106"/>
        <w:gridCol w:w="1156"/>
        <w:gridCol w:w="1106"/>
        <w:gridCol w:w="1437"/>
        <w:gridCol w:w="1416"/>
      </w:tblGrid>
      <w:tr w:rsidR="00CA2821" w:rsidRPr="00B45259" w:rsidTr="00B45259">
        <w:trPr>
          <w:trHeight w:val="300"/>
        </w:trPr>
        <w:tc>
          <w:tcPr>
            <w:tcW w:w="10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Лесохозяйственный участок, урочище</w:t>
            </w:r>
          </w:p>
        </w:tc>
        <w:tc>
          <w:tcPr>
            <w:tcW w:w="45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Квартал</w:t>
            </w:r>
          </w:p>
        </w:tc>
        <w:tc>
          <w:tcPr>
            <w:tcW w:w="4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№ выдела</w:t>
            </w:r>
          </w:p>
        </w:tc>
        <w:tc>
          <w:tcPr>
            <w:tcW w:w="4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Площадь, га</w:t>
            </w:r>
          </w:p>
        </w:tc>
        <w:tc>
          <w:tcPr>
            <w:tcW w:w="57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Состав насаждений</w:t>
            </w:r>
          </w:p>
        </w:tc>
        <w:tc>
          <w:tcPr>
            <w:tcW w:w="3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Возраст, лет</w:t>
            </w:r>
          </w:p>
        </w:tc>
        <w:tc>
          <w:tcPr>
            <w:tcW w:w="3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Класс бонитета</w:t>
            </w:r>
          </w:p>
        </w:tc>
        <w:tc>
          <w:tcPr>
            <w:tcW w:w="3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Полнота</w:t>
            </w:r>
          </w:p>
        </w:tc>
        <w:tc>
          <w:tcPr>
            <w:tcW w:w="96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Запас сырорастущего леса, м</w:t>
            </w: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</w:tr>
      <w:tr w:rsidR="00CA2821" w:rsidRPr="00B45259" w:rsidTr="00B45259">
        <w:trPr>
          <w:trHeight w:val="510"/>
        </w:trPr>
        <w:tc>
          <w:tcPr>
            <w:tcW w:w="10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на 1 га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общий на выделе</w:t>
            </w:r>
          </w:p>
        </w:tc>
      </w:tr>
      <w:tr w:rsidR="00CA2821" w:rsidRPr="00B45259" w:rsidTr="00B45259">
        <w:trPr>
          <w:trHeight w:val="300"/>
        </w:trPr>
        <w:tc>
          <w:tcPr>
            <w:tcW w:w="10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</w:tr>
      <w:tr w:rsidR="00CA2821" w:rsidRPr="00B45259" w:rsidTr="00B45259">
        <w:trPr>
          <w:trHeight w:val="300"/>
        </w:trPr>
        <w:tc>
          <w:tcPr>
            <w:tcW w:w="102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Бердский лесохозяйственный участок</w:t>
            </w:r>
          </w:p>
        </w:tc>
        <w:tc>
          <w:tcPr>
            <w:tcW w:w="4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 ч.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1,1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10С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308</w:t>
            </w:r>
          </w:p>
        </w:tc>
      </w:tr>
      <w:tr w:rsidR="00CA2821" w:rsidRPr="00B45259" w:rsidTr="00B45259">
        <w:trPr>
          <w:trHeight w:val="300"/>
        </w:trPr>
        <w:tc>
          <w:tcPr>
            <w:tcW w:w="10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10Б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270</w:t>
            </w:r>
          </w:p>
        </w:tc>
      </w:tr>
      <w:tr w:rsidR="00CA2821" w:rsidRPr="00B45259" w:rsidTr="00B45259">
        <w:trPr>
          <w:trHeight w:val="300"/>
        </w:trPr>
        <w:tc>
          <w:tcPr>
            <w:tcW w:w="10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 ч.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10Б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102</w:t>
            </w:r>
          </w:p>
        </w:tc>
      </w:tr>
      <w:tr w:rsidR="00B45259" w:rsidRPr="00B45259" w:rsidTr="00B45259">
        <w:trPr>
          <w:trHeight w:val="300"/>
        </w:trPr>
        <w:tc>
          <w:tcPr>
            <w:tcW w:w="190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A2821" w:rsidRPr="00CA2821" w:rsidRDefault="00CA2821" w:rsidP="00CA282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 для включения в состав лесопарковых зон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2821" w:rsidRPr="00CA2821" w:rsidRDefault="00CA2821" w:rsidP="00CA282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2821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680</w:t>
            </w:r>
          </w:p>
        </w:tc>
      </w:tr>
    </w:tbl>
    <w:p w:rsidR="00CA2821" w:rsidRPr="00CC0569" w:rsidRDefault="00CA2821" w:rsidP="00A95F37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A95F37" w:rsidRPr="00CC0569" w:rsidRDefault="00A95F37" w:rsidP="00A95F37">
      <w:pPr>
        <w:rPr>
          <w:rFonts w:ascii="Times New Roman" w:hAnsi="Times New Roman" w:cs="Times New Roman"/>
          <w:i/>
          <w:sz w:val="24"/>
          <w:szCs w:val="24"/>
        </w:rPr>
      </w:pPr>
    </w:p>
    <w:p w:rsidR="00A95F37" w:rsidRPr="00CC0569" w:rsidRDefault="00A95F37" w:rsidP="00A95F37">
      <w:pPr>
        <w:rPr>
          <w:rFonts w:ascii="Times New Roman" w:hAnsi="Times New Roman" w:cs="Times New Roman"/>
          <w:i/>
          <w:sz w:val="24"/>
          <w:szCs w:val="24"/>
        </w:rPr>
        <w:sectPr w:rsidR="00A95F37" w:rsidRPr="00CC0569" w:rsidSect="0013694E">
          <w:pgSz w:w="16838" w:h="11906" w:orient="landscape" w:code="9"/>
          <w:pgMar w:top="1134" w:right="1134" w:bottom="1134" w:left="1134" w:header="567" w:footer="567" w:gutter="0"/>
          <w:cols w:space="708"/>
          <w:docGrid w:linePitch="360"/>
        </w:sectPr>
      </w:pPr>
    </w:p>
    <w:p w:rsidR="00141193" w:rsidRPr="004B167A" w:rsidRDefault="00141193" w:rsidP="001411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B167A">
        <w:rPr>
          <w:rFonts w:ascii="Times New Roman" w:hAnsi="Times New Roman" w:cs="Times New Roman"/>
          <w:sz w:val="28"/>
          <w:szCs w:val="28"/>
        </w:rPr>
        <w:lastRenderedPageBreak/>
        <w:t>Таблица 13</w:t>
      </w:r>
    </w:p>
    <w:p w:rsidR="00141193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Default="0023711E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Распределение покрытых лесной растительностью земель участков, проектируемых для включения в состав лесопарковых зон </w:t>
      </w:r>
      <w:r w:rsidR="00CA2821">
        <w:rPr>
          <w:rFonts w:ascii="Times New Roman" w:hAnsi="Times New Roman" w:cs="Times New Roman"/>
          <w:sz w:val="28"/>
          <w:szCs w:val="28"/>
          <w:lang w:eastAsia="ru-RU"/>
        </w:rPr>
        <w:t>Искитимского лесничества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, по группам возраста</w:t>
      </w:r>
    </w:p>
    <w:p w:rsidR="00141193" w:rsidRPr="0023711E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CC0569" w:rsidRDefault="00A95F37" w:rsidP="00A95F37">
      <w:pPr>
        <w:pStyle w:val="ConsPlusNormal"/>
        <w:widowControl/>
        <w:ind w:firstLine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Числитель – площадь, </w:t>
      </w:r>
      <w:proofErr w:type="gramStart"/>
      <w:r w:rsidRPr="00CC0569">
        <w:rPr>
          <w:rFonts w:ascii="Times New Roman" w:hAnsi="Times New Roman" w:cs="Times New Roman"/>
          <w:i/>
          <w:sz w:val="24"/>
          <w:szCs w:val="24"/>
        </w:rPr>
        <w:t>га</w:t>
      </w:r>
      <w:proofErr w:type="gramEnd"/>
    </w:p>
    <w:p w:rsidR="00A95F37" w:rsidRPr="00CC0569" w:rsidRDefault="00A95F37" w:rsidP="00A95F37">
      <w:pPr>
        <w:pStyle w:val="ConsPlusNormal"/>
        <w:widowControl/>
        <w:ind w:firstLine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 Знаменатель - запас, кбм</w:t>
      </w:r>
    </w:p>
    <w:tbl>
      <w:tblPr>
        <w:tblW w:w="5000" w:type="pct"/>
        <w:tblLook w:val="04A0"/>
      </w:tblPr>
      <w:tblGrid>
        <w:gridCol w:w="1938"/>
        <w:gridCol w:w="1428"/>
        <w:gridCol w:w="2172"/>
        <w:gridCol w:w="1841"/>
        <w:gridCol w:w="1571"/>
        <w:gridCol w:w="903"/>
      </w:tblGrid>
      <w:tr w:rsidR="004B167A" w:rsidRPr="004B167A" w:rsidTr="004B167A">
        <w:trPr>
          <w:trHeight w:val="57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Молодняки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Средневозрастные</w:t>
            </w:r>
          </w:p>
        </w:tc>
        <w:tc>
          <w:tcPr>
            <w:tcW w:w="9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Приспевающие</w:t>
            </w:r>
          </w:p>
        </w:tc>
        <w:tc>
          <w:tcPr>
            <w:tcW w:w="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Спелые и перестойные</w:t>
            </w:r>
          </w:p>
        </w:tc>
        <w:tc>
          <w:tcPr>
            <w:tcW w:w="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4B167A" w:rsidRPr="004B167A" w:rsidTr="004B167A">
        <w:trPr>
          <w:trHeight w:val="57"/>
        </w:trPr>
        <w:tc>
          <w:tcPr>
            <w:tcW w:w="98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3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79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1,1</w:t>
            </w:r>
          </w:p>
        </w:tc>
      </w:tr>
      <w:tr w:rsidR="004B167A" w:rsidRPr="004B167A" w:rsidTr="004B167A">
        <w:trPr>
          <w:trHeight w:val="57"/>
        </w:trPr>
        <w:tc>
          <w:tcPr>
            <w:tcW w:w="98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308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308</w:t>
            </w:r>
          </w:p>
        </w:tc>
      </w:tr>
      <w:tr w:rsidR="004B167A" w:rsidRPr="004B167A" w:rsidTr="004B167A">
        <w:trPr>
          <w:trHeight w:val="57"/>
        </w:trPr>
        <w:tc>
          <w:tcPr>
            <w:tcW w:w="98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Берёза</w:t>
            </w:r>
          </w:p>
        </w:tc>
        <w:tc>
          <w:tcPr>
            <w:tcW w:w="72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3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9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2,4</w:t>
            </w:r>
          </w:p>
        </w:tc>
      </w:tr>
      <w:tr w:rsidR="004B167A" w:rsidRPr="004B167A" w:rsidTr="004B167A">
        <w:trPr>
          <w:trHeight w:val="57"/>
        </w:trPr>
        <w:tc>
          <w:tcPr>
            <w:tcW w:w="98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372</w:t>
            </w:r>
          </w:p>
        </w:tc>
      </w:tr>
      <w:tr w:rsidR="004B167A" w:rsidRPr="004B167A" w:rsidTr="004B167A">
        <w:trPr>
          <w:trHeight w:val="57"/>
        </w:trPr>
        <w:tc>
          <w:tcPr>
            <w:tcW w:w="98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72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3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79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45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3,5</w:t>
            </w:r>
          </w:p>
        </w:tc>
      </w:tr>
      <w:tr w:rsidR="004B167A" w:rsidRPr="004B167A" w:rsidTr="004B167A">
        <w:trPr>
          <w:trHeight w:val="57"/>
        </w:trPr>
        <w:tc>
          <w:tcPr>
            <w:tcW w:w="98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308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B167A" w:rsidRPr="004B167A" w:rsidRDefault="004B167A" w:rsidP="004B16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16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680</w:t>
            </w:r>
          </w:p>
        </w:tc>
      </w:tr>
    </w:tbl>
    <w:p w:rsidR="00A95F37" w:rsidRPr="00CC0569" w:rsidRDefault="00A95F37" w:rsidP="0014119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193" w:rsidRPr="0023711E" w:rsidRDefault="00141193" w:rsidP="00141193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3711E">
        <w:rPr>
          <w:rFonts w:ascii="Times New Roman" w:hAnsi="Times New Roman" w:cs="Times New Roman"/>
          <w:sz w:val="28"/>
          <w:szCs w:val="28"/>
        </w:rPr>
        <w:t>Таблица 14</w:t>
      </w:r>
    </w:p>
    <w:p w:rsidR="00141193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23711E" w:rsidRDefault="0023711E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Распределение покрытых лесной растительностью земель лесных участков, проектируемых для включения в состав лесопарковых зон </w:t>
      </w:r>
      <w:r w:rsidR="004B167A">
        <w:rPr>
          <w:rFonts w:ascii="Times New Roman" w:hAnsi="Times New Roman" w:cs="Times New Roman"/>
          <w:sz w:val="28"/>
          <w:szCs w:val="28"/>
          <w:lang w:eastAsia="ru-RU"/>
        </w:rPr>
        <w:t>Искитимского лесничества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, по классам бонитетов</w:t>
      </w:r>
    </w:p>
    <w:p w:rsidR="00A95F37" w:rsidRPr="00CC0569" w:rsidRDefault="00A95F37" w:rsidP="00141193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площадь, </w:t>
      </w:r>
      <w:proofErr w:type="gramStart"/>
      <w:r w:rsidRPr="00CC0569">
        <w:rPr>
          <w:rFonts w:ascii="Times New Roman" w:hAnsi="Times New Roman" w:cs="Times New Roman"/>
          <w:i/>
          <w:sz w:val="24"/>
          <w:szCs w:val="24"/>
        </w:rPr>
        <w:t>га</w:t>
      </w:r>
      <w:proofErr w:type="gramEnd"/>
    </w:p>
    <w:tbl>
      <w:tblPr>
        <w:tblW w:w="5000" w:type="pct"/>
        <w:tblLook w:val="04A0"/>
      </w:tblPr>
      <w:tblGrid>
        <w:gridCol w:w="2472"/>
        <w:gridCol w:w="1049"/>
        <w:gridCol w:w="1048"/>
        <w:gridCol w:w="1048"/>
        <w:gridCol w:w="1048"/>
        <w:gridCol w:w="1048"/>
        <w:gridCol w:w="1050"/>
        <w:gridCol w:w="1090"/>
      </w:tblGrid>
      <w:tr w:rsidR="00372466" w:rsidRPr="00372466" w:rsidTr="00372466">
        <w:trPr>
          <w:trHeight w:val="615"/>
        </w:trPr>
        <w:tc>
          <w:tcPr>
            <w:tcW w:w="12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3193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Классы бонитета</w:t>
            </w:r>
          </w:p>
        </w:tc>
        <w:tc>
          <w:tcPr>
            <w:tcW w:w="5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372466" w:rsidRPr="00372466" w:rsidTr="00372466">
        <w:trPr>
          <w:trHeight w:val="315"/>
        </w:trPr>
        <w:tc>
          <w:tcPr>
            <w:tcW w:w="12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1а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372466" w:rsidRPr="00372466" w:rsidTr="00372466">
        <w:trPr>
          <w:trHeight w:val="300"/>
        </w:trPr>
        <w:tc>
          <w:tcPr>
            <w:tcW w:w="12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1,1</w:t>
            </w:r>
          </w:p>
        </w:tc>
      </w:tr>
      <w:tr w:rsidR="00372466" w:rsidRPr="00372466" w:rsidTr="00372466">
        <w:trPr>
          <w:trHeight w:val="300"/>
        </w:trPr>
        <w:tc>
          <w:tcPr>
            <w:tcW w:w="12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Берёза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2,4</w:t>
            </w:r>
          </w:p>
        </w:tc>
      </w:tr>
      <w:tr w:rsidR="00372466" w:rsidRPr="00372466" w:rsidTr="00372466">
        <w:trPr>
          <w:trHeight w:val="315"/>
        </w:trPr>
        <w:tc>
          <w:tcPr>
            <w:tcW w:w="12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5259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3,5</w:t>
            </w:r>
          </w:p>
        </w:tc>
      </w:tr>
    </w:tbl>
    <w:p w:rsidR="00A95F37" w:rsidRPr="00CC0569" w:rsidRDefault="00A95F37" w:rsidP="0014119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193" w:rsidRPr="0023711E" w:rsidRDefault="00141193" w:rsidP="00141193">
      <w:pPr>
        <w:pStyle w:val="ConsPlusNormal"/>
        <w:widowControl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3711E">
        <w:rPr>
          <w:rFonts w:ascii="Times New Roman" w:hAnsi="Times New Roman" w:cs="Times New Roman"/>
          <w:sz w:val="28"/>
          <w:szCs w:val="28"/>
        </w:rPr>
        <w:t>Таблица 15</w:t>
      </w:r>
    </w:p>
    <w:p w:rsidR="00141193" w:rsidRDefault="00141193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23711E" w:rsidRDefault="0023711E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Распределение покрытых лесной растительностью земель лесных участков, проектируемых для включения в состав лесопарковых зон </w:t>
      </w:r>
      <w:r w:rsidR="004B167A">
        <w:rPr>
          <w:rFonts w:ascii="Times New Roman" w:hAnsi="Times New Roman" w:cs="Times New Roman"/>
          <w:sz w:val="28"/>
          <w:szCs w:val="28"/>
          <w:lang w:eastAsia="ru-RU"/>
        </w:rPr>
        <w:t>Искитимского лесничества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, по полнотам</w:t>
      </w:r>
    </w:p>
    <w:p w:rsidR="00A95F37" w:rsidRPr="00CC0569" w:rsidRDefault="00A95F37" w:rsidP="00141193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площадь, </w:t>
      </w:r>
      <w:proofErr w:type="gramStart"/>
      <w:r w:rsidRPr="00CC0569">
        <w:rPr>
          <w:rFonts w:ascii="Times New Roman" w:hAnsi="Times New Roman" w:cs="Times New Roman"/>
          <w:i/>
          <w:sz w:val="24"/>
          <w:szCs w:val="24"/>
        </w:rPr>
        <w:t>га</w:t>
      </w:r>
      <w:proofErr w:type="gramEnd"/>
    </w:p>
    <w:tbl>
      <w:tblPr>
        <w:tblW w:w="5000" w:type="pct"/>
        <w:tblLook w:val="04A0"/>
      </w:tblPr>
      <w:tblGrid>
        <w:gridCol w:w="1938"/>
        <w:gridCol w:w="875"/>
        <w:gridCol w:w="875"/>
        <w:gridCol w:w="875"/>
        <w:gridCol w:w="877"/>
        <w:gridCol w:w="877"/>
        <w:gridCol w:w="877"/>
        <w:gridCol w:w="877"/>
        <w:gridCol w:w="877"/>
        <w:gridCol w:w="905"/>
      </w:tblGrid>
      <w:tr w:rsidR="00372466" w:rsidRPr="00372466" w:rsidTr="00372466">
        <w:trPr>
          <w:trHeight w:val="315"/>
        </w:trPr>
        <w:tc>
          <w:tcPr>
            <w:tcW w:w="98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3557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Полнота</w:t>
            </w:r>
          </w:p>
        </w:tc>
        <w:tc>
          <w:tcPr>
            <w:tcW w:w="4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372466" w:rsidRPr="00372466" w:rsidTr="00372466">
        <w:trPr>
          <w:trHeight w:val="315"/>
        </w:trPr>
        <w:tc>
          <w:tcPr>
            <w:tcW w:w="98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372466" w:rsidRPr="00372466" w:rsidTr="00372466">
        <w:trPr>
          <w:trHeight w:val="315"/>
        </w:trPr>
        <w:tc>
          <w:tcPr>
            <w:tcW w:w="9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1,1</w:t>
            </w:r>
          </w:p>
        </w:tc>
      </w:tr>
      <w:tr w:rsidR="00372466" w:rsidRPr="00372466" w:rsidTr="00372466">
        <w:trPr>
          <w:trHeight w:val="315"/>
        </w:trPr>
        <w:tc>
          <w:tcPr>
            <w:tcW w:w="9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Береза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2,4</w:t>
            </w:r>
          </w:p>
        </w:tc>
      </w:tr>
      <w:tr w:rsidR="00372466" w:rsidRPr="00372466" w:rsidTr="00372466">
        <w:trPr>
          <w:trHeight w:val="315"/>
        </w:trPr>
        <w:tc>
          <w:tcPr>
            <w:tcW w:w="9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4B167A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2466" w:rsidRPr="00372466" w:rsidRDefault="00372466" w:rsidP="003724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7246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3,5</w:t>
            </w:r>
          </w:p>
        </w:tc>
      </w:tr>
    </w:tbl>
    <w:p w:rsidR="00A95F37" w:rsidRPr="00CC0569" w:rsidRDefault="00A95F37" w:rsidP="00A95F37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16"/>
          <w:szCs w:val="16"/>
          <w:lang w:eastAsia="ru-RU"/>
        </w:rPr>
      </w:pPr>
    </w:p>
    <w:p w:rsidR="00A95F37" w:rsidRPr="00CC0569" w:rsidRDefault="00A95F37" w:rsidP="00A95F37">
      <w:pPr>
        <w:spacing w:after="120" w:line="160" w:lineRule="exact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A95F37" w:rsidRPr="00CC0569" w:rsidRDefault="00A95F37" w:rsidP="00A95F37">
      <w:pPr>
        <w:jc w:val="both"/>
        <w:rPr>
          <w:rFonts w:ascii="Times New Roman" w:hAnsi="Times New Roman" w:cs="Times New Roman"/>
          <w:i/>
          <w:sz w:val="24"/>
          <w:szCs w:val="24"/>
        </w:rPr>
        <w:sectPr w:rsidR="00A95F37" w:rsidRPr="00CC0569" w:rsidSect="0013694E">
          <w:pgSz w:w="11906" w:h="16838" w:code="9"/>
          <w:pgMar w:top="1474" w:right="851" w:bottom="1077" w:left="1418" w:header="567" w:footer="567" w:gutter="0"/>
          <w:cols w:space="708"/>
          <w:docGrid w:linePitch="360"/>
        </w:sectPr>
      </w:pPr>
    </w:p>
    <w:p w:rsidR="00141193" w:rsidRPr="004B167A" w:rsidRDefault="00141193" w:rsidP="001411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B167A">
        <w:rPr>
          <w:rFonts w:ascii="Times New Roman" w:hAnsi="Times New Roman" w:cs="Times New Roman"/>
          <w:sz w:val="28"/>
          <w:szCs w:val="28"/>
        </w:rPr>
        <w:lastRenderedPageBreak/>
        <w:t>Таблица 16</w:t>
      </w:r>
    </w:p>
    <w:p w:rsidR="00A95F37" w:rsidRPr="00CC0569" w:rsidRDefault="00A95F37" w:rsidP="001411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95F37" w:rsidRPr="0023711E" w:rsidRDefault="0023711E" w:rsidP="001411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Средние таксационные показатели насаждений лесных участков, проектируемых для включения в состав лесопарковых зон </w:t>
      </w:r>
      <w:r w:rsidR="007C0C56">
        <w:rPr>
          <w:rFonts w:ascii="Times New Roman" w:hAnsi="Times New Roman" w:cs="Times New Roman"/>
          <w:sz w:val="28"/>
          <w:szCs w:val="28"/>
          <w:lang w:eastAsia="ru-RU"/>
        </w:rPr>
        <w:t>Искитимского лесничества</w:t>
      </w:r>
    </w:p>
    <w:p w:rsidR="00A95F37" w:rsidRPr="00CC0569" w:rsidRDefault="00A95F37" w:rsidP="00141193">
      <w:pPr>
        <w:spacing w:after="0" w:line="240" w:lineRule="auto"/>
        <w:ind w:right="-57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Look w:val="04A0"/>
      </w:tblPr>
      <w:tblGrid>
        <w:gridCol w:w="2093"/>
        <w:gridCol w:w="1068"/>
        <w:gridCol w:w="1207"/>
        <w:gridCol w:w="1053"/>
        <w:gridCol w:w="1727"/>
        <w:gridCol w:w="2378"/>
        <w:gridCol w:w="1547"/>
        <w:gridCol w:w="1473"/>
        <w:gridCol w:w="2242"/>
      </w:tblGrid>
      <w:tr w:rsidR="007C0C56" w:rsidRPr="007C0C56" w:rsidTr="007C0C56">
        <w:trPr>
          <w:trHeight w:val="315"/>
        </w:trPr>
        <w:tc>
          <w:tcPr>
            <w:tcW w:w="7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4292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Средние таксационные показатели</w:t>
            </w:r>
          </w:p>
        </w:tc>
      </w:tr>
      <w:tr w:rsidR="007C0C56" w:rsidRPr="007C0C56" w:rsidTr="00141193">
        <w:trPr>
          <w:trHeight w:val="1095"/>
        </w:trPr>
        <w:tc>
          <w:tcPr>
            <w:tcW w:w="7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возраст, лет</w:t>
            </w:r>
          </w:p>
        </w:tc>
        <w:tc>
          <w:tcPr>
            <w:tcW w:w="40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класс бонитета</w:t>
            </w:r>
          </w:p>
        </w:tc>
        <w:tc>
          <w:tcPr>
            <w:tcW w:w="35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полнота</w:t>
            </w:r>
          </w:p>
        </w:tc>
        <w:tc>
          <w:tcPr>
            <w:tcW w:w="138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запас насаждений на 1 га, м</w:t>
            </w: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02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прирост на 1 га покрытых лесной растительностью земель, м</w:t>
            </w: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75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 состав</w:t>
            </w:r>
          </w:p>
        </w:tc>
      </w:tr>
      <w:tr w:rsidR="007C0C56" w:rsidRPr="007C0C56" w:rsidTr="00141193">
        <w:trPr>
          <w:trHeight w:val="945"/>
        </w:trPr>
        <w:tc>
          <w:tcPr>
            <w:tcW w:w="7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спелых и перестойных</w:t>
            </w:r>
          </w:p>
        </w:tc>
        <w:tc>
          <w:tcPr>
            <w:tcW w:w="8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покрытых лесной растительностью земель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текущий</w:t>
            </w:r>
          </w:p>
        </w:tc>
        <w:tc>
          <w:tcPr>
            <w:tcW w:w="7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C0C56" w:rsidRPr="007C0C56" w:rsidTr="00141193">
        <w:trPr>
          <w:trHeight w:val="315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4,3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4,4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10С</w:t>
            </w:r>
          </w:p>
        </w:tc>
      </w:tr>
      <w:tr w:rsidR="007C0C56" w:rsidRPr="007C0C56" w:rsidTr="00141193">
        <w:trPr>
          <w:trHeight w:val="315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Береза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8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10Б</w:t>
            </w:r>
          </w:p>
        </w:tc>
      </w:tr>
      <w:tr w:rsidR="007C0C56" w:rsidRPr="007C0C56" w:rsidTr="00141193">
        <w:trPr>
          <w:trHeight w:val="945"/>
        </w:trPr>
        <w:tc>
          <w:tcPr>
            <w:tcW w:w="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по проектируемому участку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0,66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8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0C56" w:rsidRPr="007C0C56" w:rsidRDefault="007C0C56" w:rsidP="007C0C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C0C5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5,3Б4,7С</w:t>
            </w:r>
          </w:p>
        </w:tc>
      </w:tr>
    </w:tbl>
    <w:p w:rsidR="00A95F37" w:rsidRDefault="00A95F37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 w:eastAsia="ru-RU"/>
        </w:rPr>
      </w:pPr>
    </w:p>
    <w:p w:rsidR="00A95F37" w:rsidRDefault="00A95F37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 w:eastAsia="ru-RU"/>
        </w:rPr>
        <w:sectPr w:rsidR="00A95F37" w:rsidSect="00A95F37">
          <w:pgSz w:w="16840" w:h="11907" w:orient="landscape" w:code="9"/>
          <w:pgMar w:top="1418" w:right="1134" w:bottom="567" w:left="1134" w:header="567" w:footer="567" w:gutter="0"/>
          <w:paperSrc w:first="15" w:other="15"/>
          <w:cols w:space="708"/>
          <w:docGrid w:linePitch="360"/>
        </w:sectPr>
      </w:pPr>
    </w:p>
    <w:p w:rsidR="00EB0F8C" w:rsidRDefault="00141193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6. </w:t>
      </w:r>
      <w:r w:rsidR="00EB0F8C" w:rsidRPr="00397809"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C50EA0" w:rsidRPr="00C50EA0" w:rsidRDefault="00C50EA0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0F8C" w:rsidRDefault="00EB0F8C" w:rsidP="00C50EA0">
      <w:pPr>
        <w:widowControl w:val="0"/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="00CF22D2">
        <w:rPr>
          <w:rFonts w:ascii="Times New Roman" w:hAnsi="Times New Roman" w:cs="Times New Roman"/>
          <w:sz w:val="28"/>
          <w:szCs w:val="28"/>
        </w:rPr>
        <w:t>приказом</w:t>
      </w:r>
      <w:r w:rsidR="00CF22D2" w:rsidRPr="00CF22D2">
        <w:rPr>
          <w:rFonts w:ascii="Times New Roman" w:hAnsi="Times New Roman" w:cs="Times New Roman"/>
          <w:sz w:val="28"/>
          <w:szCs w:val="28"/>
        </w:rPr>
        <w:t xml:space="preserve"> Департамента лесного хозяйства Новосибирской области от 03.03.2017 № 65 «О подготовке документации по проектированию и изменению границ лесопарковых и зеленых зон» в Искитимском лесничестве Новосибирской области</w:t>
      </w:r>
      <w:r w:rsidRPr="00397809">
        <w:rPr>
          <w:rFonts w:ascii="Times New Roman" w:hAnsi="Times New Roman" w:cs="Times New Roman"/>
          <w:sz w:val="28"/>
          <w:szCs w:val="28"/>
        </w:rPr>
        <w:t xml:space="preserve"> проектируется изменение границ ранее установленных лесопарковых зон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64D65" w:rsidRDefault="00364D65" w:rsidP="00DF799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Изменение границ лесопарковых зон связано</w:t>
      </w:r>
      <w:r>
        <w:rPr>
          <w:rFonts w:ascii="Times New Roman" w:hAnsi="Times New Roman" w:cs="Times New Roman"/>
          <w:sz w:val="28"/>
          <w:szCs w:val="20"/>
          <w:lang w:eastAsia="ru-RU"/>
        </w:rPr>
        <w:t xml:space="preserve"> с необходимостью обеспечения транспортной доступности детских оздоровительных лагерей «Орбита» и «Кировский».</w:t>
      </w:r>
    </w:p>
    <w:p w:rsidR="00DF799C" w:rsidRPr="00CC0569" w:rsidRDefault="00DF799C" w:rsidP="00DF799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 xml:space="preserve">Корректировка границ лесопарковых зон влечет за собой исключение отдельных лесных участков, входящих в лесопарковые зоны </w:t>
      </w:r>
      <w:r w:rsidR="00364D65">
        <w:rPr>
          <w:rFonts w:ascii="Times New Roman" w:hAnsi="Times New Roman" w:cs="Times New Roman"/>
          <w:sz w:val="28"/>
          <w:szCs w:val="28"/>
        </w:rPr>
        <w:t>Бердского</w:t>
      </w:r>
      <w:r w:rsidRPr="00CC0569">
        <w:rPr>
          <w:rFonts w:ascii="Times New Roman" w:hAnsi="Times New Roman" w:cs="Times New Roman"/>
          <w:sz w:val="28"/>
          <w:szCs w:val="28"/>
        </w:rPr>
        <w:t xml:space="preserve"> лесохозяйственного участка </w:t>
      </w:r>
      <w:r w:rsidR="00364D65">
        <w:rPr>
          <w:rFonts w:ascii="Times New Roman" w:hAnsi="Times New Roman" w:cs="Times New Roman"/>
          <w:sz w:val="28"/>
          <w:szCs w:val="28"/>
        </w:rPr>
        <w:t>Искитимского</w:t>
      </w:r>
      <w:r w:rsidRPr="00CC0569">
        <w:rPr>
          <w:rFonts w:ascii="Times New Roman" w:hAnsi="Times New Roman" w:cs="Times New Roman"/>
          <w:sz w:val="28"/>
          <w:szCs w:val="28"/>
        </w:rPr>
        <w:t xml:space="preserve"> лесничества на площади </w:t>
      </w:r>
      <w:r w:rsidR="00364D65">
        <w:rPr>
          <w:rFonts w:ascii="Times New Roman" w:hAnsi="Times New Roman" w:cs="Times New Roman"/>
          <w:sz w:val="28"/>
          <w:szCs w:val="28"/>
        </w:rPr>
        <w:t>3,5</w:t>
      </w:r>
      <w:r w:rsidRPr="00CC0569">
        <w:rPr>
          <w:rFonts w:ascii="Times New Roman" w:hAnsi="Times New Roman" w:cs="Times New Roman"/>
          <w:sz w:val="28"/>
          <w:szCs w:val="28"/>
        </w:rPr>
        <w:t xml:space="preserve"> га. </w:t>
      </w:r>
    </w:p>
    <w:p w:rsidR="00A95F37" w:rsidRPr="00CC0569" w:rsidRDefault="00A95F37" w:rsidP="00A95F37">
      <w:pPr>
        <w:pStyle w:val="ae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>Согласно части 3 статьи 105 Лесного кодекса Российской Федерации в лесопарковых зонах запрещаются:</w:t>
      </w:r>
    </w:p>
    <w:p w:rsidR="00A95F37" w:rsidRPr="00CC0569" w:rsidRDefault="00A95F37" w:rsidP="00A95F37">
      <w:pPr>
        <w:pStyle w:val="ae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>- использование токсичных химических препаратов для охраны и защиты лесов, в том числе в научных целях;</w:t>
      </w:r>
    </w:p>
    <w:p w:rsidR="00A95F37" w:rsidRPr="00CC0569" w:rsidRDefault="00A95F37" w:rsidP="00A95F37">
      <w:pPr>
        <w:pStyle w:val="ae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>- осуществление видов деятельности в сфере</w:t>
      </w:r>
      <w:r w:rsidRPr="00CC0569">
        <w:rPr>
          <w:rFonts w:ascii="Times New Roman" w:hAnsi="Times New Roman" w:cs="Times New Roman"/>
          <w:sz w:val="24"/>
          <w:szCs w:val="24"/>
        </w:rPr>
        <w:t xml:space="preserve"> </w:t>
      </w:r>
      <w:r w:rsidRPr="00CC0569">
        <w:rPr>
          <w:rFonts w:ascii="Times New Roman" w:hAnsi="Times New Roman" w:cs="Times New Roman"/>
          <w:sz w:val="28"/>
          <w:szCs w:val="28"/>
        </w:rPr>
        <w:t>охотничьего хозяйства;</w:t>
      </w:r>
    </w:p>
    <w:p w:rsidR="00A95F37" w:rsidRPr="00CC0569" w:rsidRDefault="00A95F37" w:rsidP="00A95F37">
      <w:pPr>
        <w:pStyle w:val="ae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>- ведение сельского хозяйства;</w:t>
      </w:r>
    </w:p>
    <w:p w:rsidR="00A95F37" w:rsidRPr="00CC0569" w:rsidRDefault="00A95F37" w:rsidP="00A95F37">
      <w:pPr>
        <w:pStyle w:val="ae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>- разработка месторождений полезных ископаемых;</w:t>
      </w:r>
    </w:p>
    <w:p w:rsidR="00A95F37" w:rsidRPr="00CC0569" w:rsidRDefault="00A95F37" w:rsidP="00A95F37">
      <w:pPr>
        <w:pStyle w:val="ae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>- размещение объектов капитального строительства, за исключением гидротехнических сооружений.</w:t>
      </w:r>
    </w:p>
    <w:p w:rsidR="00DF799C" w:rsidRPr="00CC0569" w:rsidRDefault="00DF799C" w:rsidP="00DF799C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>Лесн</w:t>
      </w:r>
      <w:r w:rsidR="00364D65">
        <w:rPr>
          <w:rFonts w:ascii="Times New Roman" w:hAnsi="Times New Roman" w:cs="Times New Roman"/>
          <w:sz w:val="28"/>
          <w:szCs w:val="28"/>
        </w:rPr>
        <w:t>ой участок</w:t>
      </w:r>
      <w:r w:rsidRPr="00CC0569">
        <w:rPr>
          <w:rFonts w:ascii="Times New Roman" w:hAnsi="Times New Roman" w:cs="Times New Roman"/>
          <w:sz w:val="28"/>
          <w:szCs w:val="28"/>
        </w:rPr>
        <w:t>, попадающи</w:t>
      </w:r>
      <w:r w:rsidR="00364D65">
        <w:rPr>
          <w:rFonts w:ascii="Times New Roman" w:hAnsi="Times New Roman" w:cs="Times New Roman"/>
          <w:sz w:val="28"/>
          <w:szCs w:val="28"/>
        </w:rPr>
        <w:t>й</w:t>
      </w:r>
      <w:r w:rsidRPr="00CC0569">
        <w:rPr>
          <w:rFonts w:ascii="Times New Roman" w:hAnsi="Times New Roman" w:cs="Times New Roman"/>
          <w:sz w:val="28"/>
          <w:szCs w:val="28"/>
        </w:rPr>
        <w:t xml:space="preserve"> под 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>строительство</w:t>
      </w:r>
      <w:r w:rsidR="005C7828">
        <w:rPr>
          <w:rFonts w:ascii="Times New Roman" w:hAnsi="Times New Roman" w:cs="Times New Roman"/>
          <w:sz w:val="28"/>
          <w:szCs w:val="20"/>
          <w:lang w:eastAsia="ru-RU"/>
        </w:rPr>
        <w:t xml:space="preserve"> (реконструкцию)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="00364D65">
        <w:rPr>
          <w:rFonts w:ascii="Times New Roman" w:hAnsi="Times New Roman" w:cs="Times New Roman"/>
          <w:sz w:val="28"/>
          <w:szCs w:val="20"/>
          <w:lang w:eastAsia="ru-RU"/>
        </w:rPr>
        <w:t>дороги на лагерь МБОУ ДООЦ «Кировский», МАУ ДОСЦ «Орбита»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Pr="00CC0569">
        <w:rPr>
          <w:rFonts w:ascii="Times New Roman" w:hAnsi="Times New Roman" w:cs="Times New Roman"/>
          <w:sz w:val="28"/>
          <w:szCs w:val="28"/>
        </w:rPr>
        <w:t xml:space="preserve">предлагается исключить из состава лесопарковых зон и перевести в </w:t>
      </w:r>
      <w:r w:rsidR="00364D65" w:rsidRPr="00364D65">
        <w:rPr>
          <w:rFonts w:ascii="Times New Roman" w:hAnsi="Times New Roman" w:cs="Times New Roman"/>
          <w:sz w:val="28"/>
          <w:szCs w:val="28"/>
        </w:rPr>
        <w:t>категорию защитных лесов «защитные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РФ»</w:t>
      </w:r>
      <w:r w:rsidRPr="00CC0569">
        <w:rPr>
          <w:rFonts w:ascii="Times New Roman" w:hAnsi="Times New Roman" w:cs="Times New Roman"/>
          <w:sz w:val="28"/>
          <w:szCs w:val="28"/>
        </w:rPr>
        <w:t>.</w:t>
      </w:r>
    </w:p>
    <w:p w:rsidR="00DF799C" w:rsidRPr="00CC0569" w:rsidRDefault="00DF799C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 xml:space="preserve">В целях недопущения уменьшения площади лесопарковых зон, в проектной документации проведено проектирование равнозначного по площади лесного участка для изменения в установленном порядке границ лесопарковых зон. </w:t>
      </w:r>
    </w:p>
    <w:p w:rsidR="00DF799C" w:rsidRPr="00CC0569" w:rsidRDefault="00DF799C" w:rsidP="00DF799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 xml:space="preserve">Изменение площади и границ лесопарковых зон </w:t>
      </w:r>
      <w:r w:rsidR="00364D65">
        <w:rPr>
          <w:rFonts w:ascii="Times New Roman" w:hAnsi="Times New Roman" w:cs="Times New Roman"/>
          <w:sz w:val="28"/>
          <w:szCs w:val="28"/>
        </w:rPr>
        <w:t>Искитимского</w:t>
      </w:r>
      <w:r w:rsidRPr="00CC0569">
        <w:rPr>
          <w:rFonts w:ascii="Times New Roman" w:hAnsi="Times New Roman" w:cs="Times New Roman"/>
          <w:sz w:val="28"/>
          <w:szCs w:val="28"/>
        </w:rPr>
        <w:t xml:space="preserve"> лесничества проектируется компенсировать за счет равнозначной площади из квартал</w:t>
      </w:r>
      <w:r w:rsidR="00364D65">
        <w:rPr>
          <w:rFonts w:ascii="Times New Roman" w:hAnsi="Times New Roman" w:cs="Times New Roman"/>
          <w:sz w:val="28"/>
          <w:szCs w:val="28"/>
        </w:rPr>
        <w:t>а</w:t>
      </w:r>
      <w:r w:rsidRPr="00CC0569">
        <w:rPr>
          <w:rFonts w:ascii="Times New Roman" w:hAnsi="Times New Roman" w:cs="Times New Roman"/>
          <w:sz w:val="28"/>
          <w:szCs w:val="28"/>
        </w:rPr>
        <w:t xml:space="preserve"> 64 </w:t>
      </w:r>
      <w:r w:rsidR="00364D65">
        <w:rPr>
          <w:rFonts w:ascii="Times New Roman" w:hAnsi="Times New Roman" w:cs="Times New Roman"/>
          <w:sz w:val="28"/>
          <w:szCs w:val="28"/>
        </w:rPr>
        <w:t>Бердского</w:t>
      </w:r>
      <w:r w:rsidRPr="00CC0569">
        <w:rPr>
          <w:rFonts w:ascii="Times New Roman" w:hAnsi="Times New Roman" w:cs="Times New Roman"/>
          <w:sz w:val="28"/>
          <w:szCs w:val="28"/>
        </w:rPr>
        <w:t xml:space="preserve"> лесохозяйственного участка </w:t>
      </w:r>
      <w:r w:rsidR="00364D65">
        <w:rPr>
          <w:rFonts w:ascii="Times New Roman" w:hAnsi="Times New Roman" w:cs="Times New Roman"/>
          <w:sz w:val="28"/>
          <w:szCs w:val="28"/>
        </w:rPr>
        <w:t>Искитимского</w:t>
      </w:r>
      <w:r w:rsidRPr="00CC0569">
        <w:rPr>
          <w:rFonts w:ascii="Times New Roman" w:hAnsi="Times New Roman" w:cs="Times New Roman"/>
          <w:sz w:val="28"/>
          <w:szCs w:val="28"/>
        </w:rPr>
        <w:t xml:space="preserve"> лесничества, относящегося к «лесам, расположенным в пустынных, полупустынных,</w:t>
      </w:r>
      <w:r w:rsidRPr="00CC056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0569">
        <w:rPr>
          <w:rFonts w:ascii="Times New Roman" w:hAnsi="Times New Roman" w:cs="Times New Roman"/>
          <w:sz w:val="28"/>
          <w:szCs w:val="28"/>
        </w:rPr>
        <w:t xml:space="preserve">лесостепных, лесотундровых зонах, степях, горах». </w:t>
      </w:r>
    </w:p>
    <w:p w:rsidR="00FA5CD3" w:rsidRDefault="00DF799C" w:rsidP="005C7828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 xml:space="preserve">Участки, проектируемые к включению в лесопарковые зоны </w:t>
      </w:r>
      <w:r w:rsidR="00364D65" w:rsidRPr="00CC0569">
        <w:rPr>
          <w:rFonts w:ascii="Times New Roman" w:hAnsi="Times New Roman" w:cs="Times New Roman"/>
          <w:sz w:val="28"/>
          <w:szCs w:val="28"/>
        </w:rPr>
        <w:t>взамен искл</w:t>
      </w:r>
      <w:r w:rsidR="00364D65">
        <w:rPr>
          <w:rFonts w:ascii="Times New Roman" w:hAnsi="Times New Roman" w:cs="Times New Roman"/>
          <w:sz w:val="28"/>
          <w:szCs w:val="28"/>
        </w:rPr>
        <w:t>ючаемых участков,</w:t>
      </w:r>
      <w:r w:rsidR="003A046F">
        <w:rPr>
          <w:rFonts w:ascii="Times New Roman" w:hAnsi="Times New Roman" w:cs="Times New Roman"/>
          <w:sz w:val="28"/>
          <w:szCs w:val="28"/>
        </w:rPr>
        <w:t xml:space="preserve"> </w:t>
      </w:r>
      <w:r w:rsidR="00364D65">
        <w:rPr>
          <w:rFonts w:ascii="Times New Roman" w:hAnsi="Times New Roman" w:cs="Times New Roman"/>
          <w:sz w:val="28"/>
          <w:szCs w:val="28"/>
        </w:rPr>
        <w:t xml:space="preserve">примыкают к лесопарковой зоне. </w:t>
      </w:r>
      <w:r w:rsidRPr="00CC0569">
        <w:rPr>
          <w:rFonts w:ascii="Times New Roman" w:hAnsi="Times New Roman" w:cs="Times New Roman"/>
          <w:sz w:val="28"/>
          <w:szCs w:val="28"/>
        </w:rPr>
        <w:t xml:space="preserve">Изменение границ лесопарковых зон не приведет к ухудшению состояния лесов, связанных с их возможным использованием, а также к снижению или потере лесами выполняемых ими функций, поскольку правовой режим лесов лесопарковых зон значительно выше, что определено федеральным законом от 14.03.2009 № 32-ФЗ «О внесении изменений в Лесной кодекс Российской Федерации». Этим законом </w:t>
      </w:r>
      <w:r w:rsidRPr="00CC0569">
        <w:rPr>
          <w:rFonts w:ascii="Times New Roman" w:hAnsi="Times New Roman" w:cs="Times New Roman"/>
          <w:sz w:val="28"/>
          <w:szCs w:val="28"/>
        </w:rPr>
        <w:lastRenderedPageBreak/>
        <w:t xml:space="preserve">значительно ограничиваются виды деятельности, допускаемые </w:t>
      </w:r>
      <w:r w:rsidR="00FA5CD3">
        <w:rPr>
          <w:rFonts w:ascii="Times New Roman" w:hAnsi="Times New Roman" w:cs="Times New Roman"/>
          <w:sz w:val="28"/>
          <w:szCs w:val="28"/>
        </w:rPr>
        <w:t>в лесопарковых зонах.</w:t>
      </w:r>
      <w:r w:rsidR="00FA5CD3">
        <w:rPr>
          <w:rFonts w:ascii="Times New Roman" w:hAnsi="Times New Roman" w:cs="Times New Roman"/>
          <w:sz w:val="28"/>
          <w:szCs w:val="28"/>
        </w:rPr>
        <w:br w:type="page"/>
      </w:r>
    </w:p>
    <w:p w:rsidR="00DF799C" w:rsidRDefault="00DF799C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5CD3" w:rsidRDefault="00FA5CD3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64D6" w:rsidRDefault="00FA5CD3" w:rsidP="00E864D6">
      <w:pPr>
        <w:pStyle w:val="ConsPlusNormal"/>
        <w:widowControl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A5CD3">
        <w:rPr>
          <w:rFonts w:ascii="Times New Roman" w:hAnsi="Times New Roman" w:cs="Times New Roman"/>
          <w:b/>
          <w:sz w:val="48"/>
          <w:szCs w:val="48"/>
        </w:rPr>
        <w:t>ПРИЛОЖЕНИЯ</w:t>
      </w:r>
    </w:p>
    <w:p w:rsidR="00E864D6" w:rsidRDefault="00E864D6" w:rsidP="00E864D6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64D6" w:rsidRDefault="00E864D6" w:rsidP="00E864D6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64D6" w:rsidRDefault="00E864D6" w:rsidP="00E864D6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64D6" w:rsidRDefault="00E864D6" w:rsidP="00E864D6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64D6" w:rsidRDefault="00E864D6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64D6" w:rsidRDefault="00E864D6" w:rsidP="00E864D6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247371" w:rsidRPr="0024737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4737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21820" cy="8210550"/>
            <wp:effectExtent l="0" t="0" r="762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риказ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154" b="11435"/>
                    <a:stretch/>
                  </pic:blipFill>
                  <pic:spPr bwMode="auto">
                    <a:xfrm>
                      <a:off x="0" y="0"/>
                      <a:ext cx="6227819" cy="8218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7371" w:rsidRDefault="002473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47371" w:rsidRPr="00CC0569" w:rsidRDefault="00247371" w:rsidP="00247371">
      <w:pPr>
        <w:pStyle w:val="ConsPlusNormal"/>
        <w:widowControl/>
        <w:ind w:firstLine="0"/>
        <w:jc w:val="right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  <w:r w:rsidRPr="00CC0569">
        <w:rPr>
          <w:rFonts w:ascii="Times New Roman" w:hAnsi="Times New Roman" w:cs="Times New Roman"/>
          <w:i/>
          <w:noProof/>
        </w:rPr>
        <w:drawing>
          <wp:inline distT="0" distB="0" distL="0" distR="0">
            <wp:extent cx="5776595" cy="8755380"/>
            <wp:effectExtent l="0" t="0" r="0" b="7620"/>
            <wp:docPr id="16" name="Рисунок 5" descr="Приказ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риказ 40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682" t="2455" r="12491" b="4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595" cy="875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371" w:rsidRDefault="00247371" w:rsidP="002473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47371" w:rsidRPr="00247371" w:rsidRDefault="00247371" w:rsidP="00247371">
      <w:pPr>
        <w:pStyle w:val="ConsPlusNormal"/>
        <w:jc w:val="right"/>
        <w:outlineLvl w:val="0"/>
        <w:rPr>
          <w:rFonts w:ascii="Times New Roman" w:hAnsi="Times New Roman" w:cs="Times New Roman"/>
          <w:sz w:val="24"/>
          <w:szCs w:val="24"/>
        </w:rPr>
      </w:pPr>
      <w:r w:rsidRPr="00247371"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</w:p>
    <w:p w:rsidR="00247371" w:rsidRPr="00247371" w:rsidRDefault="00247371" w:rsidP="0024737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47371">
        <w:rPr>
          <w:rFonts w:ascii="Times New Roman" w:hAnsi="Times New Roman" w:cs="Times New Roman"/>
          <w:sz w:val="24"/>
          <w:szCs w:val="24"/>
        </w:rPr>
        <w:t>к Приказу Рослесхоза</w:t>
      </w:r>
    </w:p>
    <w:p w:rsidR="00247371" w:rsidRPr="00247371" w:rsidRDefault="00247371" w:rsidP="0024737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47371">
        <w:rPr>
          <w:rFonts w:ascii="Times New Roman" w:hAnsi="Times New Roman" w:cs="Times New Roman"/>
          <w:sz w:val="24"/>
          <w:szCs w:val="24"/>
        </w:rPr>
        <w:t>от 23 декабря 2008 г. N 405</w:t>
      </w:r>
    </w:p>
    <w:p w:rsidR="00247371" w:rsidRPr="00247371" w:rsidRDefault="00247371" w:rsidP="0024737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247371" w:rsidRPr="00247371" w:rsidRDefault="00247371" w:rsidP="0024737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Par30"/>
      <w:bookmarkEnd w:id="0"/>
      <w:r w:rsidRPr="00247371">
        <w:rPr>
          <w:rFonts w:ascii="Times New Roman" w:hAnsi="Times New Roman" w:cs="Times New Roman"/>
          <w:sz w:val="24"/>
          <w:szCs w:val="24"/>
        </w:rPr>
        <w:t>СВЕДЕНИЯ</w:t>
      </w:r>
    </w:p>
    <w:p w:rsidR="00247371" w:rsidRPr="00247371" w:rsidRDefault="00247371" w:rsidP="0024737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247371">
        <w:rPr>
          <w:rFonts w:ascii="Times New Roman" w:hAnsi="Times New Roman" w:cs="Times New Roman"/>
          <w:sz w:val="24"/>
          <w:szCs w:val="24"/>
        </w:rPr>
        <w:t>О ГРАНИЦАХ И КОЛИЧЕСТВЕ СОЗДАВАЕМЫХ ЛЕСНИЧЕСТВ,</w:t>
      </w:r>
    </w:p>
    <w:p w:rsidR="00247371" w:rsidRDefault="00247371" w:rsidP="0024737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247371">
        <w:rPr>
          <w:rFonts w:ascii="Times New Roman" w:hAnsi="Times New Roman" w:cs="Times New Roman"/>
          <w:sz w:val="24"/>
          <w:szCs w:val="24"/>
        </w:rPr>
        <w:t>РАСПОЛОЖЕННЫХ НА ТЕРРИТОРИИ НОВОСИБИРСКОЙ ОБЛАСТИ</w:t>
      </w:r>
    </w:p>
    <w:p w:rsidR="00247371" w:rsidRPr="00247371" w:rsidRDefault="00247371" w:rsidP="0024737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74"/>
        <w:gridCol w:w="3151"/>
        <w:gridCol w:w="9"/>
        <w:gridCol w:w="3059"/>
        <w:gridCol w:w="6"/>
        <w:gridCol w:w="3138"/>
      </w:tblGrid>
      <w:tr w:rsidR="00247371" w:rsidRPr="00247371" w:rsidTr="00247371">
        <w:trPr>
          <w:tblHeader/>
        </w:trPr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N</w:t>
            </w:r>
          </w:p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Наименование создаваемых лесничеств</w:t>
            </w:r>
          </w:p>
        </w:tc>
        <w:tc>
          <w:tcPr>
            <w:tcW w:w="306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Местоположение участков лесного фонда, включаемых в границы создаваемых лесничеств, по материалам лесоустройства</w:t>
            </w:r>
          </w:p>
        </w:tc>
      </w:tr>
      <w:tr w:rsidR="00247371" w:rsidRPr="00247371" w:rsidTr="00247371">
        <w:trPr>
          <w:tblHeader/>
        </w:trPr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Наименование лесхоза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Наименование лесничества</w:t>
            </w:r>
          </w:p>
        </w:tc>
      </w:tr>
      <w:tr w:rsidR="00247371" w:rsidRPr="00247371" w:rsidTr="00247371">
        <w:trPr>
          <w:tblHeader/>
        </w:trPr>
        <w:tc>
          <w:tcPr>
            <w:tcW w:w="38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47371" w:rsidRPr="00247371" w:rsidRDefault="00247371" w:rsidP="00247371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4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1" w:name="sub_1001"/>
            <w:r w:rsidRPr="00247371">
              <w:rPr>
                <w:rFonts w:ascii="Times New Roman" w:hAnsi="Times New Roman" w:cs="Times New Roman"/>
              </w:rPr>
              <w:t>1</w:t>
            </w:r>
            <w:bookmarkEnd w:id="1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Барабинское</w:t>
            </w: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Куйбышевский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Барабинское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Барабинский сельский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2" w:name="sub_1002"/>
            <w:r w:rsidRPr="00247371">
              <w:rPr>
                <w:rFonts w:ascii="Times New Roman" w:hAnsi="Times New Roman" w:cs="Times New Roman"/>
              </w:rPr>
              <w:t>2</w:t>
            </w:r>
            <w:bookmarkEnd w:id="2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Болотнинское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Болотнинский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Бибеевское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Болотнинское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Кругликовское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Кунчурукское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Болотнинский сельский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3" w:name="sub_1003"/>
            <w:r w:rsidRPr="00247371">
              <w:rPr>
                <w:rFonts w:ascii="Times New Roman" w:hAnsi="Times New Roman" w:cs="Times New Roman"/>
              </w:rPr>
              <w:t>3</w:t>
            </w:r>
            <w:bookmarkEnd w:id="3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Венгеровское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Венгеровский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Венгеровское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Тартасское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Туруновское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Венгеровский сельский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4" w:name="sub_1004"/>
            <w:r w:rsidRPr="00247371">
              <w:rPr>
                <w:rFonts w:ascii="Times New Roman" w:hAnsi="Times New Roman" w:cs="Times New Roman"/>
              </w:rPr>
              <w:t>4</w:t>
            </w:r>
            <w:bookmarkEnd w:id="4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Доволенское</w:t>
            </w: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Доволенский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Доволенский сельский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Кочковский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Леса, закрепленные за Рособразованием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5" w:name="sub_1005"/>
            <w:r w:rsidRPr="00247371">
              <w:rPr>
                <w:rFonts w:ascii="Times New Roman" w:hAnsi="Times New Roman" w:cs="Times New Roman"/>
              </w:rPr>
              <w:t>5</w:t>
            </w:r>
            <w:bookmarkEnd w:id="5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Здвинское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Здвинский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Верх-Каргатское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Верх-Урюмское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Здвинское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6" w:name="sub_1006"/>
            <w:r w:rsidRPr="00247371">
              <w:rPr>
                <w:rFonts w:ascii="Times New Roman" w:hAnsi="Times New Roman" w:cs="Times New Roman"/>
              </w:rPr>
              <w:t>6</w:t>
            </w:r>
            <w:bookmarkEnd w:id="6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Искитимское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Бердский спецсемлесхоз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Бердское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Искитимское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Елбашинское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Гуселетовское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Легостаевское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Искитимский сельский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7" w:name="sub_1007"/>
            <w:r w:rsidRPr="00247371">
              <w:rPr>
                <w:rFonts w:ascii="Times New Roman" w:hAnsi="Times New Roman" w:cs="Times New Roman"/>
              </w:rPr>
              <w:t>7</w:t>
            </w:r>
            <w:bookmarkEnd w:id="7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Карасукское</w:t>
            </w: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Баганский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Карасукский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Карасукское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Морозовское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Хорошинское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8" w:name="sub_1008"/>
            <w:r w:rsidRPr="00247371">
              <w:rPr>
                <w:rFonts w:ascii="Times New Roman" w:hAnsi="Times New Roman" w:cs="Times New Roman"/>
              </w:rPr>
              <w:t>8</w:t>
            </w:r>
            <w:bookmarkEnd w:id="8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Каргатское</w:t>
            </w:r>
          </w:p>
        </w:tc>
        <w:tc>
          <w:tcPr>
            <w:tcW w:w="151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Каргатский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Каргатское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Суминское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Каргатский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9" w:name="sub_1009"/>
            <w:r w:rsidRPr="00247371">
              <w:rPr>
                <w:rFonts w:ascii="Times New Roman" w:hAnsi="Times New Roman" w:cs="Times New Roman"/>
              </w:rPr>
              <w:t>9</w:t>
            </w:r>
            <w:bookmarkEnd w:id="9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Колыванское</w:t>
            </w:r>
          </w:p>
        </w:tc>
        <w:tc>
          <w:tcPr>
            <w:tcW w:w="151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Колыванский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Кандауровское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Колыванское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Орско-Симанское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Колыванский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Пихтовский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Пихтовское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Тоя-Баксинское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Шегарское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10" w:name="sub_1010"/>
            <w:r w:rsidRPr="00247371">
              <w:rPr>
                <w:rFonts w:ascii="Times New Roman" w:hAnsi="Times New Roman" w:cs="Times New Roman"/>
              </w:rPr>
              <w:t>10</w:t>
            </w:r>
            <w:bookmarkEnd w:id="10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Коченевское</w:t>
            </w:r>
          </w:p>
        </w:tc>
        <w:tc>
          <w:tcPr>
            <w:tcW w:w="151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Чулымский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Коченевское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Коченевский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11" w:name="sub_1011"/>
            <w:r w:rsidRPr="00247371">
              <w:rPr>
                <w:rFonts w:ascii="Times New Roman" w:hAnsi="Times New Roman" w:cs="Times New Roman"/>
              </w:rPr>
              <w:t>11</w:t>
            </w:r>
            <w:bookmarkEnd w:id="11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Краснозерское</w:t>
            </w:r>
          </w:p>
        </w:tc>
        <w:tc>
          <w:tcPr>
            <w:tcW w:w="151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Краснозерский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Веселовское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Краснозерское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Питомническое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Краснозерский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12" w:name="sub_1012"/>
            <w:r w:rsidRPr="00247371">
              <w:rPr>
                <w:rFonts w:ascii="Times New Roman" w:hAnsi="Times New Roman" w:cs="Times New Roman"/>
              </w:rPr>
              <w:t>12</w:t>
            </w:r>
            <w:bookmarkEnd w:id="12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Куйбышевское</w:t>
            </w:r>
          </w:p>
        </w:tc>
        <w:tc>
          <w:tcPr>
            <w:tcW w:w="151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Куйбышевский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Куйбышевское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Чумаковское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Куйбышевский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13" w:name="sub_1013"/>
            <w:r w:rsidRPr="00247371">
              <w:rPr>
                <w:rFonts w:ascii="Times New Roman" w:hAnsi="Times New Roman" w:cs="Times New Roman"/>
              </w:rPr>
              <w:t>13</w:t>
            </w:r>
            <w:bookmarkEnd w:id="13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Купинское</w:t>
            </w:r>
          </w:p>
        </w:tc>
        <w:tc>
          <w:tcPr>
            <w:tcW w:w="151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Купинский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Кулундинское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Купинское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Чистоозерное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14" w:name="sub_1014"/>
            <w:r w:rsidRPr="00247371">
              <w:rPr>
                <w:rFonts w:ascii="Times New Roman" w:hAnsi="Times New Roman" w:cs="Times New Roman"/>
              </w:rPr>
              <w:t>14</w:t>
            </w:r>
            <w:bookmarkEnd w:id="14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Кыштовское</w:t>
            </w:r>
          </w:p>
        </w:tc>
        <w:tc>
          <w:tcPr>
            <w:tcW w:w="151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Кыштовский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Верх-Майзасское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Верх-Тарское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Кыштовское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Черновское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Кыштовский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15" w:name="sub_1015"/>
            <w:r w:rsidRPr="00247371">
              <w:rPr>
                <w:rFonts w:ascii="Times New Roman" w:hAnsi="Times New Roman" w:cs="Times New Roman"/>
              </w:rPr>
              <w:t>15</w:t>
            </w:r>
            <w:bookmarkEnd w:id="15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Маслянинское</w:t>
            </w:r>
          </w:p>
        </w:tc>
        <w:tc>
          <w:tcPr>
            <w:tcW w:w="151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Маслянинский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Больше-Изыракское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Борковское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Дубровское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Егорьевское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Елбанское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Маслянинское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Маслянинский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16" w:name="sub_1016"/>
            <w:r w:rsidRPr="00247371">
              <w:rPr>
                <w:rFonts w:ascii="Times New Roman" w:hAnsi="Times New Roman" w:cs="Times New Roman"/>
              </w:rPr>
              <w:t>16</w:t>
            </w:r>
            <w:bookmarkEnd w:id="16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Мирновское</w:t>
            </w:r>
          </w:p>
        </w:tc>
        <w:tc>
          <w:tcPr>
            <w:tcW w:w="151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Мирновский опытный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Которовское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Мирновское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Тогучинский лесхоз-техникум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Буготакское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Дергоусовское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Курундусское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Мокрушинское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Рожневское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Тогучинское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Коуракское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Тогучинский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17" w:name="sub_1017"/>
            <w:r w:rsidRPr="00247371">
              <w:rPr>
                <w:rFonts w:ascii="Times New Roman" w:hAnsi="Times New Roman" w:cs="Times New Roman"/>
              </w:rPr>
              <w:t>17</w:t>
            </w:r>
            <w:bookmarkEnd w:id="17"/>
          </w:p>
        </w:tc>
        <w:tc>
          <w:tcPr>
            <w:tcW w:w="155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Мошковское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Дубровинский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Белоярское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Кубовинское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Мошковское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Ояшинское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Мошковский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Леса, закрепленные за Рособразованием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18" w:name="sub_1018"/>
            <w:r w:rsidRPr="00247371">
              <w:rPr>
                <w:rFonts w:ascii="Times New Roman" w:hAnsi="Times New Roman" w:cs="Times New Roman"/>
              </w:rPr>
              <w:t>18</w:t>
            </w:r>
            <w:bookmarkEnd w:id="18"/>
          </w:p>
        </w:tc>
        <w:tc>
          <w:tcPr>
            <w:tcW w:w="155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Новосибирское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Новосибирский опытный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Ботаническое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Кудряшовское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Новосибирское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19" w:name="sub_1019"/>
            <w:r w:rsidRPr="00247371">
              <w:rPr>
                <w:rFonts w:ascii="Times New Roman" w:hAnsi="Times New Roman" w:cs="Times New Roman"/>
              </w:rPr>
              <w:t>19</w:t>
            </w:r>
            <w:bookmarkEnd w:id="19"/>
          </w:p>
        </w:tc>
        <w:tc>
          <w:tcPr>
            <w:tcW w:w="155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Ордынское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Ордынский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Антоновское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Кирзинское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Ордынское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Спиринское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Ордынский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Чингисский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Караканское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Нижне-Каменское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Усть-Хмелевское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Чингисское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Шайдуровское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20" w:name="sub_1020"/>
            <w:r w:rsidRPr="00247371">
              <w:rPr>
                <w:rFonts w:ascii="Times New Roman" w:hAnsi="Times New Roman" w:cs="Times New Roman"/>
              </w:rPr>
              <w:t>20</w:t>
            </w:r>
            <w:bookmarkEnd w:id="20"/>
          </w:p>
        </w:tc>
        <w:tc>
          <w:tcPr>
            <w:tcW w:w="155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Северное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Северный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Артымское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Вагановское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Верх-Тартасское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Северное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Северный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21" w:name="sub_1021"/>
            <w:r w:rsidRPr="00247371">
              <w:rPr>
                <w:rFonts w:ascii="Times New Roman" w:hAnsi="Times New Roman" w:cs="Times New Roman"/>
              </w:rPr>
              <w:t>21</w:t>
            </w:r>
            <w:bookmarkEnd w:id="21"/>
          </w:p>
        </w:tc>
        <w:tc>
          <w:tcPr>
            <w:tcW w:w="155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Сузунское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Сузунский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Битковское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Бобровское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Заковряжинское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Кубанское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Меретское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Нечунаевское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Сузунское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Шипуновское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Сузунский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22" w:name="sub_1022"/>
            <w:r w:rsidRPr="00247371">
              <w:rPr>
                <w:rFonts w:ascii="Times New Roman" w:hAnsi="Times New Roman" w:cs="Times New Roman"/>
              </w:rPr>
              <w:t>22</w:t>
            </w:r>
            <w:bookmarkEnd w:id="22"/>
          </w:p>
        </w:tc>
        <w:tc>
          <w:tcPr>
            <w:tcW w:w="155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Татарское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Татарский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Татарское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Усть-Таркское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Татарский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Усть-Таркский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23" w:name="sub_1023"/>
            <w:r w:rsidRPr="00247371">
              <w:rPr>
                <w:rFonts w:ascii="Times New Roman" w:hAnsi="Times New Roman" w:cs="Times New Roman"/>
              </w:rPr>
              <w:t>23</w:t>
            </w:r>
            <w:bookmarkEnd w:id="23"/>
          </w:p>
        </w:tc>
        <w:tc>
          <w:tcPr>
            <w:tcW w:w="155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Убинское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Михайловский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Аникинское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Лячинское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Убинское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Убинский сельский</w:t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24" w:name="sub_1024"/>
            <w:r w:rsidRPr="00247371">
              <w:rPr>
                <w:rFonts w:ascii="Times New Roman" w:hAnsi="Times New Roman" w:cs="Times New Roman"/>
              </w:rPr>
              <w:t>24</w:t>
            </w:r>
            <w:bookmarkEnd w:id="24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Чановское</w:t>
            </w: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Татарский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Чановское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Чановский сельский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25" w:name="sub_1025"/>
            <w:r w:rsidRPr="00247371">
              <w:rPr>
                <w:rFonts w:ascii="Times New Roman" w:hAnsi="Times New Roman" w:cs="Times New Roman"/>
              </w:rPr>
              <w:t>25</w:t>
            </w:r>
            <w:bookmarkEnd w:id="25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Черепановское</w:t>
            </w: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Черелановский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Черепановский сельский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-</w:t>
            </w:r>
          </w:p>
        </w:tc>
      </w:tr>
      <w:tr w:rsidR="00247371" w:rsidRPr="00247371" w:rsidTr="00247371">
        <w:tc>
          <w:tcPr>
            <w:tcW w:w="3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jc w:val="center"/>
              <w:rPr>
                <w:rFonts w:ascii="Times New Roman" w:hAnsi="Times New Roman" w:cs="Times New Roman"/>
              </w:rPr>
            </w:pPr>
            <w:bookmarkStart w:id="26" w:name="sub_1026"/>
            <w:r w:rsidRPr="00247371">
              <w:rPr>
                <w:rFonts w:ascii="Times New Roman" w:hAnsi="Times New Roman" w:cs="Times New Roman"/>
              </w:rPr>
              <w:t>26</w:t>
            </w:r>
            <w:bookmarkEnd w:id="26"/>
          </w:p>
        </w:tc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Чулымское</w:t>
            </w:r>
          </w:p>
        </w:tc>
        <w:tc>
          <w:tcPr>
            <w:tcW w:w="151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Чулымский</w:t>
            </w: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Верх-Каргатское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Ужанихинское</w:t>
            </w:r>
          </w:p>
        </w:tc>
      </w:tr>
      <w:tr w:rsidR="00247371" w:rsidRPr="00247371" w:rsidTr="00247371">
        <w:tc>
          <w:tcPr>
            <w:tcW w:w="3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1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</w:p>
        </w:tc>
        <w:tc>
          <w:tcPr>
            <w:tcW w:w="15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7371" w:rsidRPr="00247371" w:rsidRDefault="00247371" w:rsidP="006577AD">
            <w:pPr>
              <w:pStyle w:val="afff9"/>
              <w:rPr>
                <w:rFonts w:ascii="Times New Roman" w:hAnsi="Times New Roman" w:cs="Times New Roman"/>
              </w:rPr>
            </w:pPr>
            <w:r w:rsidRPr="00247371">
              <w:rPr>
                <w:rFonts w:ascii="Times New Roman" w:hAnsi="Times New Roman" w:cs="Times New Roman"/>
              </w:rPr>
              <w:t>Чулымское</w:t>
            </w:r>
          </w:p>
        </w:tc>
      </w:tr>
    </w:tbl>
    <w:p w:rsidR="00B86CA1" w:rsidRDefault="00B86CA1" w:rsidP="00247371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B86CA1" w:rsidRDefault="00B86CA1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86CA1" w:rsidRDefault="00B86CA1" w:rsidP="00B86CA1">
      <w:pPr>
        <w:tabs>
          <w:tab w:val="left" w:pos="146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  <w:r w:rsidRPr="0082527B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B86CA1" w:rsidRPr="00E864D6" w:rsidRDefault="00B86CA1" w:rsidP="00B86CA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000"/>
      </w:tblPr>
      <w:tblGrid>
        <w:gridCol w:w="4960"/>
        <w:gridCol w:w="4961"/>
      </w:tblGrid>
      <w:tr w:rsidR="00B86CA1" w:rsidRPr="00E864D6" w:rsidTr="006577AD"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</w:tcPr>
          <w:p w:rsidR="00B86CA1" w:rsidRPr="00E864D6" w:rsidRDefault="00B86CA1" w:rsidP="006577A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864D6">
              <w:rPr>
                <w:rFonts w:ascii="Times New Roman" w:hAnsi="Times New Roman" w:cs="Times New Roman"/>
                <w:sz w:val="24"/>
                <w:szCs w:val="24"/>
              </w:rPr>
              <w:t>2 июня 2004 года</w:t>
            </w:r>
          </w:p>
        </w:tc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</w:tcPr>
          <w:p w:rsidR="00B86CA1" w:rsidRPr="00E864D6" w:rsidRDefault="00B86CA1" w:rsidP="006577AD">
            <w:pPr>
              <w:pStyle w:val="ConsPlusNormal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864D6">
              <w:rPr>
                <w:rFonts w:ascii="Times New Roman" w:hAnsi="Times New Roman" w:cs="Times New Roman"/>
                <w:sz w:val="24"/>
                <w:szCs w:val="24"/>
              </w:rPr>
              <w:t>N 200-ОЗ</w:t>
            </w:r>
          </w:p>
        </w:tc>
      </w:tr>
    </w:tbl>
    <w:p w:rsidR="00B86CA1" w:rsidRPr="00E864D6" w:rsidRDefault="00B86CA1" w:rsidP="00B86CA1">
      <w:pPr>
        <w:pStyle w:val="ConsPlusNormal"/>
        <w:pBdr>
          <w:top w:val="single" w:sz="6" w:space="0" w:color="auto"/>
        </w:pBdr>
        <w:spacing w:before="100" w:after="100"/>
        <w:rPr>
          <w:rFonts w:ascii="Times New Roman" w:hAnsi="Times New Roman" w:cs="Times New Roman"/>
          <w:sz w:val="24"/>
          <w:szCs w:val="24"/>
        </w:rPr>
      </w:pP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86CA1" w:rsidRPr="00E864D6" w:rsidRDefault="00B86CA1" w:rsidP="00B86CA1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НОВОСИБИРСКАЯ ОБЛАСТЬ</w:t>
      </w:r>
    </w:p>
    <w:p w:rsidR="00B86CA1" w:rsidRPr="00E864D6" w:rsidRDefault="00B86CA1" w:rsidP="00B86CA1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</w:p>
    <w:p w:rsidR="00B86CA1" w:rsidRPr="00E864D6" w:rsidRDefault="00B86CA1" w:rsidP="00B86CA1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ЗАКОН</w:t>
      </w:r>
    </w:p>
    <w:p w:rsidR="00B86CA1" w:rsidRPr="00E864D6" w:rsidRDefault="00B86CA1" w:rsidP="00B86CA1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</w:p>
    <w:p w:rsidR="00B86CA1" w:rsidRPr="00E864D6" w:rsidRDefault="00B86CA1" w:rsidP="00B86CA1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О СТАТУСЕ И ГРАНИЦАХ МУНИЦИПАЛЬНЫХ ОБРАЗОВАНИЙ</w:t>
      </w:r>
    </w:p>
    <w:p w:rsidR="00B86CA1" w:rsidRPr="00E864D6" w:rsidRDefault="00B86CA1" w:rsidP="00B86CA1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НОВОСИБИРСКОЙ ОБЛАСТИ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86CA1" w:rsidRPr="00E864D6" w:rsidRDefault="00B86CA1" w:rsidP="00B86CA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Принят</w:t>
      </w:r>
    </w:p>
    <w:p w:rsidR="00B86CA1" w:rsidRPr="00E864D6" w:rsidRDefault="00B86CA1" w:rsidP="00B86CA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постановлением Новосибирского областного Совета депутатов</w:t>
      </w:r>
    </w:p>
    <w:p w:rsidR="00B86CA1" w:rsidRPr="00E864D6" w:rsidRDefault="00B86CA1" w:rsidP="00B86CA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от 27.05.2004 N 200-ОСД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(в ред. Законов Новосибирской области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11.10.2004 </w:t>
      </w:r>
      <w:hyperlink r:id="rId18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223-ОЗ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05.04.2010 </w:t>
      </w:r>
      <w:hyperlink r:id="rId19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468-ОЗ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02.12.2010 </w:t>
      </w:r>
      <w:hyperlink r:id="rId20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22-ОЗ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02.12.2010 </w:t>
      </w:r>
      <w:hyperlink r:id="rId21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23-ОЗ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04.02.2011 </w:t>
      </w:r>
      <w:hyperlink r:id="rId22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44-ОЗ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02.03.2011 </w:t>
      </w:r>
      <w:hyperlink r:id="rId23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50-ОЗ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05.05.2011 </w:t>
      </w:r>
      <w:hyperlink r:id="rId24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70-ОЗ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05.05.2011 </w:t>
      </w:r>
      <w:hyperlink r:id="rId25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71-ОЗ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07.07.2011 </w:t>
      </w:r>
      <w:hyperlink r:id="rId26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102-ОЗ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07.10.2011 </w:t>
      </w:r>
      <w:hyperlink r:id="rId27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124-ОЗ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05.12.2011 </w:t>
      </w:r>
      <w:hyperlink r:id="rId28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148-ОЗ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08.04.2013 </w:t>
      </w:r>
      <w:hyperlink r:id="rId29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317-ОЗ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05.06.2013 </w:t>
      </w:r>
      <w:hyperlink r:id="rId30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328-ОЗ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01.10.2013 </w:t>
      </w:r>
      <w:hyperlink r:id="rId31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366-ОЗ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01.10.2013 </w:t>
      </w:r>
      <w:hyperlink r:id="rId32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368-ОЗ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05.02.2014 </w:t>
      </w:r>
      <w:hyperlink r:id="rId33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418-ОЗ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02.07.2014 </w:t>
      </w:r>
      <w:hyperlink r:id="rId34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459-ОЗ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23.12.2014 </w:t>
      </w:r>
      <w:hyperlink r:id="rId35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504-ОЗ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31.03.2015 </w:t>
      </w:r>
      <w:hyperlink r:id="rId36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534-ОЗ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29.04.2015 </w:t>
      </w:r>
      <w:hyperlink r:id="rId37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548-ОЗ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с изм., внесенными Законами Новосибирской области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14.05.2005 </w:t>
      </w:r>
      <w:hyperlink r:id="rId38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292-ОЗ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26.09.2005 </w:t>
      </w:r>
      <w:hyperlink r:id="rId39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323-ОЗ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09.10.2005 </w:t>
      </w:r>
      <w:hyperlink r:id="rId40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332-ОЗ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09.12.2005 </w:t>
      </w:r>
      <w:hyperlink r:id="rId41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357-ОЗ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19.10.2006 </w:t>
      </w:r>
      <w:hyperlink r:id="rId42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46-ОЗ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C267BA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hyperlink r:id="rId43" w:history="1">
        <w:r w:rsidR="00B86CA1" w:rsidRPr="00E864D6">
          <w:rPr>
            <w:rFonts w:ascii="Times New Roman" w:hAnsi="Times New Roman" w:cs="Times New Roman"/>
            <w:color w:val="0000FF"/>
            <w:sz w:val="24"/>
            <w:szCs w:val="24"/>
          </w:rPr>
          <w:t>решением</w:t>
        </w:r>
      </w:hyperlink>
      <w:r w:rsidR="00B86CA1" w:rsidRPr="00E864D6">
        <w:rPr>
          <w:rFonts w:ascii="Times New Roman" w:hAnsi="Times New Roman" w:cs="Times New Roman"/>
          <w:sz w:val="24"/>
          <w:szCs w:val="24"/>
        </w:rPr>
        <w:t xml:space="preserve"> Новосибирского областного суда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от 30.05.2007 N 3-73/07,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Законами Новосибирской области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28.03.2008 </w:t>
      </w:r>
      <w:hyperlink r:id="rId44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223-ОЗ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31.03.2008 </w:t>
      </w:r>
      <w:hyperlink r:id="rId45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220-ОЗ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06.10.2009 </w:t>
      </w:r>
      <w:hyperlink r:id="rId46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376-ОЗ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06.10.2009 </w:t>
      </w:r>
      <w:hyperlink r:id="rId47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377-ОЗ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05.11.2009 </w:t>
      </w:r>
      <w:hyperlink r:id="rId48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392-ОЗ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05.12.2011 </w:t>
      </w:r>
      <w:hyperlink r:id="rId49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168-ОЗ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17.12.2012 </w:t>
      </w:r>
      <w:hyperlink r:id="rId50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288-ОЗ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06.12.2013 </w:t>
      </w:r>
      <w:hyperlink r:id="rId51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397-ОЗ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,</w:t>
      </w:r>
    </w:p>
    <w:p w:rsidR="00B86CA1" w:rsidRPr="00E864D6" w:rsidRDefault="00B86CA1" w:rsidP="00B86C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от 10.12.2013 </w:t>
      </w:r>
      <w:hyperlink r:id="rId52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412-ОЗ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, от 02.10.2014 </w:t>
      </w:r>
      <w:hyperlink r:id="rId53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N 473-ОЗ</w:t>
        </w:r>
      </w:hyperlink>
      <w:r w:rsidRPr="00E864D6">
        <w:rPr>
          <w:rFonts w:ascii="Times New Roman" w:hAnsi="Times New Roman" w:cs="Times New Roman"/>
          <w:sz w:val="24"/>
          <w:szCs w:val="24"/>
        </w:rPr>
        <w:t>)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Статья 1. </w:t>
      </w:r>
      <w:hyperlink r:id="rId54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Наделить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 статусом муниципального района следующие муниципальные образования Новосибирской области:</w:t>
      </w:r>
    </w:p>
    <w:p w:rsidR="00B86CA1" w:rsidRPr="00E864D6" w:rsidRDefault="00B86CA1" w:rsidP="00B86CA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 xml:space="preserve">(в ред. </w:t>
      </w:r>
      <w:hyperlink r:id="rId55" w:history="1">
        <w:r w:rsidRPr="00E864D6">
          <w:rPr>
            <w:rFonts w:ascii="Times New Roman" w:hAnsi="Times New Roman" w:cs="Times New Roman"/>
            <w:color w:val="0000FF"/>
            <w:sz w:val="24"/>
            <w:szCs w:val="24"/>
          </w:rPr>
          <w:t>Закона</w:t>
        </w:r>
      </w:hyperlink>
      <w:r w:rsidRPr="00E864D6">
        <w:rPr>
          <w:rFonts w:ascii="Times New Roman" w:hAnsi="Times New Roman" w:cs="Times New Roman"/>
          <w:sz w:val="24"/>
          <w:szCs w:val="24"/>
        </w:rPr>
        <w:t xml:space="preserve"> Новосибирской области от 23.12.2014 N 504-ОЗ)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1. Баганский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2. Барабинский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3. Болотнинский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4. Венгеровский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5. Доволенский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6. Здвинский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7. Искитимский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8. Карасукский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9. Каргатский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lastRenderedPageBreak/>
        <w:t>10. Колыванский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11. Коченевский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12. Кочковский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13. Краснозерский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14. Куйбышевский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15. Купинский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16. Кыштовский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17. Маслянинский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18. Мошковский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19. Новосибирский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20. Ордынский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21. Северный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22. Сузунский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23. Татарский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24. Тогучинский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25. Убинский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26. Усть-Таркский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27. Чановский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28. Черепановский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29. Чистоозерный район;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30. Чулымский район.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…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Статья 5. Установить границы муниципальных образований Новосибирской области в соответствии с их картографическим и координатным описанием: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…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86CA1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C0D50">
        <w:rPr>
          <w:rFonts w:ascii="Times New Roman" w:hAnsi="Times New Roman" w:cs="Times New Roman"/>
          <w:sz w:val="24"/>
          <w:szCs w:val="24"/>
        </w:rPr>
        <w:t>7) "Картографическое и координатное описание границ муниципальных образований Искитимского района Новосибирской области" (приложение 7 к настоящему Закону);</w:t>
      </w:r>
    </w:p>
    <w:p w:rsidR="00B86CA1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…</w:t>
      </w:r>
    </w:p>
    <w:p w:rsidR="00B86CA1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19) "Картографическое и координатное описание границ муниципальных образований Новосибирского района Новосибирской области" (приложение 19 к настоящему Закону);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Статья 6. Настоящий Закон вступает в силу через 10 дней со дня его официального опубликования.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Исполнительным органам государственной власти Новосибирской области, органам местного самоуправления привести свои нормативные правовые акты в соответствие с настоящим Законом.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До приведения нормативных правовых актов органов местного самоуправления в соответствие с положениями настоящего Закона указанные акты действуют в части, не противоречащей настоящему Закону.</w:t>
      </w:r>
    </w:p>
    <w:p w:rsidR="00B86CA1" w:rsidRPr="00E864D6" w:rsidRDefault="00B86CA1" w:rsidP="00B86C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86CA1" w:rsidRPr="00E864D6" w:rsidRDefault="00B86CA1" w:rsidP="00B86CA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Губернатор</w:t>
      </w:r>
    </w:p>
    <w:p w:rsidR="00B86CA1" w:rsidRPr="00E864D6" w:rsidRDefault="00B86CA1" w:rsidP="00B86CA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Новосибирской области</w:t>
      </w:r>
    </w:p>
    <w:p w:rsidR="00B86CA1" w:rsidRPr="00E864D6" w:rsidRDefault="00B86CA1" w:rsidP="00B86CA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В.А.ТОЛОКОНСКИЙ</w:t>
      </w:r>
    </w:p>
    <w:p w:rsidR="00B86CA1" w:rsidRPr="00E864D6" w:rsidRDefault="00B86CA1" w:rsidP="00B86CA1">
      <w:pPr>
        <w:pStyle w:val="ConsPlusNormal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г. Новосибирск</w:t>
      </w:r>
    </w:p>
    <w:p w:rsidR="00B86CA1" w:rsidRPr="00E864D6" w:rsidRDefault="00B86CA1" w:rsidP="00B86CA1">
      <w:pPr>
        <w:pStyle w:val="ConsPlusNormal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2 июня 2004 года</w:t>
      </w:r>
    </w:p>
    <w:p w:rsidR="00B86CA1" w:rsidRPr="00E864D6" w:rsidRDefault="00B86CA1" w:rsidP="00B86CA1">
      <w:pPr>
        <w:pStyle w:val="ConsPlusNormal"/>
        <w:rPr>
          <w:rFonts w:ascii="Times New Roman" w:hAnsi="Times New Roman" w:cs="Times New Roman"/>
          <w:sz w:val="24"/>
          <w:szCs w:val="24"/>
        </w:rPr>
      </w:pPr>
      <w:r w:rsidRPr="00E864D6">
        <w:rPr>
          <w:rFonts w:ascii="Times New Roman" w:hAnsi="Times New Roman" w:cs="Times New Roman"/>
          <w:sz w:val="24"/>
          <w:szCs w:val="24"/>
        </w:rPr>
        <w:t>N 200-ОЗ</w:t>
      </w:r>
    </w:p>
    <w:p w:rsidR="00247371" w:rsidRPr="00247371" w:rsidRDefault="00247371" w:rsidP="00247371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pStyle w:val="ConsPlusNormal"/>
        <w:widowControl/>
        <w:ind w:firstLine="0"/>
        <w:jc w:val="right"/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B86CA1">
        <w:rPr>
          <w:rFonts w:ascii="Times New Roman" w:hAnsi="Times New Roman" w:cs="Times New Roman"/>
          <w:sz w:val="28"/>
          <w:szCs w:val="28"/>
        </w:rPr>
        <w:t>4</w:t>
      </w:r>
      <w:r w:rsidRPr="00CC0569">
        <w:rPr>
          <w:noProof/>
        </w:rPr>
        <w:drawing>
          <wp:inline distT="0" distB="0" distL="0" distR="0">
            <wp:extent cx="6177696" cy="7705725"/>
            <wp:effectExtent l="0" t="0" r="0" b="0"/>
            <wp:docPr id="31" name="Рисунок 1" descr="приказ №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риказ № 6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/>
                    <a:srcRect l="11853" t="5025" b="16263"/>
                    <a:stretch/>
                  </pic:blipFill>
                  <pic:spPr bwMode="auto">
                    <a:xfrm>
                      <a:off x="0" y="0"/>
                      <a:ext cx="6180390" cy="770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CC0569">
        <w:t xml:space="preserve"> </w:t>
      </w: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i/>
        </w:rPr>
        <w:br w:type="page"/>
      </w:r>
      <w:r w:rsidRPr="00CC0569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Приложение к приказу департамента природных</w:t>
      </w: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 ресурсов и охраны окружающей среды </w:t>
      </w: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 Новосибирской области от 18.02.2008 г. № 67</w:t>
      </w:r>
    </w:p>
    <w:p w:rsidR="00247371" w:rsidRPr="00CC0569" w:rsidRDefault="00247371" w:rsidP="00247371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C0569">
        <w:rPr>
          <w:rFonts w:ascii="Times New Roman" w:hAnsi="Times New Roman" w:cs="Times New Roman"/>
          <w:bCs/>
          <w:sz w:val="24"/>
          <w:szCs w:val="24"/>
        </w:rPr>
        <w:t>Структура лесничеств</w:t>
      </w: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b/>
          <w:bCs/>
          <w:sz w:val="16"/>
          <w:szCs w:val="1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61"/>
        <w:gridCol w:w="2559"/>
        <w:gridCol w:w="2857"/>
        <w:gridCol w:w="2660"/>
      </w:tblGrid>
      <w:tr w:rsidR="00247371" w:rsidRPr="00CC0569" w:rsidTr="006577AD">
        <w:trPr>
          <w:jc w:val="center"/>
        </w:trPr>
        <w:tc>
          <w:tcPr>
            <w:tcW w:w="2279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Новое наименование (после 2007 года)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Прежнее наименование (до 2007 года)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Наименование лесничества</w:t>
            </w:r>
          </w:p>
        </w:tc>
        <w:tc>
          <w:tcPr>
            <w:tcW w:w="126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Лесохозяйственный участок</w:t>
            </w:r>
          </w:p>
        </w:tc>
        <w:tc>
          <w:tcPr>
            <w:tcW w:w="1409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Наименование лесхоза</w:t>
            </w:r>
          </w:p>
        </w:tc>
        <w:tc>
          <w:tcPr>
            <w:tcW w:w="131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Наименование лесничества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Барабинское лесничества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Барабинский лесохозяйственный участок</w:t>
            </w:r>
          </w:p>
        </w:tc>
        <w:tc>
          <w:tcPr>
            <w:tcW w:w="1409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«Куйбышевский лесхоз»</w:t>
            </w:r>
          </w:p>
        </w:tc>
        <w:tc>
          <w:tcPr>
            <w:tcW w:w="131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Барабинское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Беловский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Барабинский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Беловское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Козловский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Барабинский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Козловское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Болотнинское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Бибеевский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«Болотнинский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Бибеевское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Болотнинский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«Болотнинский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Болотнинское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Кругликовский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«Болотнинский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Кругликовское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Кунчурукский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«Болотнинский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Кунчурукское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Болотнинский лесохозяйственный участок № 2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Болотнинский сельский лесхоз-филиал ОГУ «Новосибирсксельлес»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Венгеровское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Венгеровский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«Венгеровский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Венгеровское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Тартасский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«Венгеровский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Тартасское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Туруновский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«Венгеровский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Туруновское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Венгеровский лесохозяйственный участок № 2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Венгеровский сельский лесхоз-филиал ОГУ «Новосибирсксельлес»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Доволенское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Доволенский лесохозяйственный участок № 1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«Доволенский лесхоз»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Кочковский лесохозяйственный участок 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«Кочковский лесхоз»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Доволенский лесохоз. участок № 2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Доволенский сельский лесхоз-филиал ОГУ «Новосибирсксельлес»</w:t>
            </w:r>
          </w:p>
        </w:tc>
      </w:tr>
    </w:tbl>
    <w:p w:rsidR="00247371" w:rsidRDefault="00247371" w:rsidP="0024737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247371" w:rsidRPr="00CC0569" w:rsidRDefault="00247371" w:rsidP="0024737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61"/>
        <w:gridCol w:w="2559"/>
        <w:gridCol w:w="2857"/>
        <w:gridCol w:w="2660"/>
      </w:tblGrid>
      <w:tr w:rsidR="00247371" w:rsidRPr="00CC0569" w:rsidTr="006577AD">
        <w:trPr>
          <w:jc w:val="center"/>
        </w:trPr>
        <w:tc>
          <w:tcPr>
            <w:tcW w:w="2279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Новое наименование (после 2007 года)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Прежнее наименование (до 2007 года)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  <w:tc>
          <w:tcPr>
            <w:tcW w:w="126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Лесохозяйственный участок</w:t>
            </w:r>
          </w:p>
        </w:tc>
        <w:tc>
          <w:tcPr>
            <w:tcW w:w="1409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лесхоза</w:t>
            </w:r>
          </w:p>
        </w:tc>
        <w:tc>
          <w:tcPr>
            <w:tcW w:w="131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Здвинское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Верх-Каргатский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«Здвинский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Верх-Каргатское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Верх-Урюмский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«Здвинский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Верх-Урюмское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Здвинский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«Здвинский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Здвинское лесничество</w:t>
            </w:r>
          </w:p>
        </w:tc>
      </w:tr>
      <w:tr w:rsidR="00247371" w:rsidRPr="00CC0569" w:rsidTr="006577AD">
        <w:trPr>
          <w:trHeight w:val="570"/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Искитимское лесничество</w:t>
            </w:r>
          </w:p>
        </w:tc>
        <w:tc>
          <w:tcPr>
            <w:tcW w:w="1262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Бердский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«Бердский спецсемлесхоз»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Бердское лесничество </w:t>
            </w:r>
          </w:p>
        </w:tc>
      </w:tr>
      <w:tr w:rsidR="00247371" w:rsidRPr="00CC0569" w:rsidTr="006577AD">
        <w:trPr>
          <w:trHeight w:val="810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Искитимский сельский лесхоз-филиал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7371" w:rsidRPr="00CC0569" w:rsidTr="006577AD">
        <w:trPr>
          <w:trHeight w:val="435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Искитимский лесохозяйственный участок № 1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«Бердский спецсемлесхоз»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Искитимское лесничество </w:t>
            </w:r>
          </w:p>
        </w:tc>
      </w:tr>
      <w:tr w:rsidR="00247371" w:rsidRPr="00CC0569" w:rsidTr="006577AD">
        <w:trPr>
          <w:trHeight w:val="390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Искитимский сельский лесхоз-филиал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7371" w:rsidRPr="00CC0569" w:rsidTr="006577AD">
        <w:trPr>
          <w:trHeight w:val="465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Елбашинский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«Бердский спецсемлесхоз»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Елбашинское лесничество </w:t>
            </w:r>
          </w:p>
        </w:tc>
      </w:tr>
      <w:tr w:rsidR="00247371" w:rsidRPr="00CC0569" w:rsidTr="006577AD">
        <w:trPr>
          <w:trHeight w:val="345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Искитимский сельский лесхоз-филиал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7371" w:rsidRPr="00CC0569" w:rsidTr="006577AD">
        <w:trPr>
          <w:trHeight w:val="450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Гуселетовский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«Бердский спецсемлесхоз»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Гуселетовское лесничество </w:t>
            </w:r>
          </w:p>
        </w:tc>
      </w:tr>
      <w:tr w:rsidR="00247371" w:rsidRPr="00CC0569" w:rsidTr="006577AD">
        <w:trPr>
          <w:trHeight w:val="375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Искитимский сельский лесхоз-филиал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7371" w:rsidRPr="00CC0569" w:rsidTr="006577AD">
        <w:trPr>
          <w:trHeight w:val="375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Легостаевский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«Бердский спецсемлесхоз»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Легостаевское лесничество </w:t>
            </w:r>
          </w:p>
        </w:tc>
      </w:tr>
      <w:tr w:rsidR="00247371" w:rsidRPr="00CC0569" w:rsidTr="006577AD">
        <w:trPr>
          <w:trHeight w:val="450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Искитимский сельский лесхоз-филиал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Карасукское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Баганский лесохозяйственный участок 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«Баганский лесхоз»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Карасукский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«Карасукский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Карасукское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Морозовский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«Карасукский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Морозовское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Хорошинский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«Карасукский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Хорошинское лесничество </w:t>
            </w:r>
          </w:p>
        </w:tc>
      </w:tr>
    </w:tbl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61"/>
        <w:gridCol w:w="2559"/>
        <w:gridCol w:w="2857"/>
        <w:gridCol w:w="2660"/>
      </w:tblGrid>
      <w:tr w:rsidR="00247371" w:rsidRPr="00CC0569" w:rsidTr="006577AD">
        <w:trPr>
          <w:jc w:val="center"/>
        </w:trPr>
        <w:tc>
          <w:tcPr>
            <w:tcW w:w="2279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Новое наименование (после 2007 года)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Прежнее наименование (до 2007 года)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  <w:tc>
          <w:tcPr>
            <w:tcW w:w="126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Лесохозяйственный участок</w:t>
            </w:r>
          </w:p>
        </w:tc>
        <w:tc>
          <w:tcPr>
            <w:tcW w:w="1409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лесхоза</w:t>
            </w:r>
          </w:p>
        </w:tc>
        <w:tc>
          <w:tcPr>
            <w:tcW w:w="131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Каргатское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Каргатский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«Каргатский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Каргатское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Суминский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«Каргатский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Суминское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Кольцовский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Каргатский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Кольцовское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Михайловский лесохозяйственный участок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Каргатский лесхоз - филиал ОГУ «Новосибирсксельлес»</w:t>
            </w:r>
          </w:p>
        </w:tc>
        <w:tc>
          <w:tcPr>
            <w:tcW w:w="1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Михайловское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tcBorders>
              <w:bottom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Северный лесохозяйственный участок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Каргатский лесхоз - филиал ОГУ «Новосибирсксельлес»</w:t>
            </w:r>
          </w:p>
        </w:tc>
        <w:tc>
          <w:tcPr>
            <w:tcW w:w="1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Северное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Колыванское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Кандауровский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«Колыванский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Кандауровское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Колыванский лесохозяйственный участок № 1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 «Колыванский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Колыванское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Орско-Симанский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«Колыванский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Орско-Симанское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Пихтовский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 «Пихтовский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Пихтовское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Тоя-Баксинский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«Пихтовский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Тоя-Баксинское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Шегарский лесохозяйственный участок 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«Пихтовский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Шегарское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Вьюнский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Колыванский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Вьюнское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Колыванский лесохозяйственный участок № 2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Колыванский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Колыванское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Пихтовский лесохозяйственный участок № 2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Колыванский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Пихтовское лесничество </w:t>
            </w:r>
          </w:p>
        </w:tc>
      </w:tr>
    </w:tbl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61"/>
        <w:gridCol w:w="2559"/>
        <w:gridCol w:w="2857"/>
        <w:gridCol w:w="2660"/>
      </w:tblGrid>
      <w:tr w:rsidR="00247371" w:rsidRPr="00CC0569" w:rsidTr="006577AD">
        <w:trPr>
          <w:jc w:val="center"/>
        </w:trPr>
        <w:tc>
          <w:tcPr>
            <w:tcW w:w="2279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Новое наименование (после 2007 года)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Прежнее наименование (до 2007 года)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  <w:tc>
          <w:tcPr>
            <w:tcW w:w="126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Лесохозяйственный участок</w:t>
            </w:r>
          </w:p>
        </w:tc>
        <w:tc>
          <w:tcPr>
            <w:tcW w:w="1409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лесхоза</w:t>
            </w:r>
          </w:p>
        </w:tc>
        <w:tc>
          <w:tcPr>
            <w:tcW w:w="131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Коченевское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Коченевский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«Чулымский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Коченевское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Коченевский лесохозяйственный участок № 2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Коченевский лесхоз (филиал)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Коченевское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Ново-Михайловский лесохозяйственный участок № 2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Коченевский лесхоз (филиал)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Ново-Михайловское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Краснозерское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Веселовский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«Краснозерский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Веселовское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Краснозерский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«Краснозерский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Краснозерское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Питомнический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«Краснозерский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Питомническое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Краснозерский лесохозяйственный участок № 2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Краснозерский сельский лесхоз-филиал ОГУ «Новосибирсксельлес»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Куйбышевское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Куйбышевский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«Куйбышевский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Куйбышевское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Чумаковский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«Куйбышевский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Чумаковское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Булатовский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Куйбышевский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Булатовское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Каминский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Куйбышевский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Каминское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Михайловский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Куйбышевский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Михайловское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Купинское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Кулундинский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«Купинский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Кулундинское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Купинский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«Купинский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Купинское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Чистоозерный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«Купинский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Чистоозерное лесничество </w:t>
            </w:r>
          </w:p>
        </w:tc>
      </w:tr>
    </w:tbl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61"/>
        <w:gridCol w:w="2559"/>
        <w:gridCol w:w="2857"/>
        <w:gridCol w:w="2660"/>
      </w:tblGrid>
      <w:tr w:rsidR="00247371" w:rsidRPr="00CC0569" w:rsidTr="006577AD">
        <w:trPr>
          <w:jc w:val="center"/>
        </w:trPr>
        <w:tc>
          <w:tcPr>
            <w:tcW w:w="2279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Новое наименование (после 2007 года)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Прежнее наименование (до 2007 года)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  <w:tc>
          <w:tcPr>
            <w:tcW w:w="126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Лесохозяйственный участок</w:t>
            </w:r>
          </w:p>
        </w:tc>
        <w:tc>
          <w:tcPr>
            <w:tcW w:w="1409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лесхоза</w:t>
            </w:r>
          </w:p>
        </w:tc>
        <w:tc>
          <w:tcPr>
            <w:tcW w:w="131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Кыштовское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Верх-Майзасский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«Кыштовский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Верх-Майзасское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Верх-Тарский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«Кыштовский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Верх-Тарское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Кыштовский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«Кыштовский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Кыштовское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Черновский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«Кыштовский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Черновское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Колбасинский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Кыштовский лесхоз –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Колбасинское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Крутихинский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Кыштовский лесхоз –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Крутихинское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Кыштовский лесохозяйственный участок № 2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Кыштовский лесхоз –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Кыштовское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Ново-Майзасский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Кыштовский лесхоз –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Ново-Майзасское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Маслянинское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Больше-Изыракский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«Маслянинский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Больше-Изыракское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Борковский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«Маслянинский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Борковское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Дубровский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«Маслянинский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Дубровское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Егорьевский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«Маслянинский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Егорьевское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Елбанский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«Маслянинский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Елбанское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Маслянинский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«Маслянинский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Маслянинское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Маслянинский лесохозяйственный участок № 2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Маслянинский сельский лесхоз-филиал ОГУ «Новосибирсксельлес»</w:t>
            </w:r>
          </w:p>
        </w:tc>
      </w:tr>
    </w:tbl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61"/>
        <w:gridCol w:w="2559"/>
        <w:gridCol w:w="2857"/>
        <w:gridCol w:w="2660"/>
      </w:tblGrid>
      <w:tr w:rsidR="00247371" w:rsidRPr="00CC0569" w:rsidTr="006577AD">
        <w:trPr>
          <w:trHeight w:val="57"/>
          <w:jc w:val="center"/>
        </w:trPr>
        <w:tc>
          <w:tcPr>
            <w:tcW w:w="2279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Новое наименование (после 2007 года)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Прежнее наименование (до 2007 года)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  <w:tc>
          <w:tcPr>
            <w:tcW w:w="126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Лесохозяйственный участок</w:t>
            </w:r>
          </w:p>
        </w:tc>
        <w:tc>
          <w:tcPr>
            <w:tcW w:w="1409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лесхоза</w:t>
            </w:r>
          </w:p>
        </w:tc>
        <w:tc>
          <w:tcPr>
            <w:tcW w:w="131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Мирновское лесничество</w:t>
            </w: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Которовский лесохозяйственный участок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«Мирновский опытный лесхоз»</w:t>
            </w:r>
          </w:p>
        </w:tc>
        <w:tc>
          <w:tcPr>
            <w:tcW w:w="1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Которовское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Мирновский лесохозяйственный участок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«Мирновский опытный лесхоз»</w:t>
            </w:r>
          </w:p>
        </w:tc>
        <w:tc>
          <w:tcPr>
            <w:tcW w:w="1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Мирновское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Буготакский лесохозяйственный участок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ГОУ СПО «Тогучинский лесхоз-техникум»</w:t>
            </w:r>
          </w:p>
        </w:tc>
        <w:tc>
          <w:tcPr>
            <w:tcW w:w="1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Бугатакское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Дергоусовский лесохозяйственный участок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ГОУ СПО «Тогучинский лесхоз-техникум»</w:t>
            </w:r>
          </w:p>
        </w:tc>
        <w:tc>
          <w:tcPr>
            <w:tcW w:w="1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Дергоусовское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Курундусский лесохозяйственный участок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ГОУ СПО «Тогучинский лесхоз-техникум»</w:t>
            </w:r>
          </w:p>
        </w:tc>
        <w:tc>
          <w:tcPr>
            <w:tcW w:w="1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Курундусское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Мокрушинский лесохозяйственный участок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ГОУ СПО «Тогучинский лесхоз-техникум»</w:t>
            </w:r>
          </w:p>
        </w:tc>
        <w:tc>
          <w:tcPr>
            <w:tcW w:w="1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Мокрушинское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lef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Коуракский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ГОУ СПО «Тогучинский лесхоз-техникум»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Коуракское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lef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Рожневский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ГОУ СПО «Тогучинский лесхоз-техникум»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Рожневское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lef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Тогучинский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ГОУ СПО «Тогучинский лесхоз-техникум»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Тогучинское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lef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Долговский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Тогучинский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Долговское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lef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Коуракский лесохозяйственный участок № 2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Тогучинский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Коуракское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Мошковское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C0569">
              <w:rPr>
                <w:rFonts w:ascii="Times New Roman" w:hAnsi="Times New Roman" w:cs="Times New Roman"/>
              </w:rPr>
              <w:t>Белоярский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«Дубровинский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Белоярское лесничество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C0569">
              <w:rPr>
                <w:rFonts w:ascii="Times New Roman" w:hAnsi="Times New Roman" w:cs="Times New Roman"/>
              </w:rPr>
              <w:t>Кубовинский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«Дубровинский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Кубовинское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C0569">
              <w:rPr>
                <w:rFonts w:ascii="Times New Roman" w:hAnsi="Times New Roman" w:cs="Times New Roman"/>
              </w:rPr>
              <w:t>Мошковский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«Дубровинский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C0569">
              <w:rPr>
                <w:rFonts w:ascii="Times New Roman" w:hAnsi="Times New Roman" w:cs="Times New Roman"/>
              </w:rPr>
              <w:t>Ояшинский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«Дубровинский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Ояшинское лесничество </w:t>
            </w:r>
          </w:p>
        </w:tc>
      </w:tr>
      <w:tr w:rsidR="00247371" w:rsidRPr="00CC0569" w:rsidTr="006577AD">
        <w:trPr>
          <w:trHeight w:val="57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C0569">
              <w:rPr>
                <w:rFonts w:ascii="Times New Roman" w:hAnsi="Times New Roman" w:cs="Times New Roman"/>
              </w:rPr>
              <w:t>Мошковский лесохозяйст. Уч. № 2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Мошковский сельский лесхоз-филиал ОГУ «Новосибирсксельлес»</w:t>
            </w:r>
          </w:p>
        </w:tc>
      </w:tr>
    </w:tbl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61"/>
        <w:gridCol w:w="2559"/>
        <w:gridCol w:w="2857"/>
        <w:gridCol w:w="2660"/>
      </w:tblGrid>
      <w:tr w:rsidR="00247371" w:rsidRPr="00CC0569" w:rsidTr="006577AD">
        <w:trPr>
          <w:jc w:val="center"/>
        </w:trPr>
        <w:tc>
          <w:tcPr>
            <w:tcW w:w="2279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Новое наименование (после 2007 года)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Прежнее наименование (до 2007 года)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  <w:tc>
          <w:tcPr>
            <w:tcW w:w="126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Лесохозяйственный участок</w:t>
            </w:r>
          </w:p>
        </w:tc>
        <w:tc>
          <w:tcPr>
            <w:tcW w:w="1409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лесхоза</w:t>
            </w:r>
          </w:p>
        </w:tc>
        <w:tc>
          <w:tcPr>
            <w:tcW w:w="131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Новосибирское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Инской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«Новосибирский опытный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Инское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Кудряшовский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«Новосибирский опытный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Кудряшовское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Новосибирский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«Новосибирский опытный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Ордынское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Антоновский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«Ордынский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Антоновское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Кирзинский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«Ордынский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Кирзинское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Ордынский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«Ордынский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Ордынское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Спиринский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«Ордынский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Спиринское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Караканский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«Чингисский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Караканское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Нижне-Каменский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«Чингисский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Нижне-Каменское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Усть-Хмелевский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«Чингисский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Усть-Хмелевское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Чингисский лесохозяйственный участок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«Чингисский лесхоз»</w:t>
            </w:r>
          </w:p>
        </w:tc>
        <w:tc>
          <w:tcPr>
            <w:tcW w:w="1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Чингисское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Шайдуровский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«Чингисский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Шайдуровское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Алеусский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Ордынский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Алеусское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Петровский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Ордынский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Петровское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Ордынский лесохозяйственный участок № 2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Ордынский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Ордынское лесничество </w:t>
            </w:r>
          </w:p>
        </w:tc>
      </w:tr>
    </w:tbl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61"/>
        <w:gridCol w:w="2559"/>
        <w:gridCol w:w="2857"/>
        <w:gridCol w:w="2660"/>
      </w:tblGrid>
      <w:tr w:rsidR="00247371" w:rsidRPr="00CC0569" w:rsidTr="006577AD">
        <w:trPr>
          <w:jc w:val="center"/>
        </w:trPr>
        <w:tc>
          <w:tcPr>
            <w:tcW w:w="2279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Новое наименование (после 2007 года)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Прежнее наименование (до 2007 года)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Наименование лесничества</w:t>
            </w:r>
          </w:p>
        </w:tc>
        <w:tc>
          <w:tcPr>
            <w:tcW w:w="126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Лесохозяйственный участок</w:t>
            </w:r>
          </w:p>
        </w:tc>
        <w:tc>
          <w:tcPr>
            <w:tcW w:w="1409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Наименование лесхоза</w:t>
            </w:r>
          </w:p>
        </w:tc>
        <w:tc>
          <w:tcPr>
            <w:tcW w:w="131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Наименование лесничества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Северное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Артымский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«Северный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Артымское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Вагановский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«Северный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Вагановское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Верх-Тартасский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«Северный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Верх-Тартасское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Северный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«Северный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Северное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Биазинский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Северный лесхоз - филиала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Биазинское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Верх-Красноярский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Северный лесхоз - филиала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Верх-Красноярское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Ново-Троицкий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Северный лесхоз - филиала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Ново-Троицкое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Сузунское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Битковский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«Сузунский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Битковское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Бобровский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«Сузунский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Бобровское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Заковряжинский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«Сузунский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Заковряжинское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Кубанский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«Сузунский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Кубанское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Меретский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«Сузунский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Меретское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Нечунаевский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«Сузунский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Нечунаевское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Сузунский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«Сузунский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Сузунское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Шипуновский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ОГУ «Сузунский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Шипуновское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Мышланский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>Сузунский лесхоз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CC0569">
              <w:rPr>
                <w:rFonts w:ascii="Times New Roman" w:hAnsi="Times New Roman" w:cs="Times New Roman"/>
                <w:sz w:val="23"/>
                <w:szCs w:val="23"/>
              </w:rPr>
              <w:t xml:space="preserve">Мышланское лесничество </w:t>
            </w:r>
          </w:p>
        </w:tc>
      </w:tr>
    </w:tbl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61"/>
        <w:gridCol w:w="2559"/>
        <w:gridCol w:w="2857"/>
        <w:gridCol w:w="2660"/>
      </w:tblGrid>
      <w:tr w:rsidR="00247371" w:rsidRPr="00CC0569" w:rsidTr="006577AD">
        <w:trPr>
          <w:jc w:val="center"/>
        </w:trPr>
        <w:tc>
          <w:tcPr>
            <w:tcW w:w="2279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Новое наименование (после 2007 года)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Прежнее наименование (до 2007 года)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  <w:tc>
          <w:tcPr>
            <w:tcW w:w="126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Лесохозяйственный участок</w:t>
            </w:r>
          </w:p>
        </w:tc>
        <w:tc>
          <w:tcPr>
            <w:tcW w:w="1409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лесхоза</w:t>
            </w:r>
          </w:p>
        </w:tc>
        <w:tc>
          <w:tcPr>
            <w:tcW w:w="131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Татарское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Татарский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«Татарский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Татарское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Усть-Таркский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«Татарский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Усть-Таркское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Татарский лесохозяйственный участок № 2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Татарский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Татарское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Ускюльский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Татарский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Ускюльское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Усть-Таркский лесохозяйственный участок № 2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Татарский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Усть-Таркское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Убинское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Аникинский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«Михайловский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Аникинское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Лячинский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«Михайловский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Лячинское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Убинский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«Михайловский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Убинское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Убинский лесохозяйственный участок № 2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Убинский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Убинское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Черномысинский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Убинский лесхоз -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Черномысинское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Чановское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Чановский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«Татарский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Чановское лесничество </w:t>
            </w:r>
          </w:p>
        </w:tc>
      </w:tr>
      <w:tr w:rsidR="00247371" w:rsidRPr="00CC0569" w:rsidTr="006577AD">
        <w:trPr>
          <w:trHeight w:val="839"/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Отреченский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Чановского лесхоза (филиала)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Отреченское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Старокарачинский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Чановского лесхоза (филиала)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Старокарачинское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Тебисский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Чановского лесхоза (филиала)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Тебисское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Щегловский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Чановского лесхоза (филиала)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Щегловское лесничество </w:t>
            </w:r>
          </w:p>
        </w:tc>
      </w:tr>
    </w:tbl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247371" w:rsidRPr="00CC0569" w:rsidRDefault="00247371" w:rsidP="00247371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61"/>
        <w:gridCol w:w="2559"/>
        <w:gridCol w:w="2857"/>
        <w:gridCol w:w="2660"/>
      </w:tblGrid>
      <w:tr w:rsidR="00247371" w:rsidRPr="00CC0569" w:rsidTr="006577AD">
        <w:trPr>
          <w:jc w:val="center"/>
        </w:trPr>
        <w:tc>
          <w:tcPr>
            <w:tcW w:w="2279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Новое наименование (после 2007 года)</w:t>
            </w:r>
          </w:p>
        </w:tc>
        <w:tc>
          <w:tcPr>
            <w:tcW w:w="2721" w:type="pct"/>
            <w:gridSpan w:val="2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Прежнее наименование (до 2007 года)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  <w:tc>
          <w:tcPr>
            <w:tcW w:w="126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Лесохозяйственный участок</w:t>
            </w:r>
          </w:p>
        </w:tc>
        <w:tc>
          <w:tcPr>
            <w:tcW w:w="1409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лесхоза</w:t>
            </w:r>
          </w:p>
        </w:tc>
        <w:tc>
          <w:tcPr>
            <w:tcW w:w="1312" w:type="pct"/>
            <w:tcBorders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</w:tr>
      <w:tr w:rsidR="00247371" w:rsidRPr="00CC0569" w:rsidTr="006577AD">
        <w:trPr>
          <w:trHeight w:val="875"/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Черепановское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Черепановский лесохозяйственный участок № 1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«Черепановский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Бурановский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Черепановский лесхоз – филиал ОГУ «Новосибирсксельлес»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Бурановское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tcBorders>
              <w:bottom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Черепановский лесохозяйственный участок № 2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Черепановский лесхоз – филиал ОГУ «Новосибирсксельлес»</w:t>
            </w:r>
          </w:p>
        </w:tc>
        <w:tc>
          <w:tcPr>
            <w:tcW w:w="1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Черепановское лесничество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 w:val="restar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Чулымское лесничество</w:t>
            </w: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Верх-Каргатский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«Чулымский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Верх-Каргатское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Ужанихинский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«Чулымский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Ужанихинское лесничество </w:t>
            </w:r>
          </w:p>
        </w:tc>
      </w:tr>
      <w:tr w:rsidR="00247371" w:rsidRPr="00CC0569" w:rsidTr="006577AD">
        <w:trPr>
          <w:jc w:val="center"/>
        </w:trPr>
        <w:tc>
          <w:tcPr>
            <w:tcW w:w="1017" w:type="pct"/>
            <w:vMerge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Чулымский лесохозяйственный участок</w:t>
            </w:r>
          </w:p>
        </w:tc>
        <w:tc>
          <w:tcPr>
            <w:tcW w:w="1409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>ОГУ «Чулымский лесхоз»</w:t>
            </w:r>
          </w:p>
        </w:tc>
        <w:tc>
          <w:tcPr>
            <w:tcW w:w="1312" w:type="pct"/>
            <w:vAlign w:val="center"/>
          </w:tcPr>
          <w:p w:rsidR="00247371" w:rsidRPr="00CC0569" w:rsidRDefault="00247371" w:rsidP="006577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0569">
              <w:rPr>
                <w:rFonts w:ascii="Times New Roman" w:hAnsi="Times New Roman" w:cs="Times New Roman"/>
                <w:sz w:val="24"/>
                <w:szCs w:val="24"/>
              </w:rPr>
              <w:t xml:space="preserve">Чулымское лесничество </w:t>
            </w:r>
          </w:p>
        </w:tc>
      </w:tr>
    </w:tbl>
    <w:p w:rsidR="00247371" w:rsidRDefault="00247371" w:rsidP="00247371">
      <w:pPr>
        <w:tabs>
          <w:tab w:val="left" w:pos="146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47371" w:rsidRDefault="002473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86CA1" w:rsidRDefault="00B86CA1" w:rsidP="00B86CA1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highlight w:val="cyan"/>
          <w:lang w:eastAsia="ru-RU"/>
        </w:rPr>
      </w:pPr>
      <w:r w:rsidRPr="003A2FAE">
        <w:rPr>
          <w:rFonts w:ascii="Times New Roman" w:hAnsi="Times New Roman" w:cs="Times New Roman"/>
          <w:noProof/>
          <w:kern w:val="32"/>
          <w:sz w:val="28"/>
          <w:szCs w:val="20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center</wp:align>
            </wp:positionH>
            <wp:positionV relativeFrom="page">
              <wp:posOffset>1062990</wp:posOffset>
            </wp:positionV>
            <wp:extent cx="558165" cy="685800"/>
            <wp:effectExtent l="0" t="0" r="0" b="0"/>
            <wp:wrapNone/>
            <wp:docPr id="9" name="Рисунок 2" descr="герб cop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 copy 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highlight w:val="cyan"/>
          <w:lang w:eastAsia="ru-RU"/>
        </w:rPr>
      </w:pP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highlight w:val="cyan"/>
          <w:lang w:eastAsia="ru-RU"/>
        </w:rPr>
      </w:pP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highlight w:val="cyan"/>
          <w:lang w:eastAsia="ru-RU"/>
        </w:rPr>
      </w:pPr>
    </w:p>
    <w:p w:rsidR="003A2FAE" w:rsidRPr="003A2FAE" w:rsidRDefault="003A2FAE" w:rsidP="003A2FAE">
      <w:pPr>
        <w:spacing w:after="0" w:line="240" w:lineRule="auto"/>
        <w:rPr>
          <w:rFonts w:ascii="Times New Roman" w:hAnsi="Times New Roman" w:cs="Times New Roman"/>
          <w:sz w:val="28"/>
          <w:szCs w:val="24"/>
          <w:highlight w:val="cyan"/>
          <w:lang w:eastAsia="ru-RU"/>
        </w:rPr>
      </w:pP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jc w:val="center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  <w:r w:rsidRPr="003A2FAE"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  <w:t>НОВОСИБИРСКАЯ ОБЛАСТЬ</w:t>
      </w: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jc w:val="center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jc w:val="center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  <w:r w:rsidRPr="003A2FAE"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  <w:t>ИСКИТИМСКИЙ РАЙОН</w:t>
      </w:r>
    </w:p>
    <w:p w:rsidR="003A2FAE" w:rsidRPr="003A2FAE" w:rsidRDefault="003A2FAE" w:rsidP="003A2FA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  <w:lang w:eastAsia="ru-RU"/>
        </w:rPr>
      </w:pP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</w:p>
    <w:p w:rsidR="003A2FAE" w:rsidRPr="003A2FAE" w:rsidRDefault="003A2FAE" w:rsidP="003A2FAE">
      <w:p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bCs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bCs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bCs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bCs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bCs/>
          <w:sz w:val="28"/>
          <w:szCs w:val="20"/>
          <w:lang w:eastAsia="ru-RU"/>
        </w:rPr>
      </w:pP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jc w:val="center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  <w:r w:rsidRPr="003A2FAE"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  <w:t>КОМПЛЕКСНАЯ  ПРОГРАММА</w:t>
      </w: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jc w:val="center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  <w:r w:rsidRPr="003A2FAE"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  <w:t>СОЦИАЛЬНО-ЭКОНОМИЧЕСКОГО РАЗВИТИЯ</w:t>
      </w: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jc w:val="center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  <w:r w:rsidRPr="003A2FAE"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  <w:t>ИСКИТИМСКОГО РАЙОНА</w:t>
      </w: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jc w:val="center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  <w:r w:rsidRPr="003A2FAE"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  <w:t>НА 2011-2025 ГОДЫ</w:t>
      </w: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</w:p>
    <w:p w:rsidR="003A2FAE" w:rsidRPr="003A2FAE" w:rsidRDefault="003A2FAE" w:rsidP="003A2FAE">
      <w:pPr>
        <w:widowControl w:val="0"/>
        <w:tabs>
          <w:tab w:val="right" w:leader="dot" w:pos="9629"/>
        </w:tabs>
        <w:autoSpaceDE w:val="0"/>
        <w:autoSpaceDN w:val="0"/>
        <w:adjustRightInd w:val="0"/>
        <w:spacing w:after="0" w:line="228" w:lineRule="auto"/>
        <w:outlineLvl w:val="2"/>
        <w:rPr>
          <w:rFonts w:ascii="Times New Roman" w:hAnsi="Times New Roman" w:cs="Times New Roman"/>
          <w:b/>
          <w:bCs/>
          <w:noProof/>
          <w:kern w:val="32"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/>
          <w:sz w:val="28"/>
          <w:szCs w:val="20"/>
          <w:lang w:eastAsia="ru-RU"/>
        </w:rPr>
      </w:pP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Arial"/>
          <w:bCs/>
          <w:sz w:val="28"/>
          <w:szCs w:val="20"/>
          <w:lang w:eastAsia="ru-RU"/>
        </w:rPr>
      </w:pPr>
      <w:r w:rsidRPr="003A2FAE">
        <w:rPr>
          <w:rFonts w:ascii="Times New Roman" w:hAnsi="Times New Roman" w:cs="Arial"/>
          <w:bCs/>
          <w:sz w:val="28"/>
          <w:szCs w:val="20"/>
          <w:lang w:eastAsia="ru-RU"/>
        </w:rPr>
        <w:t>г. Искитим</w:t>
      </w:r>
    </w:p>
    <w:p w:rsidR="003A2FAE" w:rsidRPr="003A2FAE" w:rsidRDefault="003A2FAE" w:rsidP="003A2FAE">
      <w:pPr>
        <w:spacing w:after="0" w:line="228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A2FAE">
        <w:rPr>
          <w:rFonts w:ascii="Times New Roman" w:hAnsi="Times New Roman" w:cs="Times New Roman"/>
          <w:sz w:val="28"/>
          <w:szCs w:val="28"/>
          <w:lang w:eastAsia="ru-RU"/>
        </w:rPr>
        <w:t xml:space="preserve"> 2010 год</w:t>
      </w:r>
    </w:p>
    <w:p w:rsidR="00B86CA1" w:rsidRDefault="00B86CA1" w:rsidP="00B86CA1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3A2FAE" w:rsidRDefault="003A2FAE" w:rsidP="00B86CA1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3A2FAE" w:rsidRPr="003A2FAE" w:rsidRDefault="003A2FAE" w:rsidP="0031138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FAE">
        <w:rPr>
          <w:rFonts w:ascii="Times New Roman" w:hAnsi="Times New Roman" w:cs="Times New Roman"/>
          <w:b/>
          <w:sz w:val="28"/>
          <w:szCs w:val="28"/>
        </w:rPr>
        <w:lastRenderedPageBreak/>
        <w:t>Паспорт комплексной программы</w:t>
      </w:r>
    </w:p>
    <w:p w:rsidR="003A2FAE" w:rsidRPr="003A2FAE" w:rsidRDefault="003A2FAE" w:rsidP="0031138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FAE">
        <w:rPr>
          <w:rFonts w:ascii="Times New Roman" w:hAnsi="Times New Roman" w:cs="Times New Roman"/>
          <w:b/>
          <w:sz w:val="28"/>
          <w:szCs w:val="28"/>
        </w:rPr>
        <w:t>социально-экономического развития Искитимского района</w:t>
      </w:r>
    </w:p>
    <w:p w:rsidR="003A2FAE" w:rsidRPr="003A2FAE" w:rsidRDefault="003A2FAE" w:rsidP="0031138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FAE">
        <w:rPr>
          <w:rFonts w:ascii="Times New Roman" w:hAnsi="Times New Roman" w:cs="Times New Roman"/>
          <w:b/>
          <w:sz w:val="28"/>
          <w:szCs w:val="28"/>
        </w:rPr>
        <w:t>на 2011-2025 годы</w:t>
      </w:r>
    </w:p>
    <w:tbl>
      <w:tblPr>
        <w:tblW w:w="102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74"/>
        <w:gridCol w:w="2790"/>
        <w:gridCol w:w="1276"/>
        <w:gridCol w:w="1179"/>
        <w:gridCol w:w="1116"/>
        <w:gridCol w:w="18"/>
        <w:gridCol w:w="974"/>
      </w:tblGrid>
      <w:tr w:rsidR="003A2FAE" w:rsidRPr="003A2FAE" w:rsidTr="003A2FAE">
        <w:trPr>
          <w:trHeight w:val="57"/>
          <w:jc w:val="center"/>
        </w:trPr>
        <w:tc>
          <w:tcPr>
            <w:tcW w:w="2874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Программы</w:t>
            </w:r>
          </w:p>
        </w:tc>
        <w:tc>
          <w:tcPr>
            <w:tcW w:w="7353" w:type="dxa"/>
            <w:gridSpan w:val="6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Комплексная программа </w:t>
            </w:r>
            <w:r w:rsidRPr="003A2FA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социально-экономического развития Искитимского района</w:t>
            </w:r>
            <w:r w:rsidRPr="003A2FA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3A2FAE" w:rsidRPr="003A2FAE" w:rsidTr="003A2FAE">
        <w:trPr>
          <w:trHeight w:val="57"/>
          <w:jc w:val="center"/>
        </w:trPr>
        <w:tc>
          <w:tcPr>
            <w:tcW w:w="2874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Основание для разработки Программы</w:t>
            </w:r>
          </w:p>
        </w:tc>
        <w:tc>
          <w:tcPr>
            <w:tcW w:w="7353" w:type="dxa"/>
            <w:gridSpan w:val="6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Решение 19 сессии Совета депутатов Искитимского района от 26.12.2006 № 150</w:t>
            </w:r>
          </w:p>
        </w:tc>
      </w:tr>
      <w:tr w:rsidR="003A2FAE" w:rsidRPr="003A2FAE" w:rsidTr="003A2FAE">
        <w:trPr>
          <w:trHeight w:val="57"/>
          <w:jc w:val="center"/>
        </w:trPr>
        <w:tc>
          <w:tcPr>
            <w:tcW w:w="2874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Дата принятия решения о разработке Программы</w:t>
            </w:r>
          </w:p>
        </w:tc>
        <w:tc>
          <w:tcPr>
            <w:tcW w:w="7353" w:type="dxa"/>
            <w:gridSpan w:val="6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Постановление главы Искитимского района 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от 24.05.2007 № 808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Постановление администрации Искитимского района Новосибирской области от 26.10.2010 № 2916</w:t>
            </w:r>
          </w:p>
        </w:tc>
      </w:tr>
      <w:tr w:rsidR="003A2FAE" w:rsidRPr="003A2FAE" w:rsidTr="003A2FAE">
        <w:trPr>
          <w:trHeight w:val="57"/>
          <w:jc w:val="center"/>
        </w:trPr>
        <w:tc>
          <w:tcPr>
            <w:tcW w:w="2874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Государственный заказчик</w:t>
            </w:r>
          </w:p>
        </w:tc>
        <w:tc>
          <w:tcPr>
            <w:tcW w:w="7353" w:type="dxa"/>
            <w:gridSpan w:val="6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Совет  депутатов  Искитимского района</w:t>
            </w:r>
          </w:p>
        </w:tc>
      </w:tr>
      <w:tr w:rsidR="003A2FAE" w:rsidRPr="003A2FAE" w:rsidTr="003A2FAE">
        <w:trPr>
          <w:trHeight w:val="57"/>
          <w:jc w:val="center"/>
        </w:trPr>
        <w:tc>
          <w:tcPr>
            <w:tcW w:w="2874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Основной  разработчик 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Программы</w:t>
            </w:r>
          </w:p>
        </w:tc>
        <w:tc>
          <w:tcPr>
            <w:tcW w:w="7353" w:type="dxa"/>
            <w:gridSpan w:val="6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Администрация Искитимского района</w:t>
            </w:r>
          </w:p>
        </w:tc>
      </w:tr>
      <w:tr w:rsidR="003A2FAE" w:rsidRPr="003A2FAE" w:rsidTr="003A2FAE">
        <w:trPr>
          <w:trHeight w:val="57"/>
          <w:jc w:val="center"/>
        </w:trPr>
        <w:tc>
          <w:tcPr>
            <w:tcW w:w="2874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Цели  Программы</w:t>
            </w:r>
          </w:p>
        </w:tc>
        <w:tc>
          <w:tcPr>
            <w:tcW w:w="7353" w:type="dxa"/>
            <w:gridSpan w:val="6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Главная цель - обеспечение достойного уровня жизни местного населения через обеспечение его социальными услугами на уровне, соответствующем принятым в обществе социальным стандартам.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Цели Программы:</w:t>
            </w:r>
          </w:p>
          <w:p w:rsidR="003A2FAE" w:rsidRPr="003A2FAE" w:rsidRDefault="003A2FAE" w:rsidP="003A2FAE">
            <w:pPr>
              <w:pStyle w:val="ConsPlusNormal"/>
              <w:widowControl/>
              <w:numPr>
                <w:ilvl w:val="0"/>
                <w:numId w:val="22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обеспечение роста денежных доходов населения за счет создания условий для повышения трудовой занятости и развития предпринимательской деятельности, роста заработной платы на основе роста производительности труда;</w:t>
            </w:r>
          </w:p>
          <w:p w:rsidR="003A2FAE" w:rsidRPr="003A2FAE" w:rsidRDefault="003A2FAE" w:rsidP="003A2FAE">
            <w:pPr>
              <w:pStyle w:val="ConsPlusNormal"/>
              <w:widowControl/>
              <w:numPr>
                <w:ilvl w:val="0"/>
                <w:numId w:val="22"/>
              </w:numPr>
              <w:tabs>
                <w:tab w:val="clear" w:pos="720"/>
              </w:tabs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повышение эффективности системы оказания адресной социальной поддержки малообеспеченным категориям населения;</w:t>
            </w:r>
          </w:p>
          <w:p w:rsidR="003A2FAE" w:rsidRPr="003A2FAE" w:rsidRDefault="003A2FAE" w:rsidP="003A2FAE">
            <w:pPr>
              <w:pStyle w:val="ConsPlusNormal"/>
              <w:widowControl/>
              <w:numPr>
                <w:ilvl w:val="0"/>
                <w:numId w:val="22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качественное развитие общедоступной социальной инфраструктуры, обеспечение доступности социальных услуг для населения;</w:t>
            </w:r>
          </w:p>
          <w:p w:rsidR="003A2FAE" w:rsidRPr="003A2FAE" w:rsidRDefault="003A2FAE" w:rsidP="003A2FAE">
            <w:pPr>
              <w:pStyle w:val="ConsPlusNormal"/>
              <w:widowControl/>
              <w:numPr>
                <w:ilvl w:val="0"/>
                <w:numId w:val="22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создание условий для развития промышленных предприятий;</w:t>
            </w:r>
          </w:p>
          <w:p w:rsidR="003A2FAE" w:rsidRPr="003A2FAE" w:rsidRDefault="003A2FAE" w:rsidP="003A2FAE">
            <w:pPr>
              <w:pStyle w:val="ConsPlusNormal"/>
              <w:widowControl/>
              <w:numPr>
                <w:ilvl w:val="0"/>
                <w:numId w:val="22"/>
              </w:numPr>
              <w:tabs>
                <w:tab w:val="clear" w:pos="720"/>
              </w:tabs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оптимизация развития агропромышленного комплекса района, обеспечение повышения качества продукции, снижение издержек обращения;</w:t>
            </w:r>
          </w:p>
          <w:p w:rsidR="003A2FAE" w:rsidRPr="003A2FAE" w:rsidRDefault="003A2FAE" w:rsidP="003A2FAE">
            <w:pPr>
              <w:pStyle w:val="ConsPlusNormal"/>
              <w:widowControl/>
              <w:numPr>
                <w:ilvl w:val="0"/>
                <w:numId w:val="22"/>
              </w:numPr>
              <w:tabs>
                <w:tab w:val="clear" w:pos="720"/>
              </w:tabs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создание условий для развития малого и среднего предпринимательства;</w:t>
            </w:r>
          </w:p>
          <w:p w:rsidR="003A2FAE" w:rsidRPr="003A2FAE" w:rsidRDefault="003A2FAE" w:rsidP="003A2FAE">
            <w:pPr>
              <w:pStyle w:val="ConsPlusNormal"/>
              <w:widowControl/>
              <w:numPr>
                <w:ilvl w:val="0"/>
                <w:numId w:val="22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обеспечение устойчивого развития жилищно-коммунального хозяйства на основе последовательного реформирования, совершенствования тарифной политики;</w:t>
            </w:r>
          </w:p>
          <w:p w:rsidR="003A2FAE" w:rsidRPr="003A2FAE" w:rsidRDefault="003A2FAE" w:rsidP="003A2FAE">
            <w:pPr>
              <w:pStyle w:val="ConsPlusNormal"/>
              <w:widowControl/>
              <w:numPr>
                <w:ilvl w:val="0"/>
                <w:numId w:val="22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развитие торговли и общественного питания, повышение уровня обслуживания населения;</w:t>
            </w:r>
          </w:p>
          <w:p w:rsidR="003A2FAE" w:rsidRPr="003A2FAE" w:rsidRDefault="003A2FAE" w:rsidP="003A2FAE">
            <w:pPr>
              <w:pStyle w:val="ConsPlusNormal"/>
              <w:widowControl/>
              <w:numPr>
                <w:ilvl w:val="0"/>
                <w:numId w:val="22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укрепление бюджета района и бюджетов муниципальных образований, оптимизация бюджетных расходов.</w:t>
            </w:r>
          </w:p>
        </w:tc>
      </w:tr>
      <w:tr w:rsidR="003A2FAE" w:rsidRPr="003A2FAE" w:rsidTr="003A2FAE">
        <w:trPr>
          <w:trHeight w:val="57"/>
          <w:jc w:val="center"/>
        </w:trPr>
        <w:tc>
          <w:tcPr>
            <w:tcW w:w="2874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и этапы реализации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Программы</w:t>
            </w:r>
          </w:p>
        </w:tc>
        <w:tc>
          <w:tcPr>
            <w:tcW w:w="7353" w:type="dxa"/>
            <w:gridSpan w:val="6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2011-2025 годы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 этап – 2011–2015 годы;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 этап  – 2016–2020 годы;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 этап – 2021–2025 годы</w:t>
            </w:r>
          </w:p>
        </w:tc>
      </w:tr>
      <w:tr w:rsidR="003A2FAE" w:rsidRPr="003A2FAE" w:rsidTr="003A2FAE">
        <w:trPr>
          <w:trHeight w:val="57"/>
          <w:jc w:val="center"/>
        </w:trPr>
        <w:tc>
          <w:tcPr>
            <w:tcW w:w="2874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Основные мероприятия и точки роста</w:t>
            </w:r>
          </w:p>
        </w:tc>
        <w:tc>
          <w:tcPr>
            <w:tcW w:w="7353" w:type="dxa"/>
            <w:gridSpan w:val="6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</w:t>
            </w:r>
            <w:r w:rsidRPr="003A2FAE">
              <w:rPr>
                <w:rFonts w:ascii="Times New Roman" w:hAnsi="Times New Roman" w:cs="Times New Roman"/>
                <w:iCs/>
                <w:sz w:val="24"/>
                <w:szCs w:val="24"/>
              </w:rPr>
              <w:t>мероприятия</w:t>
            </w: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5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план мероприятий по работе организационной структуры над реализацией Программы;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5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инвестиционные программы модернизации оборудования и технологического обеспечения производства предприятий района;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5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мероприятия по выполнению основных показателей социально-экономического развития агропромышленного комплекса;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5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реализация федеральных, областных и районных целевых программ.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Основные точки роста: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5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реализация 7 инвестиционных проектов в промышленности (самый масштабный – «Развитие ЗАО «Сибирский антрацит»)  и 3 – в сельском хозяйстве ("Реконструкция объектов ОАО "Новосибирская птицефабрика");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5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разработка месторождений полезных ископаемых;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5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освоение свободных земельных ресурсов, пригодных для развития сельского хозяйства;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5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освоение подготовленных земельных участков для промышленного развития;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5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развитие туризма;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5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создание новых рабочих мест.</w:t>
            </w:r>
          </w:p>
        </w:tc>
      </w:tr>
      <w:tr w:rsidR="003A2FAE" w:rsidRPr="003A2FAE" w:rsidTr="003A2FAE">
        <w:trPr>
          <w:cantSplit/>
          <w:trHeight w:val="57"/>
          <w:jc w:val="center"/>
        </w:trPr>
        <w:tc>
          <w:tcPr>
            <w:tcW w:w="2874" w:type="dxa"/>
            <w:vMerge w:val="restart"/>
          </w:tcPr>
          <w:p w:rsidR="003A2FAE" w:rsidRPr="003A2FAE" w:rsidRDefault="003A2FAE" w:rsidP="003A2FA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Объемы и источники </w:t>
            </w: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 xml:space="preserve">финансирования, млн. рублей </w:t>
            </w:r>
          </w:p>
        </w:tc>
        <w:tc>
          <w:tcPr>
            <w:tcW w:w="2790" w:type="dxa"/>
            <w:vMerge w:val="restart"/>
          </w:tcPr>
          <w:p w:rsidR="003A2FAE" w:rsidRPr="003A2FAE" w:rsidRDefault="003A2FAE" w:rsidP="003A2FA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</w:tcPr>
          <w:p w:rsidR="003A2FAE" w:rsidRPr="003A2FAE" w:rsidRDefault="003A2FAE" w:rsidP="003A2FA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2FAE" w:rsidRPr="003A2FAE" w:rsidRDefault="003A2FAE" w:rsidP="003A2FA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2FAE" w:rsidRPr="003A2FAE" w:rsidRDefault="003A2FAE" w:rsidP="003A2FA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2011-2025 годы</w:t>
            </w:r>
          </w:p>
        </w:tc>
        <w:tc>
          <w:tcPr>
            <w:tcW w:w="3287" w:type="dxa"/>
            <w:gridSpan w:val="4"/>
          </w:tcPr>
          <w:p w:rsidR="003A2FAE" w:rsidRPr="003A2FAE" w:rsidRDefault="003A2FAE" w:rsidP="003A2FA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</w:tr>
      <w:tr w:rsidR="003A2FAE" w:rsidRPr="003A2FAE" w:rsidTr="003A2FAE">
        <w:trPr>
          <w:cantSplit/>
          <w:trHeight w:val="57"/>
          <w:jc w:val="center"/>
        </w:trPr>
        <w:tc>
          <w:tcPr>
            <w:tcW w:w="2874" w:type="dxa"/>
            <w:vMerge/>
          </w:tcPr>
          <w:p w:rsidR="003A2FAE" w:rsidRPr="003A2FAE" w:rsidRDefault="003A2FAE" w:rsidP="003A2FA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790" w:type="dxa"/>
            <w:vMerge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9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2011 -2015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годы</w:t>
            </w:r>
          </w:p>
        </w:tc>
        <w:tc>
          <w:tcPr>
            <w:tcW w:w="1134" w:type="dxa"/>
            <w:gridSpan w:val="2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2016–2020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годы</w:t>
            </w:r>
          </w:p>
        </w:tc>
        <w:tc>
          <w:tcPr>
            <w:tcW w:w="974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2021 –2025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Годы</w:t>
            </w:r>
          </w:p>
        </w:tc>
      </w:tr>
      <w:tr w:rsidR="003A2FAE" w:rsidRPr="003A2FAE" w:rsidTr="003A2FAE">
        <w:trPr>
          <w:cantSplit/>
          <w:trHeight w:val="57"/>
          <w:jc w:val="center"/>
        </w:trPr>
        <w:tc>
          <w:tcPr>
            <w:tcW w:w="2874" w:type="dxa"/>
            <w:vMerge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790" w:type="dxa"/>
          </w:tcPr>
          <w:p w:rsidR="003A2FAE" w:rsidRPr="003A2FAE" w:rsidRDefault="003A2FAE" w:rsidP="003A2FA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Всего, в том числе:</w:t>
            </w:r>
          </w:p>
        </w:tc>
        <w:tc>
          <w:tcPr>
            <w:tcW w:w="127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28633,7</w:t>
            </w:r>
          </w:p>
        </w:tc>
        <w:tc>
          <w:tcPr>
            <w:tcW w:w="1179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11745,3</w:t>
            </w:r>
          </w:p>
        </w:tc>
        <w:tc>
          <w:tcPr>
            <w:tcW w:w="111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6388,4</w:t>
            </w:r>
          </w:p>
        </w:tc>
        <w:tc>
          <w:tcPr>
            <w:tcW w:w="992" w:type="dxa"/>
            <w:gridSpan w:val="2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10500,0</w:t>
            </w:r>
          </w:p>
        </w:tc>
      </w:tr>
      <w:tr w:rsidR="003A2FAE" w:rsidRPr="003A2FAE" w:rsidTr="003A2FAE">
        <w:trPr>
          <w:cantSplit/>
          <w:trHeight w:val="57"/>
          <w:jc w:val="center"/>
        </w:trPr>
        <w:tc>
          <w:tcPr>
            <w:tcW w:w="2874" w:type="dxa"/>
            <w:vMerge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790" w:type="dxa"/>
          </w:tcPr>
          <w:p w:rsidR="003A2FAE" w:rsidRPr="003A2FAE" w:rsidRDefault="003A2FAE" w:rsidP="003A2FA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федеральный бюджет</w:t>
            </w:r>
          </w:p>
        </w:tc>
        <w:tc>
          <w:tcPr>
            <w:tcW w:w="127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3857,4</w:t>
            </w:r>
          </w:p>
        </w:tc>
        <w:tc>
          <w:tcPr>
            <w:tcW w:w="1179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1611,2</w:t>
            </w:r>
          </w:p>
        </w:tc>
        <w:tc>
          <w:tcPr>
            <w:tcW w:w="111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896,2</w:t>
            </w:r>
          </w:p>
        </w:tc>
        <w:tc>
          <w:tcPr>
            <w:tcW w:w="992" w:type="dxa"/>
            <w:gridSpan w:val="2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1350,0</w:t>
            </w:r>
          </w:p>
        </w:tc>
      </w:tr>
      <w:tr w:rsidR="003A2FAE" w:rsidRPr="003A2FAE" w:rsidTr="003A2FAE">
        <w:trPr>
          <w:cantSplit/>
          <w:trHeight w:val="57"/>
          <w:jc w:val="center"/>
        </w:trPr>
        <w:tc>
          <w:tcPr>
            <w:tcW w:w="2874" w:type="dxa"/>
            <w:vMerge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790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областной бюджет</w:t>
            </w:r>
          </w:p>
        </w:tc>
        <w:tc>
          <w:tcPr>
            <w:tcW w:w="127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5973,4</w:t>
            </w:r>
          </w:p>
        </w:tc>
        <w:tc>
          <w:tcPr>
            <w:tcW w:w="1179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2535,6</w:t>
            </w:r>
          </w:p>
        </w:tc>
        <w:tc>
          <w:tcPr>
            <w:tcW w:w="111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1387,8</w:t>
            </w:r>
          </w:p>
        </w:tc>
        <w:tc>
          <w:tcPr>
            <w:tcW w:w="992" w:type="dxa"/>
            <w:gridSpan w:val="2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2050,0</w:t>
            </w:r>
          </w:p>
        </w:tc>
      </w:tr>
      <w:tr w:rsidR="003A2FAE" w:rsidRPr="003A2FAE" w:rsidTr="003A2FAE">
        <w:trPr>
          <w:cantSplit/>
          <w:trHeight w:val="57"/>
          <w:jc w:val="center"/>
        </w:trPr>
        <w:tc>
          <w:tcPr>
            <w:tcW w:w="2874" w:type="dxa"/>
            <w:vMerge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790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местный бюджет</w:t>
            </w:r>
          </w:p>
        </w:tc>
        <w:tc>
          <w:tcPr>
            <w:tcW w:w="127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3026,5</w:t>
            </w:r>
          </w:p>
        </w:tc>
        <w:tc>
          <w:tcPr>
            <w:tcW w:w="1179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1241,5</w:t>
            </w:r>
          </w:p>
        </w:tc>
        <w:tc>
          <w:tcPr>
            <w:tcW w:w="111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735,0</w:t>
            </w:r>
          </w:p>
        </w:tc>
        <w:tc>
          <w:tcPr>
            <w:tcW w:w="992" w:type="dxa"/>
            <w:gridSpan w:val="2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1050,0</w:t>
            </w:r>
          </w:p>
        </w:tc>
      </w:tr>
      <w:tr w:rsidR="003A2FAE" w:rsidRPr="003A2FAE" w:rsidTr="003A2FAE">
        <w:trPr>
          <w:cantSplit/>
          <w:trHeight w:val="57"/>
          <w:jc w:val="center"/>
        </w:trPr>
        <w:tc>
          <w:tcPr>
            <w:tcW w:w="2874" w:type="dxa"/>
            <w:vMerge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790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бюджеты муниципальных образований </w:t>
            </w:r>
          </w:p>
        </w:tc>
        <w:tc>
          <w:tcPr>
            <w:tcW w:w="127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159,4</w:t>
            </w:r>
          </w:p>
        </w:tc>
        <w:tc>
          <w:tcPr>
            <w:tcW w:w="1179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54,4</w:t>
            </w:r>
          </w:p>
        </w:tc>
        <w:tc>
          <w:tcPr>
            <w:tcW w:w="111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39,9</w:t>
            </w:r>
          </w:p>
        </w:tc>
        <w:tc>
          <w:tcPr>
            <w:tcW w:w="992" w:type="dxa"/>
            <w:gridSpan w:val="2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65,0</w:t>
            </w:r>
          </w:p>
        </w:tc>
      </w:tr>
      <w:tr w:rsidR="003A2FAE" w:rsidRPr="003A2FAE" w:rsidTr="003A2FAE">
        <w:trPr>
          <w:cantSplit/>
          <w:trHeight w:val="57"/>
          <w:jc w:val="center"/>
        </w:trPr>
        <w:tc>
          <w:tcPr>
            <w:tcW w:w="2874" w:type="dxa"/>
            <w:vMerge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790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внебюджетные фонды </w:t>
            </w:r>
          </w:p>
        </w:tc>
        <w:tc>
          <w:tcPr>
            <w:tcW w:w="127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1600,3</w:t>
            </w:r>
          </w:p>
        </w:tc>
        <w:tc>
          <w:tcPr>
            <w:tcW w:w="1179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568,3</w:t>
            </w:r>
          </w:p>
        </w:tc>
        <w:tc>
          <w:tcPr>
            <w:tcW w:w="111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432,0</w:t>
            </w:r>
          </w:p>
        </w:tc>
        <w:tc>
          <w:tcPr>
            <w:tcW w:w="992" w:type="dxa"/>
            <w:gridSpan w:val="2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600,0</w:t>
            </w:r>
          </w:p>
        </w:tc>
      </w:tr>
      <w:tr w:rsidR="003A2FAE" w:rsidRPr="003A2FAE" w:rsidTr="003A2FAE">
        <w:trPr>
          <w:cantSplit/>
          <w:trHeight w:val="57"/>
          <w:jc w:val="center"/>
        </w:trPr>
        <w:tc>
          <w:tcPr>
            <w:tcW w:w="2874" w:type="dxa"/>
            <w:vMerge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790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собственные и привлеченные средства крупных предприятий и представителей малого и среднего предпринимательства  </w:t>
            </w:r>
          </w:p>
        </w:tc>
        <w:tc>
          <w:tcPr>
            <w:tcW w:w="127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14016,7</w:t>
            </w:r>
          </w:p>
        </w:tc>
        <w:tc>
          <w:tcPr>
            <w:tcW w:w="1179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5734,2</w:t>
            </w:r>
          </w:p>
        </w:tc>
        <w:tc>
          <w:tcPr>
            <w:tcW w:w="1116" w:type="dxa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2897,5</w:t>
            </w:r>
          </w:p>
        </w:tc>
        <w:tc>
          <w:tcPr>
            <w:tcW w:w="992" w:type="dxa"/>
            <w:gridSpan w:val="2"/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5385,0</w:t>
            </w:r>
          </w:p>
        </w:tc>
      </w:tr>
      <w:tr w:rsidR="003A2FAE" w:rsidRPr="003A2FAE" w:rsidTr="003A2FAE">
        <w:trPr>
          <w:trHeight w:val="57"/>
          <w:jc w:val="center"/>
        </w:trPr>
        <w:tc>
          <w:tcPr>
            <w:tcW w:w="2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Ожидаемые результаты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реализации Программы</w:t>
            </w:r>
          </w:p>
        </w:tc>
        <w:tc>
          <w:tcPr>
            <w:tcW w:w="735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Рост благосостояния и качества жизни населения Искитимского района за счет: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4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 развития социальной сферы;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4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 развития экономики и сферы обслуживания;</w:t>
            </w:r>
          </w:p>
          <w:p w:rsidR="003A2FAE" w:rsidRPr="003A2FAE" w:rsidRDefault="003A2FAE" w:rsidP="003A2FAE">
            <w:pPr>
              <w:pStyle w:val="ConsPlusNormal"/>
              <w:numPr>
                <w:ilvl w:val="0"/>
                <w:numId w:val="24"/>
              </w:num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 повышения эффективности деятельности органов местного самоуправления.</w:t>
            </w:r>
          </w:p>
        </w:tc>
      </w:tr>
      <w:tr w:rsidR="003A2FAE" w:rsidRPr="003A2FAE" w:rsidTr="003A2FAE">
        <w:trPr>
          <w:trHeight w:val="57"/>
          <w:jc w:val="center"/>
        </w:trPr>
        <w:tc>
          <w:tcPr>
            <w:tcW w:w="2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Механизм управления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реализацией Программы</w:t>
            </w:r>
          </w:p>
        </w:tc>
        <w:tc>
          <w:tcPr>
            <w:tcW w:w="735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>Общее управление реализацией Программы возлагается на главу Искитимского района Лагода О.В.</w:t>
            </w:r>
          </w:p>
          <w:p w:rsidR="003A2FAE" w:rsidRPr="003A2FAE" w:rsidRDefault="003A2FAE" w:rsidP="003A2FAE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A2FAE">
              <w:rPr>
                <w:rFonts w:ascii="Times New Roman" w:hAnsi="Times New Roman" w:cs="Times New Roman"/>
                <w:sz w:val="24"/>
                <w:szCs w:val="24"/>
              </w:rPr>
              <w:t xml:space="preserve">Текущее управление – на заместителя главы администрации района по экономическим вопросам Безденежного Б.В. </w:t>
            </w:r>
          </w:p>
        </w:tc>
      </w:tr>
    </w:tbl>
    <w:p w:rsidR="003A2FAE" w:rsidRDefault="00B62F63" w:rsidP="00B62F63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2F63">
        <w:rPr>
          <w:rFonts w:ascii="Times New Roman" w:hAnsi="Times New Roman" w:cs="Times New Roman"/>
          <w:b/>
          <w:sz w:val="28"/>
          <w:szCs w:val="28"/>
        </w:rPr>
        <w:lastRenderedPageBreak/>
        <w:t>…</w:t>
      </w:r>
    </w:p>
    <w:p w:rsidR="00B62F63" w:rsidRPr="00B62F63" w:rsidRDefault="00B62F63" w:rsidP="00B62F6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  <w:lang w:eastAsia="ru-RU"/>
        </w:rPr>
      </w:pPr>
      <w:r w:rsidRPr="00B62F63">
        <w:rPr>
          <w:rFonts w:ascii="Times New Roman" w:hAnsi="Times New Roman" w:cs="Times New Roman"/>
          <w:b/>
          <w:sz w:val="28"/>
          <w:szCs w:val="24"/>
          <w:lang w:eastAsia="ru-RU"/>
        </w:rPr>
        <w:t>Раздел 1</w:t>
      </w:r>
    </w:p>
    <w:p w:rsidR="00B62F63" w:rsidRPr="00B62F63" w:rsidRDefault="00B62F63" w:rsidP="00B62F6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КОНЦЕПЦИЯСОЦИАЛЬНО-ЭКОНОМИЧЕСКОГО РАЗВИТИЯ </w:t>
      </w:r>
    </w:p>
    <w:p w:rsidR="00B62F63" w:rsidRPr="00B62F63" w:rsidRDefault="00B62F63" w:rsidP="00B62F63">
      <w:pPr>
        <w:tabs>
          <w:tab w:val="left" w:pos="120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ИСКИТИМСКОГО РАЙОНА на 2011-2025 годы</w:t>
      </w:r>
    </w:p>
    <w:p w:rsidR="00B62F63" w:rsidRPr="00B62F63" w:rsidRDefault="00B62F63" w:rsidP="00B62F63">
      <w:pPr>
        <w:tabs>
          <w:tab w:val="left" w:pos="120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B62F63" w:rsidRPr="00B62F63" w:rsidRDefault="00B62F63" w:rsidP="00B62F63">
      <w:pPr>
        <w:spacing w:after="0" w:line="240" w:lineRule="auto"/>
        <w:ind w:firstLine="6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sz w:val="28"/>
          <w:szCs w:val="28"/>
          <w:lang w:eastAsia="ru-RU"/>
        </w:rPr>
        <w:t>1. Стартовые условия, оценка исходной социально-экономической ситуации, основные проблемы социально- экономического развития</w:t>
      </w:r>
    </w:p>
    <w:p w:rsidR="00B62F63" w:rsidRDefault="00B62F63" w:rsidP="00B62F63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2F63">
        <w:rPr>
          <w:rFonts w:ascii="Times New Roman" w:hAnsi="Times New Roman" w:cs="Times New Roman"/>
          <w:b/>
          <w:sz w:val="28"/>
          <w:szCs w:val="28"/>
        </w:rPr>
        <w:t>…</w:t>
      </w:r>
    </w:p>
    <w:p w:rsidR="00B62F63" w:rsidRPr="00B62F63" w:rsidRDefault="00B62F63" w:rsidP="00B62F63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2F63" w:rsidRPr="00B62F63" w:rsidRDefault="00B62F63" w:rsidP="00B62F63">
      <w:pPr>
        <w:spacing w:after="0" w:line="240" w:lineRule="auto"/>
        <w:ind w:left="1800" w:hanging="1092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sz w:val="28"/>
          <w:szCs w:val="28"/>
          <w:lang w:eastAsia="ru-RU"/>
        </w:rPr>
        <w:t>1.4.3. Транспорт</w:t>
      </w:r>
    </w:p>
    <w:p w:rsidR="00B62F63" w:rsidRP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sz w:val="28"/>
          <w:szCs w:val="28"/>
          <w:lang w:eastAsia="ru-RU"/>
        </w:rPr>
        <w:t>Транспортный комплекс района представлен железнодорожным и автомобильным видами транспорта.</w:t>
      </w:r>
    </w:p>
    <w:p w:rsidR="00B62F63" w:rsidRP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sz w:val="28"/>
          <w:szCs w:val="28"/>
          <w:lang w:eastAsia="ru-RU"/>
        </w:rPr>
        <w:t xml:space="preserve">Десять населенных пунктов имеют на своей территории железнодорожные станции и остановочные платформы: р.п. Линево, п. Керамкомбинат, п. Чернореченский, ст. Евсино, п. Агролес, д.Бердь, казарма </w:t>
      </w:r>
      <w:smartTag w:uri="urn:schemas-microsoft-com:office:smarttags" w:element="metricconverter">
        <w:smartTagPr>
          <w:attr w:name="ProductID" w:val="45 км"/>
        </w:smartTagPr>
        <w:r w:rsidRPr="00B62F63">
          <w:rPr>
            <w:rFonts w:ascii="Times New Roman" w:hAnsi="Times New Roman" w:cs="Times New Roman"/>
            <w:sz w:val="28"/>
            <w:szCs w:val="28"/>
            <w:lang w:eastAsia="ru-RU"/>
          </w:rPr>
          <w:t>45 км</w:t>
        </w:r>
      </w:smartTag>
      <w:r w:rsidRPr="00B62F63">
        <w:rPr>
          <w:rFonts w:ascii="Times New Roman" w:hAnsi="Times New Roman" w:cs="Times New Roman"/>
          <w:sz w:val="28"/>
          <w:szCs w:val="28"/>
          <w:lang w:eastAsia="ru-RU"/>
        </w:rPr>
        <w:t xml:space="preserve">, ст. Сельская, с. Лебедевка, о.п. </w:t>
      </w:r>
      <w:smartTag w:uri="urn:schemas-microsoft-com:office:smarttags" w:element="metricconverter">
        <w:smartTagPr>
          <w:attr w:name="ProductID" w:val="52 км"/>
        </w:smartTagPr>
        <w:r w:rsidRPr="00B62F63">
          <w:rPr>
            <w:rFonts w:ascii="Times New Roman" w:hAnsi="Times New Roman" w:cs="Times New Roman"/>
            <w:sz w:val="28"/>
            <w:szCs w:val="28"/>
            <w:lang w:eastAsia="ru-RU"/>
          </w:rPr>
          <w:t>52 км</w:t>
        </w:r>
      </w:smartTag>
      <w:r w:rsidRPr="00B62F63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B62F63" w:rsidRP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sz w:val="28"/>
          <w:szCs w:val="28"/>
          <w:lang w:eastAsia="ru-RU"/>
        </w:rPr>
        <w:t>Маршрутная сеть автомобильного транспорта в районе достаточно разветвлена и стабильна. Пассажироперевозки в районе осуществляют 5 предприятий - ООО «ПАТП-1», МУП ИР «ПАТП», ООО «ДЛ», ООО «ДЛ-плюс» и ООО «Экспресс-Сервис» и 9 индивидуальных предпринимателей. В этой сфере задействованы 84 единицы автотранспорта.</w:t>
      </w:r>
    </w:p>
    <w:p w:rsidR="00B62F63" w:rsidRPr="00B62F63" w:rsidRDefault="00B62F63" w:rsidP="00B62F63">
      <w:pPr>
        <w:numPr>
          <w:ilvl w:val="1"/>
          <w:numId w:val="0"/>
        </w:numPr>
        <w:tabs>
          <w:tab w:val="num" w:pos="72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sz w:val="28"/>
          <w:szCs w:val="28"/>
          <w:lang w:eastAsia="ru-RU"/>
        </w:rPr>
        <w:t>Обслуживается население всех 72 населенных пунктов района.</w:t>
      </w:r>
    </w:p>
    <w:p w:rsidR="00B62F63" w:rsidRPr="00B62F63" w:rsidRDefault="00B62F63" w:rsidP="00B62F63">
      <w:pPr>
        <w:numPr>
          <w:ilvl w:val="1"/>
          <w:numId w:val="0"/>
        </w:numPr>
        <w:tabs>
          <w:tab w:val="num" w:pos="72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sz w:val="28"/>
          <w:szCs w:val="28"/>
          <w:lang w:eastAsia="ru-RU"/>
        </w:rPr>
        <w:t>Перевозка пассажиров осуществляется по 39 маршрутам: ООО «ПАТП-1» обслуживает 22 маршрута района; МУП ИР «ПАТП» - 14 маршрутов; ООО «ДЛ», ООО «ДЛ-плюс» и ООО «Экспресс-Сервис» - по 4 маршрута; индивидуальные предприниматели – 19 маршрутов.</w:t>
      </w:r>
    </w:p>
    <w:p w:rsidR="00B62F63" w:rsidRP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2F63">
        <w:rPr>
          <w:rFonts w:ascii="Times New Roman" w:hAnsi="Times New Roman" w:cs="Times New Roman"/>
          <w:sz w:val="28"/>
          <w:szCs w:val="28"/>
        </w:rPr>
        <w:t xml:space="preserve">Всего за 2009 год автомобильным пассажирским транспортом района перевезено 2595,3 тысяч пассажиров, что на 2,6% больше, чем в 2008 году. </w:t>
      </w:r>
    </w:p>
    <w:p w:rsidR="00B62F63" w:rsidRP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2F63">
        <w:rPr>
          <w:rFonts w:ascii="Times New Roman" w:hAnsi="Times New Roman" w:cs="Times New Roman"/>
          <w:sz w:val="28"/>
          <w:szCs w:val="28"/>
        </w:rPr>
        <w:t xml:space="preserve">В целях улучшения условий перевозки пассажиров в 2009 году администрацией района на условиях софинансирования с администрацией области приобретены 3 автобуса марки ПАЗ, индивидуальные предприниматели заменили 2 единицы автотранспорта.  </w:t>
      </w:r>
    </w:p>
    <w:p w:rsidR="00B62F63" w:rsidRP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2F63">
        <w:rPr>
          <w:rFonts w:ascii="Times New Roman" w:hAnsi="Times New Roman" w:cs="Times New Roman"/>
          <w:sz w:val="28"/>
          <w:szCs w:val="28"/>
        </w:rPr>
        <w:t xml:space="preserve">За 2009 год перевезено грузов крупными и средними предприятиями района 34485 тыс. тонн, что на 5,2% больше объема перевезенных грузов за 2008 год. Основная доля перевозок грузов приходится на ЗАО «Сибантрацит». </w:t>
      </w:r>
    </w:p>
    <w:p w:rsidR="00B62F63" w:rsidRPr="00B62F63" w:rsidRDefault="00B62F63" w:rsidP="00B62F63">
      <w:pPr>
        <w:spacing w:after="0" w:line="240" w:lineRule="auto"/>
        <w:ind w:left="1800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sz w:val="28"/>
          <w:szCs w:val="28"/>
          <w:lang w:eastAsia="ru-RU"/>
        </w:rPr>
        <w:t>Таблица 15</w:t>
      </w:r>
    </w:p>
    <w:p w:rsidR="00B62F63" w:rsidRPr="00B62F63" w:rsidRDefault="00B62F63" w:rsidP="00B62F6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sz w:val="28"/>
          <w:szCs w:val="28"/>
          <w:lang w:eastAsia="ru-RU"/>
        </w:rPr>
        <w:t>Основные показатели работы всех видов транспорта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812"/>
        <w:gridCol w:w="1134"/>
        <w:gridCol w:w="992"/>
        <w:gridCol w:w="993"/>
        <w:gridCol w:w="992"/>
      </w:tblGrid>
      <w:tr w:rsidR="00B62F63" w:rsidRPr="00B62F63" w:rsidTr="006577AD">
        <w:tc>
          <w:tcPr>
            <w:tcW w:w="5812" w:type="dxa"/>
            <w:vMerge w:val="restart"/>
          </w:tcPr>
          <w:p w:rsidR="00B62F63" w:rsidRPr="00B62F63" w:rsidRDefault="00B62F63" w:rsidP="00B62F63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Показатели</w:t>
            </w:r>
          </w:p>
        </w:tc>
        <w:tc>
          <w:tcPr>
            <w:tcW w:w="4111" w:type="dxa"/>
            <w:gridSpan w:val="4"/>
          </w:tcPr>
          <w:p w:rsidR="00B62F63" w:rsidRPr="00B62F63" w:rsidRDefault="00B62F63" w:rsidP="00B62F63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г о д ы</w:t>
            </w:r>
          </w:p>
        </w:tc>
      </w:tr>
      <w:tr w:rsidR="00B62F63" w:rsidRPr="00B62F63" w:rsidTr="006577AD">
        <w:tc>
          <w:tcPr>
            <w:tcW w:w="5812" w:type="dxa"/>
            <w:vMerge/>
          </w:tcPr>
          <w:p w:rsidR="00B62F63" w:rsidRPr="00B62F63" w:rsidRDefault="00B62F63" w:rsidP="00B62F63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1134" w:type="dxa"/>
          </w:tcPr>
          <w:p w:rsidR="00B62F63" w:rsidRPr="00B62F63" w:rsidRDefault="00B62F63" w:rsidP="00B62F63">
            <w:pPr>
              <w:spacing w:after="0" w:line="240" w:lineRule="auto"/>
              <w:ind w:firstLine="6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2006</w:t>
            </w:r>
          </w:p>
        </w:tc>
        <w:tc>
          <w:tcPr>
            <w:tcW w:w="992" w:type="dxa"/>
          </w:tcPr>
          <w:p w:rsidR="00B62F63" w:rsidRPr="00B62F63" w:rsidRDefault="00B62F63" w:rsidP="00B62F63">
            <w:pPr>
              <w:spacing w:after="0" w:line="240" w:lineRule="auto"/>
              <w:ind w:firstLine="6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2007</w:t>
            </w:r>
          </w:p>
        </w:tc>
        <w:tc>
          <w:tcPr>
            <w:tcW w:w="993" w:type="dxa"/>
          </w:tcPr>
          <w:p w:rsidR="00B62F63" w:rsidRPr="00B62F63" w:rsidRDefault="00B62F63" w:rsidP="00B62F63">
            <w:pPr>
              <w:spacing w:after="0" w:line="240" w:lineRule="auto"/>
              <w:ind w:firstLine="41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2008</w:t>
            </w:r>
          </w:p>
        </w:tc>
        <w:tc>
          <w:tcPr>
            <w:tcW w:w="992" w:type="dxa"/>
          </w:tcPr>
          <w:p w:rsidR="00B62F63" w:rsidRPr="00B62F63" w:rsidRDefault="00B62F63" w:rsidP="00B62F63">
            <w:pPr>
              <w:spacing w:after="0" w:line="240" w:lineRule="auto"/>
              <w:ind w:hanging="2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2009</w:t>
            </w:r>
          </w:p>
        </w:tc>
      </w:tr>
      <w:tr w:rsidR="00B62F63" w:rsidRPr="00B62F63" w:rsidTr="006577AD">
        <w:tc>
          <w:tcPr>
            <w:tcW w:w="5812" w:type="dxa"/>
          </w:tcPr>
          <w:p w:rsidR="00B62F63" w:rsidRPr="00B62F63" w:rsidRDefault="00B62F63" w:rsidP="00B62F63">
            <w:pPr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Перевезено грузов, тыс. тонн</w:t>
            </w:r>
          </w:p>
        </w:tc>
        <w:tc>
          <w:tcPr>
            <w:tcW w:w="1134" w:type="dxa"/>
          </w:tcPr>
          <w:p w:rsidR="00B62F63" w:rsidRPr="00B62F63" w:rsidRDefault="00B62F63" w:rsidP="00B62F63">
            <w:pPr>
              <w:spacing w:after="0" w:line="240" w:lineRule="auto"/>
              <w:ind w:firstLine="6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19700,0</w:t>
            </w:r>
          </w:p>
        </w:tc>
        <w:tc>
          <w:tcPr>
            <w:tcW w:w="992" w:type="dxa"/>
          </w:tcPr>
          <w:p w:rsidR="00B62F63" w:rsidRPr="00B62F63" w:rsidRDefault="00B62F63" w:rsidP="00B62F63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22700,0</w:t>
            </w:r>
          </w:p>
        </w:tc>
        <w:tc>
          <w:tcPr>
            <w:tcW w:w="993" w:type="dxa"/>
          </w:tcPr>
          <w:p w:rsidR="00B62F63" w:rsidRPr="00B62F63" w:rsidRDefault="00B62F63" w:rsidP="00B62F63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32800,0</w:t>
            </w:r>
          </w:p>
        </w:tc>
        <w:tc>
          <w:tcPr>
            <w:tcW w:w="992" w:type="dxa"/>
          </w:tcPr>
          <w:p w:rsidR="00B62F63" w:rsidRPr="00B62F63" w:rsidRDefault="00B62F63" w:rsidP="00B62F63">
            <w:pPr>
              <w:spacing w:after="0" w:line="240" w:lineRule="auto"/>
              <w:ind w:firstLine="16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34485,0</w:t>
            </w:r>
          </w:p>
        </w:tc>
      </w:tr>
      <w:tr w:rsidR="00B62F63" w:rsidRPr="00B62F63" w:rsidTr="006577AD">
        <w:tc>
          <w:tcPr>
            <w:tcW w:w="5812" w:type="dxa"/>
          </w:tcPr>
          <w:p w:rsidR="00B62F63" w:rsidRPr="00B62F63" w:rsidRDefault="00B62F63" w:rsidP="00B62F63">
            <w:pPr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Перевезено пассажиров, тыс. чел.</w:t>
            </w:r>
          </w:p>
        </w:tc>
        <w:tc>
          <w:tcPr>
            <w:tcW w:w="1134" w:type="dxa"/>
          </w:tcPr>
          <w:p w:rsidR="00B62F63" w:rsidRPr="00B62F63" w:rsidRDefault="00B62F63" w:rsidP="00B62F63">
            <w:pPr>
              <w:spacing w:after="0" w:line="240" w:lineRule="auto"/>
              <w:ind w:firstLine="6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1850,0</w:t>
            </w:r>
          </w:p>
        </w:tc>
        <w:tc>
          <w:tcPr>
            <w:tcW w:w="992" w:type="dxa"/>
          </w:tcPr>
          <w:p w:rsidR="00B62F63" w:rsidRPr="00B62F63" w:rsidRDefault="00B62F63" w:rsidP="00B62F63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1900,0</w:t>
            </w:r>
          </w:p>
        </w:tc>
        <w:tc>
          <w:tcPr>
            <w:tcW w:w="993" w:type="dxa"/>
          </w:tcPr>
          <w:p w:rsidR="00B62F63" w:rsidRPr="00B62F63" w:rsidRDefault="00B62F63" w:rsidP="00B62F63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2528,5</w:t>
            </w:r>
          </w:p>
        </w:tc>
        <w:tc>
          <w:tcPr>
            <w:tcW w:w="992" w:type="dxa"/>
          </w:tcPr>
          <w:p w:rsidR="00B62F63" w:rsidRPr="00B62F63" w:rsidRDefault="00B62F63" w:rsidP="00B62F63">
            <w:pPr>
              <w:spacing w:after="0" w:line="240" w:lineRule="auto"/>
              <w:ind w:firstLine="16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2595,3</w:t>
            </w:r>
          </w:p>
        </w:tc>
      </w:tr>
      <w:tr w:rsidR="00B62F63" w:rsidRPr="00B62F63" w:rsidTr="006577AD">
        <w:tc>
          <w:tcPr>
            <w:tcW w:w="5812" w:type="dxa"/>
          </w:tcPr>
          <w:p w:rsidR="00B62F63" w:rsidRPr="00B62F63" w:rsidRDefault="00B62F63" w:rsidP="00B62F63">
            <w:pPr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Обеспеченность населения пассажирским транспортом (автобусами), ед./1000 чел.</w:t>
            </w:r>
          </w:p>
        </w:tc>
        <w:tc>
          <w:tcPr>
            <w:tcW w:w="1134" w:type="dxa"/>
          </w:tcPr>
          <w:p w:rsidR="00B62F63" w:rsidRPr="00B62F63" w:rsidRDefault="00B62F63" w:rsidP="00B62F63">
            <w:pPr>
              <w:spacing w:after="0" w:line="240" w:lineRule="auto"/>
              <w:ind w:firstLine="6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</w:tcPr>
          <w:p w:rsidR="00B62F63" w:rsidRPr="00B62F63" w:rsidRDefault="00B62F63" w:rsidP="00B62F63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1</w:t>
            </w:r>
          </w:p>
        </w:tc>
        <w:tc>
          <w:tcPr>
            <w:tcW w:w="993" w:type="dxa"/>
          </w:tcPr>
          <w:p w:rsidR="00B62F63" w:rsidRPr="00B62F63" w:rsidRDefault="00B62F63" w:rsidP="00B62F63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</w:tcPr>
          <w:p w:rsidR="00B62F63" w:rsidRPr="00B62F63" w:rsidRDefault="00B62F63" w:rsidP="00B62F63">
            <w:pPr>
              <w:spacing w:after="0" w:line="240" w:lineRule="auto"/>
              <w:ind w:firstLine="16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62F63">
              <w:rPr>
                <w:rFonts w:ascii="Times New Roman" w:hAnsi="Times New Roman" w:cs="Times New Roman"/>
                <w:lang w:eastAsia="ru-RU"/>
              </w:rPr>
              <w:t>1</w:t>
            </w:r>
          </w:p>
        </w:tc>
      </w:tr>
    </w:tbl>
    <w:p w:rsid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2F63" w:rsidRP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2F63">
        <w:rPr>
          <w:rFonts w:ascii="Times New Roman" w:hAnsi="Times New Roman" w:cs="Times New Roman"/>
          <w:sz w:val="28"/>
          <w:szCs w:val="28"/>
        </w:rPr>
        <w:t xml:space="preserve">Ремонт и содержание автомобильных дорог и дорожных сооружений на территории района проводится филиалом ОАО «Новосибирскавтодор» </w:t>
      </w:r>
      <w:r w:rsidRPr="00B62F63">
        <w:rPr>
          <w:rFonts w:ascii="Times New Roman" w:hAnsi="Times New Roman" w:cs="Times New Roman"/>
          <w:sz w:val="28"/>
          <w:szCs w:val="28"/>
        </w:rPr>
        <w:lastRenderedPageBreak/>
        <w:t xml:space="preserve">Черепановское ДРСУ Искитимский участок содержания автомобильных дорог. Протяженность автомобильных дорог общего пользования, обслуживаемых Искитимским участком ДРСУ составляет </w:t>
      </w:r>
      <w:smartTag w:uri="urn:schemas-microsoft-com:office:smarttags" w:element="metricconverter">
        <w:smartTagPr>
          <w:attr w:name="ProductID" w:val="539,4 км"/>
        </w:smartTagPr>
        <w:r w:rsidRPr="00B62F63">
          <w:rPr>
            <w:rFonts w:ascii="Times New Roman" w:hAnsi="Times New Roman" w:cs="Times New Roman"/>
            <w:sz w:val="28"/>
            <w:szCs w:val="28"/>
          </w:rPr>
          <w:t>539,4 км</w:t>
        </w:r>
      </w:smartTag>
      <w:r w:rsidRPr="00B62F63">
        <w:rPr>
          <w:rFonts w:ascii="Times New Roman" w:hAnsi="Times New Roman" w:cs="Times New Roman"/>
          <w:sz w:val="28"/>
          <w:szCs w:val="28"/>
        </w:rPr>
        <w:t xml:space="preserve">, в том числе с твердым покрытием – </w:t>
      </w:r>
      <w:smartTag w:uri="urn:schemas-microsoft-com:office:smarttags" w:element="metricconverter">
        <w:smartTagPr>
          <w:attr w:name="ProductID" w:val="151,8 км"/>
        </w:smartTagPr>
        <w:r w:rsidRPr="00B62F63">
          <w:rPr>
            <w:rFonts w:ascii="Times New Roman" w:hAnsi="Times New Roman" w:cs="Times New Roman"/>
            <w:sz w:val="28"/>
            <w:szCs w:val="28"/>
          </w:rPr>
          <w:t>151,8 км</w:t>
        </w:r>
      </w:smartTag>
      <w:r w:rsidRPr="00B62F63">
        <w:rPr>
          <w:rFonts w:ascii="Times New Roman" w:hAnsi="Times New Roman" w:cs="Times New Roman"/>
          <w:sz w:val="28"/>
          <w:szCs w:val="28"/>
        </w:rPr>
        <w:t>.</w:t>
      </w:r>
    </w:p>
    <w:p w:rsidR="00B62F63" w:rsidRP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2F63">
        <w:rPr>
          <w:rFonts w:ascii="Times New Roman" w:hAnsi="Times New Roman" w:cs="Times New Roman"/>
          <w:sz w:val="28"/>
          <w:szCs w:val="28"/>
        </w:rPr>
        <w:t>За 2009 год Искитимским участком ДРСУ выполнен объем работ по ремонту и содержанию  автомобильных дорог и дорожных сооружений на сумму 49,8 млн. рублей, что на 1,8% больше, чем в 2008 году. В течение отчетного периода осуществлено: ремонт моста через р. Чем в с. Усть-Чем (освоено 5 млн. рублей) и часть работ по строительству моста через р. Черная в п. Чернореченском (6,3 млн. рублей).</w:t>
      </w:r>
    </w:p>
    <w:p w:rsidR="00B62F63" w:rsidRP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2F63">
        <w:rPr>
          <w:rFonts w:ascii="Times New Roman" w:hAnsi="Times New Roman" w:cs="Times New Roman"/>
          <w:sz w:val="28"/>
          <w:szCs w:val="28"/>
        </w:rPr>
        <w:t xml:space="preserve">На автомобильных дорогах и дорожных сооружениях  Искитимским участком ДРСУ были проведены следующие работы: ремонт автомобильной дороги «46 </w:t>
      </w:r>
      <w:proofErr w:type="gramStart"/>
      <w:r w:rsidRPr="00B62F63">
        <w:rPr>
          <w:rFonts w:ascii="Times New Roman" w:hAnsi="Times New Roman" w:cs="Times New Roman"/>
          <w:sz w:val="28"/>
          <w:szCs w:val="28"/>
        </w:rPr>
        <w:t>км</w:t>
      </w:r>
      <w:proofErr w:type="gramEnd"/>
      <w:r w:rsidRPr="00B62F63">
        <w:rPr>
          <w:rFonts w:ascii="Times New Roman" w:hAnsi="Times New Roman" w:cs="Times New Roman"/>
          <w:sz w:val="28"/>
          <w:szCs w:val="28"/>
        </w:rPr>
        <w:t xml:space="preserve"> а\д М-52 – Сосновка»; ремонт автомобильной дороги «Искитим – Верх-Коен – Михайловка»; ремонт участков автомобильной дороги «9 км а\д Н-804 – Тальменка».</w:t>
      </w:r>
    </w:p>
    <w:p w:rsidR="00B62F63" w:rsidRP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2F63">
        <w:rPr>
          <w:rFonts w:ascii="Times New Roman" w:hAnsi="Times New Roman" w:cs="Times New Roman"/>
          <w:sz w:val="28"/>
          <w:szCs w:val="28"/>
        </w:rPr>
        <w:t>В 2009 году на ремонт дорог местного значения муниципальных поселений из местного бюджета Гусельниковского с/с и Евсинского с/с использовано 1,1 млн. рублей.</w:t>
      </w:r>
    </w:p>
    <w:p w:rsidR="00B62F63" w:rsidRPr="00B62F63" w:rsidRDefault="00B62F63" w:rsidP="00B62F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2F63">
        <w:rPr>
          <w:rFonts w:ascii="Times New Roman" w:hAnsi="Times New Roman" w:cs="Times New Roman"/>
          <w:sz w:val="28"/>
          <w:szCs w:val="28"/>
        </w:rPr>
        <w:t xml:space="preserve">Маслянинским участком ДРСУ отремонтировано </w:t>
      </w:r>
      <w:smartTag w:uri="urn:schemas-microsoft-com:office:smarttags" w:element="metricconverter">
        <w:smartTagPr>
          <w:attr w:name="ProductID" w:val="11 км"/>
        </w:smartTagPr>
        <w:r w:rsidRPr="00B62F63">
          <w:rPr>
            <w:rFonts w:ascii="Times New Roman" w:hAnsi="Times New Roman" w:cs="Times New Roman"/>
            <w:sz w:val="28"/>
            <w:szCs w:val="28"/>
          </w:rPr>
          <w:t>11 км</w:t>
        </w:r>
      </w:smartTag>
      <w:r w:rsidRPr="00B62F63">
        <w:rPr>
          <w:rFonts w:ascii="Times New Roman" w:hAnsi="Times New Roman" w:cs="Times New Roman"/>
          <w:sz w:val="28"/>
          <w:szCs w:val="28"/>
        </w:rPr>
        <w:t xml:space="preserve"> дороги и Черепановским участком ДРСУ отремонтировано </w:t>
      </w:r>
      <w:smartTag w:uri="urn:schemas-microsoft-com:office:smarttags" w:element="metricconverter">
        <w:smartTagPr>
          <w:attr w:name="ProductID" w:val="3 км"/>
        </w:smartTagPr>
        <w:r w:rsidRPr="00B62F63">
          <w:rPr>
            <w:rFonts w:ascii="Times New Roman" w:hAnsi="Times New Roman" w:cs="Times New Roman"/>
            <w:sz w:val="28"/>
            <w:szCs w:val="28"/>
          </w:rPr>
          <w:t>3 км</w:t>
        </w:r>
      </w:smartTag>
      <w:r w:rsidRPr="00B62F63">
        <w:rPr>
          <w:rFonts w:ascii="Times New Roman" w:hAnsi="Times New Roman" w:cs="Times New Roman"/>
          <w:sz w:val="28"/>
          <w:szCs w:val="28"/>
        </w:rPr>
        <w:t xml:space="preserve"> дороги на территории Усть-Чемского с/с за счет средств на содержание дорог.</w:t>
      </w:r>
    </w:p>
    <w:p w:rsidR="00B62F63" w:rsidRPr="00B62F63" w:rsidRDefault="00B62F63" w:rsidP="00B62F63">
      <w:pPr>
        <w:spacing w:after="0" w:line="240" w:lineRule="auto"/>
        <w:ind w:left="284" w:firstLine="437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62F63" w:rsidRPr="00B62F63" w:rsidRDefault="00B62F63" w:rsidP="00B62F63">
      <w:pPr>
        <w:spacing w:after="0" w:line="240" w:lineRule="auto"/>
        <w:ind w:left="284" w:firstLine="437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sz w:val="28"/>
          <w:szCs w:val="28"/>
          <w:lang w:eastAsia="ru-RU"/>
        </w:rPr>
        <w:t>Проблемы транспортно-дорожного комплекса</w:t>
      </w:r>
    </w:p>
    <w:p w:rsidR="00B62F63" w:rsidRPr="00B62F63" w:rsidRDefault="00B62F63" w:rsidP="00B62F63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sz w:val="28"/>
          <w:szCs w:val="28"/>
          <w:lang w:eastAsia="ru-RU"/>
        </w:rPr>
        <w:t>Отсутствие финансирования на содержание дорог в бюджетах муниципальных образований.</w:t>
      </w:r>
    </w:p>
    <w:p w:rsidR="00B62F63" w:rsidRPr="00B62F63" w:rsidRDefault="00B62F63" w:rsidP="00B62F63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sz w:val="28"/>
          <w:szCs w:val="28"/>
          <w:lang w:eastAsia="ru-RU"/>
        </w:rPr>
        <w:t>Низкий уровень состояния внутрирайонной транспортной инфраструктуры.</w:t>
      </w:r>
    </w:p>
    <w:p w:rsidR="00B62F63" w:rsidRPr="00B62F63" w:rsidRDefault="00B62F63" w:rsidP="00B62F63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sz w:val="28"/>
          <w:szCs w:val="28"/>
          <w:lang w:eastAsia="ru-RU"/>
        </w:rPr>
        <w:t>Малая протяженность дорог с качественным твердым покрытием и, как следствие, транспортная недоступность значительного числа населенных пунктов в период распутицы.</w:t>
      </w:r>
    </w:p>
    <w:p w:rsidR="00B62F63" w:rsidRPr="00B62F63" w:rsidRDefault="00B62F63" w:rsidP="00B62F63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sz w:val="28"/>
          <w:szCs w:val="28"/>
          <w:lang w:eastAsia="ru-RU"/>
        </w:rPr>
        <w:t>Убыточность внутрирайонных автобусных маршрутов, связанная с высокой себестоимостью пассажироперевозок. Это объясняется постоянным ростом цен на ГСМ, автозапчасти, резинотехнические изделия.</w:t>
      </w:r>
    </w:p>
    <w:p w:rsidR="00B62F63" w:rsidRDefault="00B62F63" w:rsidP="00B62F63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B62F63" w:rsidRPr="00B62F63" w:rsidRDefault="00B62F63" w:rsidP="00B62F63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2F63">
        <w:rPr>
          <w:rFonts w:ascii="Times New Roman" w:hAnsi="Times New Roman" w:cs="Times New Roman"/>
          <w:b/>
          <w:sz w:val="28"/>
          <w:szCs w:val="28"/>
        </w:rPr>
        <w:t>…</w:t>
      </w:r>
    </w:p>
    <w:p w:rsidR="00B62F63" w:rsidRDefault="00B62F63" w:rsidP="00B62F63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B62F63" w:rsidRDefault="00B62F63" w:rsidP="00B62F6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sz w:val="28"/>
          <w:szCs w:val="28"/>
          <w:lang w:eastAsia="ru-RU"/>
        </w:rPr>
        <w:t>2.</w:t>
      </w:r>
      <w:r w:rsidRPr="00B62F6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B62F63">
        <w:rPr>
          <w:rFonts w:ascii="Times New Roman" w:hAnsi="Times New Roman" w:cs="Times New Roman"/>
          <w:b/>
          <w:sz w:val="28"/>
          <w:szCs w:val="28"/>
          <w:lang w:eastAsia="ru-RU"/>
        </w:rPr>
        <w:t>Ресурсы длительного пользования и резервы социально-экономического развития муниципального образования:</w:t>
      </w:r>
    </w:p>
    <w:p w:rsidR="00B62F63" w:rsidRDefault="00B62F63" w:rsidP="00B62F63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2F63">
        <w:rPr>
          <w:rFonts w:ascii="Times New Roman" w:hAnsi="Times New Roman" w:cs="Times New Roman"/>
          <w:b/>
          <w:sz w:val="28"/>
          <w:szCs w:val="28"/>
        </w:rPr>
        <w:t>…</w:t>
      </w:r>
    </w:p>
    <w:p w:rsidR="00B62F63" w:rsidRPr="00B62F63" w:rsidRDefault="00B62F63" w:rsidP="00B62F6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62F63" w:rsidRPr="00B62F63" w:rsidRDefault="00B62F63" w:rsidP="00B62F63">
      <w:pPr>
        <w:tabs>
          <w:tab w:val="num" w:pos="720"/>
          <w:tab w:val="left" w:pos="1260"/>
        </w:tabs>
        <w:spacing w:after="0" w:line="240" w:lineRule="auto"/>
        <w:jc w:val="both"/>
        <w:rPr>
          <w:rFonts w:ascii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iCs/>
          <w:color w:val="000000"/>
          <w:sz w:val="28"/>
          <w:szCs w:val="28"/>
          <w:lang w:eastAsia="ru-RU"/>
        </w:rPr>
        <w:t>2.18. Резервы развития туризма</w:t>
      </w:r>
    </w:p>
    <w:p w:rsidR="00B62F63" w:rsidRPr="00B62F63" w:rsidRDefault="00B62F63" w:rsidP="00B62F63">
      <w:pPr>
        <w:numPr>
          <w:ilvl w:val="0"/>
          <w:numId w:val="27"/>
        </w:numPr>
        <w:spacing w:after="0" w:line="24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eastAsia="Calibri" w:hAnsi="Times New Roman" w:cs="Times New Roman"/>
          <w:sz w:val="28"/>
          <w:szCs w:val="28"/>
          <w:lang w:eastAsia="ru-RU"/>
        </w:rPr>
        <w:t>Наличие природных (в т.ч. неиспользуемых земель водоохранных зон, пригодных для размещения оздоровительных и туристских комплексов) и культурно-исторических ресурсов.</w:t>
      </w:r>
    </w:p>
    <w:p w:rsidR="00B62F63" w:rsidRPr="00B62F63" w:rsidRDefault="00B62F63" w:rsidP="00B62F63">
      <w:pPr>
        <w:numPr>
          <w:ilvl w:val="0"/>
          <w:numId w:val="27"/>
        </w:numPr>
        <w:spacing w:after="0" w:line="24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Участие в Международной выставке «ТУРСИБ - 2011» и других мероприятиях, направленных на имидж Искитимского района в развитии туристской деятельности.</w:t>
      </w:r>
    </w:p>
    <w:p w:rsidR="00B62F63" w:rsidRPr="00B62F63" w:rsidRDefault="00B62F63" w:rsidP="00B62F63">
      <w:pPr>
        <w:numPr>
          <w:ilvl w:val="0"/>
          <w:numId w:val="27"/>
        </w:numPr>
        <w:spacing w:after="0" w:line="24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eastAsia="Calibri" w:hAnsi="Times New Roman" w:cs="Times New Roman"/>
          <w:sz w:val="28"/>
          <w:szCs w:val="28"/>
          <w:lang w:eastAsia="ru-RU"/>
        </w:rPr>
        <w:t>Реализация программы «Развитие детского и юношеского туризма в Искитимском районе».</w:t>
      </w:r>
    </w:p>
    <w:p w:rsidR="00B62F63" w:rsidRPr="00B62F63" w:rsidRDefault="00B62F63" w:rsidP="00B62F63">
      <w:pPr>
        <w:numPr>
          <w:ilvl w:val="0"/>
          <w:numId w:val="27"/>
        </w:numPr>
        <w:spacing w:after="0" w:line="24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Участие в ФЦП «Развитие внутреннего и въездного туризма в Российской Федерации». </w:t>
      </w:r>
    </w:p>
    <w:p w:rsidR="00B62F63" w:rsidRPr="00B62F63" w:rsidRDefault="00B62F63" w:rsidP="00B62F63">
      <w:pPr>
        <w:numPr>
          <w:ilvl w:val="0"/>
          <w:numId w:val="27"/>
        </w:numPr>
        <w:spacing w:after="0" w:line="24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eastAsia="Calibri" w:hAnsi="Times New Roman" w:cs="Times New Roman"/>
          <w:sz w:val="28"/>
          <w:szCs w:val="28"/>
          <w:lang w:eastAsia="ru-RU"/>
        </w:rPr>
        <w:t>Развитие туристской деятельности на территории Морозовского и Быстровского сельсоветов.</w:t>
      </w:r>
    </w:p>
    <w:p w:rsidR="00B62F63" w:rsidRPr="00B62F63" w:rsidRDefault="00B62F63" w:rsidP="00B62F63">
      <w:pPr>
        <w:numPr>
          <w:ilvl w:val="0"/>
          <w:numId w:val="27"/>
        </w:numPr>
        <w:spacing w:after="0" w:line="240" w:lineRule="auto"/>
        <w:ind w:left="64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eastAsia="Calibri" w:hAnsi="Times New Roman" w:cs="Times New Roman"/>
          <w:sz w:val="28"/>
          <w:szCs w:val="28"/>
          <w:lang w:eastAsia="ru-RU"/>
        </w:rPr>
        <w:t>Наличие недействующих баз отдыха, санаториев.</w:t>
      </w:r>
    </w:p>
    <w:p w:rsidR="00B62F63" w:rsidRPr="00B62F63" w:rsidRDefault="00B62F63" w:rsidP="00B62F63">
      <w:pPr>
        <w:numPr>
          <w:ilvl w:val="0"/>
          <w:numId w:val="27"/>
        </w:num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eastAsia="Calibri" w:hAnsi="Times New Roman" w:cs="Times New Roman"/>
          <w:sz w:val="28"/>
          <w:szCs w:val="28"/>
          <w:lang w:eastAsia="ru-RU"/>
        </w:rPr>
        <w:t>Содействие развитию ООО «Спортивно-туристического комплекса «Новососедово».</w:t>
      </w:r>
    </w:p>
    <w:p w:rsidR="00B62F63" w:rsidRPr="00B62F63" w:rsidRDefault="00B62F63" w:rsidP="00B62F63">
      <w:pPr>
        <w:numPr>
          <w:ilvl w:val="0"/>
          <w:numId w:val="27"/>
        </w:numPr>
        <w:spacing w:after="0" w:line="240" w:lineRule="auto"/>
        <w:ind w:left="644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B62F63">
        <w:rPr>
          <w:rFonts w:ascii="Times New Roman" w:hAnsi="Times New Roman" w:cs="Times New Roman"/>
          <w:sz w:val="28"/>
          <w:szCs w:val="24"/>
          <w:lang w:eastAsia="ru-RU"/>
        </w:rPr>
        <w:t>Развитие рекреационного и туристического бизнеса.</w:t>
      </w:r>
    </w:p>
    <w:p w:rsidR="00B62F63" w:rsidRDefault="00B62F63" w:rsidP="00B62F63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B62F63" w:rsidRPr="00B62F63" w:rsidRDefault="00B62F63" w:rsidP="00B62F63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2F63">
        <w:rPr>
          <w:rFonts w:ascii="Times New Roman" w:hAnsi="Times New Roman" w:cs="Times New Roman"/>
          <w:b/>
          <w:sz w:val="28"/>
          <w:szCs w:val="28"/>
        </w:rPr>
        <w:t>…</w:t>
      </w:r>
    </w:p>
    <w:p w:rsidR="00B62F63" w:rsidRDefault="00B62F63" w:rsidP="00B62F6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  <w:lang w:eastAsia="ru-RU"/>
        </w:rPr>
      </w:pPr>
    </w:p>
    <w:p w:rsidR="00B62F63" w:rsidRPr="00B62F63" w:rsidRDefault="00B62F63" w:rsidP="00B62F6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  <w:lang w:eastAsia="ru-RU"/>
        </w:rPr>
      </w:pPr>
      <w:r w:rsidRPr="00B62F63">
        <w:rPr>
          <w:rFonts w:ascii="Times New Roman" w:hAnsi="Times New Roman" w:cs="Times New Roman"/>
          <w:b/>
          <w:bCs/>
          <w:sz w:val="28"/>
          <w:szCs w:val="24"/>
          <w:lang w:eastAsia="ru-RU"/>
        </w:rPr>
        <w:t>Раздел 2</w:t>
      </w:r>
    </w:p>
    <w:p w:rsidR="00B62F63" w:rsidRPr="00B62F63" w:rsidRDefault="00B62F63" w:rsidP="00B62F6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Долгосрочный план (программа)</w:t>
      </w:r>
    </w:p>
    <w:p w:rsidR="00B62F63" w:rsidRPr="00B62F63" w:rsidRDefault="00B62F63" w:rsidP="00B62F6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социально-экономического развития Искитимского района</w:t>
      </w:r>
    </w:p>
    <w:p w:rsidR="00B62F63" w:rsidRPr="00B62F63" w:rsidRDefault="00B62F63" w:rsidP="00B62F6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на 2016-2020 годы</w:t>
      </w:r>
    </w:p>
    <w:p w:rsidR="00B62F63" w:rsidRPr="00B62F63" w:rsidRDefault="00B62F63" w:rsidP="00B62F6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highlight w:val="cyan"/>
          <w:lang w:eastAsia="ru-RU"/>
        </w:rPr>
      </w:pPr>
    </w:p>
    <w:p w:rsidR="00B62F63" w:rsidRPr="00B62F63" w:rsidRDefault="00B62F63" w:rsidP="00B62F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sz w:val="28"/>
          <w:szCs w:val="28"/>
          <w:lang w:eastAsia="ru-RU"/>
        </w:rPr>
        <w:t>1.</w:t>
      </w:r>
      <w:r w:rsidRPr="00B62F6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B62F63">
        <w:rPr>
          <w:rFonts w:ascii="Times New Roman" w:hAnsi="Times New Roman" w:cs="Times New Roman"/>
          <w:b/>
          <w:sz w:val="28"/>
          <w:szCs w:val="28"/>
          <w:lang w:eastAsia="ru-RU"/>
        </w:rPr>
        <w:t>Цели и задачи комплексного социально-экономического развития муниципального образования на долгосрочную перспективу</w:t>
      </w:r>
    </w:p>
    <w:p w:rsidR="00B62F63" w:rsidRPr="00B62F63" w:rsidRDefault="00B62F63" w:rsidP="00B62F63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2F63">
        <w:rPr>
          <w:rFonts w:ascii="Times New Roman" w:hAnsi="Times New Roman" w:cs="Times New Roman"/>
          <w:b/>
          <w:sz w:val="28"/>
          <w:szCs w:val="28"/>
        </w:rPr>
        <w:t>…</w:t>
      </w:r>
    </w:p>
    <w:p w:rsidR="003A2FAE" w:rsidRDefault="003A2FAE" w:rsidP="00B62F63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B62F63" w:rsidRPr="00B62F63" w:rsidRDefault="00B62F63" w:rsidP="00B62F6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Cs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b/>
          <w:iCs/>
          <w:sz w:val="28"/>
          <w:szCs w:val="28"/>
          <w:lang w:eastAsia="ru-RU"/>
        </w:rPr>
        <w:t>1.1.10. Развитие туризма</w:t>
      </w:r>
    </w:p>
    <w:p w:rsidR="00B62F63" w:rsidRPr="00B62F63" w:rsidRDefault="00B62F63" w:rsidP="00B62F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62F63">
        <w:rPr>
          <w:rFonts w:ascii="Times New Roman" w:hAnsi="Times New Roman" w:cs="Times New Roman"/>
          <w:sz w:val="28"/>
          <w:szCs w:val="28"/>
          <w:lang w:eastAsia="ru-RU"/>
        </w:rPr>
        <w:t>Цель – создание развитого туристического комплекса, соответствующего современным требованиям к уровню развития рекреационной инфраструктуры, предприятиям индустрии туризма и обеспечивающего потребности граждан в туристических услугах.</w:t>
      </w:r>
    </w:p>
    <w:p w:rsidR="00B62F63" w:rsidRPr="00B62F63" w:rsidRDefault="00B62F63" w:rsidP="00B62F63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4"/>
          <w:lang w:eastAsia="ru-RU"/>
        </w:rPr>
      </w:pPr>
      <w:r w:rsidRPr="00B62F63">
        <w:rPr>
          <w:rFonts w:ascii="Times New Roman" w:hAnsi="Times New Roman" w:cs="Times New Roman"/>
          <w:sz w:val="28"/>
          <w:szCs w:val="24"/>
          <w:lang w:eastAsia="ru-RU"/>
        </w:rPr>
        <w:t>Задачи:</w:t>
      </w:r>
    </w:p>
    <w:p w:rsidR="00B62F63" w:rsidRPr="00B62F63" w:rsidRDefault="00B62F63" w:rsidP="00B62F63">
      <w:pPr>
        <w:numPr>
          <w:ilvl w:val="0"/>
          <w:numId w:val="28"/>
        </w:numPr>
        <w:tabs>
          <w:tab w:val="num" w:pos="567"/>
        </w:tabs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B62F63">
        <w:rPr>
          <w:rFonts w:ascii="Times New Roman" w:hAnsi="Times New Roman" w:cs="Times New Roman"/>
          <w:sz w:val="28"/>
          <w:szCs w:val="24"/>
          <w:lang w:eastAsia="ru-RU"/>
        </w:rPr>
        <w:t>создание условий для развития внутреннего, в первую очередь социального, и въездного туризма в районе;</w:t>
      </w:r>
    </w:p>
    <w:p w:rsidR="00B62F63" w:rsidRPr="00B62F63" w:rsidRDefault="00B62F63" w:rsidP="00B62F63">
      <w:pPr>
        <w:numPr>
          <w:ilvl w:val="0"/>
          <w:numId w:val="28"/>
        </w:numPr>
        <w:tabs>
          <w:tab w:val="num" w:pos="567"/>
        </w:tabs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B62F63">
        <w:rPr>
          <w:rFonts w:ascii="Times New Roman" w:hAnsi="Times New Roman" w:cs="Times New Roman"/>
          <w:sz w:val="28"/>
          <w:szCs w:val="24"/>
          <w:lang w:eastAsia="ru-RU"/>
        </w:rPr>
        <w:t>укрепление материальной базы учреждений индустрии туризма;</w:t>
      </w:r>
    </w:p>
    <w:p w:rsidR="00B62F63" w:rsidRPr="00B62F63" w:rsidRDefault="00B62F63" w:rsidP="00B62F63">
      <w:pPr>
        <w:numPr>
          <w:ilvl w:val="0"/>
          <w:numId w:val="28"/>
        </w:numPr>
        <w:tabs>
          <w:tab w:val="num" w:pos="567"/>
        </w:tabs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B62F63">
        <w:rPr>
          <w:rFonts w:ascii="Times New Roman" w:hAnsi="Times New Roman" w:cs="Times New Roman"/>
          <w:sz w:val="28"/>
          <w:szCs w:val="24"/>
          <w:lang w:eastAsia="ru-RU"/>
        </w:rPr>
        <w:t>создание современной системы подготовки, переподготовки и повышения квалификации кадров, работающих в сфере туризма;</w:t>
      </w:r>
    </w:p>
    <w:p w:rsidR="00B62F63" w:rsidRPr="00B62F63" w:rsidRDefault="00B62F63" w:rsidP="00B62F63">
      <w:pPr>
        <w:numPr>
          <w:ilvl w:val="0"/>
          <w:numId w:val="28"/>
        </w:numPr>
        <w:tabs>
          <w:tab w:val="num" w:pos="567"/>
        </w:tabs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B62F63">
        <w:rPr>
          <w:rFonts w:ascii="Times New Roman" w:hAnsi="Times New Roman" w:cs="Times New Roman"/>
          <w:sz w:val="28"/>
          <w:szCs w:val="24"/>
          <w:lang w:eastAsia="ru-RU"/>
        </w:rPr>
        <w:t>совершенствование информационной системы в сфере туризма, проведение активной рекламной деятельности;</w:t>
      </w:r>
    </w:p>
    <w:p w:rsidR="00B62F63" w:rsidRPr="00B62F63" w:rsidRDefault="00B62F63" w:rsidP="00B62F63">
      <w:pPr>
        <w:numPr>
          <w:ilvl w:val="0"/>
          <w:numId w:val="28"/>
        </w:numPr>
        <w:tabs>
          <w:tab w:val="num" w:pos="567"/>
        </w:tabs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B62F63">
        <w:rPr>
          <w:rFonts w:ascii="Times New Roman" w:hAnsi="Times New Roman" w:cs="Times New Roman"/>
          <w:sz w:val="28"/>
          <w:szCs w:val="24"/>
          <w:lang w:eastAsia="ru-RU"/>
        </w:rPr>
        <w:t>сохранение природного и историко-культурного наследия района;</w:t>
      </w:r>
    </w:p>
    <w:p w:rsidR="00B62F63" w:rsidRPr="00B62F63" w:rsidRDefault="00B62F63" w:rsidP="00B62F63">
      <w:pPr>
        <w:numPr>
          <w:ilvl w:val="0"/>
          <w:numId w:val="28"/>
        </w:numPr>
        <w:tabs>
          <w:tab w:val="num" w:pos="567"/>
        </w:tabs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B62F63">
        <w:rPr>
          <w:rFonts w:ascii="Times New Roman" w:hAnsi="Times New Roman" w:cs="Times New Roman"/>
          <w:sz w:val="28"/>
          <w:szCs w:val="24"/>
          <w:lang w:eastAsia="ru-RU"/>
        </w:rPr>
        <w:t>научное обеспечение туристической деятельности.</w:t>
      </w:r>
    </w:p>
    <w:p w:rsidR="00B62F63" w:rsidRDefault="00B62F63" w:rsidP="00B62F63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F10423" w:rsidRPr="00B62F63" w:rsidRDefault="00F10423" w:rsidP="00F10423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2F63">
        <w:rPr>
          <w:rFonts w:ascii="Times New Roman" w:hAnsi="Times New Roman" w:cs="Times New Roman"/>
          <w:b/>
          <w:sz w:val="28"/>
          <w:szCs w:val="28"/>
        </w:rPr>
        <w:t>…</w:t>
      </w:r>
    </w:p>
    <w:p w:rsidR="00B86CA1" w:rsidRDefault="00B86CA1" w:rsidP="00B86CA1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470" cy="8802370"/>
            <wp:effectExtent l="0" t="0" r="508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риказ от 28.07.2017 № 384.t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CA1" w:rsidRDefault="00B86CA1">
      <w:pPr>
        <w:rPr>
          <w:rFonts w:ascii="Times New Roman" w:hAnsi="Times New Roman" w:cs="Times New Roman"/>
          <w:sz w:val="28"/>
          <w:szCs w:val="28"/>
        </w:rPr>
      </w:pPr>
    </w:p>
    <w:p w:rsidR="006E5822" w:rsidRDefault="006E5822" w:rsidP="006E582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861629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ротокол_1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467" t="5941" r="12610" b="7474"/>
                    <a:stretch/>
                  </pic:blipFill>
                  <pic:spPr bwMode="auto">
                    <a:xfrm>
                      <a:off x="0" y="0"/>
                      <a:ext cx="5718570" cy="862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8872" cy="81629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ротокол_2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769" t="10061" r="10796" b="10112"/>
                    <a:stretch/>
                  </pic:blipFill>
                  <pic:spPr bwMode="auto">
                    <a:xfrm>
                      <a:off x="0" y="0"/>
                      <a:ext cx="5956799" cy="8173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5025" cy="911385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ротокол_3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769" t="6679" r="11551" b="4417"/>
                    <a:stretch/>
                  </pic:blipFill>
                  <pic:spPr bwMode="auto">
                    <a:xfrm>
                      <a:off x="0" y="0"/>
                      <a:ext cx="5919210" cy="9120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64671" w:rsidRDefault="00064671" w:rsidP="006E582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9835" cy="893826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остановление №933 от 27.07.2017 о строительстве дороги  лагерям_Страница_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3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3826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остановление №933 от 27.07.2017 о строительстве дороги  лагерям_Страница_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3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3826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остановление №933 от 27.07.2017 о строительстве дороги  лагерям_Страница_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3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38260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остановление №933 от 27.07.2017 о строительстве дороги  лагерям_Страница_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3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3826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остановление №933 от 27.07.2017 о строительстве дороги  лагерям_Страница_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3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8" w:rsidRDefault="001C1558" w:rsidP="001C1558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99835" cy="8970645"/>
            <wp:effectExtent l="0" t="0" r="571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Выписка_искл_подп_Страница_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9835" cy="8970645"/>
            <wp:effectExtent l="0" t="0" r="5715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Выписка_искл_подп_Страница_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8" w:rsidRDefault="001C1558" w:rsidP="00092653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1C1558" w:rsidRDefault="001C1558" w:rsidP="001C1558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99835" cy="8970645"/>
            <wp:effectExtent l="0" t="0" r="571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Выписка_вкл_подп_Страница_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9835" cy="8970645"/>
            <wp:effectExtent l="0" t="0" r="571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Выписка_вкл_подп_Страница_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8" w:rsidRDefault="001C1558" w:rsidP="00092653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092653" w:rsidRDefault="00092653" w:rsidP="00092653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1C1558">
        <w:rPr>
          <w:rFonts w:ascii="Times New Roman" w:hAnsi="Times New Roman" w:cs="Times New Roman"/>
          <w:sz w:val="28"/>
          <w:szCs w:val="28"/>
        </w:rPr>
        <w:t>11</w:t>
      </w:r>
    </w:p>
    <w:p w:rsidR="00092653" w:rsidRPr="00092653" w:rsidRDefault="00092653" w:rsidP="00092653">
      <w:pPr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 w:eastAsia="ru-RU"/>
        </w:rPr>
      </w:pPr>
      <w:r w:rsidRPr="00092653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52450" cy="6540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5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653" w:rsidRPr="00092653" w:rsidRDefault="00092653" w:rsidP="00092653">
      <w:pPr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16"/>
          <w:szCs w:val="16"/>
          <w:lang w:val="en-US" w:eastAsia="ru-RU"/>
        </w:rPr>
      </w:pPr>
    </w:p>
    <w:p w:rsidR="00092653" w:rsidRPr="00092653" w:rsidRDefault="00092653" w:rsidP="00092653">
      <w:pPr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092653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ПРАВИТЕЛЬСТВО НОВОСИБИРСКОЙ ОБЛАСТИ</w:t>
      </w:r>
    </w:p>
    <w:p w:rsidR="00092653" w:rsidRPr="00092653" w:rsidRDefault="00092653" w:rsidP="00092653">
      <w:pPr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  <w:lang w:eastAsia="ru-RU"/>
        </w:rPr>
      </w:pPr>
    </w:p>
    <w:p w:rsidR="00092653" w:rsidRPr="00092653" w:rsidRDefault="00092653" w:rsidP="00092653">
      <w:pPr>
        <w:keepNext/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  <w:lang w:eastAsia="ru-RU"/>
        </w:rPr>
      </w:pPr>
      <w:r w:rsidRPr="00092653">
        <w:rPr>
          <w:rFonts w:ascii="Times New Roman" w:hAnsi="Times New Roman" w:cs="Times New Roman"/>
          <w:b/>
          <w:bCs/>
          <w:sz w:val="36"/>
          <w:szCs w:val="36"/>
          <w:lang w:eastAsia="ru-RU"/>
        </w:rPr>
        <w:t>ПОСТАНОВЛЕНИЕ</w:t>
      </w:r>
    </w:p>
    <w:p w:rsidR="00092653" w:rsidRPr="00092653" w:rsidRDefault="00092653" w:rsidP="00092653">
      <w:pPr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2653" w:rsidRPr="00092653" w:rsidRDefault="00092653" w:rsidP="00092653">
      <w:pPr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2653" w:rsidRPr="00092653" w:rsidRDefault="00092653" w:rsidP="00092653">
      <w:pPr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92653">
        <w:rPr>
          <w:rFonts w:ascii="Times New Roman" w:hAnsi="Times New Roman" w:cs="Times New Roman"/>
          <w:sz w:val="28"/>
          <w:szCs w:val="28"/>
          <w:lang w:eastAsia="ru-RU"/>
        </w:rPr>
        <w:t>от 27.09.2016  № 301-п</w:t>
      </w:r>
    </w:p>
    <w:p w:rsidR="00092653" w:rsidRPr="00092653" w:rsidRDefault="00092653" w:rsidP="00092653">
      <w:pPr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2653" w:rsidRPr="00092653" w:rsidRDefault="00092653" w:rsidP="00092653">
      <w:pPr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092653">
        <w:rPr>
          <w:rFonts w:ascii="Times New Roman" w:hAnsi="Times New Roman" w:cs="Times New Roman"/>
          <w:sz w:val="24"/>
          <w:szCs w:val="24"/>
          <w:lang w:eastAsia="ru-RU"/>
        </w:rPr>
        <w:t>г. Новосибирск</w:t>
      </w:r>
    </w:p>
    <w:p w:rsidR="00092653" w:rsidRPr="00092653" w:rsidRDefault="00092653" w:rsidP="00092653">
      <w:pPr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2653" w:rsidRPr="00092653" w:rsidRDefault="00092653" w:rsidP="0009265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092653">
        <w:rPr>
          <w:rFonts w:ascii="Times New Roman" w:hAnsi="Times New Roman" w:cs="Times New Roman"/>
          <w:sz w:val="28"/>
          <w:szCs w:val="28"/>
          <w:lang w:eastAsia="ru-RU"/>
        </w:rPr>
        <w:t>О департаменте лесного хозяйства Новосибирской области</w:t>
      </w:r>
    </w:p>
    <w:p w:rsidR="00092653" w:rsidRPr="00092653" w:rsidRDefault="00092653" w:rsidP="0009265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:rsidR="00092653" w:rsidRPr="00092653" w:rsidRDefault="00092653" w:rsidP="0009265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:rsidR="00092653" w:rsidRPr="00092653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92653">
        <w:rPr>
          <w:rFonts w:ascii="Times New Roman" w:hAnsi="Times New Roman" w:cs="Times New Roman"/>
          <w:sz w:val="28"/>
          <w:szCs w:val="28"/>
          <w:lang w:eastAsia="ru-RU"/>
        </w:rPr>
        <w:t xml:space="preserve">В соответствии с Федеральным законом от 26.12.2008 № 294-ФЗ «О защите прав юридических лиц и индивидуальных предпринимателей при осуществлении государственного контроля (надзора) и муниципального контроля», статьей 6 Закона Новосибирской области от 03.03.2004 № 168-ОЗ «О системе исполнительных органов государственной власти Новосибирской области» Правительство Новосибирской области  </w:t>
      </w:r>
      <w:r w:rsidRPr="00092653">
        <w:rPr>
          <w:rFonts w:ascii="Times New Roman" w:hAnsi="Times New Roman" w:cs="Times New Roman"/>
          <w:b/>
          <w:sz w:val="28"/>
          <w:szCs w:val="28"/>
          <w:lang w:eastAsia="ru-RU"/>
        </w:rPr>
        <w:t>п о с т а н о в л я е т</w:t>
      </w:r>
      <w:r w:rsidRPr="00092653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:rsidR="00092653" w:rsidRPr="00092653" w:rsidRDefault="00092653" w:rsidP="000926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92653">
        <w:rPr>
          <w:rFonts w:ascii="Times New Roman" w:hAnsi="Times New Roman" w:cs="Times New Roman"/>
          <w:sz w:val="28"/>
          <w:szCs w:val="28"/>
          <w:lang w:eastAsia="ru-RU"/>
        </w:rPr>
        <w:t>Утвердить прилагаемое Положение о департаменте лесного хозяйства Новосибирской области.</w:t>
      </w:r>
    </w:p>
    <w:p w:rsidR="00092653" w:rsidRPr="00092653" w:rsidRDefault="00092653" w:rsidP="00092653">
      <w:pPr>
        <w:autoSpaceDE w:val="0"/>
        <w:autoSpaceDN w:val="0"/>
        <w:spacing w:after="0" w:line="240" w:lineRule="auto"/>
        <w:outlineLvl w:val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2653" w:rsidRPr="00092653" w:rsidRDefault="00092653" w:rsidP="00092653">
      <w:pPr>
        <w:autoSpaceDE w:val="0"/>
        <w:autoSpaceDN w:val="0"/>
        <w:spacing w:after="0" w:line="240" w:lineRule="auto"/>
        <w:outlineLvl w:val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2653" w:rsidRPr="00092653" w:rsidRDefault="00092653" w:rsidP="00092653">
      <w:pPr>
        <w:autoSpaceDE w:val="0"/>
        <w:autoSpaceDN w:val="0"/>
        <w:spacing w:after="0" w:line="240" w:lineRule="auto"/>
        <w:outlineLvl w:val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2653" w:rsidRPr="00092653" w:rsidRDefault="00092653" w:rsidP="00092653">
      <w:pPr>
        <w:autoSpaceDE w:val="0"/>
        <w:autoSpaceDN w:val="0"/>
        <w:spacing w:after="0" w:line="240" w:lineRule="auto"/>
        <w:jc w:val="both"/>
        <w:outlineLvl w:val="0"/>
        <w:rPr>
          <w:rFonts w:ascii="Times New Roman" w:hAnsi="Times New Roman" w:cs="Times New Roman"/>
          <w:sz w:val="28"/>
          <w:szCs w:val="28"/>
          <w:lang w:eastAsia="ru-RU"/>
        </w:rPr>
      </w:pPr>
      <w:r w:rsidRPr="00092653">
        <w:rPr>
          <w:rFonts w:ascii="Times New Roman" w:hAnsi="Times New Roman" w:cs="Times New Roman"/>
          <w:sz w:val="28"/>
          <w:szCs w:val="28"/>
          <w:lang w:eastAsia="ru-RU"/>
        </w:rPr>
        <w:t>Губернатор Новосибирской области</w:t>
      </w:r>
      <w:r w:rsidRPr="00092653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Pr="00092653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Pr="00092653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Pr="00092653">
        <w:rPr>
          <w:rFonts w:ascii="Times New Roman" w:hAnsi="Times New Roman" w:cs="Times New Roman"/>
          <w:sz w:val="28"/>
          <w:szCs w:val="28"/>
          <w:lang w:eastAsia="ru-RU"/>
        </w:rPr>
        <w:tab/>
        <w:t xml:space="preserve">         В.Ф. Городецкий</w:t>
      </w:r>
    </w:p>
    <w:p w:rsidR="00092653" w:rsidRDefault="00092653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92653" w:rsidRDefault="00092653" w:rsidP="00092653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1C1558">
        <w:rPr>
          <w:rFonts w:ascii="Times New Roman" w:hAnsi="Times New Roman" w:cs="Times New Roman"/>
          <w:sz w:val="28"/>
          <w:szCs w:val="28"/>
        </w:rPr>
        <w:t>2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11 июня 2008 года N 238-ОЗ</w:t>
      </w:r>
      <w:r w:rsidRPr="00CC0569">
        <w:rPr>
          <w:rFonts w:ascii="Times New Roman" w:hAnsi="Times New Roman" w:cs="Times New Roman"/>
        </w:rPr>
        <w:br/>
      </w:r>
    </w:p>
    <w:p w:rsidR="00092653" w:rsidRPr="00CC0569" w:rsidRDefault="00092653" w:rsidP="00092653">
      <w:pPr>
        <w:widowControl w:val="0"/>
        <w:pBdr>
          <w:bottom w:val="single" w:sz="6" w:space="0" w:color="auto"/>
        </w:pBd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5"/>
          <w:szCs w:val="5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  <w:r w:rsidRPr="00CC0569">
        <w:rPr>
          <w:rFonts w:ascii="Times New Roman" w:hAnsi="Times New Roman" w:cs="Times New Roman"/>
          <w:b/>
          <w:bCs/>
        </w:rPr>
        <w:t>НОВОСИБИРСКАЯ ОБЛАСТЬ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  <w:r w:rsidRPr="00CC0569">
        <w:rPr>
          <w:rFonts w:ascii="Times New Roman" w:hAnsi="Times New Roman" w:cs="Times New Roman"/>
          <w:b/>
          <w:bCs/>
        </w:rPr>
        <w:t>ЗАКОН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  <w:r w:rsidRPr="00CC0569">
        <w:rPr>
          <w:rFonts w:ascii="Times New Roman" w:hAnsi="Times New Roman" w:cs="Times New Roman"/>
          <w:b/>
          <w:bCs/>
        </w:rPr>
        <w:t>О РАЗГРАНИЧЕНИИ ПОЛНОМОЧИЙ ОРГАНОВ ГОСУДАРСТВЕННОЙ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  <w:r w:rsidRPr="00CC0569">
        <w:rPr>
          <w:rFonts w:ascii="Times New Roman" w:hAnsi="Times New Roman" w:cs="Times New Roman"/>
          <w:b/>
          <w:bCs/>
        </w:rPr>
        <w:t>ВЛАСТИ НОВОСИБИРСКОЙ ОБЛАСТИ В СФЕРЕ ЛЕСНЫХ ОТНОШЕНИЙ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Принят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постановлением Новосибирского областного Совета депутатов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от 29.05.2008 N 238-ОСД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(в ред. Законов Новосибирской области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от 06.10.2009 </w:t>
      </w:r>
      <w:hyperlink r:id="rId72" w:history="1">
        <w:r w:rsidRPr="00CC0569">
          <w:rPr>
            <w:rFonts w:ascii="Times New Roman" w:hAnsi="Times New Roman" w:cs="Times New Roman"/>
          </w:rPr>
          <w:t>N 380-ОЗ</w:t>
        </w:r>
      </w:hyperlink>
      <w:r w:rsidRPr="00CC0569">
        <w:rPr>
          <w:rFonts w:ascii="Times New Roman" w:hAnsi="Times New Roman" w:cs="Times New Roman"/>
        </w:rPr>
        <w:t xml:space="preserve">, от 07.07.2011 </w:t>
      </w:r>
      <w:hyperlink r:id="rId73" w:history="1">
        <w:r w:rsidRPr="00CC0569">
          <w:rPr>
            <w:rFonts w:ascii="Times New Roman" w:hAnsi="Times New Roman" w:cs="Times New Roman"/>
          </w:rPr>
          <w:t>N 91-ОЗ</w:t>
        </w:r>
      </w:hyperlink>
      <w:r w:rsidRPr="00CC0569">
        <w:rPr>
          <w:rFonts w:ascii="Times New Roman" w:hAnsi="Times New Roman" w:cs="Times New Roman"/>
        </w:rPr>
        <w:t>,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от 09.12.2011 </w:t>
      </w:r>
      <w:hyperlink r:id="rId74" w:history="1">
        <w:r w:rsidRPr="00CC0569">
          <w:rPr>
            <w:rFonts w:ascii="Times New Roman" w:hAnsi="Times New Roman" w:cs="Times New Roman"/>
          </w:rPr>
          <w:t>N 175-ОЗ</w:t>
        </w:r>
      </w:hyperlink>
      <w:r w:rsidRPr="00CC0569">
        <w:rPr>
          <w:rFonts w:ascii="Times New Roman" w:hAnsi="Times New Roman" w:cs="Times New Roman"/>
        </w:rPr>
        <w:t xml:space="preserve">, от 10.12.2012 </w:t>
      </w:r>
      <w:hyperlink r:id="rId75" w:history="1">
        <w:r w:rsidRPr="00CC0569">
          <w:rPr>
            <w:rFonts w:ascii="Times New Roman" w:hAnsi="Times New Roman" w:cs="Times New Roman"/>
          </w:rPr>
          <w:t>N 274-ОЗ</w:t>
        </w:r>
      </w:hyperlink>
      <w:r w:rsidRPr="00CC0569">
        <w:rPr>
          <w:rFonts w:ascii="Times New Roman" w:hAnsi="Times New Roman" w:cs="Times New Roman"/>
        </w:rPr>
        <w:t>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Настоящий Закон разграничивает полномочия между органами государственной власти Новосибирской области в сфере лесных отношений в соответствии с Лесным </w:t>
      </w:r>
      <w:hyperlink r:id="rId76" w:history="1">
        <w:r w:rsidRPr="00CC0569">
          <w:rPr>
            <w:rFonts w:ascii="Times New Roman" w:hAnsi="Times New Roman" w:cs="Times New Roman"/>
          </w:rPr>
          <w:t>кодексом</w:t>
        </w:r>
      </w:hyperlink>
      <w:r w:rsidRPr="00CC0569">
        <w:rPr>
          <w:rFonts w:ascii="Times New Roman" w:hAnsi="Times New Roman" w:cs="Times New Roman"/>
        </w:rPr>
        <w:t xml:space="preserve"> Российской Федерации и Федеральным </w:t>
      </w:r>
      <w:hyperlink r:id="rId77" w:history="1">
        <w:r w:rsidRPr="00CC0569">
          <w:rPr>
            <w:rFonts w:ascii="Times New Roman" w:hAnsi="Times New Roman" w:cs="Times New Roman"/>
          </w:rPr>
          <w:t>законом</w:t>
        </w:r>
      </w:hyperlink>
      <w:r w:rsidRPr="00CC0569">
        <w:rPr>
          <w:rFonts w:ascii="Times New Roman" w:hAnsi="Times New Roman" w:cs="Times New Roman"/>
        </w:rPr>
        <w:t xml:space="preserve"> от 4 декабря 2006 года N 201-ФЗ "О введении в действие Лесного кодекса Российской Федерации".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Статья 1. Полномочия Законодательного Собрания Новосибирской области в сфере лесных отношений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(в ред. </w:t>
      </w:r>
      <w:hyperlink r:id="rId78" w:history="1">
        <w:r w:rsidRPr="00CC0569">
          <w:rPr>
            <w:rFonts w:ascii="Times New Roman" w:hAnsi="Times New Roman" w:cs="Times New Roman"/>
          </w:rPr>
          <w:t>Закона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07.07.2011 N 91-ОЗ)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К полномочиям Законодательного Собрания Новосибирской области в сфере лесных отношений относятся: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(в ред. </w:t>
      </w:r>
      <w:hyperlink r:id="rId79" w:history="1">
        <w:r w:rsidRPr="00CC0569">
          <w:rPr>
            <w:rFonts w:ascii="Times New Roman" w:hAnsi="Times New Roman" w:cs="Times New Roman"/>
          </w:rPr>
          <w:t>Закона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07.07.2011 N 91-ОЗ)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1) исключен. - </w:t>
      </w:r>
      <w:hyperlink r:id="rId80" w:history="1">
        <w:r w:rsidRPr="00CC0569">
          <w:rPr>
            <w:rFonts w:ascii="Times New Roman" w:hAnsi="Times New Roman" w:cs="Times New Roman"/>
          </w:rPr>
          <w:t>Закон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09.12.2011 N 175-ОЗ;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2) принятие законов Новосибирской области в сфере лесных отношений в соответствии с Лесным </w:t>
      </w:r>
      <w:hyperlink r:id="rId81" w:history="1">
        <w:r w:rsidRPr="00CC0569">
          <w:rPr>
            <w:rFonts w:ascii="Times New Roman" w:hAnsi="Times New Roman" w:cs="Times New Roman"/>
          </w:rPr>
          <w:t>кодексом</w:t>
        </w:r>
      </w:hyperlink>
      <w:r w:rsidRPr="00CC0569">
        <w:rPr>
          <w:rFonts w:ascii="Times New Roman" w:hAnsi="Times New Roman" w:cs="Times New Roman"/>
        </w:rPr>
        <w:t xml:space="preserve"> Российской Федерации и осуществление контроля за их исполнением;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(в ред. </w:t>
      </w:r>
      <w:hyperlink r:id="rId82" w:history="1">
        <w:r w:rsidRPr="00CC0569">
          <w:rPr>
            <w:rFonts w:ascii="Times New Roman" w:hAnsi="Times New Roman" w:cs="Times New Roman"/>
          </w:rPr>
          <w:t>Закона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06.10.2009 N 380-ОЗ)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3) иные полномочия, предусмотренные федеральным законодательством и законодательством Новосибирской области.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Статья 2. Полномочия Губернатора Новосибирской области в сфере лесных отношений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К полномочиям Губернатора Новосибирской области в сфере лесных отношений относятся: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1) принятие правовых актов, регулирующих лесные отношения;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2) утверждение лесного плана Новосибирской области;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2.1) утверждение по согласованию с уполномоченным федеральным органом исполнительной власти сводного плана тушения лесных пожаров на территории Новосибирской области;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(п. 2.1 введен </w:t>
      </w:r>
      <w:hyperlink r:id="rId83" w:history="1">
        <w:r w:rsidRPr="00CC0569">
          <w:rPr>
            <w:rFonts w:ascii="Times New Roman" w:hAnsi="Times New Roman" w:cs="Times New Roman"/>
          </w:rPr>
          <w:t>Законом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07.07.2011 N 91-ОЗ)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3) иные полномочия, предусмотренные федеральным законодательством и законодательством Новосибирской области.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Статья 3. Полномочия Правительства Новосибирской области в сфере лесных отношений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(в ред. </w:t>
      </w:r>
      <w:hyperlink r:id="rId84" w:history="1">
        <w:r w:rsidRPr="00CC0569">
          <w:rPr>
            <w:rFonts w:ascii="Times New Roman" w:hAnsi="Times New Roman" w:cs="Times New Roman"/>
          </w:rPr>
          <w:t>Закона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07.07.2011 N 91-ОЗ)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К полномочиям Правительства Новосибирской области в сфере лесных отношений относятся: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(в ред. </w:t>
      </w:r>
      <w:hyperlink r:id="rId85" w:history="1">
        <w:r w:rsidRPr="00CC0569">
          <w:rPr>
            <w:rFonts w:ascii="Times New Roman" w:hAnsi="Times New Roman" w:cs="Times New Roman"/>
          </w:rPr>
          <w:t>Закона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07.07.2011 N 91-ОЗ)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1) установление ставок платы за единицу объема лесных ресурсов и ставок платы за единицу </w:t>
      </w:r>
      <w:r w:rsidRPr="00CC0569">
        <w:rPr>
          <w:rFonts w:ascii="Times New Roman" w:hAnsi="Times New Roman" w:cs="Times New Roman"/>
        </w:rPr>
        <w:lastRenderedPageBreak/>
        <w:t>площади лесного участка, находящегося в собственности Новосибирской области, в целях его аренды;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2) установление ставок платы по договору купли-продажи лесных насаждений за единицу объема древесины, заготавливаемой на землях, находящихся в собственности Новосибирской области;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3) установление для граждан ставок платы по договору купли-продажи лесных насаждений для собственных нужд;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4) установление порядка заключения договора купли-продажи лесных насаждений для собственных нужд граждан;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5) утратил силу с 1 января 2013 года. - </w:t>
      </w:r>
      <w:hyperlink r:id="rId86" w:history="1">
        <w:r w:rsidRPr="00CC0569">
          <w:rPr>
            <w:rFonts w:ascii="Times New Roman" w:hAnsi="Times New Roman" w:cs="Times New Roman"/>
          </w:rPr>
          <w:t>Закон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10.12.2012 N 274-ОЗ;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5.1) определение функциональных зон в лесопарковых зонах, площади лесопарковых зон, зеленых зон, установление и изменение границ лесопарковых зон, зеленых зон;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(п. 5.1 введен </w:t>
      </w:r>
      <w:hyperlink r:id="rId87" w:history="1">
        <w:r w:rsidRPr="00CC0569">
          <w:rPr>
            <w:rFonts w:ascii="Times New Roman" w:hAnsi="Times New Roman" w:cs="Times New Roman"/>
          </w:rPr>
          <w:t>Законом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06.10.2009 N 380-ОЗ)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5.2) установление перечня должностных лиц, осуществляющих федеральный государственный лесной надзор (лесную охрану), и перечня должностных лиц, осуществляющих федеральный государственный пожарный надзор в лесах;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(п. 5.2 введен </w:t>
      </w:r>
      <w:hyperlink r:id="rId88" w:history="1">
        <w:r w:rsidRPr="00CC0569">
          <w:rPr>
            <w:rFonts w:ascii="Times New Roman" w:hAnsi="Times New Roman" w:cs="Times New Roman"/>
          </w:rPr>
          <w:t>Законом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10.12.2012 N 274-ОЗ)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6) иные полномочия, предусмотренные федеральным законодательством и законодательством Новосибирской области.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Статья 4. Полномочия областного исполнительного органа государственной власти Новосибирской области, уполномоченного в сфере лесных отношений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(в ред. </w:t>
      </w:r>
      <w:hyperlink r:id="rId89" w:history="1">
        <w:r w:rsidRPr="00CC0569">
          <w:rPr>
            <w:rFonts w:ascii="Times New Roman" w:hAnsi="Times New Roman" w:cs="Times New Roman"/>
          </w:rPr>
          <w:t>Закона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07.07.2011 N 91-ОЗ)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1. К полномочиям областного исполнительного органа государственной власти Новосибирской области, уполномоченного в сфере лесных отношений, относятся: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1) организация осуществления мер пожарной безопасности и тушения лесных пожаров в лесах, расположенных на землях особо охраняемых природных территорий регионального значения;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2) организация осуществления мер пожарной безопасности в лесах, расположенных на земельных участках, находящихся в собственности Новосибирской области;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</w:rPr>
      </w:pPr>
      <w:r w:rsidRPr="00CC0569">
        <w:rPr>
          <w:rFonts w:ascii="Times New Roman" w:hAnsi="Times New Roman" w:cs="Times New Roman"/>
        </w:rPr>
        <w:t xml:space="preserve">3) </w:t>
      </w:r>
      <w:r w:rsidRPr="00CC0569">
        <w:rPr>
          <w:rFonts w:ascii="Times New Roman" w:hAnsi="Times New Roman" w:cs="Times New Roman"/>
          <w:b/>
        </w:rPr>
        <w:t>подготовка предложений по определению функциональных зон в лесопарковых зонах, площади лесопарковых зон, зеленых зон, установлению и изменению границ лесопарковых зон, зеленых зон;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4) иные полномочия, предусмотренные федеральным законодательством и законодательством Новосибирской области.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2. Уполномоченный орган осуществляет также отдельные переданные Российской Федерацией полномочия в сфере лесных отношений: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1) разработка лесного плана Новосибирской области, разработка и утверждение лесохозяйственных регламентов, а также проведение государственной экспертизы проектов освоения лесов;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(п. 1 в ред. </w:t>
      </w:r>
      <w:hyperlink r:id="rId90" w:history="1">
        <w:r w:rsidRPr="00CC0569">
          <w:rPr>
            <w:rFonts w:ascii="Times New Roman" w:hAnsi="Times New Roman" w:cs="Times New Roman"/>
          </w:rPr>
          <w:t>Закона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10.12.2012 N 274-ОЗ)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2) предоставление в пределах земель лесного фонда лесных участков в постоянное (бессрочное) пользование, аренду, безвозмездное срочное пользование, а также заключение договоров купли-продажи лесных насаждений, в том числе организация и проведение соответствующих аукционов;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3) выдача разрешений на выполнение работ по геологическому изучению недр на землях лесного фонда;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4) ведение государственного лесного реестра в отношении лесов, расположенных в границах территории Новосибирской области;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5) осуществление на землях лесного фонда федерального государственного лесного надзора (лесной охраны), федерального государственного пожарного надзора в лесах, за исключением случаев, предусмотренных </w:t>
      </w:r>
      <w:hyperlink r:id="rId91" w:history="1">
        <w:r w:rsidRPr="00CC0569">
          <w:rPr>
            <w:rFonts w:ascii="Times New Roman" w:hAnsi="Times New Roman" w:cs="Times New Roman"/>
          </w:rPr>
          <w:t>пунктами 36</w:t>
        </w:r>
      </w:hyperlink>
      <w:r w:rsidRPr="00CC0569">
        <w:rPr>
          <w:rFonts w:ascii="Times New Roman" w:hAnsi="Times New Roman" w:cs="Times New Roman"/>
        </w:rPr>
        <w:t xml:space="preserve"> и </w:t>
      </w:r>
      <w:hyperlink r:id="rId92" w:history="1">
        <w:r w:rsidRPr="00CC0569">
          <w:rPr>
            <w:rFonts w:ascii="Times New Roman" w:hAnsi="Times New Roman" w:cs="Times New Roman"/>
          </w:rPr>
          <w:t>37 статьи 81</w:t>
        </w:r>
      </w:hyperlink>
      <w:r w:rsidRPr="00CC0569">
        <w:rPr>
          <w:rFonts w:ascii="Times New Roman" w:hAnsi="Times New Roman" w:cs="Times New Roman"/>
        </w:rPr>
        <w:t xml:space="preserve"> Лесного кодекса Российской Федерации, а также проведение на землях лесного фонда лесоустройства, за исключением случаев, предусмотренных </w:t>
      </w:r>
      <w:hyperlink r:id="rId93" w:history="1">
        <w:r w:rsidRPr="00CC0569">
          <w:rPr>
            <w:rFonts w:ascii="Times New Roman" w:hAnsi="Times New Roman" w:cs="Times New Roman"/>
          </w:rPr>
          <w:t>пунктами 1</w:t>
        </w:r>
      </w:hyperlink>
      <w:r w:rsidRPr="00CC0569">
        <w:rPr>
          <w:rFonts w:ascii="Times New Roman" w:hAnsi="Times New Roman" w:cs="Times New Roman"/>
        </w:rPr>
        <w:t xml:space="preserve"> и </w:t>
      </w:r>
      <w:hyperlink r:id="rId94" w:history="1">
        <w:r w:rsidRPr="00CC0569">
          <w:rPr>
            <w:rFonts w:ascii="Times New Roman" w:hAnsi="Times New Roman" w:cs="Times New Roman"/>
          </w:rPr>
          <w:t>2 части 1 статьи 68</w:t>
        </w:r>
      </w:hyperlink>
      <w:r w:rsidRPr="00CC0569">
        <w:rPr>
          <w:rFonts w:ascii="Times New Roman" w:hAnsi="Times New Roman" w:cs="Times New Roman"/>
        </w:rPr>
        <w:t xml:space="preserve"> Лесного кодекса Российской Федерации;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(в ред. </w:t>
      </w:r>
      <w:hyperlink r:id="rId95" w:history="1">
        <w:r w:rsidRPr="00CC0569">
          <w:rPr>
            <w:rFonts w:ascii="Times New Roman" w:hAnsi="Times New Roman" w:cs="Times New Roman"/>
          </w:rPr>
          <w:t>Закона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09.12.2011 N 175-ОЗ)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6) исключен. - </w:t>
      </w:r>
      <w:hyperlink r:id="rId96" w:history="1">
        <w:r w:rsidRPr="00CC0569">
          <w:rPr>
            <w:rFonts w:ascii="Times New Roman" w:hAnsi="Times New Roman" w:cs="Times New Roman"/>
          </w:rPr>
          <w:t>Закон</w:t>
        </w:r>
      </w:hyperlink>
      <w:r w:rsidRPr="00CC0569">
        <w:rPr>
          <w:rFonts w:ascii="Times New Roman" w:hAnsi="Times New Roman" w:cs="Times New Roman"/>
        </w:rPr>
        <w:t xml:space="preserve"> Новосибирской области от 10.12.2012 N 274-ОЗ;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 xml:space="preserve">7) организация использования лесов, их охраны (в том числе осуществления мер пожарной безопасности и тушения лесных пожаров), защиты (за исключением лесопатологического мониторинга), воспроизводства (за исключением лесного семеноводства) на землях лесного фонда и обеспечение </w:t>
      </w:r>
      <w:r w:rsidRPr="00CC0569">
        <w:rPr>
          <w:rFonts w:ascii="Times New Roman" w:hAnsi="Times New Roman" w:cs="Times New Roman"/>
        </w:rPr>
        <w:lastRenderedPageBreak/>
        <w:t>охраны, защиты, воспроизводства лесов (в том числе создание и эксплуатация лесных дорог, предназначенных для охраны, защиты и воспроизводства лесов) на указанных землях.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Статья 5. Вступление в силу настоящего Закона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Настоящий Закон вступает в силу со дня, следующего за днем его официального опубликования.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Губернатор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Новосибирской области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В.А.ТОЛОКОНСКИЙ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г. Новосибирск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11 июня 2008 года</w:t>
      </w:r>
    </w:p>
    <w:p w:rsidR="00092653" w:rsidRPr="00CC0569" w:rsidRDefault="00092653" w:rsidP="000926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CC0569">
        <w:rPr>
          <w:rFonts w:ascii="Times New Roman" w:hAnsi="Times New Roman" w:cs="Times New Roman"/>
        </w:rPr>
        <w:t>N 238-ОЗ</w:t>
      </w:r>
    </w:p>
    <w:p w:rsidR="00092653" w:rsidRDefault="00092653">
      <w:pPr>
        <w:rPr>
          <w:rFonts w:ascii="Times New Roman" w:hAnsi="Times New Roman" w:cs="Times New Roman"/>
          <w:sz w:val="28"/>
          <w:szCs w:val="28"/>
          <w:lang w:eastAsia="ru-RU"/>
        </w:rPr>
      </w:pPr>
    </w:p>
    <w:sectPr w:rsidR="00092653" w:rsidSect="008C21D8">
      <w:headerReference w:type="even" r:id="rId97"/>
      <w:pgSz w:w="11906" w:h="16838" w:code="9"/>
      <w:pgMar w:top="1134" w:right="567" w:bottom="1134" w:left="1418" w:header="680" w:footer="680" w:gutter="0"/>
      <w:paperSrc w:first="15" w:other="15"/>
      <w:cols w:space="720"/>
      <w:docGrid w:linePitch="354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A3327" w:rsidRDefault="00BA3327" w:rsidP="000F7000">
      <w:pPr>
        <w:spacing w:after="0" w:line="240" w:lineRule="auto"/>
      </w:pPr>
      <w:r>
        <w:separator/>
      </w:r>
    </w:p>
  </w:endnote>
  <w:endnote w:type="continuationSeparator" w:id="0">
    <w:p w:rsidR="00BA3327" w:rsidRDefault="00BA3327" w:rsidP="000F70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altName w:val="Times New Roman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Sans Serif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charset w:val="CC"/>
    <w:family w:val="swiss"/>
    <w:pitch w:val="variable"/>
    <w:sig w:usb0="00000287" w:usb1="00000000" w:usb2="00000000" w:usb3="00000000" w:csb0="0000009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HeliosCondLigh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PragmaticaCondC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A3327" w:rsidRDefault="00BA3327" w:rsidP="000F7000">
      <w:pPr>
        <w:spacing w:after="0" w:line="240" w:lineRule="auto"/>
      </w:pPr>
      <w:r>
        <w:separator/>
      </w:r>
    </w:p>
  </w:footnote>
  <w:footnote w:type="continuationSeparator" w:id="0">
    <w:p w:rsidR="00BA3327" w:rsidRDefault="00BA3327" w:rsidP="000F70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  <w:sz w:val="20"/>
        <w:szCs w:val="20"/>
      </w:rPr>
      <w:id w:val="558672688"/>
      <w:docPartObj>
        <w:docPartGallery w:val="Page Numbers (Top of Page)"/>
        <w:docPartUnique/>
      </w:docPartObj>
    </w:sdtPr>
    <w:sdtContent>
      <w:p w:rsidR="006577AD" w:rsidRPr="00991348" w:rsidRDefault="006577AD">
        <w:pPr>
          <w:pStyle w:val="a8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991348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991348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991348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141193">
          <w:rPr>
            <w:rFonts w:ascii="Times New Roman" w:hAnsi="Times New Roman" w:cs="Times New Roman"/>
            <w:noProof/>
            <w:sz w:val="20"/>
            <w:szCs w:val="20"/>
          </w:rPr>
          <w:t>34</w:t>
        </w:r>
        <w:r w:rsidRPr="00991348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77AD" w:rsidRDefault="006577AD">
    <w:pPr>
      <w:pStyle w:val="a8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6577AD" w:rsidRDefault="006577AD">
    <w:pPr>
      <w:pStyle w:val="a8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8" type="#_x0000_t75" style="width:3in;height:3in" o:bullet="t"/>
    </w:pict>
  </w:numPicBullet>
  <w:abstractNum w:abstractNumId="0">
    <w:nsid w:val="01FB221F"/>
    <w:multiLevelType w:val="hybridMultilevel"/>
    <w:tmpl w:val="1846BA3C"/>
    <w:lvl w:ilvl="0" w:tplc="04190001">
      <w:start w:val="1"/>
      <w:numFmt w:val="bullet"/>
      <w:lvlText w:val=""/>
      <w:lvlJc w:val="left"/>
      <w:pPr>
        <w:tabs>
          <w:tab w:val="num" w:pos="754"/>
        </w:tabs>
        <w:ind w:left="754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74"/>
        </w:tabs>
        <w:ind w:left="1474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94"/>
        </w:tabs>
        <w:ind w:left="219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914"/>
        </w:tabs>
        <w:ind w:left="291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34"/>
        </w:tabs>
        <w:ind w:left="3634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54"/>
        </w:tabs>
        <w:ind w:left="435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74"/>
        </w:tabs>
        <w:ind w:left="507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94"/>
        </w:tabs>
        <w:ind w:left="5794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514"/>
        </w:tabs>
        <w:ind w:left="6514" w:hanging="360"/>
      </w:pPr>
      <w:rPr>
        <w:rFonts w:ascii="Wingdings" w:hAnsi="Wingdings" w:hint="default"/>
      </w:rPr>
    </w:lvl>
  </w:abstractNum>
  <w:abstractNum w:abstractNumId="1">
    <w:nsid w:val="03755BFF"/>
    <w:multiLevelType w:val="hybridMultilevel"/>
    <w:tmpl w:val="2A3808EA"/>
    <w:lvl w:ilvl="0" w:tplc="9232EE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42F1EEE"/>
    <w:multiLevelType w:val="hybridMultilevel"/>
    <w:tmpl w:val="1C6A89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9B6158"/>
    <w:multiLevelType w:val="hybridMultilevel"/>
    <w:tmpl w:val="8118E22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891661C"/>
    <w:multiLevelType w:val="singleLevel"/>
    <w:tmpl w:val="FF003A3A"/>
    <w:lvl w:ilvl="0">
      <w:start w:val="1"/>
      <w:numFmt w:val="decimal"/>
      <w:lvlText w:val="%1."/>
      <w:legacy w:legacy="1" w:legacySpace="0" w:legacyIndent="355"/>
      <w:lvlJc w:val="left"/>
      <w:rPr>
        <w:rFonts w:ascii="Times New Roman" w:hAnsi="Times New Roman" w:cs="Times New Roman" w:hint="default"/>
      </w:rPr>
    </w:lvl>
  </w:abstractNum>
  <w:abstractNum w:abstractNumId="5">
    <w:nsid w:val="09D26C82"/>
    <w:multiLevelType w:val="hybridMultilevel"/>
    <w:tmpl w:val="13E48E7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BE97AD8"/>
    <w:multiLevelType w:val="multilevel"/>
    <w:tmpl w:val="E4E22E82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647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576" w:hanging="2160"/>
      </w:pPr>
      <w:rPr>
        <w:rFonts w:hint="default"/>
      </w:rPr>
    </w:lvl>
  </w:abstractNum>
  <w:abstractNum w:abstractNumId="7">
    <w:nsid w:val="1D8D68FB"/>
    <w:multiLevelType w:val="singleLevel"/>
    <w:tmpl w:val="40488B5E"/>
    <w:lvl w:ilvl="0">
      <w:start w:val="4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8">
    <w:nsid w:val="1DCA7EE5"/>
    <w:multiLevelType w:val="multilevel"/>
    <w:tmpl w:val="C448AE32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576" w:hanging="2160"/>
      </w:pPr>
      <w:rPr>
        <w:rFonts w:hint="default"/>
      </w:rPr>
    </w:lvl>
  </w:abstractNum>
  <w:abstractNum w:abstractNumId="9">
    <w:nsid w:val="233D0419"/>
    <w:multiLevelType w:val="multilevel"/>
    <w:tmpl w:val="A3A8D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7F355D9"/>
    <w:multiLevelType w:val="hybridMultilevel"/>
    <w:tmpl w:val="464C3B50"/>
    <w:lvl w:ilvl="0" w:tplc="04190001">
      <w:start w:val="1"/>
      <w:numFmt w:val="bullet"/>
      <w:lvlText w:val=""/>
      <w:lvlJc w:val="left"/>
      <w:pPr>
        <w:tabs>
          <w:tab w:val="num" w:pos="2220"/>
        </w:tabs>
        <w:ind w:left="22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940"/>
        </w:tabs>
        <w:ind w:left="29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660"/>
        </w:tabs>
        <w:ind w:left="36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380"/>
        </w:tabs>
        <w:ind w:left="43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100"/>
        </w:tabs>
        <w:ind w:left="51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820"/>
        </w:tabs>
        <w:ind w:left="58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540"/>
        </w:tabs>
        <w:ind w:left="65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260"/>
        </w:tabs>
        <w:ind w:left="72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980"/>
        </w:tabs>
        <w:ind w:left="7980" w:hanging="360"/>
      </w:pPr>
      <w:rPr>
        <w:rFonts w:ascii="Wingdings" w:hAnsi="Wingdings" w:hint="default"/>
      </w:rPr>
    </w:lvl>
  </w:abstractNum>
  <w:abstractNum w:abstractNumId="11">
    <w:nsid w:val="28E34E46"/>
    <w:multiLevelType w:val="multilevel"/>
    <w:tmpl w:val="55DC7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B977D38"/>
    <w:multiLevelType w:val="multilevel"/>
    <w:tmpl w:val="3F8665B4"/>
    <w:lvl w:ilvl="0">
      <w:start w:val="1"/>
      <w:numFmt w:val="bullet"/>
      <w:lvlText w:val="o"/>
      <w:lvlPicBulletId w:val="0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3">
    <w:nsid w:val="31F374F5"/>
    <w:multiLevelType w:val="hybridMultilevel"/>
    <w:tmpl w:val="94F045CA"/>
    <w:lvl w:ilvl="0" w:tplc="784A1A42">
      <w:start w:val="5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38345307"/>
    <w:multiLevelType w:val="multilevel"/>
    <w:tmpl w:val="563EF7EA"/>
    <w:lvl w:ilvl="0">
      <w:start w:val="1"/>
      <w:numFmt w:val="decimal"/>
      <w:pStyle w:val="a"/>
      <w:lvlText w:val="%1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pStyle w:val="S2"/>
      <w:lvlText w:val="%1.%2"/>
      <w:lvlJc w:val="left"/>
      <w:pPr>
        <w:tabs>
          <w:tab w:val="num" w:pos="720"/>
        </w:tabs>
        <w:ind w:left="720" w:hanging="360"/>
      </w:pPr>
      <w:rPr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b w:val="0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</w:lvl>
  </w:abstractNum>
  <w:abstractNum w:abstractNumId="15">
    <w:nsid w:val="3A1334F2"/>
    <w:multiLevelType w:val="multilevel"/>
    <w:tmpl w:val="CC1602AA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6">
    <w:nsid w:val="3B6A249E"/>
    <w:multiLevelType w:val="hybridMultilevel"/>
    <w:tmpl w:val="3F9C9C6E"/>
    <w:lvl w:ilvl="0" w:tplc="CBE6E972">
      <w:start w:val="1"/>
      <w:numFmt w:val="bullet"/>
      <w:pStyle w:val="S"/>
      <w:lvlText w:val="−"/>
      <w:lvlJc w:val="left"/>
      <w:pPr>
        <w:ind w:left="1260" w:hanging="360"/>
      </w:pPr>
      <w:rPr>
        <w:rFonts w:ascii="Times New Roman" w:hAnsi="Times New Roman" w:cs="Times New Roman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C6531C5"/>
    <w:multiLevelType w:val="hybridMultilevel"/>
    <w:tmpl w:val="F866F67A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8">
    <w:nsid w:val="3F04341D"/>
    <w:multiLevelType w:val="multilevel"/>
    <w:tmpl w:val="16B0C1A4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647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576" w:hanging="2160"/>
      </w:pPr>
      <w:rPr>
        <w:rFonts w:hint="default"/>
      </w:rPr>
    </w:lvl>
  </w:abstractNum>
  <w:abstractNum w:abstractNumId="19">
    <w:nsid w:val="43B53153"/>
    <w:multiLevelType w:val="multilevel"/>
    <w:tmpl w:val="F8F6B5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9CB3D65"/>
    <w:multiLevelType w:val="multilevel"/>
    <w:tmpl w:val="075A7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AD75323"/>
    <w:multiLevelType w:val="hybridMultilevel"/>
    <w:tmpl w:val="63D2D6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CFA4721"/>
    <w:multiLevelType w:val="hybridMultilevel"/>
    <w:tmpl w:val="F13C27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5241A47"/>
    <w:multiLevelType w:val="hybridMultilevel"/>
    <w:tmpl w:val="89062924"/>
    <w:lvl w:ilvl="0" w:tplc="FE2A3D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66C56B0A"/>
    <w:multiLevelType w:val="multilevel"/>
    <w:tmpl w:val="5EB23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79174CB"/>
    <w:multiLevelType w:val="multilevel"/>
    <w:tmpl w:val="DB2CC210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647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576" w:hanging="2160"/>
      </w:pPr>
      <w:rPr>
        <w:rFonts w:hint="default"/>
      </w:rPr>
    </w:lvl>
  </w:abstractNum>
  <w:abstractNum w:abstractNumId="26">
    <w:nsid w:val="6F7B20D3"/>
    <w:multiLevelType w:val="hybridMultilevel"/>
    <w:tmpl w:val="09A4164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7A265770"/>
    <w:multiLevelType w:val="hybridMultilevel"/>
    <w:tmpl w:val="2930604C"/>
    <w:lvl w:ilvl="0" w:tplc="8EBE71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8"/>
  </w:num>
  <w:num w:numId="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8"/>
  </w:num>
  <w:num w:numId="7">
    <w:abstractNumId w:val="12"/>
  </w:num>
  <w:num w:numId="8">
    <w:abstractNumId w:val="20"/>
  </w:num>
  <w:num w:numId="9">
    <w:abstractNumId w:val="19"/>
  </w:num>
  <w:num w:numId="10">
    <w:abstractNumId w:val="24"/>
  </w:num>
  <w:num w:numId="11">
    <w:abstractNumId w:val="9"/>
  </w:num>
  <w:num w:numId="12">
    <w:abstractNumId w:val="11"/>
  </w:num>
  <w:num w:numId="13">
    <w:abstractNumId w:val="4"/>
  </w:num>
  <w:num w:numId="14">
    <w:abstractNumId w:val="7"/>
  </w:num>
  <w:num w:numId="15">
    <w:abstractNumId w:val="2"/>
  </w:num>
  <w:num w:numId="16">
    <w:abstractNumId w:val="6"/>
  </w:num>
  <w:num w:numId="17">
    <w:abstractNumId w:val="17"/>
  </w:num>
  <w:num w:numId="18">
    <w:abstractNumId w:val="27"/>
  </w:num>
  <w:num w:numId="19">
    <w:abstractNumId w:val="15"/>
  </w:num>
  <w:num w:numId="20">
    <w:abstractNumId w:val="13"/>
  </w:num>
  <w:num w:numId="21">
    <w:abstractNumId w:val="23"/>
  </w:num>
  <w:num w:numId="22">
    <w:abstractNumId w:val="3"/>
  </w:num>
  <w:num w:numId="23">
    <w:abstractNumId w:val="5"/>
  </w:num>
  <w:num w:numId="24">
    <w:abstractNumId w:val="10"/>
  </w:num>
  <w:num w:numId="25">
    <w:abstractNumId w:val="0"/>
  </w:num>
  <w:num w:numId="26">
    <w:abstractNumId w:val="21"/>
  </w:num>
  <w:num w:numId="27">
    <w:abstractNumId w:val="22"/>
  </w:num>
  <w:num w:numId="28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grammar="clean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0F7000"/>
    <w:rsid w:val="00024312"/>
    <w:rsid w:val="00042678"/>
    <w:rsid w:val="00044158"/>
    <w:rsid w:val="00047E35"/>
    <w:rsid w:val="000564E8"/>
    <w:rsid w:val="00061548"/>
    <w:rsid w:val="000631DA"/>
    <w:rsid w:val="00064242"/>
    <w:rsid w:val="00064671"/>
    <w:rsid w:val="00071CC3"/>
    <w:rsid w:val="00073824"/>
    <w:rsid w:val="00073A4A"/>
    <w:rsid w:val="000750CB"/>
    <w:rsid w:val="0007644E"/>
    <w:rsid w:val="0008058A"/>
    <w:rsid w:val="00092653"/>
    <w:rsid w:val="000945CD"/>
    <w:rsid w:val="00095B39"/>
    <w:rsid w:val="00097B18"/>
    <w:rsid w:val="000A282B"/>
    <w:rsid w:val="000B499C"/>
    <w:rsid w:val="000B4BEF"/>
    <w:rsid w:val="000B59FD"/>
    <w:rsid w:val="000B5DA0"/>
    <w:rsid w:val="000C0D54"/>
    <w:rsid w:val="000C4316"/>
    <w:rsid w:val="000C5E3E"/>
    <w:rsid w:val="000D14E9"/>
    <w:rsid w:val="000D26B5"/>
    <w:rsid w:val="000D40AF"/>
    <w:rsid w:val="000E71D0"/>
    <w:rsid w:val="000F5465"/>
    <w:rsid w:val="000F6657"/>
    <w:rsid w:val="000F7000"/>
    <w:rsid w:val="00100065"/>
    <w:rsid w:val="00110E83"/>
    <w:rsid w:val="00111A49"/>
    <w:rsid w:val="00113205"/>
    <w:rsid w:val="001140DF"/>
    <w:rsid w:val="001146A8"/>
    <w:rsid w:val="00115B59"/>
    <w:rsid w:val="001168BF"/>
    <w:rsid w:val="00120CC9"/>
    <w:rsid w:val="001251BF"/>
    <w:rsid w:val="0012641C"/>
    <w:rsid w:val="00127CF0"/>
    <w:rsid w:val="00136401"/>
    <w:rsid w:val="0013694E"/>
    <w:rsid w:val="00140BD1"/>
    <w:rsid w:val="00141193"/>
    <w:rsid w:val="00144507"/>
    <w:rsid w:val="00145354"/>
    <w:rsid w:val="001525B2"/>
    <w:rsid w:val="00153213"/>
    <w:rsid w:val="00154FE6"/>
    <w:rsid w:val="00157254"/>
    <w:rsid w:val="00160687"/>
    <w:rsid w:val="0016757F"/>
    <w:rsid w:val="001711DE"/>
    <w:rsid w:val="0017237C"/>
    <w:rsid w:val="00184C5F"/>
    <w:rsid w:val="0018696F"/>
    <w:rsid w:val="00190D83"/>
    <w:rsid w:val="001A0C49"/>
    <w:rsid w:val="001A7678"/>
    <w:rsid w:val="001C1558"/>
    <w:rsid w:val="001C2C44"/>
    <w:rsid w:val="001C3B04"/>
    <w:rsid w:val="001D26FB"/>
    <w:rsid w:val="001D6127"/>
    <w:rsid w:val="001D7E1C"/>
    <w:rsid w:val="001E2976"/>
    <w:rsid w:val="001E47B3"/>
    <w:rsid w:val="001F4236"/>
    <w:rsid w:val="0021001C"/>
    <w:rsid w:val="002167ED"/>
    <w:rsid w:val="00221266"/>
    <w:rsid w:val="00221B81"/>
    <w:rsid w:val="002257FF"/>
    <w:rsid w:val="00236AC6"/>
    <w:rsid w:val="0023711E"/>
    <w:rsid w:val="00244D8D"/>
    <w:rsid w:val="00247371"/>
    <w:rsid w:val="00247A2B"/>
    <w:rsid w:val="00247D22"/>
    <w:rsid w:val="00254BFD"/>
    <w:rsid w:val="00267364"/>
    <w:rsid w:val="00267ECA"/>
    <w:rsid w:val="002717E1"/>
    <w:rsid w:val="0027463D"/>
    <w:rsid w:val="00277228"/>
    <w:rsid w:val="00292CB4"/>
    <w:rsid w:val="00293819"/>
    <w:rsid w:val="00294BBA"/>
    <w:rsid w:val="00296677"/>
    <w:rsid w:val="002A164A"/>
    <w:rsid w:val="002D2958"/>
    <w:rsid w:val="002D38D7"/>
    <w:rsid w:val="002D3A88"/>
    <w:rsid w:val="002D7ABA"/>
    <w:rsid w:val="002E3ADB"/>
    <w:rsid w:val="002F347E"/>
    <w:rsid w:val="00302F94"/>
    <w:rsid w:val="00307FF3"/>
    <w:rsid w:val="0031138A"/>
    <w:rsid w:val="00311C7C"/>
    <w:rsid w:val="00315DFE"/>
    <w:rsid w:val="00320E97"/>
    <w:rsid w:val="00324BE0"/>
    <w:rsid w:val="003274CA"/>
    <w:rsid w:val="00341510"/>
    <w:rsid w:val="0035432F"/>
    <w:rsid w:val="003603F8"/>
    <w:rsid w:val="00361476"/>
    <w:rsid w:val="003619F2"/>
    <w:rsid w:val="0036453A"/>
    <w:rsid w:val="00364D65"/>
    <w:rsid w:val="003663E3"/>
    <w:rsid w:val="00372466"/>
    <w:rsid w:val="00374034"/>
    <w:rsid w:val="00375E75"/>
    <w:rsid w:val="00377886"/>
    <w:rsid w:val="00390A28"/>
    <w:rsid w:val="00391A59"/>
    <w:rsid w:val="00393D7E"/>
    <w:rsid w:val="00393F01"/>
    <w:rsid w:val="00395292"/>
    <w:rsid w:val="003A046F"/>
    <w:rsid w:val="003A2FAE"/>
    <w:rsid w:val="003A61D9"/>
    <w:rsid w:val="003A7CE4"/>
    <w:rsid w:val="003B6E2D"/>
    <w:rsid w:val="003C20EC"/>
    <w:rsid w:val="003D0907"/>
    <w:rsid w:val="003D5E37"/>
    <w:rsid w:val="003E0692"/>
    <w:rsid w:val="003E076B"/>
    <w:rsid w:val="003E219E"/>
    <w:rsid w:val="003E32BF"/>
    <w:rsid w:val="003E355F"/>
    <w:rsid w:val="003E4682"/>
    <w:rsid w:val="003E533D"/>
    <w:rsid w:val="003E55CB"/>
    <w:rsid w:val="003E659A"/>
    <w:rsid w:val="003E71D5"/>
    <w:rsid w:val="003F0B8F"/>
    <w:rsid w:val="003F538A"/>
    <w:rsid w:val="003F5888"/>
    <w:rsid w:val="003F7588"/>
    <w:rsid w:val="00403482"/>
    <w:rsid w:val="00416DB3"/>
    <w:rsid w:val="004202A7"/>
    <w:rsid w:val="00431148"/>
    <w:rsid w:val="004363DA"/>
    <w:rsid w:val="00437436"/>
    <w:rsid w:val="00447620"/>
    <w:rsid w:val="0045265C"/>
    <w:rsid w:val="00465DAC"/>
    <w:rsid w:val="00472910"/>
    <w:rsid w:val="00486155"/>
    <w:rsid w:val="0048756A"/>
    <w:rsid w:val="0049431F"/>
    <w:rsid w:val="004A2D30"/>
    <w:rsid w:val="004A49D2"/>
    <w:rsid w:val="004B167A"/>
    <w:rsid w:val="004C0385"/>
    <w:rsid w:val="004D0C9A"/>
    <w:rsid w:val="004D1B06"/>
    <w:rsid w:val="004E6FA9"/>
    <w:rsid w:val="004F3E04"/>
    <w:rsid w:val="004F7300"/>
    <w:rsid w:val="00503DCF"/>
    <w:rsid w:val="0051546D"/>
    <w:rsid w:val="005175E1"/>
    <w:rsid w:val="00517CB3"/>
    <w:rsid w:val="0052333D"/>
    <w:rsid w:val="00525F3E"/>
    <w:rsid w:val="00543309"/>
    <w:rsid w:val="0055758D"/>
    <w:rsid w:val="005619E8"/>
    <w:rsid w:val="00563B6D"/>
    <w:rsid w:val="00570E94"/>
    <w:rsid w:val="00573B8E"/>
    <w:rsid w:val="00574C22"/>
    <w:rsid w:val="00575EB2"/>
    <w:rsid w:val="005A4B66"/>
    <w:rsid w:val="005B088A"/>
    <w:rsid w:val="005B28DD"/>
    <w:rsid w:val="005C491D"/>
    <w:rsid w:val="005C4CC1"/>
    <w:rsid w:val="005C6467"/>
    <w:rsid w:val="005C7828"/>
    <w:rsid w:val="005D0E77"/>
    <w:rsid w:val="005D544C"/>
    <w:rsid w:val="005D7BD9"/>
    <w:rsid w:val="005E5312"/>
    <w:rsid w:val="005F1C8C"/>
    <w:rsid w:val="005F47E5"/>
    <w:rsid w:val="005F7DD3"/>
    <w:rsid w:val="00602649"/>
    <w:rsid w:val="0062131B"/>
    <w:rsid w:val="00625172"/>
    <w:rsid w:val="00636CBD"/>
    <w:rsid w:val="00642317"/>
    <w:rsid w:val="00645179"/>
    <w:rsid w:val="00645462"/>
    <w:rsid w:val="006466E2"/>
    <w:rsid w:val="00647312"/>
    <w:rsid w:val="006577AD"/>
    <w:rsid w:val="00657E39"/>
    <w:rsid w:val="00663116"/>
    <w:rsid w:val="00680A65"/>
    <w:rsid w:val="0068697D"/>
    <w:rsid w:val="00687A2F"/>
    <w:rsid w:val="0069096B"/>
    <w:rsid w:val="00691945"/>
    <w:rsid w:val="006A27EA"/>
    <w:rsid w:val="006A739F"/>
    <w:rsid w:val="006B1996"/>
    <w:rsid w:val="006C1B37"/>
    <w:rsid w:val="006C5CC0"/>
    <w:rsid w:val="006D1930"/>
    <w:rsid w:val="006D4E44"/>
    <w:rsid w:val="006D596C"/>
    <w:rsid w:val="006E19A3"/>
    <w:rsid w:val="006E5822"/>
    <w:rsid w:val="006E7597"/>
    <w:rsid w:val="0070027C"/>
    <w:rsid w:val="00711C1D"/>
    <w:rsid w:val="007130FE"/>
    <w:rsid w:val="007140A3"/>
    <w:rsid w:val="0071437C"/>
    <w:rsid w:val="0072019D"/>
    <w:rsid w:val="00720242"/>
    <w:rsid w:val="00720339"/>
    <w:rsid w:val="007233AA"/>
    <w:rsid w:val="00730AC7"/>
    <w:rsid w:val="00732268"/>
    <w:rsid w:val="00732353"/>
    <w:rsid w:val="00733046"/>
    <w:rsid w:val="00735145"/>
    <w:rsid w:val="00737AA9"/>
    <w:rsid w:val="00745266"/>
    <w:rsid w:val="00757C0E"/>
    <w:rsid w:val="00774115"/>
    <w:rsid w:val="00781B13"/>
    <w:rsid w:val="00787915"/>
    <w:rsid w:val="0078798B"/>
    <w:rsid w:val="00794C64"/>
    <w:rsid w:val="00796B5A"/>
    <w:rsid w:val="00796B89"/>
    <w:rsid w:val="007A27AD"/>
    <w:rsid w:val="007A5044"/>
    <w:rsid w:val="007B228D"/>
    <w:rsid w:val="007B5771"/>
    <w:rsid w:val="007B7544"/>
    <w:rsid w:val="007C0C56"/>
    <w:rsid w:val="007D0660"/>
    <w:rsid w:val="007D3CF8"/>
    <w:rsid w:val="007E12BB"/>
    <w:rsid w:val="007E7248"/>
    <w:rsid w:val="007F4EFD"/>
    <w:rsid w:val="007F5282"/>
    <w:rsid w:val="007F5283"/>
    <w:rsid w:val="007F739B"/>
    <w:rsid w:val="0080291B"/>
    <w:rsid w:val="00805737"/>
    <w:rsid w:val="008061E2"/>
    <w:rsid w:val="00811EF2"/>
    <w:rsid w:val="008202F6"/>
    <w:rsid w:val="0082527B"/>
    <w:rsid w:val="00830966"/>
    <w:rsid w:val="008346DE"/>
    <w:rsid w:val="00836CDC"/>
    <w:rsid w:val="00842ED6"/>
    <w:rsid w:val="008520BD"/>
    <w:rsid w:val="00852A98"/>
    <w:rsid w:val="00853A0E"/>
    <w:rsid w:val="00870DE9"/>
    <w:rsid w:val="008726E7"/>
    <w:rsid w:val="00876171"/>
    <w:rsid w:val="008828F2"/>
    <w:rsid w:val="00882EA6"/>
    <w:rsid w:val="008921CB"/>
    <w:rsid w:val="00892351"/>
    <w:rsid w:val="008927F0"/>
    <w:rsid w:val="0089404B"/>
    <w:rsid w:val="0089523B"/>
    <w:rsid w:val="00895B3C"/>
    <w:rsid w:val="00896643"/>
    <w:rsid w:val="008A22AB"/>
    <w:rsid w:val="008B00C6"/>
    <w:rsid w:val="008C21D8"/>
    <w:rsid w:val="008C50DA"/>
    <w:rsid w:val="008E019B"/>
    <w:rsid w:val="008F0250"/>
    <w:rsid w:val="008F0553"/>
    <w:rsid w:val="008F3476"/>
    <w:rsid w:val="008F41C2"/>
    <w:rsid w:val="008F5182"/>
    <w:rsid w:val="009149C4"/>
    <w:rsid w:val="0091762F"/>
    <w:rsid w:val="00920ED5"/>
    <w:rsid w:val="009329C8"/>
    <w:rsid w:val="00942DAC"/>
    <w:rsid w:val="009474EF"/>
    <w:rsid w:val="0095696D"/>
    <w:rsid w:val="00964419"/>
    <w:rsid w:val="00965FAA"/>
    <w:rsid w:val="00971C0F"/>
    <w:rsid w:val="009727DE"/>
    <w:rsid w:val="0097481E"/>
    <w:rsid w:val="0097547D"/>
    <w:rsid w:val="009772D5"/>
    <w:rsid w:val="00983CD8"/>
    <w:rsid w:val="00991348"/>
    <w:rsid w:val="0099469B"/>
    <w:rsid w:val="00997B8F"/>
    <w:rsid w:val="00997F17"/>
    <w:rsid w:val="009A38EC"/>
    <w:rsid w:val="009A3C8E"/>
    <w:rsid w:val="009A59BA"/>
    <w:rsid w:val="009A6378"/>
    <w:rsid w:val="009B1DDC"/>
    <w:rsid w:val="009C0D50"/>
    <w:rsid w:val="009C4BF3"/>
    <w:rsid w:val="009C5DCB"/>
    <w:rsid w:val="009D14A7"/>
    <w:rsid w:val="009D53DC"/>
    <w:rsid w:val="009D5652"/>
    <w:rsid w:val="009D77E7"/>
    <w:rsid w:val="009E28E6"/>
    <w:rsid w:val="009F35C4"/>
    <w:rsid w:val="009F3EBE"/>
    <w:rsid w:val="009F5927"/>
    <w:rsid w:val="00A01109"/>
    <w:rsid w:val="00A034AE"/>
    <w:rsid w:val="00A066EF"/>
    <w:rsid w:val="00A1059E"/>
    <w:rsid w:val="00A1695F"/>
    <w:rsid w:val="00A20D0C"/>
    <w:rsid w:val="00A2483E"/>
    <w:rsid w:val="00A24FAF"/>
    <w:rsid w:val="00A26009"/>
    <w:rsid w:val="00A26A76"/>
    <w:rsid w:val="00A27C1A"/>
    <w:rsid w:val="00A5072E"/>
    <w:rsid w:val="00A57F18"/>
    <w:rsid w:val="00A632B5"/>
    <w:rsid w:val="00A64DD2"/>
    <w:rsid w:val="00A66A10"/>
    <w:rsid w:val="00A67D52"/>
    <w:rsid w:val="00A73C58"/>
    <w:rsid w:val="00A74DB5"/>
    <w:rsid w:val="00A8337E"/>
    <w:rsid w:val="00A95F37"/>
    <w:rsid w:val="00A96E95"/>
    <w:rsid w:val="00AA03BC"/>
    <w:rsid w:val="00AA3100"/>
    <w:rsid w:val="00AA3164"/>
    <w:rsid w:val="00AA3CDF"/>
    <w:rsid w:val="00AA77AC"/>
    <w:rsid w:val="00AB4212"/>
    <w:rsid w:val="00AB6618"/>
    <w:rsid w:val="00AB6989"/>
    <w:rsid w:val="00AB7A01"/>
    <w:rsid w:val="00AB7BF8"/>
    <w:rsid w:val="00AC65C2"/>
    <w:rsid w:val="00AC79DF"/>
    <w:rsid w:val="00AD2CD6"/>
    <w:rsid w:val="00AD36F4"/>
    <w:rsid w:val="00AD5BCC"/>
    <w:rsid w:val="00AD66C4"/>
    <w:rsid w:val="00AE44CE"/>
    <w:rsid w:val="00AF27BB"/>
    <w:rsid w:val="00AF33F8"/>
    <w:rsid w:val="00B055F7"/>
    <w:rsid w:val="00B10889"/>
    <w:rsid w:val="00B10CB8"/>
    <w:rsid w:val="00B11FE4"/>
    <w:rsid w:val="00B13EF9"/>
    <w:rsid w:val="00B26A1A"/>
    <w:rsid w:val="00B3425B"/>
    <w:rsid w:val="00B34FD6"/>
    <w:rsid w:val="00B36842"/>
    <w:rsid w:val="00B42C0E"/>
    <w:rsid w:val="00B4341B"/>
    <w:rsid w:val="00B44837"/>
    <w:rsid w:val="00B45259"/>
    <w:rsid w:val="00B5746A"/>
    <w:rsid w:val="00B62F63"/>
    <w:rsid w:val="00B7364C"/>
    <w:rsid w:val="00B76D49"/>
    <w:rsid w:val="00B82D97"/>
    <w:rsid w:val="00B86CA1"/>
    <w:rsid w:val="00BA2C28"/>
    <w:rsid w:val="00BA3327"/>
    <w:rsid w:val="00BB49C5"/>
    <w:rsid w:val="00BC46B9"/>
    <w:rsid w:val="00BC6F8F"/>
    <w:rsid w:val="00BD1CBD"/>
    <w:rsid w:val="00BD3E8F"/>
    <w:rsid w:val="00BD71EA"/>
    <w:rsid w:val="00BE1E2F"/>
    <w:rsid w:val="00BE3A46"/>
    <w:rsid w:val="00BE7DB1"/>
    <w:rsid w:val="00C032D2"/>
    <w:rsid w:val="00C035AE"/>
    <w:rsid w:val="00C06F36"/>
    <w:rsid w:val="00C103DA"/>
    <w:rsid w:val="00C14088"/>
    <w:rsid w:val="00C21938"/>
    <w:rsid w:val="00C219A0"/>
    <w:rsid w:val="00C267BA"/>
    <w:rsid w:val="00C328A0"/>
    <w:rsid w:val="00C3307E"/>
    <w:rsid w:val="00C3376F"/>
    <w:rsid w:val="00C360D9"/>
    <w:rsid w:val="00C36932"/>
    <w:rsid w:val="00C40AC6"/>
    <w:rsid w:val="00C42DA7"/>
    <w:rsid w:val="00C47305"/>
    <w:rsid w:val="00C50EA0"/>
    <w:rsid w:val="00C54807"/>
    <w:rsid w:val="00C62FA4"/>
    <w:rsid w:val="00C663E9"/>
    <w:rsid w:val="00C742C5"/>
    <w:rsid w:val="00C76F93"/>
    <w:rsid w:val="00C856CD"/>
    <w:rsid w:val="00C86B86"/>
    <w:rsid w:val="00C91476"/>
    <w:rsid w:val="00C92F3F"/>
    <w:rsid w:val="00CA0E25"/>
    <w:rsid w:val="00CA2821"/>
    <w:rsid w:val="00CA5AEA"/>
    <w:rsid w:val="00CB1D05"/>
    <w:rsid w:val="00CB5456"/>
    <w:rsid w:val="00CB6E8C"/>
    <w:rsid w:val="00CC2410"/>
    <w:rsid w:val="00CC364B"/>
    <w:rsid w:val="00CC5791"/>
    <w:rsid w:val="00CE10CA"/>
    <w:rsid w:val="00CE288B"/>
    <w:rsid w:val="00CE48AF"/>
    <w:rsid w:val="00CF22D2"/>
    <w:rsid w:val="00CF28F7"/>
    <w:rsid w:val="00CF2B5A"/>
    <w:rsid w:val="00D06838"/>
    <w:rsid w:val="00D10538"/>
    <w:rsid w:val="00D13F81"/>
    <w:rsid w:val="00D14AC3"/>
    <w:rsid w:val="00D305B1"/>
    <w:rsid w:val="00D43883"/>
    <w:rsid w:val="00D45715"/>
    <w:rsid w:val="00D62BC4"/>
    <w:rsid w:val="00D65A77"/>
    <w:rsid w:val="00D7057F"/>
    <w:rsid w:val="00D75B49"/>
    <w:rsid w:val="00D765B3"/>
    <w:rsid w:val="00D76707"/>
    <w:rsid w:val="00D82AA4"/>
    <w:rsid w:val="00D877EB"/>
    <w:rsid w:val="00D9265C"/>
    <w:rsid w:val="00DA6C50"/>
    <w:rsid w:val="00DB0C4A"/>
    <w:rsid w:val="00DC27E6"/>
    <w:rsid w:val="00DD1F3C"/>
    <w:rsid w:val="00DD39B6"/>
    <w:rsid w:val="00DD6C4F"/>
    <w:rsid w:val="00DE10FB"/>
    <w:rsid w:val="00DE32F3"/>
    <w:rsid w:val="00DE7C01"/>
    <w:rsid w:val="00DF29E3"/>
    <w:rsid w:val="00DF457E"/>
    <w:rsid w:val="00DF7857"/>
    <w:rsid w:val="00DF799C"/>
    <w:rsid w:val="00E00FE2"/>
    <w:rsid w:val="00E07AFC"/>
    <w:rsid w:val="00E11C78"/>
    <w:rsid w:val="00E15B0B"/>
    <w:rsid w:val="00E266E5"/>
    <w:rsid w:val="00E30483"/>
    <w:rsid w:val="00E32DB1"/>
    <w:rsid w:val="00E33149"/>
    <w:rsid w:val="00E34758"/>
    <w:rsid w:val="00E34B07"/>
    <w:rsid w:val="00E35DD2"/>
    <w:rsid w:val="00E36222"/>
    <w:rsid w:val="00E41A76"/>
    <w:rsid w:val="00E460DB"/>
    <w:rsid w:val="00E46B0C"/>
    <w:rsid w:val="00E5092F"/>
    <w:rsid w:val="00E60E05"/>
    <w:rsid w:val="00E67195"/>
    <w:rsid w:val="00E711DC"/>
    <w:rsid w:val="00E779CD"/>
    <w:rsid w:val="00E864D6"/>
    <w:rsid w:val="00E86826"/>
    <w:rsid w:val="00E961ED"/>
    <w:rsid w:val="00E96297"/>
    <w:rsid w:val="00E9720E"/>
    <w:rsid w:val="00EA0834"/>
    <w:rsid w:val="00EA6510"/>
    <w:rsid w:val="00EB0F8C"/>
    <w:rsid w:val="00EB1FBC"/>
    <w:rsid w:val="00EE4E68"/>
    <w:rsid w:val="00EF7A3E"/>
    <w:rsid w:val="00F07ECD"/>
    <w:rsid w:val="00F10423"/>
    <w:rsid w:val="00F1319A"/>
    <w:rsid w:val="00F177E5"/>
    <w:rsid w:val="00F229EB"/>
    <w:rsid w:val="00F23B4D"/>
    <w:rsid w:val="00F36F4E"/>
    <w:rsid w:val="00F418E6"/>
    <w:rsid w:val="00F44131"/>
    <w:rsid w:val="00F44892"/>
    <w:rsid w:val="00F4702B"/>
    <w:rsid w:val="00F500D7"/>
    <w:rsid w:val="00F53D87"/>
    <w:rsid w:val="00F554F7"/>
    <w:rsid w:val="00F56147"/>
    <w:rsid w:val="00F57DB0"/>
    <w:rsid w:val="00F60561"/>
    <w:rsid w:val="00F64942"/>
    <w:rsid w:val="00F7396A"/>
    <w:rsid w:val="00F7724C"/>
    <w:rsid w:val="00F77F33"/>
    <w:rsid w:val="00F8147C"/>
    <w:rsid w:val="00F86A0F"/>
    <w:rsid w:val="00FA4754"/>
    <w:rsid w:val="00FA4E33"/>
    <w:rsid w:val="00FA4FC6"/>
    <w:rsid w:val="00FA5CD3"/>
    <w:rsid w:val="00FB2A19"/>
    <w:rsid w:val="00FB47F7"/>
    <w:rsid w:val="00FB4BF6"/>
    <w:rsid w:val="00FB607D"/>
    <w:rsid w:val="00FB7822"/>
    <w:rsid w:val="00FD4F8A"/>
    <w:rsid w:val="00FE5819"/>
    <w:rsid w:val="00FE6DA1"/>
    <w:rsid w:val="00FF0529"/>
    <w:rsid w:val="00FF1C42"/>
    <w:rsid w:val="00FF2B6B"/>
    <w:rsid w:val="00FF5349"/>
    <w:rsid w:val="00FF60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caption" w:uiPriority="0" w:qFormat="1"/>
    <w:lsdException w:name="annotation reference" w:uiPriority="0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HTML Preformatted" w:uiPriority="0"/>
    <w:lsdException w:name="annotation subject" w:uiPriority="0"/>
    <w:lsdException w:name="Table Elegan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30966"/>
    <w:rPr>
      <w:rFonts w:ascii="Calibri" w:eastAsia="Times New Roman" w:hAnsi="Calibri" w:cs="Calibri"/>
    </w:rPr>
  </w:style>
  <w:style w:type="paragraph" w:styleId="1">
    <w:name w:val="heading 1"/>
    <w:aliases w:val="новая страница,Раздел 1,Заголовок 1 Знак Знак"/>
    <w:basedOn w:val="a0"/>
    <w:next w:val="a0"/>
    <w:link w:val="10"/>
    <w:uiPriority w:val="99"/>
    <w:qFormat/>
    <w:rsid w:val="000F7000"/>
    <w:pPr>
      <w:keepNext/>
      <w:spacing w:after="0" w:line="240" w:lineRule="auto"/>
      <w:jc w:val="center"/>
      <w:outlineLvl w:val="0"/>
    </w:pPr>
    <w:rPr>
      <w:rFonts w:ascii="Times New Roman" w:hAnsi="Times New Roman" w:cs="Times New Roman"/>
      <w:sz w:val="36"/>
      <w:szCs w:val="24"/>
      <w:lang w:eastAsia="ru-RU"/>
    </w:rPr>
  </w:style>
  <w:style w:type="paragraph" w:styleId="2">
    <w:name w:val="heading 2"/>
    <w:basedOn w:val="a0"/>
    <w:next w:val="a0"/>
    <w:link w:val="20"/>
    <w:uiPriority w:val="99"/>
    <w:qFormat/>
    <w:rsid w:val="000F7000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aliases w:val="Заголовок 58"/>
    <w:basedOn w:val="a0"/>
    <w:next w:val="a0"/>
    <w:link w:val="30"/>
    <w:uiPriority w:val="99"/>
    <w:unhideWhenUsed/>
    <w:qFormat/>
    <w:rsid w:val="000F7000"/>
    <w:pPr>
      <w:keepNext/>
      <w:spacing w:before="240" w:after="60"/>
      <w:outlineLvl w:val="2"/>
    </w:pPr>
    <w:rPr>
      <w:rFonts w:ascii="Cambria" w:hAnsi="Cambria" w:cs="Times New Roman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9"/>
    <w:qFormat/>
    <w:rsid w:val="000F7000"/>
    <w:pPr>
      <w:keepNext/>
      <w:spacing w:after="0" w:line="240" w:lineRule="auto"/>
      <w:jc w:val="center"/>
      <w:outlineLvl w:val="3"/>
    </w:pPr>
    <w:rPr>
      <w:rFonts w:ascii="Times New Roman" w:hAnsi="Times New Roman" w:cs="Times New Roman"/>
      <w:sz w:val="28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0F7000"/>
    <w:pPr>
      <w:keepNext/>
      <w:spacing w:after="0" w:line="240" w:lineRule="auto"/>
      <w:outlineLvl w:val="4"/>
    </w:pPr>
    <w:rPr>
      <w:rFonts w:ascii="Times New Roman" w:hAnsi="Times New Roman" w:cs="Times New Roman"/>
      <w:b/>
      <w:sz w:val="18"/>
      <w:szCs w:val="20"/>
      <w:lang w:val="en-US" w:eastAsia="ru-RU"/>
    </w:rPr>
  </w:style>
  <w:style w:type="paragraph" w:styleId="6">
    <w:name w:val="heading 6"/>
    <w:basedOn w:val="a0"/>
    <w:next w:val="a0"/>
    <w:link w:val="60"/>
    <w:qFormat/>
    <w:rsid w:val="000F7000"/>
    <w:pPr>
      <w:spacing w:before="240" w:after="60" w:line="240" w:lineRule="auto"/>
      <w:outlineLvl w:val="5"/>
    </w:pPr>
    <w:rPr>
      <w:rFonts w:ascii="Times New Roman" w:hAnsi="Times New Roman" w:cs="Times New Roman"/>
      <w:b/>
      <w:bCs/>
      <w:lang w:eastAsia="ru-RU"/>
    </w:rPr>
  </w:style>
  <w:style w:type="paragraph" w:styleId="7">
    <w:name w:val="heading 7"/>
    <w:basedOn w:val="a0"/>
    <w:next w:val="a0"/>
    <w:link w:val="70"/>
    <w:qFormat/>
    <w:rsid w:val="000F7000"/>
    <w:pPr>
      <w:spacing w:before="240" w:after="60" w:line="240" w:lineRule="auto"/>
      <w:outlineLvl w:val="6"/>
    </w:pPr>
    <w:rPr>
      <w:rFonts w:ascii="Times New Roman" w:hAnsi="Times New Roman" w:cs="Times New Roman"/>
      <w:sz w:val="24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0F7000"/>
    <w:pPr>
      <w:keepNext/>
      <w:spacing w:after="0" w:line="240" w:lineRule="auto"/>
      <w:jc w:val="right"/>
      <w:outlineLvl w:val="7"/>
    </w:pPr>
    <w:rPr>
      <w:rFonts w:ascii="Times New Roman" w:hAnsi="Times New Roman" w:cs="Times New Roman"/>
      <w:color w:val="000000"/>
      <w:sz w:val="28"/>
      <w:szCs w:val="20"/>
      <w:lang w:eastAsia="ru-RU"/>
    </w:rPr>
  </w:style>
  <w:style w:type="paragraph" w:styleId="9">
    <w:name w:val="heading 9"/>
    <w:basedOn w:val="a0"/>
    <w:next w:val="a0"/>
    <w:link w:val="90"/>
    <w:qFormat/>
    <w:rsid w:val="000F7000"/>
    <w:pPr>
      <w:spacing w:before="240" w:after="60" w:line="240" w:lineRule="auto"/>
      <w:outlineLvl w:val="8"/>
    </w:pPr>
    <w:rPr>
      <w:rFonts w:ascii="Arial" w:hAnsi="Arial" w:cs="Arial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aliases w:val="новая страница Знак,Раздел 1 Знак,Заголовок 1 Знак Знак Знак"/>
    <w:basedOn w:val="a1"/>
    <w:link w:val="1"/>
    <w:uiPriority w:val="9"/>
    <w:rsid w:val="000F7000"/>
    <w:rPr>
      <w:rFonts w:ascii="Times New Roman" w:eastAsia="Times New Roman" w:hAnsi="Times New Roman" w:cs="Times New Roman"/>
      <w:sz w:val="36"/>
      <w:szCs w:val="24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0F7000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aliases w:val="Заголовок 58 Знак"/>
    <w:basedOn w:val="a1"/>
    <w:link w:val="3"/>
    <w:uiPriority w:val="9"/>
    <w:rsid w:val="000F700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rsid w:val="000F7000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0F7000"/>
    <w:rPr>
      <w:rFonts w:ascii="Times New Roman" w:eastAsia="Times New Roman" w:hAnsi="Times New Roman" w:cs="Times New Roman"/>
      <w:b/>
      <w:sz w:val="18"/>
      <w:szCs w:val="20"/>
      <w:lang w:val="en-US" w:eastAsia="ru-RU"/>
    </w:rPr>
  </w:style>
  <w:style w:type="character" w:customStyle="1" w:styleId="60">
    <w:name w:val="Заголовок 6 Знак"/>
    <w:basedOn w:val="a1"/>
    <w:link w:val="6"/>
    <w:rsid w:val="000F7000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1"/>
    <w:link w:val="7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0F7000"/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character" w:customStyle="1" w:styleId="90">
    <w:name w:val="Заголовок 9 Знак"/>
    <w:basedOn w:val="a1"/>
    <w:link w:val="9"/>
    <w:rsid w:val="000F7000"/>
    <w:rPr>
      <w:rFonts w:ascii="Arial" w:eastAsia="Times New Roman" w:hAnsi="Arial" w:cs="Arial"/>
      <w:lang w:eastAsia="ru-RU"/>
    </w:rPr>
  </w:style>
  <w:style w:type="paragraph" w:customStyle="1" w:styleId="a4">
    <w:name w:val="Знак Знак Знак Знак Знак Знак Знак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styleId="a5">
    <w:name w:val="Title"/>
    <w:aliases w:val="Знак12, Знак12"/>
    <w:basedOn w:val="a0"/>
    <w:link w:val="a6"/>
    <w:qFormat/>
    <w:rsid w:val="000F7000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6">
    <w:name w:val="Название Знак"/>
    <w:aliases w:val="Знак12 Знак2, Знак12 Знак1"/>
    <w:basedOn w:val="a1"/>
    <w:link w:val="a5"/>
    <w:rsid w:val="000F7000"/>
    <w:rPr>
      <w:rFonts w:ascii="Arial" w:eastAsia="Times New Roman" w:hAnsi="Arial" w:cs="Arial"/>
      <w:b/>
      <w:bCs/>
      <w:kern w:val="28"/>
      <w:sz w:val="32"/>
      <w:szCs w:val="32"/>
    </w:rPr>
  </w:style>
  <w:style w:type="table" w:styleId="a7">
    <w:name w:val="Table Grid"/>
    <w:aliases w:val="Tab Border"/>
    <w:basedOn w:val="a2"/>
    <w:uiPriority w:val="59"/>
    <w:rsid w:val="000F7000"/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0"/>
    <w:link w:val="a9"/>
    <w:uiPriority w:val="99"/>
    <w:rsid w:val="000F7000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1"/>
    <w:link w:val="a8"/>
    <w:uiPriority w:val="99"/>
    <w:rsid w:val="000F7000"/>
    <w:rPr>
      <w:rFonts w:ascii="Calibri" w:eastAsia="Times New Roman" w:hAnsi="Calibri" w:cs="Calibri"/>
    </w:rPr>
  </w:style>
  <w:style w:type="paragraph" w:styleId="aa">
    <w:name w:val="footer"/>
    <w:basedOn w:val="a0"/>
    <w:link w:val="ab"/>
    <w:uiPriority w:val="99"/>
    <w:rsid w:val="000F700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1"/>
    <w:link w:val="aa"/>
    <w:uiPriority w:val="99"/>
    <w:rsid w:val="000F7000"/>
    <w:rPr>
      <w:rFonts w:ascii="Calibri" w:eastAsia="Times New Roman" w:hAnsi="Calibri" w:cs="Calibri"/>
    </w:rPr>
  </w:style>
  <w:style w:type="paragraph" w:customStyle="1" w:styleId="ConsPlusNormal">
    <w:name w:val="ConsPlusNormal"/>
    <w:qFormat/>
    <w:rsid w:val="000F700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c">
    <w:name w:val="page number"/>
    <w:basedOn w:val="a1"/>
    <w:rsid w:val="000F7000"/>
  </w:style>
  <w:style w:type="character" w:styleId="ad">
    <w:name w:val="Hyperlink"/>
    <w:basedOn w:val="a1"/>
    <w:uiPriority w:val="99"/>
    <w:rsid w:val="000F7000"/>
    <w:rPr>
      <w:color w:val="0000FF"/>
      <w:u w:val="single"/>
    </w:rPr>
  </w:style>
  <w:style w:type="paragraph" w:styleId="ae">
    <w:name w:val="Normal (Web)"/>
    <w:basedOn w:val="a0"/>
    <w:uiPriority w:val="99"/>
    <w:rsid w:val="000F7000"/>
    <w:pPr>
      <w:spacing w:before="75" w:after="75" w:line="240" w:lineRule="auto"/>
    </w:pPr>
    <w:rPr>
      <w:rFonts w:ascii="Tahoma" w:hAnsi="Tahoma" w:cs="Tahoma"/>
      <w:sz w:val="16"/>
      <w:szCs w:val="16"/>
      <w:lang w:eastAsia="ru-RU"/>
    </w:rPr>
  </w:style>
  <w:style w:type="paragraph" w:styleId="af">
    <w:name w:val="Body Text Indent"/>
    <w:basedOn w:val="a0"/>
    <w:link w:val="af0"/>
    <w:rsid w:val="000F7000"/>
    <w:pPr>
      <w:spacing w:after="0" w:line="240" w:lineRule="auto"/>
      <w:ind w:firstLine="567"/>
      <w:jc w:val="both"/>
    </w:pPr>
    <w:rPr>
      <w:rFonts w:ascii="Times New Roman" w:hAnsi="Times New Roman" w:cs="Times New Roman"/>
      <w:sz w:val="24"/>
      <w:szCs w:val="18"/>
      <w:lang w:eastAsia="ru-RU"/>
    </w:rPr>
  </w:style>
  <w:style w:type="character" w:customStyle="1" w:styleId="af0">
    <w:name w:val="Основной текст с отступом Знак"/>
    <w:basedOn w:val="a1"/>
    <w:link w:val="af"/>
    <w:rsid w:val="000F7000"/>
    <w:rPr>
      <w:rFonts w:ascii="Times New Roman" w:eastAsia="Times New Roman" w:hAnsi="Times New Roman" w:cs="Times New Roman"/>
      <w:sz w:val="24"/>
      <w:szCs w:val="18"/>
      <w:lang w:eastAsia="ru-RU"/>
    </w:rPr>
  </w:style>
  <w:style w:type="character" w:customStyle="1" w:styleId="21">
    <w:name w:val="Знак Знак2"/>
    <w:basedOn w:val="a1"/>
    <w:rsid w:val="000F7000"/>
    <w:rPr>
      <w:sz w:val="28"/>
      <w:szCs w:val="24"/>
      <w:lang w:val="ru-RU" w:eastAsia="ru-RU" w:bidi="ar-SA"/>
    </w:rPr>
  </w:style>
  <w:style w:type="paragraph" w:styleId="af1">
    <w:name w:val="Document Map"/>
    <w:basedOn w:val="a0"/>
    <w:link w:val="af2"/>
    <w:rsid w:val="000F7000"/>
    <w:rPr>
      <w:rFonts w:ascii="Tahoma" w:hAnsi="Tahoma" w:cs="Tahoma"/>
      <w:sz w:val="16"/>
      <w:szCs w:val="16"/>
    </w:rPr>
  </w:style>
  <w:style w:type="character" w:customStyle="1" w:styleId="af2">
    <w:name w:val="Схема документа Знак"/>
    <w:basedOn w:val="a1"/>
    <w:link w:val="af1"/>
    <w:rsid w:val="000F7000"/>
    <w:rPr>
      <w:rFonts w:ascii="Tahoma" w:eastAsia="Times New Roman" w:hAnsi="Tahoma" w:cs="Tahoma"/>
      <w:sz w:val="16"/>
      <w:szCs w:val="16"/>
    </w:rPr>
  </w:style>
  <w:style w:type="paragraph" w:styleId="af3">
    <w:name w:val="Plain Text"/>
    <w:basedOn w:val="a0"/>
    <w:link w:val="af4"/>
    <w:uiPriority w:val="99"/>
    <w:rsid w:val="000F7000"/>
    <w:pPr>
      <w:spacing w:after="0" w:line="360" w:lineRule="auto"/>
      <w:ind w:left="1080" w:firstLine="709"/>
      <w:jc w:val="both"/>
    </w:pPr>
    <w:rPr>
      <w:rFonts w:ascii="Courier New" w:hAnsi="Courier New" w:cs="Courier New"/>
      <w:spacing w:val="-5"/>
      <w:sz w:val="20"/>
      <w:szCs w:val="20"/>
    </w:rPr>
  </w:style>
  <w:style w:type="character" w:customStyle="1" w:styleId="af4">
    <w:name w:val="Текст Знак"/>
    <w:basedOn w:val="a1"/>
    <w:link w:val="af3"/>
    <w:uiPriority w:val="99"/>
    <w:rsid w:val="000F7000"/>
    <w:rPr>
      <w:rFonts w:ascii="Courier New" w:eastAsia="Times New Roman" w:hAnsi="Courier New" w:cs="Courier New"/>
      <w:spacing w:val="-5"/>
      <w:sz w:val="20"/>
      <w:szCs w:val="20"/>
    </w:rPr>
  </w:style>
  <w:style w:type="paragraph" w:customStyle="1" w:styleId="S0">
    <w:name w:val="S_Обычный"/>
    <w:basedOn w:val="a0"/>
    <w:link w:val="S1"/>
    <w:autoRedefine/>
    <w:rsid w:val="000F7000"/>
    <w:pPr>
      <w:tabs>
        <w:tab w:val="left" w:pos="992"/>
      </w:tabs>
      <w:spacing w:after="0" w:line="240" w:lineRule="auto"/>
      <w:ind w:firstLine="709"/>
      <w:jc w:val="both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1">
    <w:name w:val="S_Обычный Знак"/>
    <w:basedOn w:val="a1"/>
    <w:link w:val="S0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5">
    <w:name w:val="S_Титульный"/>
    <w:basedOn w:val="a0"/>
    <w:locked/>
    <w:rsid w:val="000F7000"/>
    <w:pPr>
      <w:spacing w:after="0" w:line="360" w:lineRule="auto"/>
      <w:ind w:left="3060"/>
      <w:jc w:val="right"/>
    </w:pPr>
    <w:rPr>
      <w:rFonts w:ascii="Times New Roman" w:hAnsi="Times New Roman" w:cs="Times New Roman"/>
      <w:b/>
      <w:caps/>
      <w:sz w:val="24"/>
      <w:szCs w:val="24"/>
      <w:lang w:eastAsia="ru-RU"/>
    </w:rPr>
  </w:style>
  <w:style w:type="character" w:customStyle="1" w:styleId="S6">
    <w:name w:val="S_Маркированный Знак"/>
    <w:basedOn w:val="a1"/>
    <w:link w:val="S"/>
    <w:locked/>
    <w:rsid w:val="000F7000"/>
    <w:rPr>
      <w:b/>
      <w:bCs/>
      <w:sz w:val="24"/>
      <w:szCs w:val="24"/>
    </w:rPr>
  </w:style>
  <w:style w:type="paragraph" w:customStyle="1" w:styleId="S">
    <w:name w:val="S_Маркированный"/>
    <w:basedOn w:val="a"/>
    <w:link w:val="S6"/>
    <w:autoRedefine/>
    <w:locked/>
    <w:rsid w:val="000F7000"/>
    <w:pPr>
      <w:numPr>
        <w:numId w:val="4"/>
      </w:numPr>
      <w:tabs>
        <w:tab w:val="left" w:pos="993"/>
      </w:tabs>
      <w:spacing w:after="0" w:line="240" w:lineRule="auto"/>
      <w:ind w:left="0" w:firstLine="709"/>
      <w:contextualSpacing w:val="0"/>
      <w:jc w:val="both"/>
    </w:pPr>
    <w:rPr>
      <w:rFonts w:asciiTheme="minorHAnsi" w:eastAsiaTheme="minorHAnsi" w:hAnsiTheme="minorHAnsi" w:cstheme="minorBidi"/>
      <w:sz w:val="24"/>
      <w:szCs w:val="24"/>
    </w:rPr>
  </w:style>
  <w:style w:type="paragraph" w:styleId="a">
    <w:name w:val="List Bullet"/>
    <w:basedOn w:val="3"/>
    <w:next w:val="S3"/>
    <w:rsid w:val="000F7000"/>
    <w:pPr>
      <w:numPr>
        <w:numId w:val="3"/>
      </w:numPr>
      <w:contextualSpacing/>
    </w:pPr>
  </w:style>
  <w:style w:type="paragraph" w:customStyle="1" w:styleId="S3">
    <w:name w:val="S_Заголовок 3 Знак"/>
    <w:basedOn w:val="3"/>
    <w:next w:val="aa"/>
    <w:locked/>
    <w:rsid w:val="000F7000"/>
    <w:pPr>
      <w:keepNext w:val="0"/>
      <w:numPr>
        <w:ilvl w:val="2"/>
        <w:numId w:val="3"/>
      </w:numPr>
      <w:spacing w:before="0" w:after="0" w:line="360" w:lineRule="auto"/>
    </w:pPr>
    <w:rPr>
      <w:rFonts w:ascii="Times New Roman" w:hAnsi="Times New Roman"/>
      <w:b w:val="0"/>
      <w:bCs w:val="0"/>
      <w:sz w:val="24"/>
      <w:szCs w:val="24"/>
      <w:u w:val="single"/>
      <w:lang w:eastAsia="ru-RU"/>
    </w:rPr>
  </w:style>
  <w:style w:type="paragraph" w:customStyle="1" w:styleId="S10">
    <w:name w:val="S_Заголовок 1"/>
    <w:basedOn w:val="a0"/>
    <w:autoRedefine/>
    <w:locked/>
    <w:rsid w:val="000F7000"/>
    <w:pPr>
      <w:pageBreakBefore/>
      <w:tabs>
        <w:tab w:val="left" w:pos="284"/>
        <w:tab w:val="num" w:pos="360"/>
      </w:tabs>
      <w:spacing w:before="120" w:after="120" w:line="240" w:lineRule="auto"/>
      <w:jc w:val="center"/>
    </w:pPr>
    <w:rPr>
      <w:rFonts w:ascii="Times New Roman" w:hAnsi="Times New Roman" w:cs="Times New Roman"/>
      <w:b/>
      <w:caps/>
      <w:sz w:val="24"/>
      <w:szCs w:val="24"/>
      <w:lang w:eastAsia="ru-RU"/>
    </w:rPr>
  </w:style>
  <w:style w:type="paragraph" w:customStyle="1" w:styleId="S2">
    <w:name w:val="S_Заголовок 2"/>
    <w:basedOn w:val="2"/>
    <w:next w:val="a0"/>
    <w:autoRedefine/>
    <w:locked/>
    <w:rsid w:val="000F7000"/>
    <w:pPr>
      <w:keepLines/>
      <w:numPr>
        <w:ilvl w:val="1"/>
        <w:numId w:val="3"/>
      </w:numPr>
      <w:tabs>
        <w:tab w:val="clear" w:pos="720"/>
        <w:tab w:val="num" w:pos="1134"/>
      </w:tabs>
      <w:spacing w:after="120" w:line="240" w:lineRule="auto"/>
      <w:ind w:left="0" w:firstLine="709"/>
    </w:pPr>
    <w:rPr>
      <w:rFonts w:ascii="Times New Roman" w:hAnsi="Times New Roman" w:cs="Times New Roman"/>
      <w:bCs w:val="0"/>
      <w:i w:val="0"/>
      <w:iCs w:val="0"/>
      <w:sz w:val="24"/>
      <w:szCs w:val="24"/>
      <w:lang w:eastAsia="ru-RU"/>
    </w:rPr>
  </w:style>
  <w:style w:type="paragraph" w:customStyle="1" w:styleId="S4">
    <w:name w:val="S_Заголовок 4 Знак"/>
    <w:basedOn w:val="4"/>
    <w:locked/>
    <w:rsid w:val="000F7000"/>
    <w:pPr>
      <w:keepNext w:val="0"/>
      <w:numPr>
        <w:ilvl w:val="3"/>
        <w:numId w:val="3"/>
      </w:numPr>
      <w:jc w:val="left"/>
    </w:pPr>
    <w:rPr>
      <w:i/>
      <w:sz w:val="24"/>
    </w:rPr>
  </w:style>
  <w:style w:type="character" w:customStyle="1" w:styleId="af5">
    <w:name w:val="ГРАД Основной текст Знак Знак"/>
    <w:basedOn w:val="a1"/>
    <w:link w:val="af6"/>
    <w:locked/>
    <w:rsid w:val="000F7000"/>
    <w:rPr>
      <w:rFonts w:eastAsia="Calibri"/>
      <w:bCs/>
      <w:spacing w:val="4"/>
      <w:sz w:val="28"/>
      <w:szCs w:val="28"/>
    </w:rPr>
  </w:style>
  <w:style w:type="paragraph" w:customStyle="1" w:styleId="af6">
    <w:name w:val="ГРАД Основной текст"/>
    <w:basedOn w:val="a0"/>
    <w:link w:val="af5"/>
    <w:autoRedefine/>
    <w:rsid w:val="000F7000"/>
    <w:pPr>
      <w:tabs>
        <w:tab w:val="left" w:pos="540"/>
        <w:tab w:val="left" w:pos="993"/>
        <w:tab w:val="left" w:pos="1260"/>
        <w:tab w:val="left" w:pos="1620"/>
      </w:tabs>
      <w:spacing w:after="0" w:line="240" w:lineRule="auto"/>
      <w:ind w:firstLine="709"/>
      <w:jc w:val="both"/>
    </w:pPr>
    <w:rPr>
      <w:rFonts w:asciiTheme="minorHAnsi" w:eastAsia="Calibri" w:hAnsiTheme="minorHAnsi" w:cstheme="minorBidi"/>
      <w:bCs/>
      <w:spacing w:val="4"/>
      <w:sz w:val="28"/>
      <w:szCs w:val="28"/>
    </w:rPr>
  </w:style>
  <w:style w:type="paragraph" w:customStyle="1" w:styleId="11">
    <w:name w:val="1 Знак 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af7">
    <w:name w:val="Краткий обратный адрес"/>
    <w:basedOn w:val="a0"/>
    <w:rsid w:val="000F7000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2">
    <w:name w:val="Титул1"/>
    <w:basedOn w:val="a0"/>
    <w:autoRedefine/>
    <w:rsid w:val="000F7000"/>
    <w:pPr>
      <w:spacing w:after="0" w:line="240" w:lineRule="auto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3">
    <w:name w:val="1 Знак Знак Знак Знак 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a00">
    <w:name w:val="a0"/>
    <w:basedOn w:val="a0"/>
    <w:rsid w:val="000F7000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22">
    <w:name w:val="Body Text Indent 2"/>
    <w:basedOn w:val="a0"/>
    <w:link w:val="23"/>
    <w:rsid w:val="000F7000"/>
    <w:pPr>
      <w:spacing w:after="120" w:line="480" w:lineRule="auto"/>
      <w:ind w:left="283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с отступом 2 Знак"/>
    <w:basedOn w:val="a1"/>
    <w:link w:val="22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xtpril">
    <w:name w:val="_txt_pril"/>
    <w:basedOn w:val="a0"/>
    <w:autoRedefine/>
    <w:rsid w:val="000F7000"/>
    <w:pPr>
      <w:spacing w:after="0" w:line="240" w:lineRule="auto"/>
      <w:ind w:left="-57" w:right="-57"/>
      <w:jc w:val="center"/>
    </w:pPr>
    <w:rPr>
      <w:rFonts w:ascii="Times New Roman" w:hAnsi="Times New Roman" w:cs="Times New Roman"/>
      <w:szCs w:val="24"/>
      <w:lang w:val="en-US" w:eastAsia="ru-RU"/>
    </w:rPr>
  </w:style>
  <w:style w:type="paragraph" w:customStyle="1" w:styleId="14">
    <w:name w:val="Обычный1"/>
    <w:rsid w:val="000F7000"/>
    <w:pPr>
      <w:widowControl w:val="0"/>
      <w:snapToGrid w:val="0"/>
      <w:spacing w:after="0" w:line="300" w:lineRule="auto"/>
      <w:ind w:left="40" w:right="100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81">
    <w:name w:val="заголовок 8"/>
    <w:basedOn w:val="a0"/>
    <w:next w:val="a0"/>
    <w:rsid w:val="000F7000"/>
    <w:pPr>
      <w:keepNext/>
      <w:autoSpaceDE w:val="0"/>
      <w:autoSpaceDN w:val="0"/>
      <w:spacing w:after="0" w:line="240" w:lineRule="auto"/>
      <w:outlineLvl w:val="7"/>
    </w:pPr>
    <w:rPr>
      <w:rFonts w:ascii="MS Sans Serif" w:hAnsi="MS Sans Serif" w:cs="Times New Roman"/>
      <w:sz w:val="24"/>
      <w:szCs w:val="24"/>
      <w:lang w:eastAsia="ru-RU"/>
    </w:rPr>
  </w:style>
  <w:style w:type="paragraph" w:styleId="af8">
    <w:name w:val="Body Text"/>
    <w:basedOn w:val="a0"/>
    <w:link w:val="af9"/>
    <w:rsid w:val="000F7000"/>
    <w:pPr>
      <w:spacing w:after="12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f9">
    <w:name w:val="Основной текст Знак"/>
    <w:basedOn w:val="a1"/>
    <w:link w:val="af8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4">
    <w:name w:val="Body Text 2"/>
    <w:basedOn w:val="a0"/>
    <w:link w:val="25"/>
    <w:rsid w:val="000F7000"/>
    <w:pPr>
      <w:spacing w:after="120" w:line="48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25">
    <w:name w:val="Основной текст 2 Знак"/>
    <w:basedOn w:val="a1"/>
    <w:link w:val="24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0"/>
    <w:link w:val="32"/>
    <w:rsid w:val="000F7000"/>
    <w:pPr>
      <w:spacing w:after="120" w:line="240" w:lineRule="auto"/>
    </w:pPr>
    <w:rPr>
      <w:rFonts w:ascii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1"/>
    <w:link w:val="31"/>
    <w:rsid w:val="000F700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3">
    <w:name w:val="Body Text Indent 3"/>
    <w:basedOn w:val="a0"/>
    <w:link w:val="34"/>
    <w:rsid w:val="000F7000"/>
    <w:pPr>
      <w:spacing w:after="120" w:line="240" w:lineRule="auto"/>
      <w:ind w:left="283"/>
    </w:pPr>
    <w:rPr>
      <w:rFonts w:ascii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1"/>
    <w:link w:val="33"/>
    <w:rsid w:val="000F700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a">
    <w:name w:val="Block Text"/>
    <w:basedOn w:val="a0"/>
    <w:rsid w:val="000F7000"/>
    <w:pPr>
      <w:spacing w:after="0" w:line="240" w:lineRule="auto"/>
      <w:ind w:left="113" w:right="113"/>
    </w:pPr>
    <w:rPr>
      <w:rFonts w:ascii="Times New Roman" w:hAnsi="Times New Roman" w:cs="Times New Roman"/>
      <w:sz w:val="18"/>
      <w:szCs w:val="20"/>
      <w:lang w:eastAsia="ru-RU"/>
    </w:rPr>
  </w:style>
  <w:style w:type="character" w:customStyle="1" w:styleId="afb">
    <w:name w:val="Гипертекстовая ссылка"/>
    <w:basedOn w:val="a1"/>
    <w:uiPriority w:val="99"/>
    <w:rsid w:val="000F7000"/>
    <w:rPr>
      <w:b/>
      <w:bCs/>
      <w:color w:val="008000"/>
      <w:szCs w:val="20"/>
      <w:u w:val="single"/>
    </w:rPr>
  </w:style>
  <w:style w:type="character" w:styleId="afc">
    <w:name w:val="annotation reference"/>
    <w:basedOn w:val="a1"/>
    <w:rsid w:val="000F7000"/>
    <w:rPr>
      <w:sz w:val="16"/>
      <w:szCs w:val="16"/>
    </w:rPr>
  </w:style>
  <w:style w:type="paragraph" w:styleId="afd">
    <w:name w:val="annotation text"/>
    <w:basedOn w:val="a0"/>
    <w:link w:val="afe"/>
    <w:rsid w:val="000F7000"/>
    <w:pPr>
      <w:spacing w:after="0" w:line="240" w:lineRule="auto"/>
    </w:pPr>
    <w:rPr>
      <w:rFonts w:ascii="Times New Roman" w:hAnsi="Times New Roman" w:cs="Times New Roman"/>
      <w:sz w:val="20"/>
      <w:szCs w:val="20"/>
      <w:lang w:eastAsia="ru-RU"/>
    </w:rPr>
  </w:style>
  <w:style w:type="character" w:customStyle="1" w:styleId="afe">
    <w:name w:val="Текст примечания Знак"/>
    <w:basedOn w:val="a1"/>
    <w:link w:val="afd"/>
    <w:rsid w:val="000F700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">
    <w:name w:val="Balloon Text"/>
    <w:basedOn w:val="a0"/>
    <w:link w:val="aff0"/>
    <w:rsid w:val="000F7000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aff0">
    <w:name w:val="Текст выноски Знак"/>
    <w:basedOn w:val="a1"/>
    <w:link w:val="aff"/>
    <w:rsid w:val="000F700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u">
    <w:name w:val="u"/>
    <w:basedOn w:val="a0"/>
    <w:rsid w:val="000F7000"/>
    <w:pPr>
      <w:spacing w:after="0" w:line="240" w:lineRule="auto"/>
      <w:ind w:firstLine="539"/>
      <w:jc w:val="both"/>
    </w:pPr>
    <w:rPr>
      <w:rFonts w:ascii="Times New Roman" w:hAnsi="Times New Roman" w:cs="Times New Roman"/>
      <w:color w:val="000000"/>
      <w:sz w:val="18"/>
      <w:szCs w:val="18"/>
      <w:lang w:eastAsia="ru-RU"/>
    </w:rPr>
  </w:style>
  <w:style w:type="paragraph" w:customStyle="1" w:styleId="ConsPlusTitle">
    <w:name w:val="ConsPlusTitle"/>
    <w:rsid w:val="000F700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1">
    <w:name w:val="Таблица"/>
    <w:basedOn w:val="a0"/>
    <w:rsid w:val="000F7000"/>
    <w:pPr>
      <w:spacing w:after="0" w:line="240" w:lineRule="auto"/>
    </w:pPr>
    <w:rPr>
      <w:rFonts w:ascii="Times New Roman" w:hAnsi="Times New Roman" w:cs="Times New Roman"/>
      <w:sz w:val="18"/>
      <w:szCs w:val="20"/>
      <w:lang w:eastAsia="ru-RU"/>
    </w:rPr>
  </w:style>
  <w:style w:type="character" w:customStyle="1" w:styleId="aff2">
    <w:name w:val="Знак"/>
    <w:basedOn w:val="a1"/>
    <w:rsid w:val="000F7000"/>
    <w:rPr>
      <w:sz w:val="24"/>
      <w:szCs w:val="24"/>
    </w:rPr>
  </w:style>
  <w:style w:type="paragraph" w:customStyle="1" w:styleId="CharChar">
    <w:name w:val="Char Char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styleId="aff3">
    <w:name w:val="FollowedHyperlink"/>
    <w:basedOn w:val="a1"/>
    <w:uiPriority w:val="99"/>
    <w:rsid w:val="000F7000"/>
    <w:rPr>
      <w:color w:val="800080"/>
      <w:u w:val="single"/>
    </w:rPr>
  </w:style>
  <w:style w:type="paragraph" w:styleId="aff4">
    <w:name w:val="footnote text"/>
    <w:basedOn w:val="a0"/>
    <w:link w:val="aff5"/>
    <w:rsid w:val="000F7000"/>
    <w:pPr>
      <w:spacing w:after="0" w:line="240" w:lineRule="auto"/>
    </w:pPr>
    <w:rPr>
      <w:rFonts w:ascii="Times New Roman" w:hAnsi="Times New Roman" w:cs="Times New Roman"/>
      <w:sz w:val="20"/>
      <w:szCs w:val="20"/>
      <w:lang w:eastAsia="ru-RU"/>
    </w:rPr>
  </w:style>
  <w:style w:type="character" w:customStyle="1" w:styleId="aff5">
    <w:name w:val="Текст сноски Знак"/>
    <w:basedOn w:val="a1"/>
    <w:link w:val="aff4"/>
    <w:rsid w:val="000F700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1">
    <w:name w:val="Знак5"/>
    <w:basedOn w:val="a1"/>
    <w:rsid w:val="000F7000"/>
  </w:style>
  <w:style w:type="paragraph" w:customStyle="1" w:styleId="aff6">
    <w:name w:val="Подчеркнутый"/>
    <w:basedOn w:val="aff1"/>
    <w:rsid w:val="000F7000"/>
    <w:rPr>
      <w:u w:val="single"/>
    </w:rPr>
  </w:style>
  <w:style w:type="paragraph" w:styleId="aff7">
    <w:name w:val="caption"/>
    <w:basedOn w:val="a0"/>
    <w:next w:val="a0"/>
    <w:qFormat/>
    <w:rsid w:val="000F7000"/>
    <w:pPr>
      <w:spacing w:after="0" w:line="240" w:lineRule="auto"/>
      <w:jc w:val="right"/>
    </w:pPr>
    <w:rPr>
      <w:rFonts w:ascii="Times New Roman" w:hAnsi="Times New Roman" w:cs="Times New Roman"/>
      <w:sz w:val="28"/>
      <w:lang w:eastAsia="ru-RU"/>
    </w:rPr>
  </w:style>
  <w:style w:type="paragraph" w:styleId="aff8">
    <w:name w:val="annotation subject"/>
    <w:basedOn w:val="afd"/>
    <w:next w:val="afd"/>
    <w:link w:val="aff9"/>
    <w:rsid w:val="000F7000"/>
    <w:rPr>
      <w:b/>
      <w:bCs/>
    </w:rPr>
  </w:style>
  <w:style w:type="character" w:customStyle="1" w:styleId="aff9">
    <w:name w:val="Тема примечания Знак"/>
    <w:basedOn w:val="afe"/>
    <w:link w:val="aff8"/>
    <w:rsid w:val="000F700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35">
    <w:name w:val="Знак3"/>
    <w:basedOn w:val="a1"/>
    <w:rsid w:val="000F7000"/>
    <w:rPr>
      <w:b/>
      <w:bCs/>
      <w:sz w:val="32"/>
      <w:szCs w:val="24"/>
    </w:rPr>
  </w:style>
  <w:style w:type="character" w:customStyle="1" w:styleId="26">
    <w:name w:val="Знак2"/>
    <w:basedOn w:val="a1"/>
    <w:rsid w:val="000F7000"/>
    <w:rPr>
      <w:rFonts w:ascii="Tahoma" w:hAnsi="Tahoma" w:cs="Tahoma"/>
      <w:sz w:val="16"/>
      <w:szCs w:val="16"/>
    </w:rPr>
  </w:style>
  <w:style w:type="paragraph" w:customStyle="1" w:styleId="15">
    <w:name w:val="Знак1 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styleId="HTML">
    <w:name w:val="HTML Preformatted"/>
    <w:basedOn w:val="a0"/>
    <w:link w:val="HTML0"/>
    <w:rsid w:val="000F700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1"/>
    <w:link w:val="HTML"/>
    <w:rsid w:val="000F700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6">
    <w:name w:val="Знак1"/>
    <w:basedOn w:val="a1"/>
    <w:rsid w:val="000F7000"/>
    <w:rPr>
      <w:rFonts w:ascii="Courier New" w:hAnsi="Courier New" w:cs="Courier New"/>
    </w:rPr>
  </w:style>
  <w:style w:type="character" w:styleId="affa">
    <w:name w:val="Emphasis"/>
    <w:basedOn w:val="a1"/>
    <w:qFormat/>
    <w:rsid w:val="000F7000"/>
    <w:rPr>
      <w:i/>
      <w:iCs/>
    </w:rPr>
  </w:style>
  <w:style w:type="paragraph" w:customStyle="1" w:styleId="17">
    <w:name w:val="1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character" w:customStyle="1" w:styleId="affb">
    <w:name w:val="Знак Знак"/>
    <w:basedOn w:val="a1"/>
    <w:rsid w:val="000F7000"/>
    <w:rPr>
      <w:sz w:val="24"/>
      <w:szCs w:val="24"/>
    </w:rPr>
  </w:style>
  <w:style w:type="paragraph" w:styleId="affc">
    <w:name w:val="Subtitle"/>
    <w:basedOn w:val="a0"/>
    <w:link w:val="affd"/>
    <w:qFormat/>
    <w:rsid w:val="000F7000"/>
    <w:pPr>
      <w:spacing w:after="0" w:line="240" w:lineRule="auto"/>
      <w:jc w:val="center"/>
    </w:pPr>
    <w:rPr>
      <w:rFonts w:ascii="Times New Roman" w:hAnsi="Times New Roman" w:cs="Times New Roman"/>
      <w:b/>
      <w:sz w:val="28"/>
      <w:szCs w:val="20"/>
      <w:lang w:eastAsia="ru-RU"/>
    </w:rPr>
  </w:style>
  <w:style w:type="character" w:customStyle="1" w:styleId="affd">
    <w:name w:val="Подзаголовок Знак"/>
    <w:basedOn w:val="a1"/>
    <w:link w:val="affc"/>
    <w:rsid w:val="000F700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27">
    <w:name w:val="Body Text First Indent 2"/>
    <w:basedOn w:val="af"/>
    <w:link w:val="28"/>
    <w:rsid w:val="000F7000"/>
    <w:pPr>
      <w:spacing w:after="120"/>
      <w:ind w:left="283" w:firstLine="210"/>
      <w:jc w:val="left"/>
    </w:pPr>
    <w:rPr>
      <w:szCs w:val="20"/>
    </w:rPr>
  </w:style>
  <w:style w:type="character" w:customStyle="1" w:styleId="28">
    <w:name w:val="Красная строка 2 Знак"/>
    <w:basedOn w:val="af0"/>
    <w:link w:val="27"/>
    <w:rsid w:val="000F7000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9">
    <w:name w:val="List Bullet 2"/>
    <w:basedOn w:val="a0"/>
    <w:autoRedefine/>
    <w:uiPriority w:val="99"/>
    <w:rsid w:val="000F7000"/>
    <w:pPr>
      <w:tabs>
        <w:tab w:val="num" w:pos="360"/>
      </w:tabs>
      <w:spacing w:after="0" w:line="240" w:lineRule="auto"/>
      <w:ind w:left="360" w:hanging="360"/>
    </w:pPr>
    <w:rPr>
      <w:rFonts w:ascii="Times New Roman" w:hAnsi="Times New Roman" w:cs="Times New Roman"/>
      <w:sz w:val="24"/>
      <w:szCs w:val="20"/>
      <w:lang w:eastAsia="ru-RU"/>
    </w:rPr>
  </w:style>
  <w:style w:type="paragraph" w:styleId="affe">
    <w:name w:val="Body Text First Indent"/>
    <w:basedOn w:val="af8"/>
    <w:link w:val="afff"/>
    <w:rsid w:val="000F7000"/>
    <w:pPr>
      <w:ind w:firstLine="210"/>
    </w:pPr>
  </w:style>
  <w:style w:type="character" w:customStyle="1" w:styleId="afff">
    <w:name w:val="Красная строка Знак"/>
    <w:basedOn w:val="af9"/>
    <w:link w:val="affe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a">
    <w:name w:val="List 2"/>
    <w:basedOn w:val="a0"/>
    <w:uiPriority w:val="99"/>
    <w:rsid w:val="000F7000"/>
    <w:pPr>
      <w:spacing w:after="0" w:line="240" w:lineRule="auto"/>
      <w:ind w:left="566" w:hanging="283"/>
    </w:pPr>
    <w:rPr>
      <w:rFonts w:ascii="Times New Roman" w:hAnsi="Times New Roman" w:cs="Times New Roman"/>
      <w:sz w:val="24"/>
      <w:szCs w:val="24"/>
      <w:lang w:eastAsia="ru-RU"/>
    </w:rPr>
  </w:style>
  <w:style w:type="paragraph" w:styleId="36">
    <w:name w:val="List 3"/>
    <w:basedOn w:val="a0"/>
    <w:uiPriority w:val="99"/>
    <w:rsid w:val="000F7000"/>
    <w:pPr>
      <w:spacing w:after="0" w:line="240" w:lineRule="auto"/>
      <w:ind w:left="849" w:hanging="283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afff0">
    <w:name w:val="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18">
    <w:name w:val="1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210">
    <w:name w:val="Основной текст с отступом 21"/>
    <w:basedOn w:val="a0"/>
    <w:rsid w:val="000F7000"/>
    <w:pPr>
      <w:spacing w:after="120" w:line="480" w:lineRule="auto"/>
      <w:ind w:left="283"/>
    </w:pPr>
    <w:rPr>
      <w:rFonts w:ascii="Times New Roman" w:hAnsi="Times New Roman" w:cs="Times New Roman"/>
      <w:sz w:val="24"/>
      <w:szCs w:val="24"/>
      <w:lang w:eastAsia="ar-SA"/>
    </w:rPr>
  </w:style>
  <w:style w:type="paragraph" w:customStyle="1" w:styleId="19">
    <w:name w:val="Название объекта1"/>
    <w:basedOn w:val="a0"/>
    <w:next w:val="a0"/>
    <w:rsid w:val="000F7000"/>
    <w:pPr>
      <w:spacing w:after="0" w:line="240" w:lineRule="auto"/>
      <w:jc w:val="right"/>
    </w:pPr>
    <w:rPr>
      <w:rFonts w:ascii="Times New Roman" w:hAnsi="Times New Roman" w:cs="Times New Roman"/>
      <w:sz w:val="28"/>
      <w:lang w:eastAsia="ar-SA"/>
    </w:rPr>
  </w:style>
  <w:style w:type="paragraph" w:customStyle="1" w:styleId="Heading">
    <w:name w:val="Heading"/>
    <w:rsid w:val="000F700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211">
    <w:name w:val="Основной текст 21"/>
    <w:basedOn w:val="a0"/>
    <w:rsid w:val="000F7000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 w:cs="Times New Roman"/>
      <w:sz w:val="28"/>
      <w:szCs w:val="20"/>
      <w:lang w:eastAsia="ru-RU"/>
    </w:rPr>
  </w:style>
  <w:style w:type="character" w:styleId="afff1">
    <w:name w:val="Strong"/>
    <w:basedOn w:val="a1"/>
    <w:uiPriority w:val="22"/>
    <w:qFormat/>
    <w:rsid w:val="000F7000"/>
    <w:rPr>
      <w:b/>
      <w:bCs/>
    </w:rPr>
  </w:style>
  <w:style w:type="paragraph" w:customStyle="1" w:styleId="Default">
    <w:name w:val="Default"/>
    <w:rsid w:val="000F700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paragraph" w:customStyle="1" w:styleId="head2">
    <w:name w:val="head2"/>
    <w:basedOn w:val="a0"/>
    <w:rsid w:val="000F7000"/>
    <w:pPr>
      <w:spacing w:before="100" w:beforeAutospacing="1" w:after="100" w:afterAutospacing="1" w:line="240" w:lineRule="auto"/>
      <w:jc w:val="center"/>
    </w:pPr>
    <w:rPr>
      <w:rFonts w:ascii="Verdana" w:hAnsi="Verdana" w:cs="Times New Roman"/>
      <w:b/>
      <w:bCs/>
      <w:color w:val="000000"/>
      <w:sz w:val="20"/>
      <w:szCs w:val="20"/>
      <w:lang w:eastAsia="ru-RU"/>
    </w:rPr>
  </w:style>
  <w:style w:type="character" w:customStyle="1" w:styleId="c1">
    <w:name w:val="c1"/>
    <w:basedOn w:val="a1"/>
    <w:rsid w:val="000F7000"/>
  </w:style>
  <w:style w:type="paragraph" w:customStyle="1" w:styleId="110">
    <w:name w:val="Обычный11"/>
    <w:uiPriority w:val="99"/>
    <w:rsid w:val="000F7000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1a">
    <w:name w:val="Штамп1"/>
    <w:basedOn w:val="a0"/>
    <w:rsid w:val="000F7000"/>
    <w:pPr>
      <w:widowControl w:val="0"/>
      <w:spacing w:after="0" w:line="240" w:lineRule="auto"/>
      <w:jc w:val="center"/>
    </w:pPr>
    <w:rPr>
      <w:rFonts w:ascii="Times New Roman" w:hAnsi="Times New Roman" w:cs="Times New Roman"/>
      <w:sz w:val="24"/>
      <w:szCs w:val="20"/>
      <w:lang w:eastAsia="ru-RU"/>
    </w:rPr>
  </w:style>
  <w:style w:type="paragraph" w:styleId="1b">
    <w:name w:val="toc 1"/>
    <w:basedOn w:val="a0"/>
    <w:next w:val="a0"/>
    <w:autoRedefine/>
    <w:uiPriority w:val="39"/>
    <w:rsid w:val="000F7000"/>
    <w:pPr>
      <w:tabs>
        <w:tab w:val="right" w:leader="dot" w:pos="9889"/>
      </w:tabs>
      <w:spacing w:after="0" w:line="240" w:lineRule="auto"/>
    </w:pPr>
    <w:rPr>
      <w:rFonts w:ascii="Times New Roman" w:hAnsi="Times New Roman" w:cs="Times New Roman"/>
      <w:b/>
      <w:noProof/>
      <w:sz w:val="24"/>
      <w:szCs w:val="24"/>
      <w:lang w:eastAsia="ru-RU"/>
    </w:rPr>
  </w:style>
  <w:style w:type="paragraph" w:styleId="2b">
    <w:name w:val="toc 2"/>
    <w:basedOn w:val="a0"/>
    <w:next w:val="a0"/>
    <w:autoRedefine/>
    <w:uiPriority w:val="39"/>
    <w:rsid w:val="000F7000"/>
    <w:pPr>
      <w:tabs>
        <w:tab w:val="right" w:leader="dot" w:pos="9889"/>
      </w:tabs>
      <w:spacing w:after="0" w:line="240" w:lineRule="auto"/>
      <w:ind w:left="240"/>
    </w:pPr>
    <w:rPr>
      <w:rFonts w:ascii="Times New Roman" w:hAnsi="Times New Roman" w:cs="Times New Roman"/>
      <w:b/>
      <w:noProof/>
      <w:sz w:val="24"/>
      <w:szCs w:val="24"/>
      <w:lang w:eastAsia="ru-RU"/>
    </w:rPr>
  </w:style>
  <w:style w:type="table" w:styleId="afff2">
    <w:name w:val="Table Elegant"/>
    <w:basedOn w:val="a2"/>
    <w:rsid w:val="000F700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37">
    <w:name w:val="toc 3"/>
    <w:basedOn w:val="a0"/>
    <w:next w:val="a0"/>
    <w:autoRedefine/>
    <w:uiPriority w:val="39"/>
    <w:rsid w:val="000F7000"/>
    <w:pPr>
      <w:tabs>
        <w:tab w:val="right" w:leader="dot" w:pos="9889"/>
      </w:tabs>
      <w:spacing w:after="0" w:line="240" w:lineRule="auto"/>
      <w:ind w:left="480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postbody">
    <w:name w:val="postbody"/>
    <w:basedOn w:val="a1"/>
    <w:rsid w:val="000F7000"/>
  </w:style>
  <w:style w:type="paragraph" w:customStyle="1" w:styleId="Cell">
    <w:name w:val="Cell"/>
    <w:basedOn w:val="a0"/>
    <w:rsid w:val="000F700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  <w:lang w:eastAsia="ru-RU"/>
    </w:rPr>
  </w:style>
  <w:style w:type="character" w:customStyle="1" w:styleId="212">
    <w:name w:val="Знак Знак21"/>
    <w:basedOn w:val="a1"/>
    <w:rsid w:val="000F7000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00">
    <w:name w:val="Знак Знак20"/>
    <w:basedOn w:val="a1"/>
    <w:rsid w:val="000F7000"/>
    <w:rPr>
      <w:sz w:val="28"/>
      <w:szCs w:val="24"/>
      <w:lang w:val="ru-RU" w:eastAsia="ru-RU" w:bidi="ar-SA"/>
    </w:rPr>
  </w:style>
  <w:style w:type="character" w:customStyle="1" w:styleId="190">
    <w:name w:val="Знак Знак19"/>
    <w:basedOn w:val="a1"/>
    <w:rsid w:val="000F7000"/>
    <w:rPr>
      <w:rFonts w:ascii="Arial" w:hAnsi="Arial" w:cs="Arial"/>
      <w:b/>
      <w:bCs/>
      <w:color w:val="339966"/>
      <w:sz w:val="22"/>
      <w:szCs w:val="26"/>
      <w:lang w:val="ru-RU" w:eastAsia="ru-RU" w:bidi="ar-SA"/>
    </w:rPr>
  </w:style>
  <w:style w:type="character" w:customStyle="1" w:styleId="s101">
    <w:name w:val="s_101"/>
    <w:basedOn w:val="a1"/>
    <w:rsid w:val="000F7000"/>
    <w:rPr>
      <w:b/>
      <w:bCs/>
      <w:strike w:val="0"/>
      <w:dstrike w:val="0"/>
      <w:color w:val="000080"/>
      <w:u w:val="none"/>
      <w:effect w:val="none"/>
    </w:rPr>
  </w:style>
  <w:style w:type="paragraph" w:customStyle="1" w:styleId="searchthems">
    <w:name w:val="search_thems"/>
    <w:basedOn w:val="a0"/>
    <w:rsid w:val="000F7000"/>
    <w:pPr>
      <w:spacing w:before="100" w:beforeAutospacing="1" w:after="100" w:afterAutospacing="1" w:line="454" w:lineRule="atLeas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s19">
    <w:name w:val="s_19"/>
    <w:basedOn w:val="a0"/>
    <w:rsid w:val="000F7000"/>
    <w:pPr>
      <w:spacing w:before="100" w:beforeAutospacing="1" w:after="100" w:afterAutospacing="1" w:line="240" w:lineRule="auto"/>
      <w:jc w:val="righ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24">
    <w:name w:val="xl24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25">
    <w:name w:val="xl25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26">
    <w:name w:val="xl26"/>
    <w:basedOn w:val="a0"/>
    <w:rsid w:val="000F7000"/>
    <w:pPr>
      <w:pBdr>
        <w:top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27">
    <w:name w:val="xl27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28">
    <w:name w:val="xl28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6"/>
      <w:szCs w:val="16"/>
      <w:lang w:eastAsia="ru-RU"/>
    </w:rPr>
  </w:style>
  <w:style w:type="paragraph" w:customStyle="1" w:styleId="xl29">
    <w:name w:val="xl29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16"/>
      <w:szCs w:val="16"/>
      <w:lang w:eastAsia="ru-RU"/>
    </w:rPr>
  </w:style>
  <w:style w:type="paragraph" w:customStyle="1" w:styleId="xl30">
    <w:name w:val="xl30"/>
    <w:basedOn w:val="a0"/>
    <w:rsid w:val="000F7000"/>
    <w:pPr>
      <w:pBdr>
        <w:top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6"/>
      <w:szCs w:val="16"/>
      <w:lang w:eastAsia="ru-RU"/>
    </w:rPr>
  </w:style>
  <w:style w:type="paragraph" w:customStyle="1" w:styleId="xl31">
    <w:name w:val="xl31"/>
    <w:basedOn w:val="a0"/>
    <w:rsid w:val="000F7000"/>
    <w:pPr>
      <w:pBdr>
        <w:top w:val="single" w:sz="8" w:space="0" w:color="000000"/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32">
    <w:name w:val="xl32"/>
    <w:basedOn w:val="a0"/>
    <w:rsid w:val="000F7000"/>
    <w:pPr>
      <w:pBdr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33">
    <w:name w:val="xl33"/>
    <w:basedOn w:val="a0"/>
    <w:rsid w:val="000F7000"/>
    <w:pPr>
      <w:pBdr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34">
    <w:name w:val="xl34"/>
    <w:basedOn w:val="a0"/>
    <w:rsid w:val="000F7000"/>
    <w:pPr>
      <w:pBdr>
        <w:top w:val="single" w:sz="8" w:space="0" w:color="000000"/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35">
    <w:name w:val="xl35"/>
    <w:basedOn w:val="a0"/>
    <w:rsid w:val="000F7000"/>
    <w:pPr>
      <w:pBdr>
        <w:top w:val="single" w:sz="8" w:space="0" w:color="000000"/>
        <w:left w:val="single" w:sz="8" w:space="0" w:color="000000"/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36">
    <w:name w:val="xl36"/>
    <w:basedOn w:val="a0"/>
    <w:rsid w:val="000F7000"/>
    <w:pPr>
      <w:pBdr>
        <w:top w:val="single" w:sz="8" w:space="0" w:color="000000"/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37">
    <w:name w:val="xl37"/>
    <w:basedOn w:val="a0"/>
    <w:rsid w:val="000F7000"/>
    <w:pPr>
      <w:pBdr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38">
    <w:name w:val="xl38"/>
    <w:basedOn w:val="a0"/>
    <w:rsid w:val="000F7000"/>
    <w:pPr>
      <w:pBdr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39">
    <w:name w:val="xl39"/>
    <w:basedOn w:val="a0"/>
    <w:rsid w:val="000F7000"/>
    <w:pPr>
      <w:pBdr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0">
    <w:name w:val="xl40"/>
    <w:basedOn w:val="a0"/>
    <w:rsid w:val="000F7000"/>
    <w:pPr>
      <w:pBdr>
        <w:top w:val="single" w:sz="8" w:space="0" w:color="000000"/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1">
    <w:name w:val="xl41"/>
    <w:basedOn w:val="a0"/>
    <w:rsid w:val="000F7000"/>
    <w:pPr>
      <w:pBdr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2">
    <w:name w:val="xl42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15"/>
      <w:szCs w:val="15"/>
      <w:lang w:eastAsia="ru-RU"/>
    </w:rPr>
  </w:style>
  <w:style w:type="paragraph" w:customStyle="1" w:styleId="xl43">
    <w:name w:val="xl43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5"/>
      <w:szCs w:val="15"/>
      <w:lang w:eastAsia="ru-RU"/>
    </w:rPr>
  </w:style>
  <w:style w:type="paragraph" w:customStyle="1" w:styleId="xl44">
    <w:name w:val="xl44"/>
    <w:basedOn w:val="a0"/>
    <w:rsid w:val="000F7000"/>
    <w:pPr>
      <w:pBdr>
        <w:top w:val="single" w:sz="8" w:space="0" w:color="auto"/>
        <w:left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5">
    <w:name w:val="xl45"/>
    <w:basedOn w:val="a0"/>
    <w:rsid w:val="000F7000"/>
    <w:pPr>
      <w:pBdr>
        <w:top w:val="single" w:sz="8" w:space="0" w:color="auto"/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6">
    <w:name w:val="xl46"/>
    <w:basedOn w:val="a0"/>
    <w:rsid w:val="000F7000"/>
    <w:pPr>
      <w:pBdr>
        <w:top w:val="single" w:sz="8" w:space="0" w:color="auto"/>
        <w:left w:val="single" w:sz="8" w:space="0" w:color="000000"/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7">
    <w:name w:val="xl47"/>
    <w:basedOn w:val="a0"/>
    <w:rsid w:val="000F7000"/>
    <w:pPr>
      <w:pBdr>
        <w:top w:val="single" w:sz="8" w:space="0" w:color="auto"/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8">
    <w:name w:val="xl48"/>
    <w:basedOn w:val="a0"/>
    <w:rsid w:val="000F7000"/>
    <w:pPr>
      <w:pBdr>
        <w:top w:val="single" w:sz="8" w:space="0" w:color="auto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9">
    <w:name w:val="xl49"/>
    <w:basedOn w:val="a0"/>
    <w:rsid w:val="000F7000"/>
    <w:pPr>
      <w:pBdr>
        <w:top w:val="single" w:sz="8" w:space="0" w:color="auto"/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50">
    <w:name w:val="xl50"/>
    <w:basedOn w:val="a0"/>
    <w:rsid w:val="000F7000"/>
    <w:pPr>
      <w:pBdr>
        <w:top w:val="single" w:sz="8" w:space="0" w:color="auto"/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51">
    <w:name w:val="xl51"/>
    <w:basedOn w:val="a0"/>
    <w:rsid w:val="000F7000"/>
    <w:pPr>
      <w:pBdr>
        <w:left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52">
    <w:name w:val="xl52"/>
    <w:basedOn w:val="a0"/>
    <w:rsid w:val="000F7000"/>
    <w:pPr>
      <w:pBdr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53">
    <w:name w:val="xl53"/>
    <w:basedOn w:val="a0"/>
    <w:rsid w:val="000F7000"/>
    <w:pPr>
      <w:pBdr>
        <w:left w:val="single" w:sz="8" w:space="0" w:color="auto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54">
    <w:name w:val="xl54"/>
    <w:basedOn w:val="a0"/>
    <w:rsid w:val="000F7000"/>
    <w:pPr>
      <w:pBdr>
        <w:left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55">
    <w:name w:val="xl55"/>
    <w:basedOn w:val="a0"/>
    <w:rsid w:val="000F7000"/>
    <w:pPr>
      <w:pBdr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56">
    <w:name w:val="xl56"/>
    <w:basedOn w:val="a0"/>
    <w:rsid w:val="000F7000"/>
    <w:pPr>
      <w:pBdr>
        <w:top w:val="single" w:sz="8" w:space="0" w:color="000000"/>
        <w:left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57">
    <w:name w:val="xl57"/>
    <w:basedOn w:val="a0"/>
    <w:rsid w:val="000F7000"/>
    <w:pPr>
      <w:pBdr>
        <w:top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58">
    <w:name w:val="xl58"/>
    <w:basedOn w:val="a0"/>
    <w:rsid w:val="000F7000"/>
    <w:pPr>
      <w:pBdr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6"/>
      <w:szCs w:val="16"/>
      <w:lang w:eastAsia="ru-RU"/>
    </w:rPr>
  </w:style>
  <w:style w:type="paragraph" w:customStyle="1" w:styleId="xl59">
    <w:name w:val="xl59"/>
    <w:basedOn w:val="a0"/>
    <w:rsid w:val="000F7000"/>
    <w:pPr>
      <w:pBdr>
        <w:top w:val="single" w:sz="8" w:space="0" w:color="000000"/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60">
    <w:name w:val="xl60"/>
    <w:basedOn w:val="a0"/>
    <w:rsid w:val="000F7000"/>
    <w:pPr>
      <w:pBdr>
        <w:top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6"/>
      <w:szCs w:val="16"/>
      <w:lang w:eastAsia="ru-RU"/>
    </w:rPr>
  </w:style>
  <w:style w:type="paragraph" w:customStyle="1" w:styleId="xl61">
    <w:name w:val="xl61"/>
    <w:basedOn w:val="a0"/>
    <w:rsid w:val="000F7000"/>
    <w:pPr>
      <w:pBdr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5"/>
      <w:szCs w:val="15"/>
      <w:lang w:eastAsia="ru-RU"/>
    </w:rPr>
  </w:style>
  <w:style w:type="paragraph" w:customStyle="1" w:styleId="xl62">
    <w:name w:val="xl62"/>
    <w:basedOn w:val="a0"/>
    <w:rsid w:val="000F7000"/>
    <w:pPr>
      <w:pBdr>
        <w:left w:val="single" w:sz="8" w:space="0" w:color="auto"/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3">
    <w:name w:val="xl63"/>
    <w:basedOn w:val="a0"/>
    <w:rsid w:val="000F7000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4">
    <w:name w:val="xl64"/>
    <w:basedOn w:val="a0"/>
    <w:rsid w:val="000F7000"/>
    <w:pPr>
      <w:pBdr>
        <w:left w:val="single" w:sz="8" w:space="0" w:color="000000"/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5">
    <w:name w:val="xl65"/>
    <w:basedOn w:val="a0"/>
    <w:rsid w:val="000F7000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6">
    <w:name w:val="xl66"/>
    <w:basedOn w:val="a0"/>
    <w:rsid w:val="000F7000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5"/>
      <w:szCs w:val="15"/>
      <w:lang w:eastAsia="ru-RU"/>
    </w:rPr>
  </w:style>
  <w:style w:type="paragraph" w:customStyle="1" w:styleId="xl67">
    <w:name w:val="xl67"/>
    <w:basedOn w:val="a0"/>
    <w:rsid w:val="000F7000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8">
    <w:name w:val="xl68"/>
    <w:basedOn w:val="a0"/>
    <w:rsid w:val="000F7000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9">
    <w:name w:val="xl69"/>
    <w:basedOn w:val="a0"/>
    <w:rsid w:val="000F7000"/>
    <w:pPr>
      <w:pBdr>
        <w:top w:val="single" w:sz="8" w:space="0" w:color="000000"/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70">
    <w:name w:val="xl70"/>
    <w:basedOn w:val="a0"/>
    <w:rsid w:val="000F7000"/>
    <w:pPr>
      <w:pBdr>
        <w:top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71">
    <w:name w:val="xl71"/>
    <w:basedOn w:val="a0"/>
    <w:rsid w:val="000F7000"/>
    <w:pPr>
      <w:pBdr>
        <w:top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72">
    <w:name w:val="xl72"/>
    <w:basedOn w:val="a0"/>
    <w:rsid w:val="000F7000"/>
    <w:pP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73">
    <w:name w:val="xl73"/>
    <w:basedOn w:val="a0"/>
    <w:rsid w:val="000F7000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74">
    <w:name w:val="xl74"/>
    <w:basedOn w:val="a0"/>
    <w:rsid w:val="000F7000"/>
    <w:pPr>
      <w:pBdr>
        <w:left w:val="single" w:sz="8" w:space="0" w:color="auto"/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character" w:customStyle="1" w:styleId="Heading3Char">
    <w:name w:val="Heading 3 Char"/>
    <w:basedOn w:val="a1"/>
    <w:locked/>
    <w:rsid w:val="000F7000"/>
    <w:rPr>
      <w:rFonts w:ascii="Arial" w:hAnsi="Arial" w:cs="Arial"/>
      <w:b/>
      <w:bCs/>
      <w:sz w:val="24"/>
      <w:szCs w:val="24"/>
      <w:lang w:eastAsia="ru-RU"/>
    </w:rPr>
  </w:style>
  <w:style w:type="paragraph" w:customStyle="1" w:styleId="1c">
    <w:name w:val="Абзац списка1"/>
    <w:basedOn w:val="a0"/>
    <w:rsid w:val="000F7000"/>
    <w:pPr>
      <w:spacing w:after="0" w:line="240" w:lineRule="auto"/>
      <w:ind w:left="720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ff3">
    <w:name w:val="List Paragraph"/>
    <w:basedOn w:val="a0"/>
    <w:uiPriority w:val="34"/>
    <w:qFormat/>
    <w:rsid w:val="000F7000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61">
    <w:name w:val="Знак6"/>
    <w:basedOn w:val="a0"/>
    <w:rsid w:val="000F7000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/>
    </w:rPr>
  </w:style>
  <w:style w:type="paragraph" w:customStyle="1" w:styleId="afff4">
    <w:name w:val="Îáû÷íûé"/>
    <w:rsid w:val="000F7000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harChar7">
    <w:name w:val="Char Char7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ahoma"/>
      <w:sz w:val="20"/>
      <w:szCs w:val="20"/>
      <w:lang w:val="en-US"/>
    </w:rPr>
  </w:style>
  <w:style w:type="paragraph" w:customStyle="1" w:styleId="ConsNonformat">
    <w:name w:val="ConsNonformat"/>
    <w:uiPriority w:val="99"/>
    <w:rsid w:val="000F7000"/>
    <w:pPr>
      <w:widowControl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5">
    <w:name w:val="табличный текст"/>
    <w:basedOn w:val="af8"/>
    <w:uiPriority w:val="99"/>
    <w:rsid w:val="000F7000"/>
    <w:pPr>
      <w:spacing w:after="0"/>
      <w:jc w:val="both"/>
    </w:pPr>
    <w:rPr>
      <w:sz w:val="20"/>
      <w:szCs w:val="20"/>
    </w:rPr>
  </w:style>
  <w:style w:type="paragraph" w:customStyle="1" w:styleId="afff6">
    <w:name w:val="Заголовок статьи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hAnsi="Arial" w:cs="Arial"/>
      <w:sz w:val="20"/>
      <w:szCs w:val="20"/>
      <w:lang w:eastAsia="ru-RU"/>
    </w:rPr>
  </w:style>
  <w:style w:type="paragraph" w:customStyle="1" w:styleId="140">
    <w:name w:val="Знак14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2c">
    <w:name w:val="Обычный2"/>
    <w:rsid w:val="000F7000"/>
    <w:pPr>
      <w:widowControl w:val="0"/>
      <w:snapToGrid w:val="0"/>
      <w:spacing w:after="0" w:line="300" w:lineRule="auto"/>
      <w:ind w:left="40" w:right="100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Normal1">
    <w:name w:val="Normal1"/>
    <w:rsid w:val="000F7000"/>
    <w:pPr>
      <w:widowControl w:val="0"/>
      <w:snapToGrid w:val="0"/>
      <w:spacing w:after="0" w:line="300" w:lineRule="auto"/>
      <w:ind w:left="40" w:right="100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harChar1">
    <w:name w:val="Char Char1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230">
    <w:name w:val="Знак23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1d">
    <w:name w:val="Основной шрифт абзаца1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1e">
    <w:name w:val="1 Знак Знак Знак 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1f">
    <w:name w:val="Знак Знак Знак1"/>
    <w:basedOn w:val="a0"/>
    <w:rsid w:val="000F7000"/>
    <w:pPr>
      <w:spacing w:after="160" w:line="240" w:lineRule="exact"/>
    </w:pPr>
    <w:rPr>
      <w:rFonts w:ascii="Verdana" w:hAnsi="Verdana" w:cs="Times New Roman"/>
      <w:sz w:val="20"/>
      <w:szCs w:val="20"/>
      <w:lang w:val="en-US"/>
    </w:rPr>
  </w:style>
  <w:style w:type="paragraph" w:customStyle="1" w:styleId="ConsPlusCell">
    <w:name w:val="ConsPlusCell"/>
    <w:rsid w:val="000F700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38">
    <w:name w:val="Обычный3"/>
    <w:rsid w:val="000F7000"/>
    <w:pPr>
      <w:widowControl w:val="0"/>
      <w:snapToGrid w:val="0"/>
      <w:spacing w:after="0" w:line="300" w:lineRule="auto"/>
      <w:ind w:left="40" w:right="100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Char">
    <w:name w:val="1 Char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character" w:customStyle="1" w:styleId="PlainTextChar">
    <w:name w:val="Plain Text Char"/>
    <w:basedOn w:val="a1"/>
    <w:locked/>
    <w:rsid w:val="000F7000"/>
    <w:rPr>
      <w:rFonts w:ascii="Courier New" w:hAnsi="Courier New" w:cs="Courier New"/>
      <w:lang w:val="ru-RU" w:eastAsia="ru-RU" w:bidi="ar-SA"/>
    </w:rPr>
  </w:style>
  <w:style w:type="paragraph" w:customStyle="1" w:styleId="1CharChar">
    <w:name w:val="1 Char Знак Знак Char 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character" w:customStyle="1" w:styleId="afff7">
    <w:name w:val="Знак Знак Знак Знак"/>
    <w:basedOn w:val="a1"/>
    <w:rsid w:val="000F7000"/>
    <w:rPr>
      <w:sz w:val="24"/>
      <w:szCs w:val="24"/>
    </w:rPr>
  </w:style>
  <w:style w:type="character" w:customStyle="1" w:styleId="1f0">
    <w:name w:val="Тема примечания Знак1"/>
    <w:basedOn w:val="HTML0"/>
    <w:rsid w:val="000F700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eading7Char">
    <w:name w:val="Heading 7 Char"/>
    <w:basedOn w:val="a1"/>
    <w:locked/>
    <w:rsid w:val="000F7000"/>
    <w:rPr>
      <w:sz w:val="24"/>
      <w:szCs w:val="24"/>
      <w:lang w:val="ru-RU" w:eastAsia="ru-RU" w:bidi="ar-SA"/>
    </w:rPr>
  </w:style>
  <w:style w:type="character" w:customStyle="1" w:styleId="HeaderChar">
    <w:name w:val="Header Char"/>
    <w:basedOn w:val="a1"/>
    <w:locked/>
    <w:rsid w:val="000F7000"/>
    <w:rPr>
      <w:sz w:val="24"/>
      <w:szCs w:val="24"/>
      <w:lang w:val="ru-RU" w:eastAsia="ru-RU" w:bidi="ar-SA"/>
    </w:rPr>
  </w:style>
  <w:style w:type="character" w:customStyle="1" w:styleId="BodyTextFirstIndentChar">
    <w:name w:val="Body Text First Indent Char"/>
    <w:basedOn w:val="a1"/>
    <w:locked/>
    <w:rsid w:val="000F7000"/>
    <w:rPr>
      <w:sz w:val="24"/>
      <w:szCs w:val="24"/>
      <w:lang w:val="ru-RU" w:eastAsia="ru-RU" w:bidi="ar-SA"/>
    </w:rPr>
  </w:style>
  <w:style w:type="character" w:customStyle="1" w:styleId="BodyTextFirstIndent2Char">
    <w:name w:val="Body Text First Indent 2 Char"/>
    <w:basedOn w:val="a1"/>
    <w:locked/>
    <w:rsid w:val="000F7000"/>
    <w:rPr>
      <w:sz w:val="24"/>
      <w:szCs w:val="24"/>
      <w:lang w:val="ru-RU" w:eastAsia="ru-RU" w:bidi="ar-SA"/>
    </w:rPr>
  </w:style>
  <w:style w:type="character" w:customStyle="1" w:styleId="HTMLPreformattedChar">
    <w:name w:val="HTML Preformatted Char"/>
    <w:basedOn w:val="a1"/>
    <w:locked/>
    <w:rsid w:val="000F7000"/>
    <w:rPr>
      <w:rFonts w:ascii="Courier New" w:hAnsi="Courier New" w:cs="Courier New"/>
    </w:rPr>
  </w:style>
  <w:style w:type="paragraph" w:customStyle="1" w:styleId="afff8">
    <w:name w:val="Комментарий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before="75" w:after="0" w:line="240" w:lineRule="auto"/>
      <w:jc w:val="both"/>
    </w:pPr>
    <w:rPr>
      <w:rFonts w:ascii="Arial" w:eastAsiaTheme="minorEastAsia" w:hAnsi="Arial" w:cs="Arial"/>
      <w:i/>
      <w:iCs/>
      <w:color w:val="800080"/>
      <w:sz w:val="24"/>
      <w:szCs w:val="24"/>
      <w:lang w:eastAsia="ru-RU"/>
    </w:rPr>
  </w:style>
  <w:style w:type="paragraph" w:customStyle="1" w:styleId="afff9">
    <w:name w:val="Нормальный (таблица)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Theme="minorEastAsia" w:hAnsi="Arial" w:cs="Arial"/>
      <w:sz w:val="24"/>
      <w:szCs w:val="24"/>
      <w:lang w:eastAsia="ru-RU"/>
    </w:rPr>
  </w:style>
  <w:style w:type="character" w:customStyle="1" w:styleId="HTML1">
    <w:name w:val="Стандартный HTML Знак1"/>
    <w:basedOn w:val="a1"/>
    <w:rsid w:val="000F7000"/>
    <w:rPr>
      <w:rFonts w:ascii="Courier New" w:hAnsi="Courier New" w:cs="Courier New"/>
    </w:rPr>
  </w:style>
  <w:style w:type="character" w:customStyle="1" w:styleId="1f1">
    <w:name w:val="Название Знак1"/>
    <w:aliases w:val="Знак12 Знак,Знак12 Знак1, Знак12 Знак"/>
    <w:basedOn w:val="a1"/>
    <w:locked/>
    <w:rsid w:val="000F7000"/>
    <w:rPr>
      <w:b/>
      <w:sz w:val="28"/>
      <w:lang w:eastAsia="ru-RU"/>
    </w:rPr>
  </w:style>
  <w:style w:type="character" w:customStyle="1" w:styleId="1f2">
    <w:name w:val="Красная строка Знак1"/>
    <w:basedOn w:val="a1"/>
    <w:locked/>
    <w:rsid w:val="000F7000"/>
    <w:rPr>
      <w:sz w:val="24"/>
      <w:szCs w:val="24"/>
    </w:rPr>
  </w:style>
  <w:style w:type="character" w:customStyle="1" w:styleId="213">
    <w:name w:val="Красная строка 2 Знак1"/>
    <w:basedOn w:val="a1"/>
    <w:locked/>
    <w:rsid w:val="000F7000"/>
    <w:rPr>
      <w:sz w:val="24"/>
      <w:szCs w:val="24"/>
    </w:rPr>
  </w:style>
  <w:style w:type="paragraph" w:customStyle="1" w:styleId="afffa">
    <w:name w:val="Стиль"/>
    <w:rsid w:val="000F7000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f3">
    <w:name w:val="Основной текст с отступом Знак1"/>
    <w:basedOn w:val="a1"/>
    <w:rsid w:val="000F7000"/>
    <w:rPr>
      <w:sz w:val="24"/>
      <w:szCs w:val="18"/>
    </w:rPr>
  </w:style>
  <w:style w:type="character" w:customStyle="1" w:styleId="91">
    <w:name w:val="Знак Знак9"/>
    <w:basedOn w:val="a1"/>
    <w:rsid w:val="000F7000"/>
    <w:rPr>
      <w:sz w:val="24"/>
      <w:szCs w:val="18"/>
    </w:rPr>
  </w:style>
  <w:style w:type="character" w:customStyle="1" w:styleId="180">
    <w:name w:val="Знак Знак18"/>
    <w:basedOn w:val="a1"/>
    <w:rsid w:val="000F7000"/>
    <w:rPr>
      <w:rFonts w:ascii="Arial" w:hAnsi="Arial" w:cs="Arial"/>
      <w:b/>
      <w:bCs/>
      <w:kern w:val="32"/>
      <w:sz w:val="32"/>
      <w:szCs w:val="32"/>
    </w:rPr>
  </w:style>
  <w:style w:type="character" w:customStyle="1" w:styleId="170">
    <w:name w:val="Знак Знак17"/>
    <w:basedOn w:val="a1"/>
    <w:rsid w:val="000F7000"/>
    <w:rPr>
      <w:sz w:val="28"/>
      <w:szCs w:val="24"/>
    </w:rPr>
  </w:style>
  <w:style w:type="character" w:customStyle="1" w:styleId="160">
    <w:name w:val="Знак Знак16"/>
    <w:basedOn w:val="a1"/>
    <w:rsid w:val="000F7000"/>
    <w:rPr>
      <w:rFonts w:ascii="Arial" w:hAnsi="Arial" w:cs="Arial"/>
      <w:b/>
      <w:bCs/>
      <w:color w:val="339966"/>
      <w:sz w:val="22"/>
      <w:szCs w:val="26"/>
    </w:rPr>
  </w:style>
  <w:style w:type="character" w:customStyle="1" w:styleId="150">
    <w:name w:val="Знак Знак15"/>
    <w:basedOn w:val="a1"/>
    <w:rsid w:val="000F7000"/>
    <w:rPr>
      <w:i/>
      <w:iCs/>
      <w:sz w:val="24"/>
      <w:szCs w:val="18"/>
    </w:rPr>
  </w:style>
  <w:style w:type="character" w:customStyle="1" w:styleId="141">
    <w:name w:val="Знак Знак14"/>
    <w:basedOn w:val="a1"/>
    <w:rsid w:val="000F7000"/>
    <w:rPr>
      <w:i/>
      <w:iCs/>
      <w:sz w:val="24"/>
      <w:szCs w:val="18"/>
    </w:rPr>
  </w:style>
  <w:style w:type="character" w:customStyle="1" w:styleId="130">
    <w:name w:val="Знак Знак13"/>
    <w:basedOn w:val="a1"/>
    <w:rsid w:val="000F7000"/>
    <w:rPr>
      <w:b/>
      <w:bCs/>
      <w:sz w:val="22"/>
      <w:szCs w:val="22"/>
    </w:rPr>
  </w:style>
  <w:style w:type="character" w:customStyle="1" w:styleId="120">
    <w:name w:val="Знак Знак12"/>
    <w:basedOn w:val="a1"/>
    <w:rsid w:val="000F7000"/>
    <w:rPr>
      <w:sz w:val="24"/>
      <w:szCs w:val="24"/>
    </w:rPr>
  </w:style>
  <w:style w:type="character" w:customStyle="1" w:styleId="111">
    <w:name w:val="Знак Знак11"/>
    <w:basedOn w:val="a1"/>
    <w:rsid w:val="000F7000"/>
    <w:rPr>
      <w:b/>
      <w:bCs/>
      <w:sz w:val="28"/>
      <w:szCs w:val="24"/>
    </w:rPr>
  </w:style>
  <w:style w:type="character" w:customStyle="1" w:styleId="100">
    <w:name w:val="Знак Знак10"/>
    <w:basedOn w:val="a1"/>
    <w:rsid w:val="000F7000"/>
    <w:rPr>
      <w:b/>
      <w:i/>
      <w:sz w:val="28"/>
      <w:szCs w:val="24"/>
    </w:rPr>
  </w:style>
  <w:style w:type="character" w:customStyle="1" w:styleId="82">
    <w:name w:val="Знак Знак8"/>
    <w:basedOn w:val="a1"/>
    <w:rsid w:val="000F7000"/>
    <w:rPr>
      <w:rFonts w:ascii="Arial" w:hAnsi="Arial"/>
      <w:sz w:val="22"/>
      <w:szCs w:val="24"/>
    </w:rPr>
  </w:style>
  <w:style w:type="character" w:customStyle="1" w:styleId="71">
    <w:name w:val="Знак Знак7"/>
    <w:basedOn w:val="a1"/>
    <w:rsid w:val="000F7000"/>
    <w:rPr>
      <w:sz w:val="24"/>
      <w:szCs w:val="18"/>
    </w:rPr>
  </w:style>
  <w:style w:type="character" w:customStyle="1" w:styleId="62">
    <w:name w:val="Знак Знак6"/>
    <w:basedOn w:val="a1"/>
    <w:rsid w:val="000F7000"/>
    <w:rPr>
      <w:sz w:val="28"/>
      <w:szCs w:val="18"/>
    </w:rPr>
  </w:style>
  <w:style w:type="character" w:customStyle="1" w:styleId="52">
    <w:name w:val="Знак Знак5"/>
    <w:basedOn w:val="a1"/>
    <w:rsid w:val="000F7000"/>
    <w:rPr>
      <w:sz w:val="24"/>
      <w:szCs w:val="24"/>
    </w:rPr>
  </w:style>
  <w:style w:type="character" w:customStyle="1" w:styleId="41">
    <w:name w:val="Знак Знак4"/>
    <w:basedOn w:val="a1"/>
    <w:rsid w:val="000F7000"/>
    <w:rPr>
      <w:b/>
      <w:bCs/>
      <w:sz w:val="28"/>
      <w:szCs w:val="24"/>
    </w:rPr>
  </w:style>
  <w:style w:type="character" w:customStyle="1" w:styleId="39">
    <w:name w:val="Знак Знак3"/>
    <w:basedOn w:val="a1"/>
    <w:rsid w:val="000F7000"/>
    <w:rPr>
      <w:sz w:val="28"/>
      <w:szCs w:val="24"/>
    </w:rPr>
  </w:style>
  <w:style w:type="character" w:customStyle="1" w:styleId="1f4">
    <w:name w:val="Знак Знак1"/>
    <w:basedOn w:val="a1"/>
    <w:rsid w:val="000F7000"/>
    <w:rPr>
      <w:b/>
      <w:bCs/>
      <w:sz w:val="28"/>
      <w:szCs w:val="24"/>
    </w:rPr>
  </w:style>
  <w:style w:type="paragraph" w:customStyle="1" w:styleId="consplusnormal0">
    <w:name w:val="consplusnormal"/>
    <w:basedOn w:val="a0"/>
    <w:rsid w:val="000F7000"/>
    <w:pPr>
      <w:spacing w:before="100" w:after="100" w:line="240" w:lineRule="auto"/>
    </w:pPr>
    <w:rPr>
      <w:rFonts w:ascii="Times" w:hAnsi="Times" w:cs="Times"/>
      <w:sz w:val="28"/>
      <w:szCs w:val="28"/>
      <w:lang w:eastAsia="ru-RU"/>
    </w:rPr>
  </w:style>
  <w:style w:type="paragraph" w:customStyle="1" w:styleId="consplustitle0">
    <w:name w:val="consplustitle"/>
    <w:basedOn w:val="a0"/>
    <w:rsid w:val="000F7000"/>
    <w:pPr>
      <w:spacing w:before="100" w:after="100" w:line="240" w:lineRule="auto"/>
    </w:pPr>
    <w:rPr>
      <w:rFonts w:ascii="Times" w:hAnsi="Times" w:cs="Times"/>
      <w:sz w:val="28"/>
      <w:szCs w:val="28"/>
      <w:lang w:eastAsia="ru-RU"/>
    </w:rPr>
  </w:style>
  <w:style w:type="paragraph" w:customStyle="1" w:styleId="ConsNormal">
    <w:name w:val="ConsNormal"/>
    <w:basedOn w:val="Default"/>
    <w:next w:val="Default"/>
    <w:rsid w:val="000F7000"/>
    <w:rPr>
      <w:rFonts w:ascii="Times New Roman" w:hAnsi="Times New Roman" w:cs="Times New Roman"/>
      <w:color w:val="auto"/>
    </w:rPr>
  </w:style>
  <w:style w:type="paragraph" w:customStyle="1" w:styleId="ConsCell">
    <w:name w:val="ConsCell"/>
    <w:basedOn w:val="Default"/>
    <w:next w:val="Default"/>
    <w:rsid w:val="000F7000"/>
    <w:rPr>
      <w:rFonts w:ascii="Times New Roman" w:hAnsi="Times New Roman" w:cs="Times New Roman"/>
      <w:color w:val="auto"/>
    </w:rPr>
  </w:style>
  <w:style w:type="paragraph" w:customStyle="1" w:styleId="CharChar5">
    <w:name w:val="Char Char5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112">
    <w:name w:val="Заголовок 1.новая страница.Раздел 1"/>
    <w:basedOn w:val="a0"/>
    <w:next w:val="a0"/>
    <w:rsid w:val="000F7000"/>
    <w:pPr>
      <w:keepNext/>
      <w:spacing w:after="0" w:line="240" w:lineRule="auto"/>
      <w:jc w:val="center"/>
      <w:outlineLvl w:val="0"/>
    </w:pPr>
    <w:rPr>
      <w:rFonts w:ascii="Times New Roman" w:hAnsi="Times New Roman" w:cs="Times New Roman"/>
      <w:sz w:val="36"/>
      <w:szCs w:val="20"/>
      <w:lang w:eastAsia="ru-RU"/>
    </w:rPr>
  </w:style>
  <w:style w:type="paragraph" w:customStyle="1" w:styleId="1110">
    <w:name w:val="Заголовок 1.новая страница.Раздел 1.Заголовок 1 Знак Знак"/>
    <w:basedOn w:val="a0"/>
    <w:next w:val="a0"/>
    <w:rsid w:val="000F7000"/>
    <w:pPr>
      <w:keepNext/>
      <w:framePr w:hSpace="180" w:wrap="auto" w:vAnchor="text" w:hAnchor="text" w:x="-168" w:y="1"/>
      <w:spacing w:after="0" w:line="240" w:lineRule="auto"/>
      <w:jc w:val="center"/>
      <w:outlineLvl w:val="0"/>
    </w:pPr>
    <w:rPr>
      <w:rFonts w:ascii="Times New Roman" w:hAnsi="Times New Roman" w:cs="Times New Roman"/>
      <w:sz w:val="20"/>
      <w:szCs w:val="20"/>
      <w:u w:val="single"/>
      <w:lang w:eastAsia="ru-RU"/>
    </w:rPr>
  </w:style>
  <w:style w:type="paragraph" w:customStyle="1" w:styleId="358">
    <w:name w:val="Заголовок 3.Заголовок 58"/>
    <w:basedOn w:val="a0"/>
    <w:next w:val="a0"/>
    <w:rsid w:val="000F7000"/>
    <w:pPr>
      <w:keepNext/>
      <w:spacing w:after="0" w:line="240" w:lineRule="auto"/>
      <w:outlineLvl w:val="2"/>
    </w:pPr>
    <w:rPr>
      <w:rFonts w:ascii="Times New Roman" w:hAnsi="Times New Roman" w:cs="Times New Roman"/>
      <w:b/>
      <w:sz w:val="18"/>
      <w:szCs w:val="20"/>
      <w:lang w:eastAsia="ru-RU"/>
    </w:rPr>
  </w:style>
  <w:style w:type="paragraph" w:customStyle="1" w:styleId="afffb">
    <w:name w:val="Знак Знак Знак Знак Знак Знак Знак Знак Знак Знак Знак Знак Знак Знак Знак Знак Знак Знак Знак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afffc">
    <w:name w:val="Прижатый влево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ru-RU"/>
    </w:rPr>
  </w:style>
  <w:style w:type="character" w:customStyle="1" w:styleId="afffd">
    <w:name w:val="Цветовое выделение"/>
    <w:uiPriority w:val="99"/>
    <w:rsid w:val="000F7000"/>
    <w:rPr>
      <w:b/>
      <w:bCs/>
      <w:color w:val="000080"/>
    </w:rPr>
  </w:style>
  <w:style w:type="paragraph" w:customStyle="1" w:styleId="afffe">
    <w:name w:val="Текст (лев. подпись)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ru-RU"/>
    </w:rPr>
  </w:style>
  <w:style w:type="paragraph" w:customStyle="1" w:styleId="affff">
    <w:name w:val="Текст (прав. подпись)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hAnsi="Arial" w:cs="Arial"/>
      <w:sz w:val="24"/>
      <w:szCs w:val="24"/>
      <w:lang w:eastAsia="ru-RU"/>
    </w:rPr>
  </w:style>
  <w:style w:type="paragraph" w:customStyle="1" w:styleId="affff0">
    <w:name w:val="Таблицы (моноширинный)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4"/>
      <w:szCs w:val="24"/>
      <w:lang w:eastAsia="ru-RU"/>
    </w:rPr>
  </w:style>
  <w:style w:type="paragraph" w:customStyle="1" w:styleId="1f5">
    <w:name w:val="Знак Знак Знак1 Знак Знак Знак Знак"/>
    <w:basedOn w:val="a0"/>
    <w:rsid w:val="000F7000"/>
    <w:pPr>
      <w:pageBreakBefore/>
      <w:spacing w:after="160" w:line="360" w:lineRule="auto"/>
    </w:pPr>
    <w:rPr>
      <w:rFonts w:ascii="Times New Roman" w:hAnsi="Times New Roman" w:cs="Times New Roman"/>
      <w:sz w:val="28"/>
      <w:szCs w:val="20"/>
      <w:lang w:val="en-US"/>
    </w:rPr>
  </w:style>
  <w:style w:type="paragraph" w:customStyle="1" w:styleId="CharChar4">
    <w:name w:val="Char Char4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810">
    <w:name w:val="Заголовок 8 Знак1"/>
    <w:basedOn w:val="a1"/>
    <w:rsid w:val="000F7000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d">
    <w:name w:val="Верхний колонтитул Знак2"/>
    <w:basedOn w:val="a1"/>
    <w:rsid w:val="000F7000"/>
  </w:style>
  <w:style w:type="character" w:customStyle="1" w:styleId="1f6">
    <w:name w:val="Верхний колонтитул Знак1"/>
    <w:basedOn w:val="a1"/>
    <w:locked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f7">
    <w:name w:val="Нижний колонтитул Знак1"/>
    <w:basedOn w:val="a1"/>
    <w:locked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4">
    <w:name w:val="Основной текст с отступом 2 Знак1"/>
    <w:basedOn w:val="a1"/>
    <w:rsid w:val="000F7000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10">
    <w:name w:val="Основной текст с отступом 3 Знак1"/>
    <w:basedOn w:val="a1"/>
    <w:rsid w:val="000F7000"/>
    <w:rPr>
      <w:sz w:val="16"/>
      <w:szCs w:val="16"/>
    </w:rPr>
  </w:style>
  <w:style w:type="character" w:customStyle="1" w:styleId="1f8">
    <w:name w:val="Текст выноски Знак1"/>
    <w:basedOn w:val="a1"/>
    <w:rsid w:val="000F700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f9">
    <w:name w:val="Текст Знак1"/>
    <w:basedOn w:val="a1"/>
    <w:rsid w:val="000F7000"/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1fa">
    <w:name w:val="Знак1 Знак Знак Знак Знак Знак Знак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affff1">
    <w:name w:val="Письмо"/>
    <w:basedOn w:val="a0"/>
    <w:rsid w:val="000F7000"/>
    <w:pPr>
      <w:spacing w:after="0" w:line="360" w:lineRule="auto"/>
      <w:ind w:firstLine="720"/>
      <w:jc w:val="both"/>
    </w:pPr>
    <w:rPr>
      <w:rFonts w:ascii="Times New Roman" w:hAnsi="Times New Roman" w:cs="Times New Roman"/>
      <w:color w:val="000000"/>
      <w:sz w:val="24"/>
      <w:szCs w:val="20"/>
      <w:lang w:eastAsia="ru-RU"/>
    </w:rPr>
  </w:style>
  <w:style w:type="paragraph" w:customStyle="1" w:styleId="CharChar3">
    <w:name w:val="Char Char3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affff2">
    <w:name w:val="Не вступил в силу"/>
    <w:basedOn w:val="afffd"/>
    <w:uiPriority w:val="99"/>
    <w:rsid w:val="000F7000"/>
    <w:rPr>
      <w:b/>
      <w:bCs/>
      <w:color w:val="008080"/>
    </w:rPr>
  </w:style>
  <w:style w:type="paragraph" w:customStyle="1" w:styleId="113">
    <w:name w:val="Знак11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42">
    <w:name w:val="Обычный4"/>
    <w:rsid w:val="000F7000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affff3">
    <w:name w:val="Текст_отчет_компактный"/>
    <w:basedOn w:val="af3"/>
    <w:rsid w:val="000F7000"/>
    <w:pPr>
      <w:spacing w:line="288" w:lineRule="auto"/>
      <w:ind w:left="0" w:firstLine="567"/>
    </w:pPr>
    <w:rPr>
      <w:rFonts w:ascii="HeliosCondLight" w:hAnsi="HeliosCondLight" w:cs="Times New Roman"/>
      <w:spacing w:val="0"/>
      <w:sz w:val="22"/>
      <w:lang w:eastAsia="ru-RU"/>
    </w:rPr>
  </w:style>
  <w:style w:type="character" w:customStyle="1" w:styleId="FooterChar">
    <w:name w:val="Footer Char"/>
    <w:basedOn w:val="a1"/>
    <w:locked/>
    <w:rsid w:val="000F7000"/>
    <w:rPr>
      <w:rFonts w:cs="Times New Roman"/>
    </w:rPr>
  </w:style>
  <w:style w:type="paragraph" w:customStyle="1" w:styleId="215">
    <w:name w:val="Знак21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114">
    <w:name w:val="Знак1 Знак Знак Знак Знак Знак Знак1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240">
    <w:name w:val="Знак Знак24"/>
    <w:basedOn w:val="a1"/>
    <w:rsid w:val="000F7000"/>
    <w:rPr>
      <w:sz w:val="28"/>
      <w:szCs w:val="24"/>
    </w:rPr>
  </w:style>
  <w:style w:type="character" w:customStyle="1" w:styleId="TitleChar">
    <w:name w:val="Title Char"/>
    <w:aliases w:val="Знак12 Char"/>
    <w:basedOn w:val="a1"/>
    <w:locked/>
    <w:rsid w:val="000F7000"/>
    <w:rPr>
      <w:rFonts w:ascii="Times New Roman" w:hAnsi="Times New Roman" w:cs="Times New Roman"/>
      <w:b/>
      <w:bCs/>
      <w:sz w:val="28"/>
      <w:szCs w:val="28"/>
      <w:lang w:eastAsia="ru-RU"/>
    </w:rPr>
  </w:style>
  <w:style w:type="paragraph" w:customStyle="1" w:styleId="1215">
    <w:name w:val="Док12 инт1.5 Знак"/>
    <w:basedOn w:val="a0"/>
    <w:autoRedefine/>
    <w:rsid w:val="000F7000"/>
    <w:pPr>
      <w:widowControl w:val="0"/>
      <w:autoSpaceDE w:val="0"/>
      <w:autoSpaceDN w:val="0"/>
      <w:adjustRightInd w:val="0"/>
      <w:spacing w:after="0" w:line="360" w:lineRule="auto"/>
      <w:ind w:firstLine="709"/>
      <w:jc w:val="both"/>
    </w:pPr>
    <w:rPr>
      <w:rFonts w:ascii="Times New Roman" w:eastAsia="MS Mincho" w:hAnsi="Times New Roman" w:cs="Times New Roman"/>
      <w:sz w:val="24"/>
      <w:szCs w:val="28"/>
      <w:lang w:eastAsia="ru-RU"/>
    </w:rPr>
  </w:style>
  <w:style w:type="paragraph" w:customStyle="1" w:styleId="CharChar2">
    <w:name w:val="Char Char2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FontStyle19">
    <w:name w:val="Font Style19"/>
    <w:basedOn w:val="a1"/>
    <w:rsid w:val="000F7000"/>
    <w:rPr>
      <w:rFonts w:ascii="Times New Roman" w:hAnsi="Times New Roman" w:cs="Times New Roman"/>
      <w:sz w:val="14"/>
      <w:szCs w:val="14"/>
    </w:rPr>
  </w:style>
  <w:style w:type="paragraph" w:customStyle="1" w:styleId="Style3">
    <w:name w:val="Style3"/>
    <w:basedOn w:val="a0"/>
    <w:rsid w:val="000F7000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115">
    <w:name w:val="Заголовок 1 Знак1"/>
    <w:aliases w:val="новая страница Знак3,Раздел 1 Знак3,Заголовок 1 Знак Знак Знак1"/>
    <w:basedOn w:val="a1"/>
    <w:rsid w:val="000F7000"/>
    <w:rPr>
      <w:rFonts w:ascii="Arial" w:hAnsi="Arial" w:cs="Arial"/>
      <w:b/>
      <w:bCs/>
      <w:kern w:val="32"/>
      <w:sz w:val="32"/>
      <w:szCs w:val="32"/>
    </w:rPr>
  </w:style>
  <w:style w:type="paragraph" w:customStyle="1" w:styleId="affff4">
    <w:name w:val="Заголовки_паспорта"/>
    <w:basedOn w:val="a0"/>
    <w:next w:val="a0"/>
    <w:rsid w:val="000F7000"/>
    <w:pPr>
      <w:spacing w:before="200" w:line="240" w:lineRule="auto"/>
      <w:jc w:val="center"/>
    </w:pPr>
    <w:rPr>
      <w:rFonts w:ascii="PragmaticaCondC" w:hAnsi="PragmaticaCondC" w:cs="Times New Roman"/>
      <w:b/>
      <w:color w:val="000000"/>
      <w:szCs w:val="20"/>
      <w:lang w:eastAsia="ru-RU"/>
    </w:rPr>
  </w:style>
  <w:style w:type="character" w:customStyle="1" w:styleId="121">
    <w:name w:val="Знак12 Знак Знак"/>
    <w:basedOn w:val="a1"/>
    <w:locked/>
    <w:rsid w:val="000F7000"/>
    <w:rPr>
      <w:b/>
      <w:sz w:val="28"/>
      <w:lang w:eastAsia="ru-RU"/>
    </w:rPr>
  </w:style>
  <w:style w:type="character" w:customStyle="1" w:styleId="2e">
    <w:name w:val="новая страница Знак2"/>
    <w:aliases w:val="Раздел 1 Знак2,Заголовок 1 Знак Знак Знак Знак1"/>
    <w:basedOn w:val="a1"/>
    <w:rsid w:val="000F7000"/>
    <w:rPr>
      <w:rFonts w:ascii="Arial" w:hAnsi="Arial" w:cs="Arial"/>
      <w:b/>
      <w:bCs/>
      <w:kern w:val="32"/>
      <w:sz w:val="32"/>
      <w:szCs w:val="32"/>
    </w:rPr>
  </w:style>
  <w:style w:type="character" w:customStyle="1" w:styleId="231">
    <w:name w:val="Знак Знак23"/>
    <w:basedOn w:val="a1"/>
    <w:rsid w:val="000F7000"/>
    <w:rPr>
      <w:rFonts w:ascii="Arial" w:hAnsi="Arial" w:cs="Arial"/>
      <w:b/>
      <w:bCs/>
      <w:color w:val="339966"/>
      <w:sz w:val="22"/>
      <w:szCs w:val="26"/>
    </w:rPr>
  </w:style>
  <w:style w:type="character" w:customStyle="1" w:styleId="220">
    <w:name w:val="Знак Знак22"/>
    <w:basedOn w:val="a1"/>
    <w:rsid w:val="000F7000"/>
    <w:rPr>
      <w:i/>
      <w:iCs/>
      <w:sz w:val="24"/>
      <w:szCs w:val="18"/>
    </w:rPr>
  </w:style>
  <w:style w:type="paragraph" w:customStyle="1" w:styleId="affff5">
    <w:name w:val="Знак Знак Знак Знак Знак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affff6">
    <w:name w:val="Обычный ЗСО"/>
    <w:basedOn w:val="a0"/>
    <w:rsid w:val="000F7000"/>
    <w:pPr>
      <w:spacing w:after="0" w:line="240" w:lineRule="auto"/>
      <w:ind w:firstLine="709"/>
      <w:jc w:val="both"/>
    </w:pPr>
    <w:rPr>
      <w:rFonts w:ascii="Times New Roman" w:hAnsi="Times New Roman" w:cs="Times New Roman"/>
      <w:sz w:val="24"/>
      <w:szCs w:val="20"/>
      <w:lang w:eastAsia="ru-RU"/>
    </w:rPr>
  </w:style>
  <w:style w:type="character" w:customStyle="1" w:styleId="ft1641">
    <w:name w:val="ft1641"/>
    <w:basedOn w:val="a1"/>
    <w:rsid w:val="000F7000"/>
  </w:style>
  <w:style w:type="character" w:customStyle="1" w:styleId="ft1662">
    <w:name w:val="ft1662"/>
    <w:basedOn w:val="a1"/>
    <w:rsid w:val="000F7000"/>
  </w:style>
  <w:style w:type="character" w:customStyle="1" w:styleId="ft6241">
    <w:name w:val="ft6241"/>
    <w:basedOn w:val="a1"/>
    <w:rsid w:val="000F7000"/>
  </w:style>
  <w:style w:type="character" w:customStyle="1" w:styleId="ft6253">
    <w:name w:val="ft6253"/>
    <w:basedOn w:val="a1"/>
    <w:rsid w:val="000F7000"/>
  </w:style>
  <w:style w:type="character" w:customStyle="1" w:styleId="ft6257">
    <w:name w:val="ft6257"/>
    <w:basedOn w:val="a1"/>
    <w:rsid w:val="000F7000"/>
  </w:style>
  <w:style w:type="character" w:customStyle="1" w:styleId="ft6299">
    <w:name w:val="ft6299"/>
    <w:basedOn w:val="a1"/>
    <w:rsid w:val="000F7000"/>
  </w:style>
  <w:style w:type="character" w:customStyle="1" w:styleId="ft6303">
    <w:name w:val="ft6303"/>
    <w:basedOn w:val="a1"/>
    <w:rsid w:val="000F7000"/>
  </w:style>
  <w:style w:type="character" w:customStyle="1" w:styleId="ft6393">
    <w:name w:val="ft6393"/>
    <w:basedOn w:val="a1"/>
    <w:rsid w:val="000F7000"/>
  </w:style>
  <w:style w:type="character" w:customStyle="1" w:styleId="ft6429">
    <w:name w:val="ft6429"/>
    <w:basedOn w:val="a1"/>
    <w:rsid w:val="000F7000"/>
  </w:style>
  <w:style w:type="character" w:customStyle="1" w:styleId="ft6466">
    <w:name w:val="ft6466"/>
    <w:basedOn w:val="a1"/>
    <w:rsid w:val="000F7000"/>
  </w:style>
  <w:style w:type="character" w:customStyle="1" w:styleId="ft6487">
    <w:name w:val="ft6487"/>
    <w:basedOn w:val="a1"/>
    <w:rsid w:val="000F7000"/>
  </w:style>
  <w:style w:type="character" w:customStyle="1" w:styleId="ft6510">
    <w:name w:val="ft6510"/>
    <w:basedOn w:val="a1"/>
    <w:rsid w:val="000F7000"/>
  </w:style>
  <w:style w:type="character" w:customStyle="1" w:styleId="ft6533">
    <w:name w:val="ft6533"/>
    <w:basedOn w:val="a1"/>
    <w:rsid w:val="000F7000"/>
  </w:style>
  <w:style w:type="character" w:customStyle="1" w:styleId="ft6537">
    <w:name w:val="ft6537"/>
    <w:basedOn w:val="a1"/>
    <w:rsid w:val="000F7000"/>
  </w:style>
  <w:style w:type="character" w:customStyle="1" w:styleId="ft6538">
    <w:name w:val="ft6538"/>
    <w:basedOn w:val="a1"/>
    <w:rsid w:val="000F7000"/>
  </w:style>
  <w:style w:type="character" w:customStyle="1" w:styleId="ft6572">
    <w:name w:val="ft6572"/>
    <w:basedOn w:val="a1"/>
    <w:rsid w:val="000F7000"/>
  </w:style>
  <w:style w:type="character" w:customStyle="1" w:styleId="ft6606">
    <w:name w:val="ft6606"/>
    <w:basedOn w:val="a1"/>
    <w:rsid w:val="000F7000"/>
  </w:style>
  <w:style w:type="character" w:customStyle="1" w:styleId="ft6644">
    <w:name w:val="ft6644"/>
    <w:basedOn w:val="a1"/>
    <w:rsid w:val="000F7000"/>
  </w:style>
  <w:style w:type="character" w:customStyle="1" w:styleId="ft6646">
    <w:name w:val="ft6646"/>
    <w:basedOn w:val="a1"/>
    <w:rsid w:val="000F7000"/>
  </w:style>
  <w:style w:type="character" w:customStyle="1" w:styleId="ft6650">
    <w:name w:val="ft6650"/>
    <w:basedOn w:val="a1"/>
    <w:rsid w:val="000F7000"/>
  </w:style>
  <w:style w:type="character" w:customStyle="1" w:styleId="ft33">
    <w:name w:val="ft33"/>
    <w:basedOn w:val="a1"/>
    <w:rsid w:val="000F7000"/>
  </w:style>
  <w:style w:type="character" w:customStyle="1" w:styleId="ft6654">
    <w:name w:val="ft6654"/>
    <w:basedOn w:val="a1"/>
    <w:rsid w:val="000F7000"/>
  </w:style>
  <w:style w:type="character" w:customStyle="1" w:styleId="ft6655">
    <w:name w:val="ft6655"/>
    <w:basedOn w:val="a1"/>
    <w:rsid w:val="000F7000"/>
  </w:style>
  <w:style w:type="character" w:customStyle="1" w:styleId="ft6662">
    <w:name w:val="ft6662"/>
    <w:basedOn w:val="a1"/>
    <w:rsid w:val="000F7000"/>
  </w:style>
  <w:style w:type="character" w:customStyle="1" w:styleId="ft6667">
    <w:name w:val="ft6667"/>
    <w:basedOn w:val="a1"/>
    <w:rsid w:val="000F7000"/>
  </w:style>
  <w:style w:type="character" w:customStyle="1" w:styleId="ft6701">
    <w:name w:val="ft6701"/>
    <w:basedOn w:val="a1"/>
    <w:rsid w:val="000F7000"/>
  </w:style>
  <w:style w:type="character" w:customStyle="1" w:styleId="ft6738">
    <w:name w:val="ft6738"/>
    <w:basedOn w:val="a1"/>
    <w:rsid w:val="000F7000"/>
  </w:style>
  <w:style w:type="character" w:customStyle="1" w:styleId="ft6774">
    <w:name w:val="ft6774"/>
    <w:basedOn w:val="a1"/>
    <w:rsid w:val="000F7000"/>
  </w:style>
  <w:style w:type="character" w:customStyle="1" w:styleId="ft6775">
    <w:name w:val="ft6775"/>
    <w:basedOn w:val="a1"/>
    <w:rsid w:val="000F7000"/>
  </w:style>
  <w:style w:type="character" w:customStyle="1" w:styleId="ft7">
    <w:name w:val="ft7"/>
    <w:basedOn w:val="a1"/>
    <w:rsid w:val="000F7000"/>
  </w:style>
  <w:style w:type="character" w:customStyle="1" w:styleId="ft445">
    <w:name w:val="ft445"/>
    <w:basedOn w:val="a1"/>
    <w:rsid w:val="000F7000"/>
  </w:style>
  <w:style w:type="character" w:customStyle="1" w:styleId="ft452">
    <w:name w:val="ft452"/>
    <w:basedOn w:val="a1"/>
    <w:rsid w:val="000F7000"/>
  </w:style>
  <w:style w:type="character" w:customStyle="1" w:styleId="ft456">
    <w:name w:val="ft456"/>
    <w:basedOn w:val="a1"/>
    <w:rsid w:val="000F7000"/>
  </w:style>
  <w:style w:type="character" w:customStyle="1" w:styleId="ft462">
    <w:name w:val="ft462"/>
    <w:basedOn w:val="a1"/>
    <w:rsid w:val="000F7000"/>
  </w:style>
  <w:style w:type="character" w:customStyle="1" w:styleId="ft504">
    <w:name w:val="ft504"/>
    <w:basedOn w:val="a1"/>
    <w:rsid w:val="000F7000"/>
  </w:style>
  <w:style w:type="character" w:customStyle="1" w:styleId="ft548">
    <w:name w:val="ft548"/>
    <w:basedOn w:val="a1"/>
    <w:rsid w:val="000F7000"/>
  </w:style>
  <w:style w:type="character" w:customStyle="1" w:styleId="ft585">
    <w:name w:val="ft585"/>
    <w:basedOn w:val="a1"/>
    <w:rsid w:val="000F7000"/>
  </w:style>
  <w:style w:type="character" w:customStyle="1" w:styleId="ft625">
    <w:name w:val="ft625"/>
    <w:basedOn w:val="a1"/>
    <w:rsid w:val="000F7000"/>
  </w:style>
  <w:style w:type="character" w:customStyle="1" w:styleId="ft633">
    <w:name w:val="ft633"/>
    <w:basedOn w:val="a1"/>
    <w:rsid w:val="000F7000"/>
  </w:style>
  <w:style w:type="character" w:customStyle="1" w:styleId="ft642">
    <w:name w:val="ft642"/>
    <w:basedOn w:val="a1"/>
    <w:rsid w:val="000F7000"/>
  </w:style>
  <w:style w:type="character" w:customStyle="1" w:styleId="ft645">
    <w:name w:val="ft645"/>
    <w:basedOn w:val="a1"/>
    <w:rsid w:val="000F7000"/>
  </w:style>
  <w:style w:type="character" w:customStyle="1" w:styleId="ft648">
    <w:name w:val="ft648"/>
    <w:basedOn w:val="a1"/>
    <w:rsid w:val="000F7000"/>
  </w:style>
  <w:style w:type="character" w:customStyle="1" w:styleId="ft650">
    <w:name w:val="ft650"/>
    <w:basedOn w:val="a1"/>
    <w:rsid w:val="000F7000"/>
  </w:style>
  <w:style w:type="character" w:customStyle="1" w:styleId="ft659">
    <w:name w:val="ft659"/>
    <w:basedOn w:val="a1"/>
    <w:rsid w:val="000F7000"/>
  </w:style>
  <w:style w:type="paragraph" w:customStyle="1" w:styleId="53">
    <w:name w:val="Обычный5"/>
    <w:rsid w:val="000F7000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character" w:customStyle="1" w:styleId="2110">
    <w:name w:val="Знак Знак211"/>
    <w:basedOn w:val="a1"/>
    <w:rsid w:val="000F7000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01">
    <w:name w:val="Знак Знак201"/>
    <w:basedOn w:val="a1"/>
    <w:rsid w:val="000F7000"/>
    <w:rPr>
      <w:sz w:val="28"/>
      <w:szCs w:val="24"/>
      <w:lang w:val="ru-RU" w:eastAsia="ru-RU" w:bidi="ar-SA"/>
    </w:rPr>
  </w:style>
  <w:style w:type="character" w:customStyle="1" w:styleId="191">
    <w:name w:val="Знак Знак191"/>
    <w:basedOn w:val="a1"/>
    <w:rsid w:val="000F7000"/>
    <w:rPr>
      <w:rFonts w:ascii="Arial" w:hAnsi="Arial" w:cs="Arial"/>
      <w:b/>
      <w:bCs/>
      <w:color w:val="339966"/>
      <w:sz w:val="22"/>
      <w:szCs w:val="26"/>
      <w:lang w:val="ru-RU" w:eastAsia="ru-RU" w:bidi="ar-SA"/>
    </w:rPr>
  </w:style>
  <w:style w:type="paragraph" w:customStyle="1" w:styleId="131">
    <w:name w:val="Знак13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181">
    <w:name w:val="Знак Знак181"/>
    <w:basedOn w:val="a1"/>
    <w:rsid w:val="000F7000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paragraph" w:customStyle="1" w:styleId="CharChar6">
    <w:name w:val="Char Char6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43">
    <w:name w:val="Знак4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221">
    <w:name w:val="Знак22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122">
    <w:name w:val="Знак1 Знак Знак Знак Знак Знак Знак2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241">
    <w:name w:val="Знак Знак241"/>
    <w:basedOn w:val="a1"/>
    <w:rsid w:val="000F7000"/>
    <w:rPr>
      <w:sz w:val="28"/>
      <w:szCs w:val="24"/>
    </w:rPr>
  </w:style>
  <w:style w:type="character" w:customStyle="1" w:styleId="2310">
    <w:name w:val="Знак Знак231"/>
    <w:basedOn w:val="a1"/>
    <w:rsid w:val="000F7000"/>
    <w:rPr>
      <w:rFonts w:ascii="Arial" w:hAnsi="Arial" w:cs="Arial"/>
      <w:b/>
      <w:bCs/>
      <w:color w:val="339966"/>
      <w:sz w:val="22"/>
      <w:szCs w:val="26"/>
    </w:rPr>
  </w:style>
  <w:style w:type="character" w:customStyle="1" w:styleId="2210">
    <w:name w:val="Знак Знак221"/>
    <w:basedOn w:val="a1"/>
    <w:rsid w:val="000F7000"/>
    <w:rPr>
      <w:i/>
      <w:iCs/>
      <w:sz w:val="24"/>
      <w:szCs w:val="18"/>
    </w:rPr>
  </w:style>
  <w:style w:type="paragraph" w:customStyle="1" w:styleId="222">
    <w:name w:val="Основной текст с отступом 22"/>
    <w:basedOn w:val="a0"/>
    <w:rsid w:val="000F7000"/>
    <w:pPr>
      <w:widowControl w:val="0"/>
      <w:spacing w:after="0" w:line="240" w:lineRule="auto"/>
      <w:ind w:firstLine="567"/>
    </w:pPr>
    <w:rPr>
      <w:rFonts w:ascii="Times New Roman" w:hAnsi="Times New Roman" w:cs="Times New Roman"/>
      <w:sz w:val="24"/>
      <w:szCs w:val="20"/>
      <w:lang w:eastAsia="ru-RU"/>
    </w:rPr>
  </w:style>
  <w:style w:type="paragraph" w:customStyle="1" w:styleId="510">
    <w:name w:val="Обычный51"/>
    <w:rsid w:val="000F7000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2211">
    <w:name w:val="Основной текст с отступом 221"/>
    <w:basedOn w:val="a0"/>
    <w:rsid w:val="000F7000"/>
    <w:pPr>
      <w:widowControl w:val="0"/>
      <w:spacing w:after="0" w:line="240" w:lineRule="auto"/>
      <w:ind w:firstLine="567"/>
    </w:pPr>
    <w:rPr>
      <w:rFonts w:ascii="Times New Roman" w:hAnsi="Times New Roman" w:cs="Times New Roman"/>
      <w:sz w:val="24"/>
      <w:szCs w:val="20"/>
      <w:lang w:eastAsia="ru-RU"/>
    </w:rPr>
  </w:style>
  <w:style w:type="character" w:customStyle="1" w:styleId="mw-headline">
    <w:name w:val="mw-headline"/>
    <w:basedOn w:val="a1"/>
    <w:rsid w:val="000F7000"/>
  </w:style>
  <w:style w:type="character" w:customStyle="1" w:styleId="mw-editsection">
    <w:name w:val="mw-editsection"/>
    <w:basedOn w:val="a1"/>
    <w:rsid w:val="000F7000"/>
  </w:style>
  <w:style w:type="character" w:customStyle="1" w:styleId="articleseperator">
    <w:name w:val="article_seperator"/>
    <w:basedOn w:val="a1"/>
    <w:rsid w:val="000F7000"/>
  </w:style>
  <w:style w:type="character" w:customStyle="1" w:styleId="affff7">
    <w:name w:val="Основной текст_"/>
    <w:basedOn w:val="a1"/>
    <w:link w:val="1fb"/>
    <w:rsid w:val="001C2C44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1fb">
    <w:name w:val="Основной текст1"/>
    <w:basedOn w:val="a0"/>
    <w:link w:val="affff7"/>
    <w:rsid w:val="001C2C44"/>
    <w:pPr>
      <w:widowControl w:val="0"/>
      <w:shd w:val="clear" w:color="auto" w:fill="FFFFFF"/>
      <w:spacing w:after="0" w:line="223" w:lineRule="exact"/>
      <w:jc w:val="center"/>
    </w:pPr>
    <w:rPr>
      <w:rFonts w:ascii="Times New Roman" w:hAnsi="Times New Roman" w:cs="Times New Roman"/>
      <w:sz w:val="19"/>
      <w:szCs w:val="19"/>
    </w:rPr>
  </w:style>
  <w:style w:type="paragraph" w:customStyle="1" w:styleId="msonormal0">
    <w:name w:val="msonormal"/>
    <w:basedOn w:val="a0"/>
    <w:rsid w:val="00110E8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0"/>
    <w:rsid w:val="00110E8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0"/>
    <w:rsid w:val="00110E8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0"/>
    <w:rsid w:val="00110E8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0"/>
    <w:rsid w:val="00110E8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79">
    <w:name w:val="xl79"/>
    <w:basedOn w:val="a0"/>
    <w:rsid w:val="00110E8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0">
    <w:name w:val="xl80"/>
    <w:basedOn w:val="a0"/>
    <w:rsid w:val="00110E8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0"/>
    <w:rsid w:val="00110E8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0"/>
    <w:rsid w:val="00110E8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0"/>
    <w:rsid w:val="00110E8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0"/>
    <w:rsid w:val="00110E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0"/>
    <w:rsid w:val="00110E8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0"/>
    <w:rsid w:val="00110E83"/>
    <w:pPr>
      <w:pBdr>
        <w:top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7">
    <w:name w:val="xl87"/>
    <w:basedOn w:val="a0"/>
    <w:rsid w:val="00110E8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0"/>
    <w:rsid w:val="00110E8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9">
    <w:name w:val="xl89"/>
    <w:basedOn w:val="a0"/>
    <w:rsid w:val="00110E83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0">
    <w:name w:val="xl90"/>
    <w:basedOn w:val="a0"/>
    <w:rsid w:val="00110E8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1">
    <w:name w:val="xl91"/>
    <w:basedOn w:val="a0"/>
    <w:rsid w:val="00110E8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2">
    <w:name w:val="xl92"/>
    <w:basedOn w:val="a0"/>
    <w:rsid w:val="00110E8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3">
    <w:name w:val="xl93"/>
    <w:basedOn w:val="a0"/>
    <w:rsid w:val="00110E8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4">
    <w:name w:val="xl94"/>
    <w:basedOn w:val="a0"/>
    <w:rsid w:val="00315DF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0"/>
    <w:rsid w:val="00315DF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0"/>
    <w:rsid w:val="00315DF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0"/>
    <w:rsid w:val="00315DF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8">
    <w:name w:val="xl98"/>
    <w:basedOn w:val="a0"/>
    <w:rsid w:val="00315DF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9">
    <w:name w:val="xl99"/>
    <w:basedOn w:val="a0"/>
    <w:rsid w:val="00315DF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100">
    <w:name w:val="xl100"/>
    <w:basedOn w:val="a0"/>
    <w:rsid w:val="00315DF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0"/>
    <w:rsid w:val="00315DFE"/>
    <w:pPr>
      <w:pBdr>
        <w:top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numbering" w:customStyle="1" w:styleId="1fc">
    <w:name w:val="Нет списка1"/>
    <w:next w:val="a3"/>
    <w:uiPriority w:val="99"/>
    <w:semiHidden/>
    <w:unhideWhenUsed/>
    <w:rsid w:val="00E96297"/>
  </w:style>
  <w:style w:type="character" w:customStyle="1" w:styleId="affff8">
    <w:name w:val="Активная гипертекстовая ссылка"/>
    <w:basedOn w:val="afb"/>
    <w:uiPriority w:val="99"/>
    <w:rsid w:val="00E96297"/>
    <w:rPr>
      <w:b w:val="0"/>
      <w:bCs w:val="0"/>
      <w:color w:val="106BBE"/>
      <w:szCs w:val="20"/>
      <w:u w:val="single"/>
    </w:rPr>
  </w:style>
  <w:style w:type="paragraph" w:customStyle="1" w:styleId="affff9">
    <w:name w:val="Внимание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hAnsi="Arial" w:cs="Arial"/>
      <w:sz w:val="24"/>
      <w:szCs w:val="24"/>
      <w:shd w:val="clear" w:color="auto" w:fill="F5F3DA"/>
      <w:lang w:eastAsia="ru-RU"/>
    </w:rPr>
  </w:style>
  <w:style w:type="paragraph" w:customStyle="1" w:styleId="affffa">
    <w:name w:val="Внимание: криминал!!"/>
    <w:basedOn w:val="affff9"/>
    <w:next w:val="a0"/>
    <w:uiPriority w:val="99"/>
    <w:rsid w:val="00E96297"/>
  </w:style>
  <w:style w:type="paragraph" w:customStyle="1" w:styleId="affffb">
    <w:name w:val="Внимание: недобросовестность!"/>
    <w:basedOn w:val="affff9"/>
    <w:next w:val="a0"/>
    <w:uiPriority w:val="99"/>
    <w:rsid w:val="00E96297"/>
  </w:style>
  <w:style w:type="character" w:customStyle="1" w:styleId="affffc">
    <w:name w:val="Выделение для Базового Поиска"/>
    <w:basedOn w:val="afffd"/>
    <w:uiPriority w:val="99"/>
    <w:rsid w:val="00E96297"/>
    <w:rPr>
      <w:b/>
      <w:bCs/>
      <w:color w:val="0058A9"/>
    </w:rPr>
  </w:style>
  <w:style w:type="character" w:customStyle="1" w:styleId="affffd">
    <w:name w:val="Выделение для Базового Поиска (курсив)"/>
    <w:basedOn w:val="affffc"/>
    <w:uiPriority w:val="99"/>
    <w:rsid w:val="00E96297"/>
    <w:rPr>
      <w:b/>
      <w:bCs/>
      <w:i/>
      <w:iCs/>
      <w:color w:val="0058A9"/>
    </w:rPr>
  </w:style>
  <w:style w:type="paragraph" w:customStyle="1" w:styleId="affffe">
    <w:name w:val="Дочерний элемент списка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color w:val="868381"/>
      <w:sz w:val="20"/>
      <w:szCs w:val="20"/>
      <w:lang w:eastAsia="ru-RU"/>
    </w:rPr>
  </w:style>
  <w:style w:type="paragraph" w:customStyle="1" w:styleId="afffff">
    <w:name w:val="Основное меню (преемственное)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Verdana" w:hAnsi="Verdana" w:cs="Verdana"/>
      <w:lang w:eastAsia="ru-RU"/>
    </w:rPr>
  </w:style>
  <w:style w:type="paragraph" w:customStyle="1" w:styleId="1fd">
    <w:name w:val="Заголовок1"/>
    <w:basedOn w:val="afffff"/>
    <w:next w:val="a0"/>
    <w:uiPriority w:val="99"/>
    <w:rsid w:val="00E96297"/>
    <w:rPr>
      <w:b/>
      <w:bCs/>
      <w:color w:val="0058A9"/>
      <w:shd w:val="clear" w:color="auto" w:fill="F0F0F0"/>
    </w:rPr>
  </w:style>
  <w:style w:type="paragraph" w:customStyle="1" w:styleId="afffff0">
    <w:name w:val="Заголовок группы контролов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b/>
      <w:bCs/>
      <w:color w:val="000000"/>
      <w:sz w:val="24"/>
      <w:szCs w:val="24"/>
      <w:lang w:eastAsia="ru-RU"/>
    </w:rPr>
  </w:style>
  <w:style w:type="paragraph" w:customStyle="1" w:styleId="afffff1">
    <w:name w:val="Заголовок для информации об изменениях"/>
    <w:basedOn w:val="1"/>
    <w:next w:val="a0"/>
    <w:uiPriority w:val="99"/>
    <w:rsid w:val="00E96297"/>
    <w:pPr>
      <w:keepNext w:val="0"/>
      <w:widowControl w:val="0"/>
      <w:autoSpaceDE w:val="0"/>
      <w:autoSpaceDN w:val="0"/>
      <w:adjustRightInd w:val="0"/>
      <w:spacing w:after="108"/>
      <w:outlineLvl w:val="9"/>
    </w:pPr>
    <w:rPr>
      <w:rFonts w:ascii="Arial" w:hAnsi="Arial" w:cs="Arial"/>
      <w:color w:val="26282F"/>
      <w:sz w:val="18"/>
      <w:szCs w:val="18"/>
      <w:shd w:val="clear" w:color="auto" w:fill="FFFFFF"/>
    </w:rPr>
  </w:style>
  <w:style w:type="paragraph" w:customStyle="1" w:styleId="afffff2">
    <w:name w:val="Заголовок распахивающейся части диалога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i/>
      <w:iCs/>
      <w:color w:val="000080"/>
      <w:lang w:eastAsia="ru-RU"/>
    </w:rPr>
  </w:style>
  <w:style w:type="character" w:customStyle="1" w:styleId="afffff3">
    <w:name w:val="Заголовок своего сообщения"/>
    <w:basedOn w:val="afffd"/>
    <w:uiPriority w:val="99"/>
    <w:rsid w:val="00E96297"/>
    <w:rPr>
      <w:b/>
      <w:bCs/>
      <w:color w:val="26282F"/>
    </w:rPr>
  </w:style>
  <w:style w:type="character" w:customStyle="1" w:styleId="afffff4">
    <w:name w:val="Заголовок чужого сообщения"/>
    <w:basedOn w:val="afffd"/>
    <w:uiPriority w:val="99"/>
    <w:rsid w:val="00E96297"/>
    <w:rPr>
      <w:b/>
      <w:bCs/>
      <w:color w:val="FF0000"/>
    </w:rPr>
  </w:style>
  <w:style w:type="paragraph" w:customStyle="1" w:styleId="afffff5">
    <w:name w:val="Заголовок ЭР (левое окно)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300" w:after="250" w:line="240" w:lineRule="auto"/>
      <w:jc w:val="center"/>
    </w:pPr>
    <w:rPr>
      <w:rFonts w:ascii="Arial" w:hAnsi="Arial" w:cs="Arial"/>
      <w:b/>
      <w:bCs/>
      <w:color w:val="26282F"/>
      <w:sz w:val="26"/>
      <w:szCs w:val="26"/>
      <w:lang w:eastAsia="ru-RU"/>
    </w:rPr>
  </w:style>
  <w:style w:type="paragraph" w:customStyle="1" w:styleId="afffff6">
    <w:name w:val="Заголовок ЭР (правое окно)"/>
    <w:basedOn w:val="afffff5"/>
    <w:next w:val="a0"/>
    <w:uiPriority w:val="99"/>
    <w:rsid w:val="00E96297"/>
    <w:pPr>
      <w:spacing w:after="0"/>
      <w:jc w:val="left"/>
    </w:pPr>
  </w:style>
  <w:style w:type="paragraph" w:customStyle="1" w:styleId="afffff7">
    <w:name w:val="Интерактивный заголовок"/>
    <w:basedOn w:val="1fd"/>
    <w:next w:val="a0"/>
    <w:uiPriority w:val="99"/>
    <w:rsid w:val="00E96297"/>
    <w:rPr>
      <w:u w:val="single"/>
    </w:rPr>
  </w:style>
  <w:style w:type="paragraph" w:customStyle="1" w:styleId="afffff8">
    <w:name w:val="Текст информации об изменениях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color w:val="353842"/>
      <w:sz w:val="18"/>
      <w:szCs w:val="18"/>
      <w:lang w:eastAsia="ru-RU"/>
    </w:rPr>
  </w:style>
  <w:style w:type="paragraph" w:customStyle="1" w:styleId="afffff9">
    <w:name w:val="Информация об изменениях"/>
    <w:basedOn w:val="afffff8"/>
    <w:next w:val="a0"/>
    <w:uiPriority w:val="99"/>
    <w:rsid w:val="00E96297"/>
    <w:pPr>
      <w:spacing w:before="180"/>
      <w:ind w:left="360" w:right="360" w:firstLine="0"/>
    </w:pPr>
    <w:rPr>
      <w:shd w:val="clear" w:color="auto" w:fill="EAEFED"/>
    </w:rPr>
  </w:style>
  <w:style w:type="paragraph" w:customStyle="1" w:styleId="afffffa">
    <w:name w:val="Текст (справка)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left="170" w:right="170"/>
    </w:pPr>
    <w:rPr>
      <w:rFonts w:ascii="Arial" w:hAnsi="Arial" w:cs="Arial"/>
      <w:sz w:val="24"/>
      <w:szCs w:val="24"/>
      <w:lang w:eastAsia="ru-RU"/>
    </w:rPr>
  </w:style>
  <w:style w:type="paragraph" w:customStyle="1" w:styleId="afffffb">
    <w:name w:val="Информация об изменениях документа"/>
    <w:basedOn w:val="afff8"/>
    <w:next w:val="a0"/>
    <w:uiPriority w:val="99"/>
    <w:rsid w:val="00E96297"/>
    <w:pPr>
      <w:ind w:left="170"/>
    </w:pPr>
    <w:rPr>
      <w:color w:val="353842"/>
      <w:shd w:val="clear" w:color="auto" w:fill="F0F0F0"/>
    </w:rPr>
  </w:style>
  <w:style w:type="paragraph" w:customStyle="1" w:styleId="afffffc">
    <w:name w:val="Колонтитул (левый)"/>
    <w:basedOn w:val="afffe"/>
    <w:next w:val="a0"/>
    <w:uiPriority w:val="99"/>
    <w:rsid w:val="00E96297"/>
    <w:rPr>
      <w:sz w:val="14"/>
      <w:szCs w:val="14"/>
    </w:rPr>
  </w:style>
  <w:style w:type="paragraph" w:customStyle="1" w:styleId="afffffd">
    <w:name w:val="Колонтитул (правый)"/>
    <w:basedOn w:val="affff"/>
    <w:next w:val="a0"/>
    <w:uiPriority w:val="99"/>
    <w:rsid w:val="00E96297"/>
    <w:rPr>
      <w:sz w:val="14"/>
      <w:szCs w:val="14"/>
    </w:rPr>
  </w:style>
  <w:style w:type="paragraph" w:customStyle="1" w:styleId="afffffe">
    <w:name w:val="Комментарий пользователя"/>
    <w:basedOn w:val="afff8"/>
    <w:next w:val="a0"/>
    <w:uiPriority w:val="99"/>
    <w:rsid w:val="00E96297"/>
    <w:pPr>
      <w:ind w:left="170"/>
      <w:jc w:val="left"/>
    </w:pPr>
    <w:rPr>
      <w:i w:val="0"/>
      <w:iCs w:val="0"/>
      <w:color w:val="353842"/>
      <w:shd w:val="clear" w:color="auto" w:fill="FFDFE0"/>
    </w:rPr>
  </w:style>
  <w:style w:type="paragraph" w:customStyle="1" w:styleId="affffff">
    <w:name w:val="Куда обратиться?"/>
    <w:basedOn w:val="affff9"/>
    <w:next w:val="a0"/>
    <w:uiPriority w:val="99"/>
    <w:rsid w:val="00E96297"/>
  </w:style>
  <w:style w:type="paragraph" w:customStyle="1" w:styleId="affffff0">
    <w:name w:val="Моноширинный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4"/>
      <w:szCs w:val="24"/>
      <w:lang w:eastAsia="ru-RU"/>
    </w:rPr>
  </w:style>
  <w:style w:type="character" w:customStyle="1" w:styleId="affffff1">
    <w:name w:val="Найденные слова"/>
    <w:basedOn w:val="afffd"/>
    <w:uiPriority w:val="99"/>
    <w:rsid w:val="00E96297"/>
    <w:rPr>
      <w:b w:val="0"/>
      <w:bCs w:val="0"/>
      <w:color w:val="26282F"/>
      <w:shd w:val="clear" w:color="auto" w:fill="FFF580"/>
    </w:rPr>
  </w:style>
  <w:style w:type="paragraph" w:customStyle="1" w:styleId="affffff2">
    <w:name w:val="Напишите нам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90" w:after="90" w:line="240" w:lineRule="auto"/>
      <w:ind w:left="180" w:right="180"/>
      <w:jc w:val="both"/>
    </w:pPr>
    <w:rPr>
      <w:rFonts w:ascii="Arial" w:hAnsi="Arial" w:cs="Arial"/>
      <w:sz w:val="20"/>
      <w:szCs w:val="20"/>
      <w:shd w:val="clear" w:color="auto" w:fill="EFFFAD"/>
      <w:lang w:eastAsia="ru-RU"/>
    </w:rPr>
  </w:style>
  <w:style w:type="paragraph" w:customStyle="1" w:styleId="affffff3">
    <w:name w:val="Необходимые документы"/>
    <w:basedOn w:val="affff9"/>
    <w:next w:val="a0"/>
    <w:uiPriority w:val="99"/>
    <w:rsid w:val="00E96297"/>
    <w:pPr>
      <w:ind w:firstLine="118"/>
    </w:pPr>
  </w:style>
  <w:style w:type="paragraph" w:customStyle="1" w:styleId="affffff4">
    <w:name w:val="Оглавление"/>
    <w:basedOn w:val="affff0"/>
    <w:next w:val="a0"/>
    <w:uiPriority w:val="99"/>
    <w:rsid w:val="00E96297"/>
    <w:pPr>
      <w:ind w:left="140"/>
      <w:jc w:val="left"/>
    </w:pPr>
  </w:style>
  <w:style w:type="character" w:customStyle="1" w:styleId="affffff5">
    <w:name w:val="Опечатки"/>
    <w:uiPriority w:val="99"/>
    <w:rsid w:val="00E96297"/>
    <w:rPr>
      <w:color w:val="FF0000"/>
    </w:rPr>
  </w:style>
  <w:style w:type="paragraph" w:customStyle="1" w:styleId="affffff6">
    <w:name w:val="Переменная часть"/>
    <w:basedOn w:val="afffff"/>
    <w:next w:val="a0"/>
    <w:uiPriority w:val="99"/>
    <w:rsid w:val="00E96297"/>
    <w:rPr>
      <w:sz w:val="18"/>
      <w:szCs w:val="18"/>
    </w:rPr>
  </w:style>
  <w:style w:type="paragraph" w:customStyle="1" w:styleId="affffff7">
    <w:name w:val="Подвал для информации об изменениях"/>
    <w:basedOn w:val="1"/>
    <w:next w:val="a0"/>
    <w:uiPriority w:val="99"/>
    <w:rsid w:val="00E96297"/>
    <w:pPr>
      <w:keepNext w:val="0"/>
      <w:widowControl w:val="0"/>
      <w:autoSpaceDE w:val="0"/>
      <w:autoSpaceDN w:val="0"/>
      <w:adjustRightInd w:val="0"/>
      <w:spacing w:before="108" w:after="108"/>
      <w:outlineLvl w:val="9"/>
    </w:pPr>
    <w:rPr>
      <w:rFonts w:ascii="Arial" w:hAnsi="Arial" w:cs="Arial"/>
      <w:color w:val="26282F"/>
      <w:sz w:val="18"/>
      <w:szCs w:val="18"/>
    </w:rPr>
  </w:style>
  <w:style w:type="paragraph" w:customStyle="1" w:styleId="affffff8">
    <w:name w:val="Подзаголовок для информации об изменениях"/>
    <w:basedOn w:val="afffff8"/>
    <w:next w:val="a0"/>
    <w:uiPriority w:val="99"/>
    <w:rsid w:val="00E96297"/>
    <w:rPr>
      <w:b/>
      <w:bCs/>
    </w:rPr>
  </w:style>
  <w:style w:type="paragraph" w:customStyle="1" w:styleId="affffff9">
    <w:name w:val="Подчёркнуный текст"/>
    <w:basedOn w:val="a0"/>
    <w:next w:val="a0"/>
    <w:uiPriority w:val="99"/>
    <w:rsid w:val="00E96297"/>
    <w:pPr>
      <w:widowControl w:val="0"/>
      <w:pBdr>
        <w:bottom w:val="single" w:sz="4" w:space="0" w:color="auto"/>
      </w:pBd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sz w:val="24"/>
      <w:szCs w:val="24"/>
      <w:lang w:eastAsia="ru-RU"/>
    </w:rPr>
  </w:style>
  <w:style w:type="paragraph" w:customStyle="1" w:styleId="affffffa">
    <w:name w:val="Постоянная часть"/>
    <w:basedOn w:val="afffff"/>
    <w:next w:val="a0"/>
    <w:uiPriority w:val="99"/>
    <w:rsid w:val="00E96297"/>
    <w:rPr>
      <w:sz w:val="20"/>
      <w:szCs w:val="20"/>
    </w:rPr>
  </w:style>
  <w:style w:type="paragraph" w:customStyle="1" w:styleId="affffffb">
    <w:name w:val="Пример."/>
    <w:basedOn w:val="affff9"/>
    <w:next w:val="a0"/>
    <w:uiPriority w:val="99"/>
    <w:rsid w:val="00E96297"/>
  </w:style>
  <w:style w:type="paragraph" w:customStyle="1" w:styleId="affffffc">
    <w:name w:val="Примечание."/>
    <w:basedOn w:val="affff9"/>
    <w:next w:val="a0"/>
    <w:uiPriority w:val="99"/>
    <w:rsid w:val="00E96297"/>
  </w:style>
  <w:style w:type="character" w:customStyle="1" w:styleId="affffffd">
    <w:name w:val="Продолжение ссылки"/>
    <w:basedOn w:val="afb"/>
    <w:uiPriority w:val="99"/>
    <w:rsid w:val="00E96297"/>
    <w:rPr>
      <w:b w:val="0"/>
      <w:bCs w:val="0"/>
      <w:color w:val="106BBE"/>
      <w:szCs w:val="20"/>
      <w:u w:val="single"/>
    </w:rPr>
  </w:style>
  <w:style w:type="paragraph" w:customStyle="1" w:styleId="affffffe">
    <w:name w:val="Словарная статья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right="118"/>
      <w:jc w:val="both"/>
    </w:pPr>
    <w:rPr>
      <w:rFonts w:ascii="Arial" w:hAnsi="Arial" w:cs="Arial"/>
      <w:sz w:val="24"/>
      <w:szCs w:val="24"/>
      <w:lang w:eastAsia="ru-RU"/>
    </w:rPr>
  </w:style>
  <w:style w:type="character" w:customStyle="1" w:styleId="afffffff">
    <w:name w:val="Сравнение редакций"/>
    <w:basedOn w:val="afffd"/>
    <w:uiPriority w:val="99"/>
    <w:rsid w:val="00E96297"/>
    <w:rPr>
      <w:b w:val="0"/>
      <w:bCs w:val="0"/>
      <w:color w:val="26282F"/>
    </w:rPr>
  </w:style>
  <w:style w:type="character" w:customStyle="1" w:styleId="afffffff0">
    <w:name w:val="Сравнение редакций. Добавленный фрагмент"/>
    <w:uiPriority w:val="99"/>
    <w:rsid w:val="00E96297"/>
    <w:rPr>
      <w:color w:val="000000"/>
      <w:shd w:val="clear" w:color="auto" w:fill="C1D7FF"/>
    </w:rPr>
  </w:style>
  <w:style w:type="character" w:customStyle="1" w:styleId="afffffff1">
    <w:name w:val="Сравнение редакций. Удаленный фрагмент"/>
    <w:uiPriority w:val="99"/>
    <w:rsid w:val="00E96297"/>
    <w:rPr>
      <w:color w:val="000000"/>
      <w:shd w:val="clear" w:color="auto" w:fill="C4C413"/>
    </w:rPr>
  </w:style>
  <w:style w:type="paragraph" w:customStyle="1" w:styleId="afffffff2">
    <w:name w:val="Ссылка на официальную публикацию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sz w:val="24"/>
      <w:szCs w:val="24"/>
      <w:lang w:eastAsia="ru-RU"/>
    </w:rPr>
  </w:style>
  <w:style w:type="character" w:customStyle="1" w:styleId="afffffff3">
    <w:name w:val="Ссылка на утративший силу документ"/>
    <w:basedOn w:val="afb"/>
    <w:uiPriority w:val="99"/>
    <w:rsid w:val="00E96297"/>
    <w:rPr>
      <w:b w:val="0"/>
      <w:bCs w:val="0"/>
      <w:color w:val="749232"/>
      <w:szCs w:val="20"/>
      <w:u w:val="single"/>
    </w:rPr>
  </w:style>
  <w:style w:type="paragraph" w:customStyle="1" w:styleId="afffffff4">
    <w:name w:val="Текст в таблице"/>
    <w:basedOn w:val="afff9"/>
    <w:next w:val="a0"/>
    <w:uiPriority w:val="99"/>
    <w:rsid w:val="00E96297"/>
    <w:pPr>
      <w:ind w:firstLine="500"/>
    </w:pPr>
  </w:style>
  <w:style w:type="paragraph" w:customStyle="1" w:styleId="afffffff5">
    <w:name w:val="Текст ЭР (см. также)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200" w:after="0" w:line="240" w:lineRule="auto"/>
    </w:pPr>
    <w:rPr>
      <w:rFonts w:ascii="Arial" w:hAnsi="Arial" w:cs="Arial"/>
      <w:sz w:val="20"/>
      <w:szCs w:val="20"/>
      <w:lang w:eastAsia="ru-RU"/>
    </w:rPr>
  </w:style>
  <w:style w:type="paragraph" w:customStyle="1" w:styleId="afffffff6">
    <w:name w:val="Технический комментарий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color w:val="463F31"/>
      <w:sz w:val="24"/>
      <w:szCs w:val="24"/>
      <w:shd w:val="clear" w:color="auto" w:fill="FFFFA6"/>
      <w:lang w:eastAsia="ru-RU"/>
    </w:rPr>
  </w:style>
  <w:style w:type="character" w:customStyle="1" w:styleId="afffffff7">
    <w:name w:val="Утратил силу"/>
    <w:basedOn w:val="afffd"/>
    <w:uiPriority w:val="99"/>
    <w:rsid w:val="00E96297"/>
    <w:rPr>
      <w:b w:val="0"/>
      <w:bCs w:val="0"/>
      <w:strike/>
      <w:color w:val="666600"/>
    </w:rPr>
  </w:style>
  <w:style w:type="paragraph" w:customStyle="1" w:styleId="afffffff8">
    <w:name w:val="Формула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hAnsi="Arial" w:cs="Arial"/>
      <w:sz w:val="24"/>
      <w:szCs w:val="24"/>
      <w:shd w:val="clear" w:color="auto" w:fill="F5F3DA"/>
      <w:lang w:eastAsia="ru-RU"/>
    </w:rPr>
  </w:style>
  <w:style w:type="paragraph" w:customStyle="1" w:styleId="afffffff9">
    <w:name w:val="Центрированный (таблица)"/>
    <w:basedOn w:val="afff9"/>
    <w:next w:val="a0"/>
    <w:uiPriority w:val="99"/>
    <w:rsid w:val="00E96297"/>
    <w:pPr>
      <w:jc w:val="center"/>
    </w:pPr>
  </w:style>
  <w:style w:type="paragraph" w:customStyle="1" w:styleId="-">
    <w:name w:val="ЭР-содержание (правое окно)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300" w:after="0" w:line="240" w:lineRule="auto"/>
    </w:pPr>
    <w:rPr>
      <w:rFonts w:ascii="Arial" w:hAnsi="Arial" w:cs="Arial"/>
      <w:sz w:val="24"/>
      <w:szCs w:val="24"/>
      <w:lang w:eastAsia="ru-RU"/>
    </w:rPr>
  </w:style>
  <w:style w:type="paragraph" w:customStyle="1" w:styleId="xl102">
    <w:name w:val="xl102"/>
    <w:basedOn w:val="a0"/>
    <w:rsid w:val="00F86A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hAnsi="Times New Roman" w:cs="Times New Roman"/>
      <w:sz w:val="24"/>
      <w:szCs w:val="24"/>
      <w:lang w:eastAsia="ru-RU"/>
    </w:rPr>
  </w:style>
  <w:style w:type="character" w:styleId="afffffffa">
    <w:name w:val="footnote reference"/>
    <w:basedOn w:val="a1"/>
    <w:uiPriority w:val="99"/>
    <w:semiHidden/>
    <w:unhideWhenUsed/>
    <w:rsid w:val="002D38D7"/>
    <w:rPr>
      <w:vertAlign w:val="superscript"/>
    </w:rPr>
  </w:style>
  <w:style w:type="paragraph" w:customStyle="1" w:styleId="1fe">
    <w:name w:val="заголовок 1"/>
    <w:basedOn w:val="a0"/>
    <w:next w:val="a0"/>
    <w:rsid w:val="00092653"/>
    <w:pPr>
      <w:keepNext/>
      <w:autoSpaceDE w:val="0"/>
      <w:autoSpaceDN w:val="0"/>
      <w:spacing w:after="0" w:line="240" w:lineRule="auto"/>
      <w:jc w:val="center"/>
      <w:outlineLvl w:val="0"/>
    </w:pPr>
    <w:rPr>
      <w:rFonts w:ascii="Times New Roman" w:hAnsi="Times New Roman" w:cs="Times New Roman"/>
      <w:b/>
      <w:bCs/>
      <w:sz w:val="28"/>
      <w:szCs w:val="28"/>
      <w:lang w:eastAsia="ru-RU"/>
    </w:rPr>
  </w:style>
  <w:style w:type="paragraph" w:styleId="afffffffb">
    <w:name w:val="No Spacing"/>
    <w:link w:val="afffffffc"/>
    <w:uiPriority w:val="1"/>
    <w:qFormat/>
    <w:rsid w:val="00DE7C01"/>
    <w:pPr>
      <w:spacing w:after="0" w:line="240" w:lineRule="auto"/>
    </w:pPr>
    <w:rPr>
      <w:rFonts w:eastAsiaTheme="minorEastAsia"/>
      <w:lang w:eastAsia="ru-RU"/>
    </w:rPr>
  </w:style>
  <w:style w:type="character" w:customStyle="1" w:styleId="afffffffc">
    <w:name w:val="Без интервала Знак"/>
    <w:basedOn w:val="a1"/>
    <w:link w:val="afffffffb"/>
    <w:uiPriority w:val="1"/>
    <w:rsid w:val="00DE7C01"/>
    <w:rPr>
      <w:rFonts w:eastAsiaTheme="minorEastAsia"/>
      <w:lang w:eastAsia="ru-RU"/>
    </w:rPr>
  </w:style>
  <w:style w:type="paragraph" w:customStyle="1" w:styleId="afffffffd">
    <w:name w:val="Внутренний адрес"/>
    <w:basedOn w:val="a0"/>
    <w:rsid w:val="003A2FAE"/>
    <w:pPr>
      <w:autoSpaceDE w:val="0"/>
      <w:autoSpaceDN w:val="0"/>
      <w:spacing w:after="0" w:line="240" w:lineRule="auto"/>
    </w:pPr>
    <w:rPr>
      <w:rFonts w:ascii="Times New Roman" w:hAnsi="Times New Roman" w:cs="Times New Roman"/>
      <w:sz w:val="20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23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35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2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5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2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1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96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2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45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4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63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0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5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32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1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6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2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8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46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02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2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8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6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87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8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05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8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37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2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1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0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8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3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7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33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9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5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6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24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8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95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1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4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consultantplus://offline/ref=51A253387CFDA113C40148334DF77FAA9D92F106AFEAC7EEBA38D510FB9566A23133215BD65526C4974B5262W9L" TargetMode="External"/><Relationship Id="rId21" Type="http://schemas.openxmlformats.org/officeDocument/2006/relationships/hyperlink" Target="consultantplus://offline/ref=51A253387CFDA113C40148334DF77FAA9D92F106AFEAC7EFBE38D510FB9566A23133215BD65526C4974B5262W9L" TargetMode="External"/><Relationship Id="rId34" Type="http://schemas.openxmlformats.org/officeDocument/2006/relationships/hyperlink" Target="consultantplus://offline/ref=51A253387CFDA113C40148334DF77FAA9D92F106AFEAC7ECBB38D510FB9566A23133215BD65526C4974B5262W9L" TargetMode="External"/><Relationship Id="rId42" Type="http://schemas.openxmlformats.org/officeDocument/2006/relationships/hyperlink" Target="consultantplus://offline/ref=51A253387CFDA113C40148334DF77FAA9D92F106ABE5C2E8B938D510FB9566A23133215BD65526C4974B5362W3L" TargetMode="External"/><Relationship Id="rId47" Type="http://schemas.openxmlformats.org/officeDocument/2006/relationships/hyperlink" Target="consultantplus://offline/ref=51A253387CFDA113C40148334DF77FAA9D92F106AFEAC7EFBA38D510FB9566A23133215BD65526C4974B5362W3L" TargetMode="External"/><Relationship Id="rId50" Type="http://schemas.openxmlformats.org/officeDocument/2006/relationships/hyperlink" Target="consultantplus://offline/ref=51A253387CFDA113C40148334DF77FAA9D92F106AFEAC7EEBD38D510FB9566A23133215BD65526C4974B5262WFL" TargetMode="External"/><Relationship Id="rId55" Type="http://schemas.openxmlformats.org/officeDocument/2006/relationships/hyperlink" Target="consultantplus://offline/ref=51A253387CFDA113C40148334DF77FAA9D92F106AFEAC2EAB338D510FB9566A23133215BD65526C4974B5362W2L" TargetMode="External"/><Relationship Id="rId63" Type="http://schemas.openxmlformats.org/officeDocument/2006/relationships/image" Target="media/image17.jpeg"/><Relationship Id="rId68" Type="http://schemas.openxmlformats.org/officeDocument/2006/relationships/image" Target="media/image22.jpeg"/><Relationship Id="rId76" Type="http://schemas.openxmlformats.org/officeDocument/2006/relationships/hyperlink" Target="consultantplus://offline/ref=D142E9D5E88B985165378BC042E12DBEDC10DE99D35B4F4B88396499CEF9E6E64EA2E85565E84EF7i7m5B" TargetMode="External"/><Relationship Id="rId84" Type="http://schemas.openxmlformats.org/officeDocument/2006/relationships/hyperlink" Target="consultantplus://offline/ref=D142E9D5E88B9851653795CD548D73B7D4188397D25C401DDD663FC499F0ECB109EDB11721E54AF5778219i1mAB" TargetMode="External"/><Relationship Id="rId89" Type="http://schemas.openxmlformats.org/officeDocument/2006/relationships/hyperlink" Target="consultantplus://offline/ref=D142E9D5E88B9851653795CD548D73B7D4188397D25C401DDD663FC499F0ECB109EDB11721E54AF5778219i1m8B" TargetMode="External"/><Relationship Id="rId97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25.wmf"/><Relationship Id="rId92" Type="http://schemas.openxmlformats.org/officeDocument/2006/relationships/hyperlink" Target="consultantplus://offline/ref=D142E9D5E88B985165378BC042E12DBEDC10DE99D35B4F4B88396499CEF9E6E64EA2E85565E842F2i7m7B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hyperlink" Target="consultantplus://offline/ref=51A253387CFDA113C40148334DF77FAA9D92F106AFEAC7EEBC38D510FB9566A23133215BD65526C4974B5262WFL" TargetMode="External"/><Relationship Id="rId11" Type="http://schemas.openxmlformats.org/officeDocument/2006/relationships/image" Target="media/image3.jpeg"/><Relationship Id="rId24" Type="http://schemas.openxmlformats.org/officeDocument/2006/relationships/hyperlink" Target="consultantplus://offline/ref=51A253387CFDA113C40148334DF77FAA9D92F106AFEAC7EFB238D510FB9566A23133215BD65526C4974B5262W9L" TargetMode="External"/><Relationship Id="rId32" Type="http://schemas.openxmlformats.org/officeDocument/2006/relationships/hyperlink" Target="consultantplus://offline/ref=51A253387CFDA113C40148334DF77FAA9D92F106AEEBC1E8B338D510FB9566A23133215BD65526C4974B5362W3L" TargetMode="External"/><Relationship Id="rId37" Type="http://schemas.openxmlformats.org/officeDocument/2006/relationships/hyperlink" Target="consultantplus://offline/ref=51A253387CFDA113C40148334DF77FAA9D92F106A0EDC3ECBA38D510FB9566A23133215BD65526C4974B5262WBL" TargetMode="External"/><Relationship Id="rId40" Type="http://schemas.openxmlformats.org/officeDocument/2006/relationships/hyperlink" Target="consultantplus://offline/ref=51A253387CFDA113C40148334DF77FAA9D92F106ABE5C2EDB938D510FB9566A23133215BD65526C4974B5362WCL" TargetMode="External"/><Relationship Id="rId45" Type="http://schemas.openxmlformats.org/officeDocument/2006/relationships/hyperlink" Target="consultantplus://offline/ref=51A253387CFDA113C40148334DF77FAA9D92F106ABE5C2E8BE38D510FB9566A23133215BD65526C4974B5362W3L" TargetMode="External"/><Relationship Id="rId53" Type="http://schemas.openxmlformats.org/officeDocument/2006/relationships/hyperlink" Target="consultantplus://offline/ref=51A253387CFDA113C40148334DF77FAA9D92F106AFEAC7ECBE38D510FB9566A23133215BD65526C4974B5362W3L" TargetMode="External"/><Relationship Id="rId58" Type="http://schemas.openxmlformats.org/officeDocument/2006/relationships/image" Target="media/image12.tiff"/><Relationship Id="rId66" Type="http://schemas.openxmlformats.org/officeDocument/2006/relationships/image" Target="media/image20.jpeg"/><Relationship Id="rId74" Type="http://schemas.openxmlformats.org/officeDocument/2006/relationships/hyperlink" Target="consultantplus://offline/ref=D142E9D5E88B9851653795CD548D73B7D4188397D35A4519D1663FC499F0ECB109EDB11721E54AF577821Ai1m7B" TargetMode="External"/><Relationship Id="rId79" Type="http://schemas.openxmlformats.org/officeDocument/2006/relationships/hyperlink" Target="consultantplus://offline/ref=D142E9D5E88B9851653795CD548D73B7D4188397D25C401DDD663FC499F0ECB109EDB11721E54AF5778219i1mEB" TargetMode="External"/><Relationship Id="rId87" Type="http://schemas.openxmlformats.org/officeDocument/2006/relationships/hyperlink" Target="consultantplus://offline/ref=D142E9D5E88B9851653795CD548D73B7D4188397D55F4D15D5663FC499F0ECB109EDB11721E54AF5778219i1mFB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15.jpeg"/><Relationship Id="rId82" Type="http://schemas.openxmlformats.org/officeDocument/2006/relationships/hyperlink" Target="consultantplus://offline/ref=D142E9D5E88B9851653795CD548D73B7D4188397D55F4D15D5663FC499F0ECB109EDB11721E54AF5778218i1m6B" TargetMode="External"/><Relationship Id="rId90" Type="http://schemas.openxmlformats.org/officeDocument/2006/relationships/hyperlink" Target="consultantplus://offline/ref=D142E9D5E88B9851653795CD548D73B7D4188397D352431AD5663FC499F0ECB109EDB11721E54AF5778219i1mBB" TargetMode="External"/><Relationship Id="rId95" Type="http://schemas.openxmlformats.org/officeDocument/2006/relationships/hyperlink" Target="consultantplus://offline/ref=D142E9D5E88B9851653795CD548D73B7D4188397D35A4519D1663FC499F0ECB109EDB11721E54AF577821Bi1mFB" TargetMode="External"/><Relationship Id="rId19" Type="http://schemas.openxmlformats.org/officeDocument/2006/relationships/hyperlink" Target="consultantplus://offline/ref=51A253387CFDA113C40148334DF77FAA9D92F106AFEAC7EFB938D510FB9566A23133215BD65526C4974B5362W3L" TargetMode="External"/><Relationship Id="rId14" Type="http://schemas.openxmlformats.org/officeDocument/2006/relationships/image" Target="media/image6.jpeg"/><Relationship Id="rId22" Type="http://schemas.openxmlformats.org/officeDocument/2006/relationships/hyperlink" Target="consultantplus://offline/ref=51A253387CFDA113C40148334DF77FAA9D92F106AFEAC7EFBD38D510FB9566A23133215BD65526C4974B5262W9L" TargetMode="External"/><Relationship Id="rId27" Type="http://schemas.openxmlformats.org/officeDocument/2006/relationships/hyperlink" Target="consultantplus://offline/ref=51A253387CFDA113C40148334DF77FAA9D92F106AFEAC7EEB838D510FB9566A23133215BD65526C4974B5262W9L" TargetMode="External"/><Relationship Id="rId30" Type="http://schemas.openxmlformats.org/officeDocument/2006/relationships/hyperlink" Target="consultantplus://offline/ref=51A253387CFDA113C40148334DF77FAA9D92F106AFEAC7EEB238D510FB9566A23133215BD65526C4974B5262W9L" TargetMode="External"/><Relationship Id="rId35" Type="http://schemas.openxmlformats.org/officeDocument/2006/relationships/hyperlink" Target="consultantplus://offline/ref=51A253387CFDA113C40148334DF77FAA9D92F106AFEAC2EAB338D510FB9566A23133215BD65526C4974B5362W3L" TargetMode="External"/><Relationship Id="rId43" Type="http://schemas.openxmlformats.org/officeDocument/2006/relationships/hyperlink" Target="consultantplus://offline/ref=51A253387CFDA113C40148334DF77FAA9D92F106ABE5C9EABB38D510FB9566A23133215BD65526C4974B5762WCL" TargetMode="External"/><Relationship Id="rId48" Type="http://schemas.openxmlformats.org/officeDocument/2006/relationships/hyperlink" Target="consultantplus://offline/ref=51A253387CFDA113C40148334DF77FAA9D92F106ABE8C4EBBA38D510FB9566A23133215BD65526C4974B5362W3L" TargetMode="External"/><Relationship Id="rId56" Type="http://schemas.openxmlformats.org/officeDocument/2006/relationships/image" Target="media/image10.jpeg"/><Relationship Id="rId64" Type="http://schemas.openxmlformats.org/officeDocument/2006/relationships/image" Target="media/image18.jpeg"/><Relationship Id="rId69" Type="http://schemas.openxmlformats.org/officeDocument/2006/relationships/image" Target="media/image23.jpeg"/><Relationship Id="rId77" Type="http://schemas.openxmlformats.org/officeDocument/2006/relationships/hyperlink" Target="consultantplus://offline/ref=D142E9D5E88B985165378BC042E12DBEDC17DA99D75E4F4B88396499CEiFm9B" TargetMode="External"/><Relationship Id="rId8" Type="http://schemas.openxmlformats.org/officeDocument/2006/relationships/header" Target="header1.xml"/><Relationship Id="rId51" Type="http://schemas.openxmlformats.org/officeDocument/2006/relationships/hyperlink" Target="consultantplus://offline/ref=51A253387CFDA113C40148334DF77FAA9D92F106AFEAC7EDBA38D510FB9566A23133215BD65526C4974B5362W3L" TargetMode="External"/><Relationship Id="rId72" Type="http://schemas.openxmlformats.org/officeDocument/2006/relationships/hyperlink" Target="consultantplus://offline/ref=D142E9D5E88B9851653795CD548D73B7D4188397D55F4D15D5663FC499F0ECB109EDB11721E54AF5778218i1m7B" TargetMode="External"/><Relationship Id="rId80" Type="http://schemas.openxmlformats.org/officeDocument/2006/relationships/hyperlink" Target="consultantplus://offline/ref=D142E9D5E88B9851653795CD548D73B7D4188397D35A4519D1663FC499F0ECB109EDB11721E54AF577821Ai1m6B" TargetMode="External"/><Relationship Id="rId85" Type="http://schemas.openxmlformats.org/officeDocument/2006/relationships/hyperlink" Target="consultantplus://offline/ref=D142E9D5E88B9851653795CD548D73B7D4188397D25C401DDD663FC499F0ECB109EDB11721E54AF5778219i1m9B" TargetMode="External"/><Relationship Id="rId93" Type="http://schemas.openxmlformats.org/officeDocument/2006/relationships/hyperlink" Target="consultantplus://offline/ref=D142E9D5E88B985165378BC042E12DBEDC10DE99D35B4F4B88396499CEF9E6E64EA2E85565E848F3i7m4B" TargetMode="External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hyperlink" Target="consultantplus://offline/ref=51A253387CFDA113C40148334DF77FAA9D92F106AFEAC7EEBB38D510FB9566A23133215BD65526C4974B5262W9L" TargetMode="External"/><Relationship Id="rId33" Type="http://schemas.openxmlformats.org/officeDocument/2006/relationships/hyperlink" Target="consultantplus://offline/ref=51A253387CFDA113C40148334DF77FAA9D92F106AFEAC7EDBD38D510FB9566A23133215BD65526C4974B5262WFL" TargetMode="External"/><Relationship Id="rId38" Type="http://schemas.openxmlformats.org/officeDocument/2006/relationships/hyperlink" Target="consultantplus://offline/ref=51A253387CFDA113C40148334DF77FAA9D92F106AFEAC7EFB838D510FB9566A23133215BD65526C4974B5262W8L" TargetMode="External"/><Relationship Id="rId46" Type="http://schemas.openxmlformats.org/officeDocument/2006/relationships/hyperlink" Target="consultantplus://offline/ref=51A253387CFDA113C40148334DF77FAA9D92F106ABE9C8ECBC38D510FB9566A23133215BD65526C4974B5362W3L" TargetMode="External"/><Relationship Id="rId59" Type="http://schemas.openxmlformats.org/officeDocument/2006/relationships/image" Target="media/image13.jpeg"/><Relationship Id="rId67" Type="http://schemas.openxmlformats.org/officeDocument/2006/relationships/image" Target="media/image21.jpeg"/><Relationship Id="rId20" Type="http://schemas.openxmlformats.org/officeDocument/2006/relationships/hyperlink" Target="consultantplus://offline/ref=51A253387CFDA113C40148334DF77FAA9D92F106AFEAC7EFBF38D510FB9566A23133215BD65526C4974B5262W9L" TargetMode="External"/><Relationship Id="rId41" Type="http://schemas.openxmlformats.org/officeDocument/2006/relationships/hyperlink" Target="consultantplus://offline/ref=51A253387CFDA113C40148334DF77FAA9D92F106ABE5C2E8BA38D510FB9566A23133215BD65526C4974B5362W3L" TargetMode="External"/><Relationship Id="rId54" Type="http://schemas.openxmlformats.org/officeDocument/2006/relationships/hyperlink" Target="consultantplus://offline/ref=51A253387CFDA113C40148334DF77FAA9D92F106AFE5C9E9BA38D510FB9566A23133215BD65526C4974B5162WCL" TargetMode="External"/><Relationship Id="rId62" Type="http://schemas.openxmlformats.org/officeDocument/2006/relationships/image" Target="media/image16.jpeg"/><Relationship Id="rId70" Type="http://schemas.openxmlformats.org/officeDocument/2006/relationships/image" Target="media/image24.jpeg"/><Relationship Id="rId75" Type="http://schemas.openxmlformats.org/officeDocument/2006/relationships/hyperlink" Target="consultantplus://offline/ref=D142E9D5E88B9851653795CD548D73B7D4188397D352431AD5663FC499F0ECB109EDB11721E54AF5778218i1m7B" TargetMode="External"/><Relationship Id="rId83" Type="http://schemas.openxmlformats.org/officeDocument/2006/relationships/hyperlink" Target="consultantplus://offline/ref=D142E9D5E88B9851653795CD548D73B7D4188397D25C401DDD663FC499F0ECB109EDB11721E54AF5778219i1mDB" TargetMode="External"/><Relationship Id="rId88" Type="http://schemas.openxmlformats.org/officeDocument/2006/relationships/hyperlink" Target="consultantplus://offline/ref=D142E9D5E88B9851653795CD548D73B7D4188397D352431AD5663FC499F0ECB109EDB11721E54AF5778219i1mEB" TargetMode="External"/><Relationship Id="rId91" Type="http://schemas.openxmlformats.org/officeDocument/2006/relationships/hyperlink" Target="consultantplus://offline/ref=D142E9D5E88B985165378BC042E12DBEDC10DE99D35B4F4B88396499CEF9E6E64EA2E855i6m0B" TargetMode="External"/><Relationship Id="rId96" Type="http://schemas.openxmlformats.org/officeDocument/2006/relationships/hyperlink" Target="consultantplus://offline/ref=D142E9D5E88B9851653795CD548D73B7D4188397D352431AD5663FC499F0ECB109EDB11721E54AF5778219i1m9B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hyperlink" Target="consultantplus://offline/ref=51A253387CFDA113C40148334DF77FAA9D92F106AFEAC7EFBC38D510FB9566A23133215BD65526C4974B5262W9L" TargetMode="External"/><Relationship Id="rId28" Type="http://schemas.openxmlformats.org/officeDocument/2006/relationships/hyperlink" Target="consultantplus://offline/ref=51A253387CFDA113C40148334DF77FAA9D92F106AFEAC7EEBF38D510FB9566A23133215BD65526C4974B5362W3L" TargetMode="External"/><Relationship Id="rId36" Type="http://schemas.openxmlformats.org/officeDocument/2006/relationships/hyperlink" Target="consultantplus://offline/ref=51A253387CFDA113C40148334DF77FAA9D92F106AFE4C4EDBF38D510FB9566A23133215BD65526C4974B5262W9L" TargetMode="External"/><Relationship Id="rId49" Type="http://schemas.openxmlformats.org/officeDocument/2006/relationships/hyperlink" Target="consultantplus://offline/ref=51A253387CFDA113C40148334DF77FAA9D92F106AFEAC7EEBE38D510FB9566A23133215BD65526C4974B5262WFL" TargetMode="External"/><Relationship Id="rId57" Type="http://schemas.openxmlformats.org/officeDocument/2006/relationships/image" Target="media/image11.jpeg"/><Relationship Id="rId10" Type="http://schemas.openxmlformats.org/officeDocument/2006/relationships/image" Target="media/image2.jpeg"/><Relationship Id="rId31" Type="http://schemas.openxmlformats.org/officeDocument/2006/relationships/hyperlink" Target="consultantplus://offline/ref=51A253387CFDA113C40148334DF77FAA9D92F106AFEAC7EDBB38D510FB9566A23133215BD65526C4974B5262WFL" TargetMode="External"/><Relationship Id="rId44" Type="http://schemas.openxmlformats.org/officeDocument/2006/relationships/hyperlink" Target="consultantplus://offline/ref=51A253387CFDA113C40148334DF77FAA9D92F106ABE5C2E8BD38D510FB9566A23133215BD65526C4974B5362W3L" TargetMode="External"/><Relationship Id="rId52" Type="http://schemas.openxmlformats.org/officeDocument/2006/relationships/hyperlink" Target="consultantplus://offline/ref=51A253387CFDA113C40148334DF77FAA9D92F106AFEAC7EDB938D510FB9566A23133215BD65526C4974B5262WFL" TargetMode="External"/><Relationship Id="rId60" Type="http://schemas.openxmlformats.org/officeDocument/2006/relationships/image" Target="media/image14.jpeg"/><Relationship Id="rId65" Type="http://schemas.openxmlformats.org/officeDocument/2006/relationships/image" Target="media/image19.jpeg"/><Relationship Id="rId73" Type="http://schemas.openxmlformats.org/officeDocument/2006/relationships/hyperlink" Target="consultantplus://offline/ref=D142E9D5E88B9851653795CD548D73B7D4188397D25C401DDD663FC499F0ECB109EDB11721E54AF5778218i1m7B" TargetMode="External"/><Relationship Id="rId78" Type="http://schemas.openxmlformats.org/officeDocument/2006/relationships/hyperlink" Target="consultantplus://offline/ref=D142E9D5E88B9851653795CD548D73B7D4188397D25C401DDD663FC499F0ECB109EDB11721E54AF5778219i1mFB" TargetMode="External"/><Relationship Id="rId81" Type="http://schemas.openxmlformats.org/officeDocument/2006/relationships/hyperlink" Target="consultantplus://offline/ref=D142E9D5E88B985165378BC042E12DBEDC10DE99D35B4F4B88396499CEiFm9B" TargetMode="External"/><Relationship Id="rId86" Type="http://schemas.openxmlformats.org/officeDocument/2006/relationships/hyperlink" Target="consultantplus://offline/ref=D142E9D5E88B9851653795CD548D73B7D4188397D352431AD5663FC499F0ECB109EDB11721E54AF5778219i1mFB" TargetMode="External"/><Relationship Id="rId94" Type="http://schemas.openxmlformats.org/officeDocument/2006/relationships/hyperlink" Target="consultantplus://offline/ref=D142E9D5E88B985165378BC042E12DBEDC10DE99D35B4F4B88396499CEF9E6E64EA2E85565E848F3i7m3B" TargetMode="External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consultantplus://offline/ref=51A253387CFDA113C40148334DF77FAA9D92F106AFEAC7E8B338D510FB9566A23133215BD65526C4974B5362W2L" TargetMode="External"/><Relationship Id="rId39" Type="http://schemas.openxmlformats.org/officeDocument/2006/relationships/hyperlink" Target="consultantplus://offline/ref=51A253387CFDA113C40148334DF77FAA9D92F106ABE5C2EDBB38D510FB9566A23133215BD65526C4974B5362WC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CF377A-91B2-404D-B7DF-E256FA04FB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3210</TotalTime>
  <Pages>77</Pages>
  <Words>12901</Words>
  <Characters>73540</Characters>
  <Application>Microsoft Office Word</Application>
  <DocSecurity>0</DocSecurity>
  <Lines>612</Lines>
  <Paragraphs>172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86269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Натали</dc:creator>
  <cp:keywords/>
  <dc:description/>
  <cp:lastModifiedBy>kks</cp:lastModifiedBy>
  <cp:revision>115</cp:revision>
  <cp:lastPrinted>2016-10-28T02:41:00Z</cp:lastPrinted>
  <dcterms:created xsi:type="dcterms:W3CDTF">2016-10-18T06:55:00Z</dcterms:created>
  <dcterms:modified xsi:type="dcterms:W3CDTF">2017-12-14T08:49:00Z</dcterms:modified>
</cp:coreProperties>
</file>