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C3" w:rsidRDefault="007F0FC3" w:rsidP="007F0FC3">
      <w:pPr>
        <w:ind w:left="5103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ind w:left="5103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ind w:left="5103"/>
        <w:contextualSpacing/>
        <w:jc w:val="center"/>
        <w:rPr>
          <w:sz w:val="28"/>
          <w:szCs w:val="28"/>
        </w:rPr>
      </w:pPr>
    </w:p>
    <w:p w:rsidR="007F0FC3" w:rsidRDefault="007F0FC3" w:rsidP="007C1DED">
      <w:pPr>
        <w:ind w:left="4956"/>
        <w:contextualSpacing/>
        <w:jc w:val="center"/>
        <w:rPr>
          <w:sz w:val="28"/>
          <w:szCs w:val="28"/>
        </w:rPr>
      </w:pPr>
      <w:r w:rsidRPr="007A02C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постановления</w:t>
      </w:r>
    </w:p>
    <w:p w:rsidR="007F0FC3" w:rsidRDefault="007F0FC3" w:rsidP="007C1DED">
      <w:pPr>
        <w:ind w:left="495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7F0FC3" w:rsidRPr="009B6541" w:rsidRDefault="007F0FC3" w:rsidP="007F0FC3">
      <w:pPr>
        <w:contextualSpacing/>
        <w:jc w:val="right"/>
        <w:rPr>
          <w:sz w:val="28"/>
          <w:szCs w:val="28"/>
        </w:rPr>
      </w:pPr>
    </w:p>
    <w:p w:rsidR="007F0FC3" w:rsidRPr="002D6BB2" w:rsidRDefault="007F0FC3" w:rsidP="007F0FC3">
      <w:pPr>
        <w:pStyle w:val="a6"/>
        <w:contextualSpacing/>
        <w:jc w:val="center"/>
        <w:rPr>
          <w:b/>
          <w:bCs/>
        </w:rPr>
      </w:pPr>
    </w:p>
    <w:p w:rsidR="007F0FC3" w:rsidRPr="009B6541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Pr="00D66088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  <w:r w:rsidRPr="002D6BB2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</w:t>
      </w:r>
      <w:r w:rsidRPr="00E255A7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осуществления</w:t>
      </w:r>
      <w:r w:rsidRPr="00E255A7">
        <w:rPr>
          <w:sz w:val="28"/>
          <w:szCs w:val="28"/>
        </w:rPr>
        <w:t xml:space="preserve"> </w:t>
      </w:r>
      <w:r w:rsidRPr="004347A9">
        <w:rPr>
          <w:sz w:val="28"/>
          <w:szCs w:val="28"/>
        </w:rPr>
        <w:t>проверки достаточности, надежности и ликвидности обеспечения при предоставлении государственной гарантии Новосибирской области, а также контроля за достаточностью, надежностью и ликвидностью предоставленного обеспечения после предоставления государственной гарантии Новосибирской области</w:t>
      </w:r>
    </w:p>
    <w:p w:rsidR="007F0FC3" w:rsidRPr="00D66088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Pr="00D66088" w:rsidRDefault="007F0FC3" w:rsidP="007F0FC3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7F0FC3" w:rsidRDefault="007F0FC3" w:rsidP="007F0FC3">
      <w:pPr>
        <w:spacing w:before="480"/>
        <w:ind w:firstLine="709"/>
        <w:contextualSpacing/>
        <w:jc w:val="both"/>
        <w:rPr>
          <w:spacing w:val="20"/>
          <w:sz w:val="28"/>
          <w:szCs w:val="28"/>
        </w:rPr>
      </w:pPr>
      <w:r w:rsidRPr="00D660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</w:t>
      </w:r>
      <w:r w:rsidRPr="00D66088">
        <w:rPr>
          <w:sz w:val="28"/>
          <w:szCs w:val="28"/>
        </w:rPr>
        <w:t>3 статьи 115.2</w:t>
      </w:r>
      <w:r>
        <w:rPr>
          <w:sz w:val="28"/>
          <w:szCs w:val="28"/>
        </w:rPr>
        <w:t xml:space="preserve"> </w:t>
      </w:r>
      <w:r w:rsidRPr="00D66088">
        <w:rPr>
          <w:sz w:val="28"/>
          <w:szCs w:val="28"/>
        </w:rPr>
        <w:t>Бюджетного</w:t>
      </w:r>
      <w:r w:rsidRPr="003817C5">
        <w:rPr>
          <w:sz w:val="28"/>
          <w:szCs w:val="28"/>
        </w:rPr>
        <w:t xml:space="preserve"> кодекса </w:t>
      </w:r>
      <w:r>
        <w:rPr>
          <w:sz w:val="28"/>
          <w:szCs w:val="28"/>
        </w:rPr>
        <w:t xml:space="preserve">Российской Федерации </w:t>
      </w:r>
      <w:r w:rsidRPr="003817C5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>Новосибирской области</w:t>
      </w:r>
      <w:r w:rsidRPr="003817C5">
        <w:rPr>
          <w:sz w:val="28"/>
          <w:szCs w:val="28"/>
        </w:rPr>
        <w:t xml:space="preserve"> </w:t>
      </w:r>
      <w:r>
        <w:rPr>
          <w:b/>
          <w:spacing w:val="38"/>
          <w:sz w:val="28"/>
          <w:szCs w:val="28"/>
        </w:rPr>
        <w:t>п </w:t>
      </w:r>
      <w:r w:rsidRPr="008D2B20">
        <w:rPr>
          <w:b/>
          <w:spacing w:val="38"/>
          <w:sz w:val="28"/>
          <w:szCs w:val="28"/>
        </w:rPr>
        <w:t>о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с</w:t>
      </w:r>
      <w:r>
        <w:rPr>
          <w:b/>
          <w:spacing w:val="38"/>
          <w:sz w:val="28"/>
          <w:szCs w:val="28"/>
        </w:rPr>
        <w:t> </w:t>
      </w:r>
      <w:proofErr w:type="gramStart"/>
      <w:r w:rsidRPr="008D2B20">
        <w:rPr>
          <w:b/>
          <w:spacing w:val="38"/>
          <w:sz w:val="28"/>
          <w:szCs w:val="28"/>
        </w:rPr>
        <w:t>т</w:t>
      </w:r>
      <w:proofErr w:type="gramEnd"/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а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н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о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в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л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я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е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т</w:t>
      </w:r>
      <w:r>
        <w:rPr>
          <w:spacing w:val="20"/>
          <w:sz w:val="28"/>
          <w:szCs w:val="28"/>
        </w:rPr>
        <w:t>:</w:t>
      </w:r>
    </w:p>
    <w:p w:rsidR="007F0FC3" w:rsidRDefault="007F0FC3" w:rsidP="007F0FC3">
      <w:pPr>
        <w:ind w:firstLine="709"/>
        <w:contextualSpacing/>
        <w:jc w:val="both"/>
        <w:rPr>
          <w:sz w:val="28"/>
          <w:szCs w:val="28"/>
        </w:rPr>
      </w:pPr>
      <w:r w:rsidRPr="004347A9">
        <w:rPr>
          <w:spacing w:val="20"/>
          <w:sz w:val="28"/>
          <w:szCs w:val="28"/>
        </w:rPr>
        <w:t>1.</w:t>
      </w:r>
      <w:r w:rsidRPr="004347A9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</w:t>
      </w:r>
      <w:r w:rsidRPr="004347A9">
        <w:rPr>
          <w:sz w:val="28"/>
          <w:szCs w:val="28"/>
        </w:rPr>
        <w:t xml:space="preserve">Порядок осуществления проверки достаточности, надежности и ликвидности обеспечения при предоставлении государственной гарантии Новосибирской области, а также контроля за достаточностью, надежностью и ликвидностью </w:t>
      </w:r>
      <w:r w:rsidRPr="003A368A">
        <w:rPr>
          <w:sz w:val="28"/>
          <w:szCs w:val="28"/>
        </w:rPr>
        <w:t xml:space="preserve">предоставленного обеспечения после предоставления государственной гарантии Новосибирской области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3A368A">
        <w:rPr>
          <w:sz w:val="28"/>
          <w:szCs w:val="28"/>
        </w:rPr>
        <w:t>к настоящему постановлению;</w:t>
      </w:r>
    </w:p>
    <w:p w:rsidR="007F0FC3" w:rsidRPr="002812A6" w:rsidRDefault="007F0FC3" w:rsidP="007F0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12A6">
        <w:rPr>
          <w:sz w:val="28"/>
          <w:szCs w:val="28"/>
        </w:rPr>
        <w:t>2.</w:t>
      </w:r>
      <w:r w:rsidRPr="002812A6">
        <w:rPr>
          <w:sz w:val="28"/>
          <w:szCs w:val="28"/>
          <w:lang w:val="en-US"/>
        </w:rPr>
        <w:t> </w:t>
      </w:r>
      <w:r w:rsidRPr="002812A6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2812A6">
        <w:rPr>
          <w:sz w:val="28"/>
          <w:szCs w:val="28"/>
        </w:rPr>
        <w:t>Знаткова</w:t>
      </w:r>
      <w:proofErr w:type="spellEnd"/>
      <w:r w:rsidRPr="002812A6">
        <w:rPr>
          <w:sz w:val="28"/>
          <w:szCs w:val="28"/>
        </w:rPr>
        <w:t xml:space="preserve"> В.М.</w:t>
      </w:r>
    </w:p>
    <w:p w:rsidR="007F0FC3" w:rsidRDefault="007F0FC3" w:rsidP="007F0FC3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7F0FC3" w:rsidRDefault="007F0FC3" w:rsidP="007F0FC3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7F0FC3" w:rsidRDefault="007F0FC3" w:rsidP="007F0FC3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7F0FC3" w:rsidRDefault="007F0FC3" w:rsidP="007F0FC3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А.А. Травников</w:t>
      </w: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Default="007F0FC3" w:rsidP="007F0FC3">
      <w:pPr>
        <w:autoSpaceDE w:val="0"/>
        <w:autoSpaceDN w:val="0"/>
        <w:rPr>
          <w:sz w:val="20"/>
          <w:szCs w:val="20"/>
        </w:rPr>
      </w:pPr>
    </w:p>
    <w:p w:rsidR="007F0FC3" w:rsidRPr="009D72A8" w:rsidRDefault="007F0FC3" w:rsidP="007F0FC3">
      <w:pPr>
        <w:autoSpaceDE w:val="0"/>
        <w:autoSpaceDN w:val="0"/>
        <w:rPr>
          <w:sz w:val="20"/>
          <w:szCs w:val="20"/>
        </w:rPr>
      </w:pPr>
      <w:r w:rsidRPr="009D72A8">
        <w:rPr>
          <w:sz w:val="20"/>
          <w:szCs w:val="20"/>
        </w:rPr>
        <w:t>В.Ю. Голубенко</w:t>
      </w:r>
    </w:p>
    <w:p w:rsidR="007F0FC3" w:rsidRPr="009D72A8" w:rsidRDefault="007F0FC3" w:rsidP="007F0FC3">
      <w:pPr>
        <w:autoSpaceDE w:val="0"/>
        <w:autoSpaceDN w:val="0"/>
        <w:rPr>
          <w:sz w:val="20"/>
          <w:szCs w:val="20"/>
        </w:rPr>
      </w:pPr>
      <w:r w:rsidRPr="009D72A8">
        <w:rPr>
          <w:sz w:val="20"/>
          <w:szCs w:val="20"/>
        </w:rPr>
        <w:t>296 50 00</w:t>
      </w:r>
    </w:p>
    <w:p w:rsidR="007F0FC3" w:rsidRDefault="007F0FC3" w:rsidP="007F0FC3">
      <w:pPr>
        <w:widowControl w:val="0"/>
        <w:autoSpaceDE w:val="0"/>
        <w:autoSpaceDN w:val="0"/>
        <w:adjustRightInd w:val="0"/>
        <w:spacing w:before="1400" w:after="20"/>
        <w:contextualSpacing/>
        <w:rPr>
          <w:sz w:val="28"/>
          <w:szCs w:val="28"/>
        </w:rPr>
      </w:pPr>
    </w:p>
    <w:p w:rsidR="007F0FC3" w:rsidRDefault="007F0FC3" w:rsidP="001D797B">
      <w:pPr>
        <w:contextualSpacing/>
        <w:rPr>
          <w:sz w:val="28"/>
          <w:szCs w:val="28"/>
        </w:rPr>
      </w:pPr>
    </w:p>
    <w:p w:rsidR="001D797B" w:rsidRDefault="001D797B" w:rsidP="001D797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80644">
        <w:rPr>
          <w:sz w:val="28"/>
          <w:szCs w:val="28"/>
        </w:rPr>
        <w:t xml:space="preserve">                                  </w:t>
      </w:r>
      <w:r w:rsidRPr="00290F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    </w:t>
      </w:r>
    </w:p>
    <w:p w:rsidR="001D797B" w:rsidRDefault="001D797B" w:rsidP="001D797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8064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к постановлению</w:t>
      </w:r>
      <w:r w:rsidRPr="000C0FF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1D797B" w:rsidRDefault="001D797B" w:rsidP="007C1DED">
      <w:pPr>
        <w:ind w:firstLine="5954"/>
        <w:contextualSpacing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22993" w:rsidRPr="00EF6619" w:rsidRDefault="00E22993" w:rsidP="001D797B">
      <w:pPr>
        <w:ind w:firstLine="5954"/>
        <w:contextualSpacing/>
        <w:rPr>
          <w:sz w:val="28"/>
          <w:szCs w:val="28"/>
        </w:rPr>
      </w:pPr>
    </w:p>
    <w:p w:rsidR="00EF6619" w:rsidRPr="00EF6619" w:rsidRDefault="00EF6619">
      <w:pPr>
        <w:rPr>
          <w:sz w:val="28"/>
          <w:szCs w:val="28"/>
        </w:rPr>
      </w:pPr>
    </w:p>
    <w:p w:rsidR="00EF6619" w:rsidRPr="00EF6619" w:rsidRDefault="00EF6619">
      <w:pPr>
        <w:rPr>
          <w:sz w:val="28"/>
          <w:szCs w:val="28"/>
        </w:rPr>
      </w:pPr>
    </w:p>
    <w:p w:rsidR="00EF6619" w:rsidRPr="00EF6619" w:rsidRDefault="00EF6619" w:rsidP="0085624C">
      <w:pPr>
        <w:jc w:val="center"/>
        <w:rPr>
          <w:b/>
          <w:sz w:val="28"/>
          <w:szCs w:val="28"/>
        </w:rPr>
      </w:pPr>
      <w:r w:rsidRPr="00EF6619">
        <w:rPr>
          <w:b/>
          <w:sz w:val="28"/>
          <w:szCs w:val="28"/>
        </w:rPr>
        <w:t>ПОРЯДОК</w:t>
      </w:r>
    </w:p>
    <w:p w:rsidR="00EF6619" w:rsidRDefault="00684A42" w:rsidP="00856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F6619" w:rsidRPr="00EF6619">
        <w:rPr>
          <w:b/>
          <w:sz w:val="28"/>
          <w:szCs w:val="28"/>
        </w:rPr>
        <w:t>существления проверки достаточности, надежности и ликвидности обеспечения при предоставлении государственной гарантии Новосибирской области, а также контроля за достаточностью, надежностью и ликвидностью предоставленного обеспечения после предоставления государственной гарантии Новосибирской области</w:t>
      </w:r>
    </w:p>
    <w:p w:rsidR="007C01D2" w:rsidRDefault="007C01D2" w:rsidP="0085624C">
      <w:pPr>
        <w:jc w:val="center"/>
        <w:rPr>
          <w:b/>
          <w:sz w:val="28"/>
          <w:szCs w:val="28"/>
        </w:rPr>
      </w:pPr>
    </w:p>
    <w:p w:rsidR="007C01D2" w:rsidRPr="007C01D2" w:rsidRDefault="007C01D2" w:rsidP="007C01D2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7C01D2">
        <w:rPr>
          <w:sz w:val="28"/>
          <w:szCs w:val="28"/>
        </w:rPr>
        <w:t>Общие положения</w:t>
      </w:r>
    </w:p>
    <w:p w:rsidR="00A93999" w:rsidRDefault="00A93999" w:rsidP="00EF6619">
      <w:pPr>
        <w:jc w:val="center"/>
        <w:rPr>
          <w:b/>
          <w:sz w:val="28"/>
          <w:szCs w:val="28"/>
        </w:rPr>
      </w:pPr>
    </w:p>
    <w:p w:rsidR="00A72361" w:rsidRPr="00A72361" w:rsidRDefault="000654A5" w:rsidP="00100D3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361" w:rsidRPr="00A72361">
        <w:rPr>
          <w:sz w:val="28"/>
          <w:szCs w:val="28"/>
        </w:rPr>
        <w:t>Настоящий Порядок устанавливает правила осуществления проверки достаточности, надежности и ликвидности обеспечения при предоставлении государственной гарантии Новосибирской области</w:t>
      </w:r>
      <w:r w:rsidR="009D2C18">
        <w:rPr>
          <w:sz w:val="28"/>
          <w:szCs w:val="28"/>
        </w:rPr>
        <w:t xml:space="preserve"> (далее – Государственная гарантия)</w:t>
      </w:r>
      <w:r w:rsidR="009D2C18" w:rsidRPr="00ED41D2">
        <w:rPr>
          <w:sz w:val="28"/>
          <w:szCs w:val="28"/>
        </w:rPr>
        <w:t>,</w:t>
      </w:r>
      <w:r w:rsidR="00A72361" w:rsidRPr="00A72361">
        <w:rPr>
          <w:sz w:val="28"/>
          <w:szCs w:val="28"/>
        </w:rPr>
        <w:t xml:space="preserve"> а также контроля за достаточностью, надежностью и ликвидностью предоставленного обеспечения после предостав</w:t>
      </w:r>
      <w:r w:rsidR="009D2C18">
        <w:rPr>
          <w:sz w:val="28"/>
          <w:szCs w:val="28"/>
        </w:rPr>
        <w:t>ления Государственной гарантии.</w:t>
      </w:r>
    </w:p>
    <w:p w:rsidR="00A93999" w:rsidRPr="00FB707A" w:rsidRDefault="00915BB1" w:rsidP="00100D3A">
      <w:pPr>
        <w:pStyle w:val="a3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D41D2">
        <w:rPr>
          <w:sz w:val="28"/>
          <w:szCs w:val="28"/>
        </w:rPr>
        <w:t>Проверка достаточности, надежности и ликвидности обеспечения</w:t>
      </w:r>
      <w:r w:rsidR="008F2ADF">
        <w:rPr>
          <w:sz w:val="28"/>
          <w:szCs w:val="28"/>
        </w:rPr>
        <w:t xml:space="preserve"> при предоставл</w:t>
      </w:r>
      <w:r w:rsidR="00042343">
        <w:rPr>
          <w:sz w:val="28"/>
          <w:szCs w:val="28"/>
        </w:rPr>
        <w:t>ении Государственной гарантии, а</w:t>
      </w:r>
      <w:r w:rsidR="008F2ADF">
        <w:rPr>
          <w:sz w:val="28"/>
          <w:szCs w:val="28"/>
        </w:rPr>
        <w:t xml:space="preserve"> также контроль за достаточностью, надежностью и ликвидностью предоставленного обеспечения после предоставления Государственной гарантии</w:t>
      </w:r>
      <w:r w:rsidRPr="00ED41D2">
        <w:rPr>
          <w:sz w:val="28"/>
          <w:szCs w:val="28"/>
        </w:rPr>
        <w:t xml:space="preserve"> осуществляется министерством финансов и налоговой</w:t>
      </w:r>
      <w:r w:rsidR="00781FCC">
        <w:rPr>
          <w:sz w:val="28"/>
          <w:szCs w:val="28"/>
        </w:rPr>
        <w:t xml:space="preserve"> политики Новосибирской области.</w:t>
      </w:r>
    </w:p>
    <w:p w:rsidR="00041A9C" w:rsidRPr="002B5F59" w:rsidRDefault="00041A9C" w:rsidP="00090E3E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B5F59">
        <w:rPr>
          <w:sz w:val="28"/>
          <w:szCs w:val="28"/>
        </w:rPr>
        <w:t>В целях осуществления проверки</w:t>
      </w:r>
      <w:r w:rsidR="00300D0B" w:rsidRPr="002B5F59">
        <w:rPr>
          <w:sz w:val="28"/>
          <w:szCs w:val="28"/>
        </w:rPr>
        <w:t xml:space="preserve"> (контроля)</w:t>
      </w:r>
      <w:r w:rsidRPr="002B5F59">
        <w:rPr>
          <w:sz w:val="28"/>
          <w:szCs w:val="28"/>
        </w:rPr>
        <w:t xml:space="preserve"> достаточности, надежности и ликвидности обеспечения </w:t>
      </w:r>
      <w:r w:rsidR="000F1094" w:rsidRPr="002B5F59">
        <w:rPr>
          <w:sz w:val="28"/>
          <w:szCs w:val="28"/>
        </w:rPr>
        <w:t>принципал пред</w:t>
      </w:r>
      <w:r w:rsidR="00300D0B" w:rsidRPr="002B5F59">
        <w:rPr>
          <w:sz w:val="28"/>
          <w:szCs w:val="28"/>
        </w:rPr>
        <w:t>о</w:t>
      </w:r>
      <w:r w:rsidR="000F1094" w:rsidRPr="002B5F59">
        <w:rPr>
          <w:sz w:val="28"/>
          <w:szCs w:val="28"/>
        </w:rPr>
        <w:t>ставляет</w:t>
      </w:r>
      <w:r w:rsidR="00300D0B" w:rsidRPr="002B5F59">
        <w:rPr>
          <w:sz w:val="28"/>
          <w:szCs w:val="28"/>
        </w:rPr>
        <w:t> </w:t>
      </w:r>
      <w:r w:rsidRPr="002B5F59">
        <w:rPr>
          <w:sz w:val="28"/>
          <w:szCs w:val="28"/>
        </w:rPr>
        <w:t>документы</w:t>
      </w:r>
      <w:r w:rsidR="005278C4" w:rsidRPr="002B5F59">
        <w:rPr>
          <w:sz w:val="28"/>
          <w:szCs w:val="28"/>
        </w:rPr>
        <w:t>,</w:t>
      </w:r>
      <w:r w:rsidRPr="002B5F59">
        <w:rPr>
          <w:sz w:val="28"/>
          <w:szCs w:val="28"/>
        </w:rPr>
        <w:t xml:space="preserve"> предусмотренные перечнем предоставляемых принципалом и (или) бенефициаром документов </w:t>
      </w:r>
      <w:r w:rsidR="00F26116" w:rsidRPr="002B5F59">
        <w:rPr>
          <w:sz w:val="28"/>
          <w:szCs w:val="28"/>
        </w:rPr>
        <w:t>при</w:t>
      </w:r>
      <w:r w:rsidRPr="002B5F59">
        <w:rPr>
          <w:sz w:val="28"/>
          <w:szCs w:val="28"/>
        </w:rPr>
        <w:t xml:space="preserve"> </w:t>
      </w:r>
      <w:r w:rsidR="00F26116" w:rsidRPr="002B5F59">
        <w:rPr>
          <w:sz w:val="28"/>
          <w:szCs w:val="28"/>
        </w:rPr>
        <w:t>предоставлени</w:t>
      </w:r>
      <w:r w:rsidR="00F26116" w:rsidRPr="002B5F59">
        <w:rPr>
          <w:sz w:val="28"/>
          <w:szCs w:val="28"/>
        </w:rPr>
        <w:t>и</w:t>
      </w:r>
      <w:r w:rsidR="00F26116" w:rsidRPr="002B5F59">
        <w:rPr>
          <w:sz w:val="28"/>
          <w:szCs w:val="28"/>
        </w:rPr>
        <w:t xml:space="preserve"> </w:t>
      </w:r>
      <w:r w:rsidRPr="002B5F59">
        <w:rPr>
          <w:sz w:val="28"/>
          <w:szCs w:val="28"/>
        </w:rPr>
        <w:t>Государственной гарантии</w:t>
      </w:r>
      <w:r w:rsidR="00F26116" w:rsidRPr="002B5F59">
        <w:rPr>
          <w:sz w:val="28"/>
          <w:szCs w:val="28"/>
        </w:rPr>
        <w:t>, установленным Правительством Новосибирской области</w:t>
      </w:r>
      <w:r w:rsidRPr="002B5F59">
        <w:rPr>
          <w:sz w:val="28"/>
          <w:szCs w:val="28"/>
        </w:rPr>
        <w:t>.</w:t>
      </w:r>
    </w:p>
    <w:p w:rsidR="00380EF1" w:rsidRPr="00380EF1" w:rsidRDefault="00380EF1" w:rsidP="00100D3A">
      <w:pPr>
        <w:pStyle w:val="a3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 принципала по удовлетворению регрессного требования гаранта к принципалу в связи с исполнением в полном объеме или в какой-либо части Государственной гарантии может приниматься один или несколько из следующих способов обеспечения:</w:t>
      </w:r>
    </w:p>
    <w:p w:rsidR="00380EF1" w:rsidRPr="00380EF1" w:rsidRDefault="00380EF1" w:rsidP="00100D3A">
      <w:pPr>
        <w:pStyle w:val="a3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государственная (муниципальная</w:t>
      </w:r>
      <w:r w:rsidR="00512344">
        <w:rPr>
          <w:sz w:val="28"/>
          <w:szCs w:val="28"/>
        </w:rPr>
        <w:t>)</w:t>
      </w:r>
      <w:r>
        <w:rPr>
          <w:sz w:val="28"/>
          <w:szCs w:val="28"/>
        </w:rPr>
        <w:t xml:space="preserve"> гарантия</w:t>
      </w:r>
      <w:r w:rsidR="00AE4E0C">
        <w:rPr>
          <w:sz w:val="28"/>
          <w:szCs w:val="28"/>
        </w:rPr>
        <w:t>;</w:t>
      </w:r>
    </w:p>
    <w:p w:rsidR="00380EF1" w:rsidRPr="00380EF1" w:rsidRDefault="008F6516" w:rsidP="00100D3A">
      <w:pPr>
        <w:pStyle w:val="a3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поручительство юридического</w:t>
      </w:r>
      <w:r w:rsidR="008B7BF7">
        <w:rPr>
          <w:sz w:val="28"/>
          <w:szCs w:val="28"/>
        </w:rPr>
        <w:t xml:space="preserve"> лица</w:t>
      </w:r>
      <w:r w:rsidR="00380EF1">
        <w:rPr>
          <w:sz w:val="28"/>
          <w:szCs w:val="28"/>
        </w:rPr>
        <w:t>;</w:t>
      </w:r>
    </w:p>
    <w:p w:rsidR="00380EF1" w:rsidRPr="00380EF1" w:rsidRDefault="00380EF1" w:rsidP="00100D3A">
      <w:pPr>
        <w:pStyle w:val="a3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банковская гарантия;</w:t>
      </w:r>
    </w:p>
    <w:p w:rsidR="00380EF1" w:rsidRPr="00AB6940" w:rsidRDefault="00380EF1" w:rsidP="00100D3A">
      <w:pPr>
        <w:pStyle w:val="a3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залог имущества.</w:t>
      </w:r>
    </w:p>
    <w:p w:rsidR="000E7F6E" w:rsidRDefault="000E7F6E" w:rsidP="00100D3A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7F6E">
        <w:rPr>
          <w:sz w:val="28"/>
          <w:szCs w:val="28"/>
        </w:rPr>
        <w:t>Проверка достаточности</w:t>
      </w:r>
      <w:r w:rsidR="00DD6FCD">
        <w:rPr>
          <w:sz w:val="28"/>
          <w:szCs w:val="28"/>
        </w:rPr>
        <w:t xml:space="preserve"> обеспечения </w:t>
      </w:r>
      <w:r w:rsidRPr="000E7F6E">
        <w:rPr>
          <w:sz w:val="28"/>
          <w:szCs w:val="28"/>
        </w:rPr>
        <w:t>заключается в определении соответствия предоставляемого обеспечения требованиям к минимальному объему (сумме) обеспечения исполнения обязательств принципала по удовлетворению регрессного требования гаранта к принципалу по</w:t>
      </w:r>
      <w:r w:rsidR="00574BF7">
        <w:rPr>
          <w:sz w:val="28"/>
          <w:szCs w:val="28"/>
        </w:rPr>
        <w:t xml:space="preserve"> </w:t>
      </w:r>
      <w:r w:rsidR="00512344">
        <w:rPr>
          <w:sz w:val="28"/>
          <w:szCs w:val="28"/>
        </w:rPr>
        <w:t xml:space="preserve">Государственной </w:t>
      </w:r>
      <w:r w:rsidRPr="000E7F6E">
        <w:rPr>
          <w:sz w:val="28"/>
          <w:szCs w:val="28"/>
        </w:rPr>
        <w:t>гарантии</w:t>
      </w:r>
      <w:r w:rsidR="007B2BF0">
        <w:rPr>
          <w:sz w:val="28"/>
          <w:szCs w:val="28"/>
        </w:rPr>
        <w:t xml:space="preserve"> </w:t>
      </w:r>
      <w:r w:rsidR="00512344">
        <w:rPr>
          <w:sz w:val="28"/>
          <w:szCs w:val="28"/>
        </w:rPr>
        <w:t>в зависимости от степени удовлетворительности финансового состояния принципала</w:t>
      </w:r>
      <w:r w:rsidR="006E4F07">
        <w:rPr>
          <w:sz w:val="28"/>
          <w:szCs w:val="28"/>
        </w:rPr>
        <w:t xml:space="preserve"> (далее – Минимальный объем </w:t>
      </w:r>
      <w:r w:rsidR="00DB2255">
        <w:rPr>
          <w:sz w:val="28"/>
          <w:szCs w:val="28"/>
        </w:rPr>
        <w:t xml:space="preserve">(сумма) </w:t>
      </w:r>
      <w:r w:rsidR="006E4F07">
        <w:rPr>
          <w:sz w:val="28"/>
          <w:szCs w:val="28"/>
        </w:rPr>
        <w:t>обеспечения)</w:t>
      </w:r>
      <w:r w:rsidR="007B2BF0">
        <w:rPr>
          <w:sz w:val="28"/>
          <w:szCs w:val="28"/>
        </w:rPr>
        <w:t>.</w:t>
      </w:r>
    </w:p>
    <w:p w:rsidR="006E6468" w:rsidRPr="00845593" w:rsidRDefault="006E6468" w:rsidP="008108E7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="006E4F07">
        <w:rPr>
          <w:sz w:val="28"/>
          <w:szCs w:val="28"/>
        </w:rPr>
        <w:t xml:space="preserve">предоставляемого </w:t>
      </w:r>
      <w:r>
        <w:rPr>
          <w:sz w:val="28"/>
          <w:szCs w:val="28"/>
        </w:rPr>
        <w:t xml:space="preserve">обеспечения </w:t>
      </w:r>
      <w:r w:rsidR="004759B6">
        <w:rPr>
          <w:sz w:val="28"/>
          <w:szCs w:val="28"/>
        </w:rPr>
        <w:t>должен составлять</w:t>
      </w:r>
      <w:r w:rsidR="008B710D">
        <w:rPr>
          <w:sz w:val="28"/>
          <w:szCs w:val="28"/>
        </w:rPr>
        <w:t xml:space="preserve"> не менее </w:t>
      </w:r>
      <w:r w:rsidR="006E4F07">
        <w:rPr>
          <w:sz w:val="28"/>
          <w:szCs w:val="28"/>
        </w:rPr>
        <w:t>М</w:t>
      </w:r>
      <w:r w:rsidR="006E4F07">
        <w:rPr>
          <w:sz w:val="28"/>
          <w:szCs w:val="28"/>
        </w:rPr>
        <w:t xml:space="preserve">инимального </w:t>
      </w:r>
      <w:r w:rsidR="008B710D">
        <w:rPr>
          <w:sz w:val="28"/>
          <w:szCs w:val="28"/>
        </w:rPr>
        <w:t xml:space="preserve">объема (суммы) обеспечения </w:t>
      </w:r>
      <w:r w:rsidR="006E4F07">
        <w:rPr>
          <w:sz w:val="28"/>
          <w:szCs w:val="28"/>
        </w:rPr>
        <w:t xml:space="preserve">определяемого </w:t>
      </w:r>
      <w:r w:rsidR="00033C5E">
        <w:rPr>
          <w:sz w:val="28"/>
          <w:szCs w:val="28"/>
        </w:rPr>
        <w:t>в</w:t>
      </w:r>
      <w:r w:rsidR="00A466F4">
        <w:rPr>
          <w:sz w:val="28"/>
          <w:szCs w:val="28"/>
        </w:rPr>
        <w:t xml:space="preserve"> </w:t>
      </w:r>
      <w:r w:rsidR="0090550B">
        <w:rPr>
          <w:sz w:val="28"/>
          <w:szCs w:val="28"/>
        </w:rPr>
        <w:t>порядке</w:t>
      </w:r>
      <w:r w:rsidR="00A466F4">
        <w:rPr>
          <w:sz w:val="28"/>
          <w:szCs w:val="28"/>
        </w:rPr>
        <w:t>,</w:t>
      </w:r>
      <w:r w:rsidR="0090550B">
        <w:rPr>
          <w:sz w:val="28"/>
          <w:szCs w:val="28"/>
        </w:rPr>
        <w:t xml:space="preserve"> </w:t>
      </w:r>
      <w:r w:rsidR="00A466F4" w:rsidRPr="00845593">
        <w:rPr>
          <w:sz w:val="28"/>
          <w:szCs w:val="28"/>
        </w:rPr>
        <w:t>установленном Правительством Новосибирской области</w:t>
      </w:r>
      <w:r w:rsidR="0090550B" w:rsidRPr="00845593">
        <w:rPr>
          <w:sz w:val="28"/>
          <w:szCs w:val="28"/>
        </w:rPr>
        <w:t xml:space="preserve">. </w:t>
      </w:r>
    </w:p>
    <w:p w:rsidR="00EB1E03" w:rsidRPr="00845593" w:rsidRDefault="00EB1E03" w:rsidP="008108E7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5593">
        <w:rPr>
          <w:sz w:val="28"/>
          <w:szCs w:val="28"/>
        </w:rPr>
        <w:t>Проверка надежности, ликвидности обеспечения в зависимости от способов обеспечения, указанных в 1.4 настоящего Порядка, заключается:</w:t>
      </w:r>
    </w:p>
    <w:p w:rsidR="008334F6" w:rsidRPr="00845593" w:rsidRDefault="00845593" w:rsidP="00845593">
      <w:pPr>
        <w:pStyle w:val="a3"/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4F6" w:rsidRPr="00845593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установлении удовлетворительного финансового состояния поручителя и определении</w:t>
      </w:r>
      <w:r w:rsidRPr="00845593">
        <w:rPr>
          <w:sz w:val="28"/>
          <w:szCs w:val="28"/>
        </w:rPr>
        <w:t xml:space="preserve"> </w:t>
      </w:r>
      <w:r w:rsidR="008334F6" w:rsidRPr="00845593">
        <w:rPr>
          <w:sz w:val="28"/>
          <w:szCs w:val="28"/>
        </w:rPr>
        <w:t xml:space="preserve">соответствия поручителя </w:t>
      </w:r>
      <w:r>
        <w:rPr>
          <w:sz w:val="28"/>
          <w:szCs w:val="28"/>
        </w:rPr>
        <w:t xml:space="preserve">иным условиям, установленным </w:t>
      </w:r>
      <w:r w:rsidR="008334F6" w:rsidRPr="00845593">
        <w:rPr>
          <w:sz w:val="28"/>
          <w:szCs w:val="28"/>
        </w:rPr>
        <w:t>раздел</w:t>
      </w:r>
      <w:r>
        <w:rPr>
          <w:sz w:val="28"/>
          <w:szCs w:val="28"/>
        </w:rPr>
        <w:t>ом</w:t>
      </w:r>
      <w:r w:rsidR="008334F6" w:rsidRPr="00845593">
        <w:rPr>
          <w:sz w:val="28"/>
          <w:szCs w:val="28"/>
        </w:rPr>
        <w:t xml:space="preserve"> 3 настоящего Порядка</w:t>
      </w:r>
      <w:r w:rsidR="00054F2A">
        <w:rPr>
          <w:sz w:val="28"/>
          <w:szCs w:val="28"/>
        </w:rPr>
        <w:t xml:space="preserve"> -</w:t>
      </w:r>
      <w:r w:rsidR="008334F6" w:rsidRPr="00845593">
        <w:rPr>
          <w:sz w:val="28"/>
          <w:szCs w:val="28"/>
        </w:rPr>
        <w:t xml:space="preserve"> </w:t>
      </w:r>
      <w:r w:rsidRPr="00845593">
        <w:rPr>
          <w:sz w:val="28"/>
          <w:szCs w:val="28"/>
        </w:rPr>
        <w:t xml:space="preserve">если обязательства принципала обеспечиваются </w:t>
      </w:r>
      <w:r>
        <w:rPr>
          <w:sz w:val="28"/>
          <w:szCs w:val="28"/>
        </w:rPr>
        <w:t>поручительством юридического лица</w:t>
      </w:r>
      <w:r w:rsidR="008334F6" w:rsidRPr="00845593">
        <w:rPr>
          <w:sz w:val="28"/>
          <w:szCs w:val="28"/>
        </w:rPr>
        <w:t>;</w:t>
      </w:r>
    </w:p>
    <w:p w:rsidR="008334F6" w:rsidRPr="00845593" w:rsidRDefault="008334F6" w:rsidP="008334F6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45593">
        <w:rPr>
          <w:sz w:val="28"/>
          <w:szCs w:val="28"/>
        </w:rPr>
        <w:t xml:space="preserve">в </w:t>
      </w:r>
      <w:r w:rsidR="00845593">
        <w:rPr>
          <w:sz w:val="28"/>
          <w:szCs w:val="28"/>
        </w:rPr>
        <w:t>определении</w:t>
      </w:r>
      <w:r w:rsidR="00845593" w:rsidRPr="00845593">
        <w:rPr>
          <w:sz w:val="28"/>
          <w:szCs w:val="28"/>
        </w:rPr>
        <w:t xml:space="preserve"> </w:t>
      </w:r>
      <w:r w:rsidRPr="00845593">
        <w:rPr>
          <w:sz w:val="28"/>
          <w:szCs w:val="28"/>
        </w:rPr>
        <w:t xml:space="preserve">соответствия кредитной организации </w:t>
      </w:r>
      <w:r w:rsidR="00845593">
        <w:rPr>
          <w:sz w:val="28"/>
          <w:szCs w:val="28"/>
        </w:rPr>
        <w:t xml:space="preserve">условиям, установленным </w:t>
      </w:r>
      <w:r w:rsidRPr="00845593">
        <w:rPr>
          <w:sz w:val="28"/>
          <w:szCs w:val="28"/>
        </w:rPr>
        <w:t>разд</w:t>
      </w:r>
      <w:r w:rsidR="00120875" w:rsidRPr="00845593">
        <w:rPr>
          <w:sz w:val="28"/>
          <w:szCs w:val="28"/>
        </w:rPr>
        <w:t>ел</w:t>
      </w:r>
      <w:r w:rsidR="00845593">
        <w:rPr>
          <w:sz w:val="28"/>
          <w:szCs w:val="28"/>
        </w:rPr>
        <w:t>ом</w:t>
      </w:r>
      <w:r w:rsidR="00120875" w:rsidRPr="00845593">
        <w:rPr>
          <w:sz w:val="28"/>
          <w:szCs w:val="28"/>
        </w:rPr>
        <w:t xml:space="preserve"> 4 настоящего Порядка</w:t>
      </w:r>
      <w:r w:rsidR="00054F2A">
        <w:rPr>
          <w:sz w:val="28"/>
          <w:szCs w:val="28"/>
        </w:rPr>
        <w:t xml:space="preserve"> -</w:t>
      </w:r>
      <w:r w:rsidR="00120875" w:rsidRPr="00845593">
        <w:rPr>
          <w:sz w:val="28"/>
          <w:szCs w:val="28"/>
        </w:rPr>
        <w:t xml:space="preserve"> если </w:t>
      </w:r>
      <w:r w:rsidRPr="00845593">
        <w:rPr>
          <w:sz w:val="28"/>
          <w:szCs w:val="28"/>
        </w:rPr>
        <w:t>обязательства принципала обеспечиваются банковской гарантией</w:t>
      </w:r>
      <w:r w:rsidR="00845593">
        <w:rPr>
          <w:sz w:val="28"/>
          <w:szCs w:val="28"/>
        </w:rPr>
        <w:t>;</w:t>
      </w:r>
    </w:p>
    <w:p w:rsidR="008334F6" w:rsidRPr="00845593" w:rsidRDefault="008334F6" w:rsidP="008334F6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45593">
        <w:rPr>
          <w:sz w:val="28"/>
          <w:szCs w:val="28"/>
        </w:rPr>
        <w:t xml:space="preserve">в установлении соответствия субъекта Российской Федерации (муниципального образования) </w:t>
      </w:r>
      <w:r w:rsidR="00054F2A">
        <w:rPr>
          <w:sz w:val="28"/>
          <w:szCs w:val="28"/>
        </w:rPr>
        <w:t xml:space="preserve">условиям, установленным </w:t>
      </w:r>
      <w:r w:rsidRPr="00845593">
        <w:rPr>
          <w:sz w:val="28"/>
          <w:szCs w:val="28"/>
        </w:rPr>
        <w:t>раздел</w:t>
      </w:r>
      <w:r w:rsidR="00054F2A">
        <w:rPr>
          <w:sz w:val="28"/>
          <w:szCs w:val="28"/>
        </w:rPr>
        <w:t>ом</w:t>
      </w:r>
      <w:r w:rsidRPr="00845593">
        <w:rPr>
          <w:sz w:val="28"/>
          <w:szCs w:val="28"/>
        </w:rPr>
        <w:t xml:space="preserve"> 2 настоящего Порядка</w:t>
      </w:r>
      <w:r w:rsidR="00054F2A">
        <w:rPr>
          <w:sz w:val="28"/>
          <w:szCs w:val="28"/>
        </w:rPr>
        <w:t xml:space="preserve"> - если</w:t>
      </w:r>
      <w:r w:rsidR="00054F2A" w:rsidRPr="00054F2A">
        <w:rPr>
          <w:sz w:val="28"/>
          <w:szCs w:val="28"/>
        </w:rPr>
        <w:t xml:space="preserve"> </w:t>
      </w:r>
      <w:r w:rsidR="00054F2A" w:rsidRPr="00845593">
        <w:rPr>
          <w:sz w:val="28"/>
          <w:szCs w:val="28"/>
        </w:rPr>
        <w:t>обязательства принципала обеспечиваются</w:t>
      </w:r>
      <w:r w:rsidR="00054F2A">
        <w:rPr>
          <w:sz w:val="28"/>
          <w:szCs w:val="28"/>
        </w:rPr>
        <w:t xml:space="preserve"> государственной (муниципальной) гарантией</w:t>
      </w:r>
      <w:r w:rsidRPr="00845593">
        <w:rPr>
          <w:sz w:val="28"/>
          <w:szCs w:val="28"/>
        </w:rPr>
        <w:t>;</w:t>
      </w:r>
    </w:p>
    <w:p w:rsidR="008334F6" w:rsidRPr="00845593" w:rsidRDefault="008334F6" w:rsidP="008334F6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5593">
        <w:rPr>
          <w:sz w:val="28"/>
          <w:szCs w:val="28"/>
        </w:rPr>
        <w:t xml:space="preserve">в оценке рыночной стоимости имущества, передаваемого в залог, </w:t>
      </w:r>
      <w:r w:rsidR="00054F2A">
        <w:rPr>
          <w:sz w:val="28"/>
          <w:szCs w:val="28"/>
        </w:rPr>
        <w:t>в соответствии с разделом 5 настоящего Порядка</w:t>
      </w:r>
      <w:r w:rsidR="002B5F59">
        <w:rPr>
          <w:sz w:val="28"/>
          <w:szCs w:val="28"/>
        </w:rPr>
        <w:t xml:space="preserve"> </w:t>
      </w:r>
      <w:r w:rsidRPr="00845593">
        <w:rPr>
          <w:sz w:val="28"/>
          <w:szCs w:val="28"/>
        </w:rPr>
        <w:t>–  если обязательства принципала обеспечиваются залогом имущества.</w:t>
      </w:r>
    </w:p>
    <w:p w:rsidR="00163C48" w:rsidRDefault="00163C48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163C48" w:rsidRDefault="00163C48" w:rsidP="00DD6FCD">
      <w:pPr>
        <w:pStyle w:val="a3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Условия достаточности, надежности и ликвидности обеспечения, предоставляемого в форме государственной (муниципальной) гарантии</w:t>
      </w:r>
    </w:p>
    <w:p w:rsidR="00163C48" w:rsidRDefault="00163C48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163C48" w:rsidRDefault="00163C48" w:rsidP="00100D3A">
      <w:pPr>
        <w:pStyle w:val="a3"/>
        <w:ind w:left="0" w:firstLine="709"/>
        <w:jc w:val="both"/>
        <w:rPr>
          <w:sz w:val="28"/>
          <w:szCs w:val="28"/>
        </w:rPr>
      </w:pPr>
      <w:r w:rsidRPr="00163C48">
        <w:rPr>
          <w:sz w:val="28"/>
          <w:szCs w:val="28"/>
        </w:rPr>
        <w:t xml:space="preserve"> </w:t>
      </w:r>
      <w:r w:rsidR="00F11FF7">
        <w:rPr>
          <w:sz w:val="28"/>
          <w:szCs w:val="28"/>
        </w:rPr>
        <w:t xml:space="preserve">2.1 </w:t>
      </w:r>
      <w:r w:rsidRPr="00163C48">
        <w:rPr>
          <w:sz w:val="28"/>
          <w:szCs w:val="28"/>
        </w:rPr>
        <w:t>Надежность</w:t>
      </w:r>
      <w:r w:rsidR="00B121E3">
        <w:rPr>
          <w:sz w:val="28"/>
          <w:szCs w:val="28"/>
        </w:rPr>
        <w:t>, ликвидность</w:t>
      </w:r>
      <w:r w:rsidRPr="00163C48">
        <w:rPr>
          <w:sz w:val="28"/>
          <w:szCs w:val="28"/>
        </w:rPr>
        <w:t xml:space="preserve"> государственной (муниципальной</w:t>
      </w:r>
      <w:r w:rsidR="00054F2A">
        <w:rPr>
          <w:sz w:val="28"/>
          <w:szCs w:val="28"/>
        </w:rPr>
        <w:t>)</w:t>
      </w:r>
      <w:r w:rsidRPr="00163C48">
        <w:rPr>
          <w:sz w:val="28"/>
          <w:szCs w:val="28"/>
        </w:rPr>
        <w:t xml:space="preserve"> гарантии, предоставляемой (предоставленной) в качестве обеспечения исполнения обязательств принципала, определяется оценкой долговой устойчивости гаранта – субъекта Российской Федерации (муниципального образования), осуществляемой в соответствии со статьей 107.1 Бюджетного кодекса Российской Федерации. Предоставляемо</w:t>
      </w:r>
      <w:r w:rsidR="00734DA4">
        <w:rPr>
          <w:sz w:val="28"/>
          <w:szCs w:val="28"/>
        </w:rPr>
        <w:t>е (предоставленное) обеспечение</w:t>
      </w:r>
      <w:r w:rsidRPr="00163C48">
        <w:rPr>
          <w:sz w:val="28"/>
          <w:szCs w:val="28"/>
        </w:rPr>
        <w:t xml:space="preserve"> является надежным, если субъект Российской Федерации (муниципальное образование) отнесены к группе заемщиков с высоким уровнем долговой устойчивости.</w:t>
      </w:r>
    </w:p>
    <w:p w:rsidR="00DB2255" w:rsidRDefault="00F11FF7" w:rsidP="00100D3A">
      <w:pPr>
        <w:pStyle w:val="a3"/>
        <w:ind w:left="0" w:firstLine="709"/>
        <w:jc w:val="both"/>
        <w:rPr>
          <w:sz w:val="28"/>
          <w:szCs w:val="28"/>
        </w:rPr>
      </w:pPr>
      <w:r w:rsidRPr="000E52FD">
        <w:rPr>
          <w:sz w:val="28"/>
          <w:szCs w:val="28"/>
        </w:rPr>
        <w:t>2.2</w:t>
      </w:r>
      <w:r w:rsidRPr="00EE77A8">
        <w:rPr>
          <w:sz w:val="28"/>
          <w:szCs w:val="28"/>
        </w:rPr>
        <w:t xml:space="preserve"> </w:t>
      </w:r>
      <w:r w:rsidR="00B121E3">
        <w:rPr>
          <w:sz w:val="28"/>
          <w:szCs w:val="28"/>
        </w:rPr>
        <w:t>У гаранта</w:t>
      </w:r>
      <w:r w:rsidR="000E52FD">
        <w:rPr>
          <w:sz w:val="28"/>
          <w:szCs w:val="28"/>
        </w:rPr>
        <w:t xml:space="preserve"> - </w:t>
      </w:r>
      <w:r w:rsidR="000E52FD" w:rsidRPr="000E52FD">
        <w:rPr>
          <w:sz w:val="28"/>
          <w:szCs w:val="28"/>
        </w:rPr>
        <w:t>субъекта Российской Федерации (муниципального образования)</w:t>
      </w:r>
      <w:r w:rsidR="00B121E3">
        <w:rPr>
          <w:sz w:val="28"/>
          <w:szCs w:val="28"/>
        </w:rPr>
        <w:t xml:space="preserve"> </w:t>
      </w:r>
      <w:r w:rsidR="00B121E3" w:rsidRPr="00B121E3">
        <w:rPr>
          <w:sz w:val="28"/>
          <w:szCs w:val="28"/>
        </w:rPr>
        <w:t>отсутствует просроченная</w:t>
      </w:r>
      <w:r w:rsidR="00B121E3">
        <w:rPr>
          <w:sz w:val="28"/>
          <w:szCs w:val="28"/>
        </w:rPr>
        <w:t xml:space="preserve"> (неурегулированная) задолженность по денежным обязательствам перед Новосибирской областью.</w:t>
      </w:r>
    </w:p>
    <w:p w:rsidR="00EA7684" w:rsidRDefault="00DB2255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F11FF7" w:rsidRPr="00EE77A8">
        <w:rPr>
          <w:sz w:val="28"/>
          <w:szCs w:val="28"/>
        </w:rPr>
        <w:t xml:space="preserve">Размер государственной (муниципальной) гарантии составляет не менее </w:t>
      </w:r>
      <w:r>
        <w:rPr>
          <w:sz w:val="28"/>
          <w:szCs w:val="28"/>
        </w:rPr>
        <w:t>М</w:t>
      </w:r>
      <w:r w:rsidRPr="00EE77A8">
        <w:rPr>
          <w:sz w:val="28"/>
          <w:szCs w:val="28"/>
        </w:rPr>
        <w:t xml:space="preserve">инимального </w:t>
      </w:r>
      <w:r w:rsidR="00F11FF7" w:rsidRPr="00EE77A8">
        <w:rPr>
          <w:sz w:val="28"/>
          <w:szCs w:val="28"/>
        </w:rPr>
        <w:t>объема(суммы) обеспечения</w:t>
      </w:r>
      <w:r w:rsidR="00F11FF7" w:rsidRPr="00F11FF7">
        <w:rPr>
          <w:sz w:val="28"/>
          <w:szCs w:val="28"/>
        </w:rPr>
        <w:t>.</w:t>
      </w:r>
    </w:p>
    <w:p w:rsidR="00086C82" w:rsidRDefault="00086C82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2F675D" w:rsidRDefault="002F675D" w:rsidP="00EA7684">
      <w:pPr>
        <w:pStyle w:val="a3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Условия достаточности, надежности и ликвидности обеспечения, предоставляемого в форме поручительства юридического лица</w:t>
      </w:r>
    </w:p>
    <w:p w:rsidR="006E6468" w:rsidRDefault="006E6468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6E6468" w:rsidRDefault="006E6468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Поручительство юридического лица, предоставляемого в качестве обеспечения исполнения обязательств принципала, признается достаточным, надежным и ликвидным и подлежит принятию в качестве обеспечения обязательств, если поручитель отвечает одновременно следующим критериям:</w:t>
      </w:r>
    </w:p>
    <w:p w:rsidR="00B46E72" w:rsidRDefault="00B46E72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стоимость чистых активов поручителя составляет не менее трехкратной суммы предоставляемого поручительства;</w:t>
      </w:r>
    </w:p>
    <w:p w:rsidR="00B46E72" w:rsidRDefault="00B46E72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21936">
        <w:rPr>
          <w:sz w:val="28"/>
          <w:szCs w:val="28"/>
        </w:rPr>
        <w:t>по результатам анализа финансового состояния поручителя, проведенного</w:t>
      </w:r>
      <w:r w:rsidR="00E96E6C" w:rsidRPr="00E21936">
        <w:rPr>
          <w:sz w:val="28"/>
          <w:szCs w:val="28"/>
        </w:rPr>
        <w:t xml:space="preserve"> в порядке, уста</w:t>
      </w:r>
      <w:r w:rsidR="00485D90">
        <w:rPr>
          <w:sz w:val="28"/>
          <w:szCs w:val="28"/>
        </w:rPr>
        <w:t>но</w:t>
      </w:r>
      <w:r w:rsidR="00E96E6C" w:rsidRPr="00E21936">
        <w:rPr>
          <w:sz w:val="28"/>
          <w:szCs w:val="28"/>
        </w:rPr>
        <w:t xml:space="preserve">вленном </w:t>
      </w:r>
      <w:r w:rsidR="00E063D1" w:rsidRPr="00E21936">
        <w:rPr>
          <w:sz w:val="28"/>
          <w:szCs w:val="28"/>
        </w:rPr>
        <w:t>П</w:t>
      </w:r>
      <w:r w:rsidR="00E96E6C" w:rsidRPr="00E21936">
        <w:rPr>
          <w:sz w:val="28"/>
          <w:szCs w:val="28"/>
        </w:rPr>
        <w:t xml:space="preserve">равительством </w:t>
      </w:r>
      <w:r w:rsidR="00E063D1" w:rsidRPr="00E21936">
        <w:rPr>
          <w:sz w:val="28"/>
          <w:szCs w:val="28"/>
        </w:rPr>
        <w:t>Новосибирской области</w:t>
      </w:r>
      <w:r w:rsidR="00E96E6C" w:rsidRPr="00E21936">
        <w:rPr>
          <w:sz w:val="28"/>
          <w:szCs w:val="28"/>
        </w:rPr>
        <w:t xml:space="preserve"> для оценки фин</w:t>
      </w:r>
      <w:r w:rsidR="00E063D1" w:rsidRPr="00E21936">
        <w:rPr>
          <w:sz w:val="28"/>
          <w:szCs w:val="28"/>
        </w:rPr>
        <w:t>ансового</w:t>
      </w:r>
      <w:r w:rsidR="00E96E6C" w:rsidRPr="00E21936">
        <w:rPr>
          <w:sz w:val="28"/>
          <w:szCs w:val="28"/>
        </w:rPr>
        <w:t xml:space="preserve"> состояния принципа</w:t>
      </w:r>
      <w:r w:rsidR="00E063D1" w:rsidRPr="00E21936">
        <w:rPr>
          <w:sz w:val="28"/>
          <w:szCs w:val="28"/>
        </w:rPr>
        <w:t>ла</w:t>
      </w:r>
      <w:r w:rsidRPr="00E21936">
        <w:rPr>
          <w:sz w:val="28"/>
          <w:szCs w:val="28"/>
        </w:rPr>
        <w:t xml:space="preserve"> </w:t>
      </w:r>
      <w:r w:rsidR="00E96E6C" w:rsidRPr="00E21936">
        <w:rPr>
          <w:sz w:val="28"/>
          <w:szCs w:val="28"/>
        </w:rPr>
        <w:t>при предоста</w:t>
      </w:r>
      <w:r w:rsidR="00E063D1" w:rsidRPr="00E21936">
        <w:rPr>
          <w:sz w:val="28"/>
          <w:szCs w:val="28"/>
        </w:rPr>
        <w:t>влении Государственной гарантии</w:t>
      </w:r>
      <w:r w:rsidR="002714C8">
        <w:rPr>
          <w:sz w:val="28"/>
          <w:szCs w:val="28"/>
        </w:rPr>
        <w:t>, финансовое состояние поручителя признано удовлетворительным</w:t>
      </w:r>
      <w:r w:rsidR="00144430">
        <w:rPr>
          <w:sz w:val="28"/>
          <w:szCs w:val="28"/>
        </w:rPr>
        <w:t>;</w:t>
      </w:r>
    </w:p>
    <w:p w:rsidR="00B46E72" w:rsidRDefault="00B46E72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поручитель не находится в процессе реорганизации или ликвидации, в отношении поручителя не возбуждено производство по делу о несостоятельности (банкротстве);</w:t>
      </w:r>
    </w:p>
    <w:p w:rsidR="00B46E72" w:rsidRDefault="00B46E72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поручителя отсутствует просроченная (неурегулированная) задолженность </w:t>
      </w:r>
      <w:r w:rsidRPr="00ED4447">
        <w:rPr>
          <w:sz w:val="28"/>
          <w:szCs w:val="28"/>
        </w:rPr>
        <w:t xml:space="preserve">по </w:t>
      </w:r>
      <w:r w:rsidR="009A3D48" w:rsidRPr="00ED4447">
        <w:rPr>
          <w:sz w:val="28"/>
          <w:szCs w:val="28"/>
        </w:rPr>
        <w:t>денежным</w:t>
      </w:r>
      <w:r w:rsidRPr="00ED4447">
        <w:rPr>
          <w:sz w:val="28"/>
          <w:szCs w:val="28"/>
        </w:rPr>
        <w:t xml:space="preserve"> обязательствам</w:t>
      </w:r>
      <w:r>
        <w:rPr>
          <w:sz w:val="28"/>
          <w:szCs w:val="28"/>
        </w:rPr>
        <w:t xml:space="preserve"> перед Новосибирской областью, неисполненная обязанность по уплате налогов, сборов, страховых взносов, пеней, штрафов, процентов, по</w:t>
      </w:r>
      <w:r w:rsidR="00FA4DB4">
        <w:rPr>
          <w:sz w:val="28"/>
          <w:szCs w:val="28"/>
        </w:rPr>
        <w:t xml:space="preserve">длежащих уплате в соответствии </w:t>
      </w:r>
      <w:r>
        <w:rPr>
          <w:sz w:val="28"/>
          <w:szCs w:val="28"/>
        </w:rPr>
        <w:t>с законодательством Российской Федерации о налогах и сборах</w:t>
      </w:r>
      <w:r w:rsidR="00144430">
        <w:rPr>
          <w:sz w:val="28"/>
          <w:szCs w:val="28"/>
        </w:rPr>
        <w:t>;</w:t>
      </w:r>
    </w:p>
    <w:p w:rsidR="00046AA0" w:rsidRDefault="00046AA0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46AA0">
        <w:rPr>
          <w:sz w:val="28"/>
          <w:szCs w:val="28"/>
        </w:rPr>
        <w:t xml:space="preserve">размер обеспечения, представляемого поручителем, составляет не менее </w:t>
      </w:r>
      <w:r w:rsidR="00E040E6">
        <w:rPr>
          <w:sz w:val="28"/>
          <w:szCs w:val="28"/>
        </w:rPr>
        <w:t>М</w:t>
      </w:r>
      <w:r w:rsidRPr="00046AA0">
        <w:rPr>
          <w:sz w:val="28"/>
          <w:szCs w:val="28"/>
        </w:rPr>
        <w:t>инимального объема (суммы) обеспечения.</w:t>
      </w:r>
    </w:p>
    <w:p w:rsidR="00C51B8A" w:rsidRDefault="00FA4DB4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B645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C51B8A">
        <w:rPr>
          <w:sz w:val="28"/>
          <w:szCs w:val="28"/>
        </w:rPr>
        <w:t>случае</w:t>
      </w:r>
      <w:r>
        <w:rPr>
          <w:sz w:val="28"/>
          <w:szCs w:val="28"/>
        </w:rPr>
        <w:t>,</w:t>
      </w:r>
      <w:r w:rsidR="00C51B8A">
        <w:rPr>
          <w:sz w:val="28"/>
          <w:szCs w:val="28"/>
        </w:rPr>
        <w:t xml:space="preserve"> если поручитель не отвечает хотя бы одному их критериев,</w:t>
      </w:r>
      <w:r w:rsidR="00381C93">
        <w:rPr>
          <w:sz w:val="28"/>
          <w:szCs w:val="28"/>
        </w:rPr>
        <w:t xml:space="preserve"> указанных в пункт</w:t>
      </w:r>
      <w:r>
        <w:rPr>
          <w:sz w:val="28"/>
          <w:szCs w:val="28"/>
        </w:rPr>
        <w:t xml:space="preserve">е </w:t>
      </w:r>
      <w:r w:rsidR="00C51B8A">
        <w:rPr>
          <w:sz w:val="28"/>
          <w:szCs w:val="28"/>
        </w:rPr>
        <w:t xml:space="preserve">3.1 настоящего Порядка, его поручительство признается недостаточным, ненадежным и неликвидным и не подлежит принятию в качестве обеспечения </w:t>
      </w:r>
      <w:r w:rsidR="000B6450">
        <w:rPr>
          <w:sz w:val="28"/>
          <w:szCs w:val="28"/>
        </w:rPr>
        <w:t xml:space="preserve">исполнения </w:t>
      </w:r>
      <w:r w:rsidR="00C51B8A">
        <w:rPr>
          <w:sz w:val="28"/>
          <w:szCs w:val="28"/>
        </w:rPr>
        <w:t>обязательств принципала по Государственной гарантии.</w:t>
      </w:r>
    </w:p>
    <w:p w:rsidR="00B06DDF" w:rsidRDefault="00B06DDF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FB38ED" w:rsidRDefault="00FB38ED" w:rsidP="00EB1765">
      <w:pPr>
        <w:pStyle w:val="a3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Условия достаточности, надежности и ликвидности обеспечения, предоставляемого в форме банковской гарантии</w:t>
      </w:r>
    </w:p>
    <w:p w:rsidR="00B06DDF" w:rsidRDefault="00B06DDF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B06DDF" w:rsidRPr="00272C96" w:rsidRDefault="00B06DDF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 Банковская гарантия, предоставляемая в качестве обеспечения исполнения обязательств принципала, признается достаточной, надежной и ликвидной и подлежит принятию в качестве обеспечения обязательств, если кредитная организация, выдавшая</w:t>
      </w:r>
      <w:r w:rsidR="007E3EBD">
        <w:rPr>
          <w:sz w:val="28"/>
          <w:szCs w:val="28"/>
        </w:rPr>
        <w:t xml:space="preserve"> банковскую гарантию, отвечает </w:t>
      </w:r>
      <w:r w:rsidRPr="00272C96">
        <w:rPr>
          <w:sz w:val="28"/>
          <w:szCs w:val="28"/>
        </w:rPr>
        <w:t>одновременно следующим критериям:</w:t>
      </w:r>
    </w:p>
    <w:p w:rsidR="00272C96" w:rsidRPr="00272C96" w:rsidRDefault="00B06DDF" w:rsidP="00272C96">
      <w:pPr>
        <w:ind w:firstLine="709"/>
        <w:jc w:val="both"/>
        <w:rPr>
          <w:sz w:val="28"/>
          <w:szCs w:val="28"/>
        </w:rPr>
      </w:pPr>
      <w:r w:rsidRPr="00272C96">
        <w:rPr>
          <w:sz w:val="28"/>
          <w:szCs w:val="28"/>
        </w:rPr>
        <w:t xml:space="preserve">1) </w:t>
      </w:r>
      <w:r w:rsidR="00272C96" w:rsidRPr="00272C96">
        <w:rPr>
          <w:sz w:val="28"/>
          <w:szCs w:val="28"/>
        </w:rPr>
        <w:t>кредитная организац</w:t>
      </w:r>
      <w:r w:rsidR="00254347">
        <w:rPr>
          <w:sz w:val="28"/>
          <w:szCs w:val="28"/>
        </w:rPr>
        <w:t>ия имеет действующую лицензию Центрального Банка Российской Федерации</w:t>
      </w:r>
      <w:r w:rsidR="00272C96" w:rsidRPr="00272C96">
        <w:rPr>
          <w:sz w:val="28"/>
          <w:szCs w:val="28"/>
        </w:rPr>
        <w:t>, предоставляющую право на выдачу банковских гарантий;</w:t>
      </w:r>
    </w:p>
    <w:p w:rsidR="00B06DDF" w:rsidRPr="00272C96" w:rsidRDefault="00B06DDF" w:rsidP="00272C96">
      <w:pPr>
        <w:pStyle w:val="a3"/>
        <w:ind w:left="0" w:firstLine="709"/>
        <w:jc w:val="both"/>
        <w:rPr>
          <w:sz w:val="28"/>
          <w:szCs w:val="28"/>
        </w:rPr>
      </w:pPr>
      <w:r w:rsidRPr="002B5F59">
        <w:rPr>
          <w:sz w:val="28"/>
          <w:szCs w:val="28"/>
        </w:rPr>
        <w:t>2) участие в системе обязательного страхования вкладов физических лиц в банках Российской Федерации в соответствии с Федеральным законом от 23 декабря 2003 года № 177-ФЗ «О страховании вкладов в банках Российской Федерации»;</w:t>
      </w:r>
    </w:p>
    <w:p w:rsidR="00B06DDF" w:rsidRPr="00272C96" w:rsidRDefault="003253FD" w:rsidP="00272C96">
      <w:pPr>
        <w:pStyle w:val="a3"/>
        <w:ind w:left="0" w:firstLine="709"/>
        <w:jc w:val="both"/>
        <w:rPr>
          <w:sz w:val="28"/>
          <w:szCs w:val="28"/>
        </w:rPr>
      </w:pPr>
      <w:r w:rsidRPr="00272C96">
        <w:rPr>
          <w:sz w:val="28"/>
          <w:szCs w:val="28"/>
        </w:rPr>
        <w:t>3)</w:t>
      </w:r>
      <w:r w:rsidR="00C73274">
        <w:rPr>
          <w:sz w:val="28"/>
          <w:szCs w:val="28"/>
        </w:rPr>
        <w:t> </w:t>
      </w:r>
      <w:r w:rsidR="00272C96" w:rsidRPr="00E631C3">
        <w:rPr>
          <w:sz w:val="28"/>
          <w:szCs w:val="28"/>
        </w:rPr>
        <w:t>величина собственных средств (</w:t>
      </w:r>
      <w:r w:rsidR="00272C96" w:rsidRPr="00272C96">
        <w:rPr>
          <w:sz w:val="28"/>
          <w:szCs w:val="28"/>
        </w:rPr>
        <w:t xml:space="preserve">чистых активов) кредитной организации </w:t>
      </w:r>
      <w:r w:rsidR="00C73274">
        <w:rPr>
          <w:sz w:val="28"/>
          <w:szCs w:val="28"/>
        </w:rPr>
        <w:t>не менее</w:t>
      </w:r>
      <w:r w:rsidR="00C73274" w:rsidRPr="00272C96">
        <w:rPr>
          <w:sz w:val="28"/>
          <w:szCs w:val="28"/>
        </w:rPr>
        <w:t xml:space="preserve"> </w:t>
      </w:r>
      <w:r w:rsidR="00272C96" w:rsidRPr="00272C96">
        <w:rPr>
          <w:sz w:val="28"/>
          <w:szCs w:val="28"/>
        </w:rPr>
        <w:t>величины, равной трехкратной сумме обязательств принципала, которые обеспечиваются данной банковской гарантией;</w:t>
      </w:r>
    </w:p>
    <w:p w:rsidR="00272C96" w:rsidRPr="00272C96" w:rsidRDefault="002B5F59" w:rsidP="00272C9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53FD" w:rsidRPr="00272C96">
        <w:rPr>
          <w:sz w:val="28"/>
          <w:szCs w:val="28"/>
        </w:rPr>
        <w:t xml:space="preserve">) </w:t>
      </w:r>
      <w:r w:rsidR="00272C96" w:rsidRPr="00272C96">
        <w:rPr>
          <w:sz w:val="28"/>
          <w:szCs w:val="28"/>
        </w:rPr>
        <w:t xml:space="preserve">наличие кредитного рейтинга рейтинговых агентств не ниже уровня, установленного постановлением Правительства РФ от 12 апреля 2018 года </w:t>
      </w:r>
      <w:r w:rsidR="00675291">
        <w:rPr>
          <w:sz w:val="28"/>
          <w:szCs w:val="28"/>
        </w:rPr>
        <w:t xml:space="preserve">     </w:t>
      </w:r>
      <w:r w:rsidR="00272C96" w:rsidRPr="00272C96">
        <w:rPr>
          <w:sz w:val="28"/>
          <w:szCs w:val="28"/>
        </w:rPr>
        <w:t>№ 440</w:t>
      </w:r>
      <w:r w:rsidR="00202123">
        <w:rPr>
          <w:sz w:val="28"/>
          <w:szCs w:val="28"/>
        </w:rPr>
        <w:t xml:space="preserve"> «О требованиях к </w:t>
      </w:r>
      <w:r w:rsidR="00272C96" w:rsidRPr="00272C96">
        <w:rPr>
          <w:sz w:val="28"/>
          <w:szCs w:val="28"/>
        </w:rPr>
        <w:t>банка</w:t>
      </w:r>
      <w:r w:rsidR="00202123">
        <w:rPr>
          <w:sz w:val="28"/>
          <w:szCs w:val="28"/>
        </w:rPr>
        <w:t>м</w:t>
      </w:r>
      <w:r w:rsidR="00272C96" w:rsidRPr="00272C96">
        <w:rPr>
          <w:sz w:val="28"/>
          <w:szCs w:val="28"/>
        </w:rPr>
        <w:t>, которые вправе выдавать банковские гарантии для обеспечения з</w:t>
      </w:r>
      <w:r w:rsidR="00675291">
        <w:rPr>
          <w:sz w:val="28"/>
          <w:szCs w:val="28"/>
        </w:rPr>
        <w:t xml:space="preserve">аявок и исполнение контрактов» </w:t>
      </w:r>
      <w:r w:rsidR="00272C96" w:rsidRPr="00272C96">
        <w:rPr>
          <w:sz w:val="28"/>
          <w:szCs w:val="28"/>
        </w:rPr>
        <w:t>(официальные данные рейтинговых агентств, размещенных на их сайтах в сети Интернет на дату обращения принципа);</w:t>
      </w:r>
    </w:p>
    <w:p w:rsidR="003253FD" w:rsidRDefault="002B5F59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53FD">
        <w:rPr>
          <w:sz w:val="28"/>
          <w:szCs w:val="28"/>
        </w:rPr>
        <w:t xml:space="preserve">) отсутствие просроченной (неурегулированной) задолженности по </w:t>
      </w:r>
      <w:r w:rsidR="00D205E4">
        <w:rPr>
          <w:sz w:val="28"/>
          <w:szCs w:val="28"/>
        </w:rPr>
        <w:t>денежным</w:t>
      </w:r>
      <w:r w:rsidR="003253FD">
        <w:rPr>
          <w:sz w:val="28"/>
          <w:szCs w:val="28"/>
        </w:rPr>
        <w:t xml:space="preserve"> обязательствам перед Новосибирской областью, неисполненн</w:t>
      </w:r>
      <w:r w:rsidR="00D205E4">
        <w:rPr>
          <w:sz w:val="28"/>
          <w:szCs w:val="28"/>
        </w:rPr>
        <w:t>ой обязанности</w:t>
      </w:r>
      <w:r w:rsidR="003253FD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81FA0">
        <w:rPr>
          <w:sz w:val="28"/>
          <w:szCs w:val="28"/>
        </w:rPr>
        <w:t>;</w:t>
      </w:r>
    </w:p>
    <w:p w:rsidR="00DB43BC" w:rsidRDefault="002B5F59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43BC">
        <w:rPr>
          <w:sz w:val="28"/>
          <w:szCs w:val="28"/>
        </w:rPr>
        <w:t xml:space="preserve">) </w:t>
      </w:r>
      <w:r w:rsidR="00DB43BC" w:rsidRPr="00DB43BC">
        <w:rPr>
          <w:sz w:val="28"/>
          <w:szCs w:val="28"/>
        </w:rPr>
        <w:t xml:space="preserve">размер обеспечения, представляемого кредитной организацией, составляет не менее </w:t>
      </w:r>
      <w:r w:rsidR="00EB0171">
        <w:rPr>
          <w:sz w:val="28"/>
          <w:szCs w:val="28"/>
        </w:rPr>
        <w:t>М</w:t>
      </w:r>
      <w:r w:rsidR="00DB43BC" w:rsidRPr="00DB43BC">
        <w:rPr>
          <w:sz w:val="28"/>
          <w:szCs w:val="28"/>
        </w:rPr>
        <w:t>инимального объема (суммы) обеспечения.</w:t>
      </w:r>
    </w:p>
    <w:p w:rsidR="00FE1CF1" w:rsidRDefault="00FE1CF1" w:rsidP="00100D3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Банковская гарантия является безотзывной.</w:t>
      </w:r>
    </w:p>
    <w:p w:rsidR="00FC74CA" w:rsidRDefault="00FC74CA" w:rsidP="00100D3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 принципала по удовлетворению регрессного требования гаранта к принципалу в связи с исполнением в полном объеме или в какой-либо части Государственной гарантии не может приниматься банковская гарантия кредитной организации, являющейся кредитором принципала по кредиту, обеспечиваемому Государственной гарантией.</w:t>
      </w:r>
    </w:p>
    <w:p w:rsidR="00313FCB" w:rsidRDefault="00313FCB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3F6E8D" w:rsidRDefault="008B44E8" w:rsidP="00531DDE">
      <w:pPr>
        <w:pStyle w:val="a3"/>
        <w:numPr>
          <w:ilvl w:val="0"/>
          <w:numId w:val="7"/>
        </w:numPr>
        <w:ind w:left="709" w:firstLine="357"/>
        <w:jc w:val="center"/>
        <w:rPr>
          <w:sz w:val="28"/>
          <w:szCs w:val="28"/>
        </w:rPr>
      </w:pPr>
      <w:r w:rsidRPr="008B44E8">
        <w:rPr>
          <w:sz w:val="28"/>
          <w:szCs w:val="28"/>
        </w:rPr>
        <w:t xml:space="preserve">Условия </w:t>
      </w:r>
      <w:r w:rsidR="003F6E8D" w:rsidRPr="008B44E8">
        <w:rPr>
          <w:sz w:val="28"/>
          <w:szCs w:val="28"/>
        </w:rPr>
        <w:t>достаточности, надежности</w:t>
      </w:r>
      <w:r w:rsidR="003F6E8D">
        <w:rPr>
          <w:sz w:val="28"/>
          <w:szCs w:val="28"/>
        </w:rPr>
        <w:t xml:space="preserve"> и ликвидности обеспечения, предоставляемого в форме </w:t>
      </w:r>
      <w:r w:rsidR="0054369B">
        <w:rPr>
          <w:sz w:val="28"/>
          <w:szCs w:val="28"/>
        </w:rPr>
        <w:t>залога имущества</w:t>
      </w:r>
    </w:p>
    <w:p w:rsidR="008C72C0" w:rsidRDefault="008C72C0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8C72C0" w:rsidRDefault="007E2A56" w:rsidP="00100D3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C65DD">
        <w:rPr>
          <w:sz w:val="28"/>
          <w:szCs w:val="28"/>
        </w:rPr>
        <w:t xml:space="preserve">1 </w:t>
      </w:r>
      <w:r w:rsidR="00407775" w:rsidRPr="00CC65DD">
        <w:rPr>
          <w:sz w:val="28"/>
          <w:szCs w:val="28"/>
        </w:rPr>
        <w:t>Оценка рыночной стоимости (с выводами о ликвидности) имущества, передаваемого в залог, осуществляется в соответствии с законодательством Российской федерации об оценочной деятельности на основании договора об оценке, заключенного с оценочной компанией. Оценка передаваемого в залог имущества осуществляется оценщиком, состоящим в штате указанной компании (заключившим трудовой договор с указанной оценочной компанией). Передаваемое в залог имущество должно быть свободно от прав на него третьих лиц, в том числе не должно быть предметом залога по другим договорам. Принятие в залог имущества, которое залогодатель приобретет в будущем, а также последующий залог имущества, переданного в залог, не допускается.</w:t>
      </w:r>
    </w:p>
    <w:p w:rsidR="007E2A56" w:rsidRDefault="007E2A56" w:rsidP="007E2A5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Р</w:t>
      </w:r>
      <w:r w:rsidRPr="00DB43BC">
        <w:rPr>
          <w:sz w:val="28"/>
          <w:szCs w:val="28"/>
        </w:rPr>
        <w:t xml:space="preserve">азмер обеспечения, представляемого </w:t>
      </w:r>
      <w:r>
        <w:rPr>
          <w:sz w:val="28"/>
          <w:szCs w:val="28"/>
        </w:rPr>
        <w:t>в форме залога имущества</w:t>
      </w:r>
      <w:r w:rsidRPr="00DB43BC">
        <w:rPr>
          <w:sz w:val="28"/>
          <w:szCs w:val="28"/>
        </w:rPr>
        <w:t xml:space="preserve">, составляет не менее </w:t>
      </w:r>
      <w:r w:rsidR="00EB0171">
        <w:rPr>
          <w:sz w:val="28"/>
          <w:szCs w:val="28"/>
        </w:rPr>
        <w:t>М</w:t>
      </w:r>
      <w:r w:rsidR="00EB0171" w:rsidRPr="00DB43BC">
        <w:rPr>
          <w:sz w:val="28"/>
          <w:szCs w:val="28"/>
        </w:rPr>
        <w:t xml:space="preserve">инимального </w:t>
      </w:r>
      <w:r w:rsidRPr="00DB43BC">
        <w:rPr>
          <w:sz w:val="28"/>
          <w:szCs w:val="28"/>
        </w:rPr>
        <w:t>объема (суммы) обеспечения.</w:t>
      </w:r>
    </w:p>
    <w:p w:rsidR="007E2A56" w:rsidRDefault="007E2A56" w:rsidP="00100D3A">
      <w:pPr>
        <w:pStyle w:val="a3"/>
        <w:ind w:left="0" w:firstLine="709"/>
        <w:jc w:val="both"/>
        <w:rPr>
          <w:sz w:val="28"/>
          <w:szCs w:val="28"/>
        </w:rPr>
      </w:pPr>
    </w:p>
    <w:p w:rsidR="00311E3C" w:rsidRPr="00CF29F3" w:rsidRDefault="00846476" w:rsidP="00311E3C">
      <w:pPr>
        <w:pStyle w:val="a3"/>
        <w:numPr>
          <w:ilvl w:val="0"/>
          <w:numId w:val="7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CF29F3">
        <w:rPr>
          <w:sz w:val="28"/>
          <w:szCs w:val="28"/>
        </w:rPr>
        <w:t>Контроль за достаточностью, надежностью и ликвидностью предоставленного обеспечения исполнения обязательств принципалом после предоставления государственной гарантии</w:t>
      </w:r>
    </w:p>
    <w:p w:rsidR="00AF3003" w:rsidRPr="00311E3C" w:rsidRDefault="00AF3003" w:rsidP="00AF3003">
      <w:pPr>
        <w:pStyle w:val="a3"/>
        <w:autoSpaceDE w:val="0"/>
        <w:autoSpaceDN w:val="0"/>
        <w:adjustRightInd w:val="0"/>
        <w:ind w:left="1069"/>
        <w:rPr>
          <w:sz w:val="28"/>
          <w:szCs w:val="28"/>
          <w:highlight w:val="yellow"/>
        </w:rPr>
      </w:pPr>
    </w:p>
    <w:p w:rsidR="00846476" w:rsidRPr="00311E3C" w:rsidRDefault="00311E3C" w:rsidP="00311E3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yellow"/>
        </w:rPr>
      </w:pPr>
      <w:r w:rsidRPr="00311E3C">
        <w:rPr>
          <w:sz w:val="28"/>
          <w:szCs w:val="28"/>
        </w:rPr>
        <w:t xml:space="preserve">6.1 </w:t>
      </w:r>
      <w:r w:rsidR="00846476" w:rsidRPr="00311E3C">
        <w:rPr>
          <w:sz w:val="28"/>
          <w:szCs w:val="28"/>
        </w:rPr>
        <w:t>Контроль за достаточностью, надежностью и ликвидно</w:t>
      </w:r>
      <w:r w:rsidR="004D11FB" w:rsidRPr="00311E3C">
        <w:rPr>
          <w:sz w:val="28"/>
          <w:szCs w:val="28"/>
        </w:rPr>
        <w:t>стью обеспечения</w:t>
      </w:r>
      <w:r w:rsidR="00EF202B" w:rsidRPr="00311E3C">
        <w:rPr>
          <w:sz w:val="28"/>
          <w:szCs w:val="28"/>
        </w:rPr>
        <w:t xml:space="preserve"> (далее </w:t>
      </w:r>
      <w:r w:rsidR="008B6FF3" w:rsidRPr="00311E3C">
        <w:rPr>
          <w:sz w:val="28"/>
          <w:szCs w:val="28"/>
        </w:rPr>
        <w:t>–</w:t>
      </w:r>
      <w:r w:rsidR="00EF202B" w:rsidRPr="00311E3C">
        <w:rPr>
          <w:sz w:val="28"/>
          <w:szCs w:val="28"/>
        </w:rPr>
        <w:t xml:space="preserve"> Контроль обеспечения) исполнения обязательств принципала</w:t>
      </w:r>
      <w:r w:rsidR="00437477">
        <w:rPr>
          <w:sz w:val="28"/>
          <w:szCs w:val="28"/>
        </w:rPr>
        <w:t xml:space="preserve"> по удовлетворению регрессного требования гаранта к принципалу</w:t>
      </w:r>
      <w:r w:rsidR="00EF202B" w:rsidRPr="00311E3C">
        <w:rPr>
          <w:sz w:val="28"/>
          <w:szCs w:val="28"/>
        </w:rPr>
        <w:t xml:space="preserve"> после предоставления Г</w:t>
      </w:r>
      <w:r w:rsidR="00704DBA" w:rsidRPr="00311E3C">
        <w:rPr>
          <w:sz w:val="28"/>
          <w:szCs w:val="28"/>
        </w:rPr>
        <w:t>осударственной гарантии</w:t>
      </w:r>
      <w:r w:rsidR="004D11FB" w:rsidRPr="00311E3C">
        <w:rPr>
          <w:sz w:val="28"/>
          <w:szCs w:val="28"/>
        </w:rPr>
        <w:t xml:space="preserve"> осуществляется</w:t>
      </w:r>
      <w:r w:rsidR="00EF7B66" w:rsidRPr="00311E3C">
        <w:rPr>
          <w:sz w:val="28"/>
          <w:szCs w:val="28"/>
        </w:rPr>
        <w:t xml:space="preserve"> </w:t>
      </w:r>
      <w:r w:rsidR="00846476" w:rsidRPr="00311E3C">
        <w:rPr>
          <w:sz w:val="28"/>
          <w:szCs w:val="28"/>
        </w:rPr>
        <w:t xml:space="preserve">в соответствии с </w:t>
      </w:r>
      <w:r w:rsidR="009C5E40" w:rsidRPr="00311E3C">
        <w:rPr>
          <w:sz w:val="28"/>
          <w:szCs w:val="28"/>
        </w:rPr>
        <w:t>настоящим</w:t>
      </w:r>
      <w:r w:rsidR="00846476" w:rsidRPr="00311E3C">
        <w:rPr>
          <w:sz w:val="28"/>
          <w:szCs w:val="28"/>
        </w:rPr>
        <w:t xml:space="preserve"> Порядк</w:t>
      </w:r>
      <w:r w:rsidR="009C5E40" w:rsidRPr="00311E3C">
        <w:rPr>
          <w:sz w:val="28"/>
          <w:szCs w:val="28"/>
        </w:rPr>
        <w:t>ом</w:t>
      </w:r>
      <w:r w:rsidR="00846476" w:rsidRPr="00311E3C">
        <w:rPr>
          <w:sz w:val="28"/>
          <w:szCs w:val="28"/>
        </w:rPr>
        <w:t xml:space="preserve"> ежегодно</w:t>
      </w:r>
      <w:r w:rsidR="009C5E40" w:rsidRPr="00311E3C">
        <w:rPr>
          <w:sz w:val="28"/>
          <w:szCs w:val="28"/>
        </w:rPr>
        <w:t xml:space="preserve"> до окончания срока действия Государственной </w:t>
      </w:r>
      <w:r w:rsidR="009C5E40" w:rsidRPr="004F74EA">
        <w:rPr>
          <w:sz w:val="28"/>
          <w:szCs w:val="28"/>
        </w:rPr>
        <w:t>гарантии</w:t>
      </w:r>
      <w:r w:rsidR="00EF202B" w:rsidRPr="004F74EA">
        <w:rPr>
          <w:sz w:val="28"/>
          <w:szCs w:val="28"/>
        </w:rPr>
        <w:t>.</w:t>
      </w:r>
      <w:r w:rsidR="00774D0F" w:rsidRPr="004F74EA">
        <w:rPr>
          <w:sz w:val="28"/>
          <w:szCs w:val="28"/>
        </w:rPr>
        <w:t xml:space="preserve"> </w:t>
      </w:r>
    </w:p>
    <w:p w:rsidR="00B75470" w:rsidRDefault="00A715C8" w:rsidP="000079B6">
      <w:pPr>
        <w:pStyle w:val="a3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Контроля обеспечения д</w:t>
      </w:r>
      <w:r>
        <w:rPr>
          <w:sz w:val="28"/>
          <w:szCs w:val="28"/>
        </w:rPr>
        <w:t>окументы</w:t>
      </w:r>
      <w:r w:rsidR="004F74EA">
        <w:rPr>
          <w:sz w:val="28"/>
          <w:szCs w:val="28"/>
        </w:rPr>
        <w:t xml:space="preserve"> </w:t>
      </w:r>
      <w:r w:rsidR="00B82988">
        <w:rPr>
          <w:sz w:val="28"/>
          <w:szCs w:val="28"/>
        </w:rPr>
        <w:t xml:space="preserve">предоставляются принципалом </w:t>
      </w:r>
      <w:r w:rsidR="00B75470" w:rsidRPr="00B82988">
        <w:rPr>
          <w:sz w:val="28"/>
          <w:szCs w:val="28"/>
        </w:rPr>
        <w:t xml:space="preserve">не реже одного раза </w:t>
      </w:r>
      <w:r w:rsidR="00860D1A" w:rsidRPr="00B82988">
        <w:rPr>
          <w:sz w:val="28"/>
          <w:szCs w:val="28"/>
        </w:rPr>
        <w:t>год в</w:t>
      </w:r>
      <w:r w:rsidR="00B75470" w:rsidRPr="00B82988">
        <w:rPr>
          <w:sz w:val="28"/>
          <w:szCs w:val="28"/>
        </w:rPr>
        <w:t xml:space="preserve"> течение 15 рабочих дней со дня получения уведомления </w:t>
      </w:r>
      <w:r>
        <w:rPr>
          <w:sz w:val="28"/>
          <w:szCs w:val="28"/>
        </w:rPr>
        <w:t>м</w:t>
      </w:r>
      <w:r w:rsidRPr="00B82988">
        <w:rPr>
          <w:sz w:val="28"/>
          <w:szCs w:val="28"/>
        </w:rPr>
        <w:t xml:space="preserve">инистерства </w:t>
      </w:r>
      <w:r w:rsidR="00B82988" w:rsidRPr="00B82988">
        <w:rPr>
          <w:sz w:val="28"/>
          <w:szCs w:val="28"/>
        </w:rPr>
        <w:t>финансов и налоговой политики Новосибирской области</w:t>
      </w:r>
      <w:r w:rsidR="00B75470" w:rsidRPr="00B82988">
        <w:rPr>
          <w:sz w:val="28"/>
          <w:szCs w:val="28"/>
        </w:rPr>
        <w:t xml:space="preserve"> о предоставлении документов.</w:t>
      </w:r>
      <w:r w:rsidR="00B75470">
        <w:rPr>
          <w:sz w:val="28"/>
          <w:szCs w:val="28"/>
        </w:rPr>
        <w:t xml:space="preserve"> </w:t>
      </w:r>
    </w:p>
    <w:p w:rsidR="008A20AB" w:rsidRPr="008A20AB" w:rsidRDefault="008A20AB" w:rsidP="008A20AB">
      <w:pPr>
        <w:pStyle w:val="a3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8A20AB">
        <w:rPr>
          <w:sz w:val="28"/>
          <w:szCs w:val="28"/>
        </w:rPr>
        <w:t>Положительное заключение о достаточности, надежности и ликвидности предоставленного обеспечения исполнения обязательств принципалом после предоставления Государственной гарантии составляется</w:t>
      </w:r>
      <w:r>
        <w:rPr>
          <w:sz w:val="28"/>
          <w:szCs w:val="28"/>
        </w:rPr>
        <w:t xml:space="preserve"> в </w:t>
      </w:r>
      <w:r w:rsidRPr="008A20AB">
        <w:rPr>
          <w:sz w:val="28"/>
          <w:szCs w:val="28"/>
        </w:rPr>
        <w:t>случае удовлетворительного результата проверки достаточности, надежности и ликвидности предоставленного обеспечения и его полного соответствия условиям, установленным настоящим Порядком для соответствующего способа обеспечения.</w:t>
      </w:r>
      <w:r w:rsidRPr="008A20AB" w:rsidDel="0023176F">
        <w:rPr>
          <w:sz w:val="28"/>
          <w:szCs w:val="28"/>
        </w:rPr>
        <w:t xml:space="preserve"> </w:t>
      </w:r>
      <w:r w:rsidRPr="008A20AB">
        <w:rPr>
          <w:sz w:val="28"/>
          <w:szCs w:val="28"/>
        </w:rPr>
        <w:t>Несоблюдение установленных условий является основанием для составления Минфином области отрицательного заключения о достаточности, надежности и ликвидности предоставленного обеспечения исполнения обязательств принципалом после предоставления Государственной гарантии.</w:t>
      </w:r>
    </w:p>
    <w:p w:rsidR="00B21A04" w:rsidRDefault="00B21A04" w:rsidP="00D622D9">
      <w:pPr>
        <w:pStyle w:val="a3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Отрицательное заключение о достаточности, надежности и ликвидности предоставленного обеспечения исполнения обязательств принципалом после предоставления Государственной </w:t>
      </w:r>
      <w:r w:rsidRPr="00E52A6D">
        <w:rPr>
          <w:sz w:val="28"/>
          <w:szCs w:val="28"/>
        </w:rPr>
        <w:t>гарантии не позднее 10 рабочих дней с даты составления направляется принципалу</w:t>
      </w:r>
      <w:r>
        <w:rPr>
          <w:sz w:val="28"/>
          <w:szCs w:val="28"/>
        </w:rPr>
        <w:t xml:space="preserve"> с требованием о необходимости осуществления замены обеспечения (полной или частичной) либо предоставления дополнительного обеспечения в целях приведения в соответствие состава и общего размера (стоимости) обеспечения.</w:t>
      </w:r>
    </w:p>
    <w:p w:rsidR="00A625D8" w:rsidRDefault="00A625D8" w:rsidP="008A3F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недостаточности предоставленного обеспечения или иного несоответствия предоставленного обеспечения требованиям, установленным Бюджетным кодексом Российской Федерации, гражданским законодательством Ро</w:t>
      </w:r>
      <w:r w:rsidR="00621CE4">
        <w:rPr>
          <w:sz w:val="28"/>
          <w:szCs w:val="28"/>
        </w:rPr>
        <w:t xml:space="preserve">ссийской Федерации и настоящим </w:t>
      </w:r>
      <w:r w:rsidR="00621CE4" w:rsidRPr="003860E7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 (в том числе </w:t>
      </w:r>
      <w:r w:rsidR="00122806">
        <w:rPr>
          <w:sz w:val="28"/>
          <w:szCs w:val="28"/>
        </w:rPr>
        <w:t xml:space="preserve">в случае ухудшения </w:t>
      </w:r>
      <w:r w:rsidR="0099441F">
        <w:rPr>
          <w:sz w:val="28"/>
          <w:szCs w:val="28"/>
        </w:rPr>
        <w:t>финансового состояния</w:t>
      </w:r>
      <w:r w:rsidR="00122806">
        <w:rPr>
          <w:sz w:val="28"/>
          <w:szCs w:val="28"/>
        </w:rPr>
        <w:t xml:space="preserve"> юридического лица, предоставившего в обеспечение банковскую гарантию или поручительство, уменьшения рыночной стоимости предмета залога), принципал обязан в срок </w:t>
      </w:r>
      <w:r w:rsidR="00122806" w:rsidRPr="00605731">
        <w:rPr>
          <w:sz w:val="28"/>
          <w:szCs w:val="28"/>
        </w:rPr>
        <w:t>не позднее 40 календарных</w:t>
      </w:r>
      <w:r w:rsidR="00122806">
        <w:rPr>
          <w:sz w:val="28"/>
          <w:szCs w:val="28"/>
        </w:rPr>
        <w:t xml:space="preserve"> дней со дня получения</w:t>
      </w:r>
      <w:r w:rsidR="004C2115">
        <w:rPr>
          <w:sz w:val="28"/>
          <w:szCs w:val="28"/>
        </w:rPr>
        <w:t xml:space="preserve"> </w:t>
      </w:r>
      <w:r w:rsidR="00122806">
        <w:rPr>
          <w:sz w:val="28"/>
          <w:szCs w:val="28"/>
        </w:rPr>
        <w:t>соответствующего требования</w:t>
      </w:r>
      <w:r w:rsidR="003860E7">
        <w:rPr>
          <w:sz w:val="28"/>
          <w:szCs w:val="28"/>
        </w:rPr>
        <w:t xml:space="preserve"> </w:t>
      </w:r>
      <w:r w:rsidR="00605731" w:rsidRPr="003860E7">
        <w:rPr>
          <w:sz w:val="28"/>
          <w:szCs w:val="28"/>
        </w:rPr>
        <w:t>осуществить</w:t>
      </w:r>
      <w:r w:rsidR="00122806">
        <w:rPr>
          <w:sz w:val="28"/>
          <w:szCs w:val="28"/>
        </w:rPr>
        <w:t xml:space="preserve"> замену обеспечения (полную или частичную) либо предоставление дополнительного обеспечения в целях приведения в соответствие состава и общего размера (стоимости) обеспечения.</w:t>
      </w:r>
    </w:p>
    <w:p w:rsidR="00122806" w:rsidRDefault="005039A4" w:rsidP="008A3F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="00E83C78">
        <w:rPr>
          <w:sz w:val="28"/>
          <w:szCs w:val="28"/>
        </w:rPr>
        <w:t xml:space="preserve">Для оценки нового или дополнительного обеспечения принципал в </w:t>
      </w:r>
      <w:r w:rsidR="00E83C78" w:rsidRPr="000E01A2">
        <w:rPr>
          <w:sz w:val="28"/>
          <w:szCs w:val="28"/>
        </w:rPr>
        <w:t>течение 15 календарных</w:t>
      </w:r>
      <w:r w:rsidR="00E83C78">
        <w:rPr>
          <w:sz w:val="28"/>
          <w:szCs w:val="28"/>
        </w:rPr>
        <w:t xml:space="preserve"> дней со дня поступления требования </w:t>
      </w:r>
      <w:r w:rsidR="007B7244">
        <w:rPr>
          <w:sz w:val="28"/>
          <w:szCs w:val="28"/>
        </w:rPr>
        <w:t>м</w:t>
      </w:r>
      <w:r w:rsidR="007B7244">
        <w:rPr>
          <w:sz w:val="28"/>
          <w:szCs w:val="28"/>
        </w:rPr>
        <w:t xml:space="preserve">инистерства </w:t>
      </w:r>
      <w:r w:rsidR="00F41985">
        <w:rPr>
          <w:sz w:val="28"/>
          <w:szCs w:val="28"/>
        </w:rPr>
        <w:t>финансов и налоговой политики Новосибирской области</w:t>
      </w:r>
      <w:r w:rsidR="00E83C78">
        <w:rPr>
          <w:sz w:val="28"/>
          <w:szCs w:val="28"/>
        </w:rPr>
        <w:t xml:space="preserve"> о необходимости осуществления замены обеспечения (полной или частичной) либо предоставления дополнительного обеспечения в целях приведения состава и общего размера (стоимости) обеспечения представляет документы</w:t>
      </w:r>
      <w:r w:rsidR="0030693F">
        <w:rPr>
          <w:sz w:val="28"/>
          <w:szCs w:val="28"/>
        </w:rPr>
        <w:t xml:space="preserve"> </w:t>
      </w:r>
      <w:r w:rsidR="007B7244">
        <w:rPr>
          <w:sz w:val="28"/>
          <w:szCs w:val="28"/>
        </w:rPr>
        <w:t>в соответствии с пунктом 1.3 настоящего Порядка.</w:t>
      </w:r>
    </w:p>
    <w:p w:rsidR="00E60512" w:rsidRDefault="00E60512" w:rsidP="008A3F0E">
      <w:pPr>
        <w:ind w:firstLine="709"/>
        <w:jc w:val="both"/>
        <w:rPr>
          <w:sz w:val="28"/>
          <w:szCs w:val="28"/>
        </w:rPr>
      </w:pPr>
    </w:p>
    <w:p w:rsidR="00A34D4D" w:rsidRDefault="00A34D4D" w:rsidP="00E60512">
      <w:pPr>
        <w:ind w:firstLine="709"/>
        <w:jc w:val="center"/>
        <w:rPr>
          <w:sz w:val="28"/>
          <w:szCs w:val="28"/>
        </w:rPr>
      </w:pPr>
    </w:p>
    <w:p w:rsidR="00A34D4D" w:rsidRDefault="00A34D4D" w:rsidP="00E60512">
      <w:pPr>
        <w:ind w:firstLine="709"/>
        <w:jc w:val="center"/>
        <w:rPr>
          <w:sz w:val="28"/>
          <w:szCs w:val="28"/>
        </w:rPr>
      </w:pPr>
    </w:p>
    <w:p w:rsidR="00E60512" w:rsidRDefault="00E60512" w:rsidP="00E6051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E60512" w:rsidSect="007F0F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487"/>
    <w:multiLevelType w:val="hybridMultilevel"/>
    <w:tmpl w:val="BD5E7546"/>
    <w:lvl w:ilvl="0" w:tplc="D23CF5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B1093"/>
    <w:multiLevelType w:val="hybridMultilevel"/>
    <w:tmpl w:val="0CF20726"/>
    <w:lvl w:ilvl="0" w:tplc="26980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33E65"/>
    <w:multiLevelType w:val="multilevel"/>
    <w:tmpl w:val="E1F4E94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9D77442"/>
    <w:multiLevelType w:val="multilevel"/>
    <w:tmpl w:val="B36E073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8C7C86"/>
    <w:multiLevelType w:val="hybridMultilevel"/>
    <w:tmpl w:val="CAE8B106"/>
    <w:lvl w:ilvl="0" w:tplc="8CE6CA9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5F70CE"/>
    <w:multiLevelType w:val="hybridMultilevel"/>
    <w:tmpl w:val="AEEAF7EA"/>
    <w:lvl w:ilvl="0" w:tplc="5D8EA96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26D"/>
    <w:multiLevelType w:val="multilevel"/>
    <w:tmpl w:val="D52C994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604575"/>
    <w:multiLevelType w:val="multilevel"/>
    <w:tmpl w:val="BECE6B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F47F8C"/>
    <w:multiLevelType w:val="multilevel"/>
    <w:tmpl w:val="E81874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614DD6"/>
    <w:multiLevelType w:val="hybridMultilevel"/>
    <w:tmpl w:val="74EA8FDC"/>
    <w:lvl w:ilvl="0" w:tplc="EA6CF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3210F"/>
    <w:multiLevelType w:val="multilevel"/>
    <w:tmpl w:val="EF7292D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1" w15:restartNumberingAfterBreak="0">
    <w:nsid w:val="50E40149"/>
    <w:multiLevelType w:val="hybridMultilevel"/>
    <w:tmpl w:val="3FBCA1DE"/>
    <w:lvl w:ilvl="0" w:tplc="BF943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5530BB"/>
    <w:multiLevelType w:val="hybridMultilevel"/>
    <w:tmpl w:val="92428A30"/>
    <w:lvl w:ilvl="0" w:tplc="685029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4762ED"/>
    <w:multiLevelType w:val="multilevel"/>
    <w:tmpl w:val="8ED2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C9"/>
    <w:rsid w:val="00001BE9"/>
    <w:rsid w:val="000079B6"/>
    <w:rsid w:val="000119A0"/>
    <w:rsid w:val="00027EFB"/>
    <w:rsid w:val="00033C5E"/>
    <w:rsid w:val="00041A9C"/>
    <w:rsid w:val="00042343"/>
    <w:rsid w:val="00046AA0"/>
    <w:rsid w:val="00050113"/>
    <w:rsid w:val="00054F2A"/>
    <w:rsid w:val="000654A5"/>
    <w:rsid w:val="00072EC8"/>
    <w:rsid w:val="00086C82"/>
    <w:rsid w:val="000A3F3C"/>
    <w:rsid w:val="000B6450"/>
    <w:rsid w:val="000D25F4"/>
    <w:rsid w:val="000D3613"/>
    <w:rsid w:val="000E01A2"/>
    <w:rsid w:val="000E3640"/>
    <w:rsid w:val="000E52FD"/>
    <w:rsid w:val="000E7134"/>
    <w:rsid w:val="000E7F6E"/>
    <w:rsid w:val="000F1094"/>
    <w:rsid w:val="00100D3A"/>
    <w:rsid w:val="00102865"/>
    <w:rsid w:val="001040FB"/>
    <w:rsid w:val="00114FBF"/>
    <w:rsid w:val="00120875"/>
    <w:rsid w:val="00122806"/>
    <w:rsid w:val="001228CF"/>
    <w:rsid w:val="0012572A"/>
    <w:rsid w:val="001425CB"/>
    <w:rsid w:val="00144430"/>
    <w:rsid w:val="00163C48"/>
    <w:rsid w:val="00183232"/>
    <w:rsid w:val="001B2C71"/>
    <w:rsid w:val="001D063D"/>
    <w:rsid w:val="001D72AD"/>
    <w:rsid w:val="001D797B"/>
    <w:rsid w:val="001E2E81"/>
    <w:rsid w:val="001F62CA"/>
    <w:rsid w:val="001F7136"/>
    <w:rsid w:val="00202123"/>
    <w:rsid w:val="002058BE"/>
    <w:rsid w:val="00216042"/>
    <w:rsid w:val="002265F4"/>
    <w:rsid w:val="00254347"/>
    <w:rsid w:val="00261E9B"/>
    <w:rsid w:val="002714C8"/>
    <w:rsid w:val="00272C96"/>
    <w:rsid w:val="00281FA0"/>
    <w:rsid w:val="002B43F1"/>
    <w:rsid w:val="002B5F59"/>
    <w:rsid w:val="002E2408"/>
    <w:rsid w:val="002E3E1F"/>
    <w:rsid w:val="002F675D"/>
    <w:rsid w:val="00300D0B"/>
    <w:rsid w:val="003043BC"/>
    <w:rsid w:val="00305F74"/>
    <w:rsid w:val="0030693F"/>
    <w:rsid w:val="00311E3C"/>
    <w:rsid w:val="00313FCB"/>
    <w:rsid w:val="0031544B"/>
    <w:rsid w:val="00324C2A"/>
    <w:rsid w:val="003253FD"/>
    <w:rsid w:val="00332E39"/>
    <w:rsid w:val="00345462"/>
    <w:rsid w:val="003510E1"/>
    <w:rsid w:val="003540B9"/>
    <w:rsid w:val="00362B4D"/>
    <w:rsid w:val="003762C9"/>
    <w:rsid w:val="00380EF1"/>
    <w:rsid w:val="00381C93"/>
    <w:rsid w:val="003828C1"/>
    <w:rsid w:val="003860E7"/>
    <w:rsid w:val="003A6BB5"/>
    <w:rsid w:val="003C30B3"/>
    <w:rsid w:val="003F59E2"/>
    <w:rsid w:val="003F66EC"/>
    <w:rsid w:val="003F6E8D"/>
    <w:rsid w:val="00403725"/>
    <w:rsid w:val="00407775"/>
    <w:rsid w:val="00416736"/>
    <w:rsid w:val="00416D00"/>
    <w:rsid w:val="00437458"/>
    <w:rsid w:val="00437477"/>
    <w:rsid w:val="00446F47"/>
    <w:rsid w:val="00465740"/>
    <w:rsid w:val="004759B6"/>
    <w:rsid w:val="00485D90"/>
    <w:rsid w:val="00487180"/>
    <w:rsid w:val="00490B7B"/>
    <w:rsid w:val="004C2115"/>
    <w:rsid w:val="004D11FB"/>
    <w:rsid w:val="004F0A93"/>
    <w:rsid w:val="004F74EA"/>
    <w:rsid w:val="005039A4"/>
    <w:rsid w:val="00512344"/>
    <w:rsid w:val="0052102F"/>
    <w:rsid w:val="00522B86"/>
    <w:rsid w:val="005278C4"/>
    <w:rsid w:val="00531DDE"/>
    <w:rsid w:val="0054369B"/>
    <w:rsid w:val="00574BF7"/>
    <w:rsid w:val="005804A0"/>
    <w:rsid w:val="00595FDD"/>
    <w:rsid w:val="005C04C4"/>
    <w:rsid w:val="005C6CB1"/>
    <w:rsid w:val="005E6304"/>
    <w:rsid w:val="00605731"/>
    <w:rsid w:val="00610FB3"/>
    <w:rsid w:val="0061414C"/>
    <w:rsid w:val="00616DC1"/>
    <w:rsid w:val="00617EB2"/>
    <w:rsid w:val="00621CE4"/>
    <w:rsid w:val="00624A81"/>
    <w:rsid w:val="0063665A"/>
    <w:rsid w:val="00637359"/>
    <w:rsid w:val="00652C77"/>
    <w:rsid w:val="00656824"/>
    <w:rsid w:val="00667BBE"/>
    <w:rsid w:val="00675291"/>
    <w:rsid w:val="00680644"/>
    <w:rsid w:val="00684A42"/>
    <w:rsid w:val="006A34F5"/>
    <w:rsid w:val="006D0649"/>
    <w:rsid w:val="006E4F07"/>
    <w:rsid w:val="006E6468"/>
    <w:rsid w:val="006E6A89"/>
    <w:rsid w:val="006E7B54"/>
    <w:rsid w:val="00704DBA"/>
    <w:rsid w:val="00730DC5"/>
    <w:rsid w:val="00734DA4"/>
    <w:rsid w:val="007372E2"/>
    <w:rsid w:val="007426B7"/>
    <w:rsid w:val="00752370"/>
    <w:rsid w:val="00774D0F"/>
    <w:rsid w:val="00781FCC"/>
    <w:rsid w:val="00782A90"/>
    <w:rsid w:val="007B2BF0"/>
    <w:rsid w:val="007B7244"/>
    <w:rsid w:val="007C01D2"/>
    <w:rsid w:val="007C1DED"/>
    <w:rsid w:val="007C1FAC"/>
    <w:rsid w:val="007C32FA"/>
    <w:rsid w:val="007D5306"/>
    <w:rsid w:val="007D7963"/>
    <w:rsid w:val="007E2A56"/>
    <w:rsid w:val="007E3EBD"/>
    <w:rsid w:val="007E6E65"/>
    <w:rsid w:val="007F0FC3"/>
    <w:rsid w:val="008108E7"/>
    <w:rsid w:val="0082639C"/>
    <w:rsid w:val="008334F6"/>
    <w:rsid w:val="0083489E"/>
    <w:rsid w:val="00840E62"/>
    <w:rsid w:val="00845593"/>
    <w:rsid w:val="00846476"/>
    <w:rsid w:val="00846EEA"/>
    <w:rsid w:val="0085123E"/>
    <w:rsid w:val="00853C39"/>
    <w:rsid w:val="0085624C"/>
    <w:rsid w:val="00860D1A"/>
    <w:rsid w:val="00866632"/>
    <w:rsid w:val="0087463A"/>
    <w:rsid w:val="0088098F"/>
    <w:rsid w:val="00881666"/>
    <w:rsid w:val="0088381B"/>
    <w:rsid w:val="00895474"/>
    <w:rsid w:val="00896C26"/>
    <w:rsid w:val="008A20AB"/>
    <w:rsid w:val="008A3F0E"/>
    <w:rsid w:val="008B44E8"/>
    <w:rsid w:val="008B4CC5"/>
    <w:rsid w:val="008B6FF3"/>
    <w:rsid w:val="008B710D"/>
    <w:rsid w:val="008B7BF7"/>
    <w:rsid w:val="008C72C0"/>
    <w:rsid w:val="008C77C2"/>
    <w:rsid w:val="008E095B"/>
    <w:rsid w:val="008F2ADF"/>
    <w:rsid w:val="008F3E1A"/>
    <w:rsid w:val="008F5209"/>
    <w:rsid w:val="008F6516"/>
    <w:rsid w:val="0090550B"/>
    <w:rsid w:val="00915BB1"/>
    <w:rsid w:val="00921692"/>
    <w:rsid w:val="0099441F"/>
    <w:rsid w:val="00996948"/>
    <w:rsid w:val="009A3D48"/>
    <w:rsid w:val="009A7CF0"/>
    <w:rsid w:val="009C5E40"/>
    <w:rsid w:val="009D2C18"/>
    <w:rsid w:val="009E4FC2"/>
    <w:rsid w:val="009F2EC9"/>
    <w:rsid w:val="009F5757"/>
    <w:rsid w:val="00A166F3"/>
    <w:rsid w:val="00A20264"/>
    <w:rsid w:val="00A2622B"/>
    <w:rsid w:val="00A330E8"/>
    <w:rsid w:val="00A34D4D"/>
    <w:rsid w:val="00A466F4"/>
    <w:rsid w:val="00A526CE"/>
    <w:rsid w:val="00A60BDA"/>
    <w:rsid w:val="00A625D8"/>
    <w:rsid w:val="00A66E08"/>
    <w:rsid w:val="00A715C8"/>
    <w:rsid w:val="00A72361"/>
    <w:rsid w:val="00A93999"/>
    <w:rsid w:val="00A97113"/>
    <w:rsid w:val="00AA7797"/>
    <w:rsid w:val="00AB11B1"/>
    <w:rsid w:val="00AB1998"/>
    <w:rsid w:val="00AB6940"/>
    <w:rsid w:val="00AE4E0C"/>
    <w:rsid w:val="00AE6340"/>
    <w:rsid w:val="00AF3003"/>
    <w:rsid w:val="00B05D18"/>
    <w:rsid w:val="00B06DDF"/>
    <w:rsid w:val="00B11BD7"/>
    <w:rsid w:val="00B121E3"/>
    <w:rsid w:val="00B21A04"/>
    <w:rsid w:val="00B239C5"/>
    <w:rsid w:val="00B33B27"/>
    <w:rsid w:val="00B34F14"/>
    <w:rsid w:val="00B46E72"/>
    <w:rsid w:val="00B543E2"/>
    <w:rsid w:val="00B54A8F"/>
    <w:rsid w:val="00B75470"/>
    <w:rsid w:val="00B76EB3"/>
    <w:rsid w:val="00B806A5"/>
    <w:rsid w:val="00B82988"/>
    <w:rsid w:val="00B82AF6"/>
    <w:rsid w:val="00B84683"/>
    <w:rsid w:val="00B9362D"/>
    <w:rsid w:val="00BB4C88"/>
    <w:rsid w:val="00BC139A"/>
    <w:rsid w:val="00BC47F2"/>
    <w:rsid w:val="00BC6B20"/>
    <w:rsid w:val="00BD5BAE"/>
    <w:rsid w:val="00BD776C"/>
    <w:rsid w:val="00BE7451"/>
    <w:rsid w:val="00C110DA"/>
    <w:rsid w:val="00C169ED"/>
    <w:rsid w:val="00C34EF7"/>
    <w:rsid w:val="00C51869"/>
    <w:rsid w:val="00C51ABC"/>
    <w:rsid w:val="00C51B8A"/>
    <w:rsid w:val="00C52943"/>
    <w:rsid w:val="00C73274"/>
    <w:rsid w:val="00C8753B"/>
    <w:rsid w:val="00CB4276"/>
    <w:rsid w:val="00CB4720"/>
    <w:rsid w:val="00CB6831"/>
    <w:rsid w:val="00CB7561"/>
    <w:rsid w:val="00CC2971"/>
    <w:rsid w:val="00CC3F90"/>
    <w:rsid w:val="00CC543F"/>
    <w:rsid w:val="00CC65DD"/>
    <w:rsid w:val="00CD1229"/>
    <w:rsid w:val="00CF29F3"/>
    <w:rsid w:val="00CF5387"/>
    <w:rsid w:val="00D05201"/>
    <w:rsid w:val="00D12AF6"/>
    <w:rsid w:val="00D16E93"/>
    <w:rsid w:val="00D205E4"/>
    <w:rsid w:val="00D2664D"/>
    <w:rsid w:val="00D622D9"/>
    <w:rsid w:val="00D63C6B"/>
    <w:rsid w:val="00D6401C"/>
    <w:rsid w:val="00D647CE"/>
    <w:rsid w:val="00D656B9"/>
    <w:rsid w:val="00D87F75"/>
    <w:rsid w:val="00D933E4"/>
    <w:rsid w:val="00D963DA"/>
    <w:rsid w:val="00DA22C9"/>
    <w:rsid w:val="00DA67A8"/>
    <w:rsid w:val="00DB2255"/>
    <w:rsid w:val="00DB43BC"/>
    <w:rsid w:val="00DD6FCD"/>
    <w:rsid w:val="00DE2EF8"/>
    <w:rsid w:val="00E01E2F"/>
    <w:rsid w:val="00E03943"/>
    <w:rsid w:val="00E040E6"/>
    <w:rsid w:val="00E063D1"/>
    <w:rsid w:val="00E21936"/>
    <w:rsid w:val="00E21BC3"/>
    <w:rsid w:val="00E22993"/>
    <w:rsid w:val="00E27E1E"/>
    <w:rsid w:val="00E31427"/>
    <w:rsid w:val="00E3378F"/>
    <w:rsid w:val="00E52A6D"/>
    <w:rsid w:val="00E60512"/>
    <w:rsid w:val="00E631C3"/>
    <w:rsid w:val="00E818A8"/>
    <w:rsid w:val="00E83C78"/>
    <w:rsid w:val="00E96E6C"/>
    <w:rsid w:val="00EA7684"/>
    <w:rsid w:val="00EB0171"/>
    <w:rsid w:val="00EB145D"/>
    <w:rsid w:val="00EB1765"/>
    <w:rsid w:val="00EB1E03"/>
    <w:rsid w:val="00EB774E"/>
    <w:rsid w:val="00EC7984"/>
    <w:rsid w:val="00ED41D2"/>
    <w:rsid w:val="00ED4447"/>
    <w:rsid w:val="00EE77A8"/>
    <w:rsid w:val="00EF202B"/>
    <w:rsid w:val="00EF6619"/>
    <w:rsid w:val="00EF7B66"/>
    <w:rsid w:val="00F11FF7"/>
    <w:rsid w:val="00F1676E"/>
    <w:rsid w:val="00F26116"/>
    <w:rsid w:val="00F41985"/>
    <w:rsid w:val="00F443DF"/>
    <w:rsid w:val="00F63923"/>
    <w:rsid w:val="00F724AE"/>
    <w:rsid w:val="00F757DB"/>
    <w:rsid w:val="00F90653"/>
    <w:rsid w:val="00F9567A"/>
    <w:rsid w:val="00FA07DE"/>
    <w:rsid w:val="00FA4DB4"/>
    <w:rsid w:val="00FA4DEB"/>
    <w:rsid w:val="00FB1983"/>
    <w:rsid w:val="00FB38ED"/>
    <w:rsid w:val="00FB707A"/>
    <w:rsid w:val="00FC74CA"/>
    <w:rsid w:val="00FD5D36"/>
    <w:rsid w:val="00FE1CF1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CA65"/>
  <w15:chartTrackingRefBased/>
  <w15:docId w15:val="{C05E4F5C-064F-44BB-9E79-0ED1EF82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3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5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9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7F0FC3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7F0FC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Карина Владимировна</dc:creator>
  <cp:keywords/>
  <dc:description/>
  <cp:lastModifiedBy>Ридель Ирина Викторовна</cp:lastModifiedBy>
  <cp:revision>5</cp:revision>
  <cp:lastPrinted>2020-08-25T09:58:00Z</cp:lastPrinted>
  <dcterms:created xsi:type="dcterms:W3CDTF">2020-08-26T08:26:00Z</dcterms:created>
  <dcterms:modified xsi:type="dcterms:W3CDTF">2020-08-26T08:39:00Z</dcterms:modified>
</cp:coreProperties>
</file>