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Default="00EB3DFA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21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2146" w:rsidRPr="00A02146" w:rsidRDefault="00A02146" w:rsidP="00A021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 проекту приказа министерства промышленности, торговли и развития предпринимательства Новосибирской области «О внесении изменений                              в приказ министерства промышленности, торговли и развития предпринимательства Новосибирской области от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.0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.202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№ 9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</w:t>
      </w:r>
      <w:r w:rsidRPr="00A021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02146" w:rsidRPr="00A02146" w:rsidRDefault="00A02146" w:rsidP="00A0214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02146" w:rsidRDefault="00A02146" w:rsidP="00A02146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Министерством промышленности, торговли и развития предпринимательства Новосибирской области подготовлен проект приказа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proofErr w:type="gramEnd"/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приказ министерства промышленности, торговли и развития предпринимательства Новосибирской области от 31.03.2021 № 91»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Pr="00A02146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изменения касаются следующего:</w:t>
      </w:r>
    </w:p>
    <w:p w:rsidR="00B5574E" w:rsidRDefault="00B5574E" w:rsidP="00EC68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EC6891"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носятся изменения в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Та</w:t>
      </w:r>
      <w:r w:rsidR="003D6FE4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>лицу № 1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Целевые индикаторы 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государственной 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программы Новосибирской области 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>«Развитие субъектов малого и среднего предпринимательства в Новосибирской области»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2021 год и плановый период 2022 и 2023 годов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 том числе:</w:t>
      </w:r>
    </w:p>
    <w:p w:rsidR="00B5574E" w:rsidRDefault="00B5574E" w:rsidP="00B5574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</w:t>
      </w:r>
      <w:r w:rsidRPr="00B5574E">
        <w:t xml:space="preserve"> 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увеличения 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плановых значений целевого индикатора № 10 «Количество субъектов МСП и </w:t>
      </w:r>
      <w:proofErr w:type="spellStart"/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самозанятых</w:t>
      </w:r>
      <w:proofErr w:type="spellEnd"/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граждан, получивших государственную поддержку в рамках реализации мероприятий государственной программы»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2021-2023 гг.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25 ед., в том числе: в 2021 г. – на 6 ед., в 2022 г. –  на 8 ед.,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2023 г. – на 11 ед., в связи с увеличением ожидаемых результатов реализации </w:t>
      </w:r>
      <w:proofErr w:type="spellStart"/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Общепрограммно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spellEnd"/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C3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О2. </w:t>
      </w:r>
      <w:r w:rsidRPr="00B5574E"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«Предоставление налоговых каникул индивидуальным предпринимателям, применяющим  патентную и упрощенную систему налогообложения»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2021-2023 гг.;</w:t>
      </w:r>
    </w:p>
    <w:p w:rsidR="00EC6891" w:rsidRPr="00A02146" w:rsidRDefault="00B5574E" w:rsidP="00EC6891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2)</w:t>
      </w:r>
      <w:r w:rsid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части корректировки плановых значений целевого индикатора № 10.4. «Количество индивидуальных предпринимателей, применяющих патентную и упрощенную систему налогообложения, воспользовавшихся налоговыми каникулами» на 2021-2023 гг., рассчитанных по итогам анализа фактических данных по формам статистической налоговой отчетности по формам «1-ПАТЕНТ» и «5-УСН» в соответствии с методикой расчета (плановых и фактических значений) показателей, утвержденных приказом </w:t>
      </w:r>
      <w:proofErr w:type="spellStart"/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Минпромторга</w:t>
      </w:r>
      <w:proofErr w:type="spellEnd"/>
      <w:r w:rsidR="00EC6891" w:rsidRPr="00EC68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НСО от 31.03.2021 № 91 «О Плане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годов»;</w:t>
      </w:r>
    </w:p>
    <w:p w:rsidR="00A02146" w:rsidRDefault="00EC6891" w:rsidP="00B1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B5574E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Таблица № 3 «Подробный перечень планируемых к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 годы» </w:t>
      </w:r>
      <w:r w:rsidR="00AC35C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на 2021 год и плановый период 2022 и 2023 годов 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(далее –</w:t>
      </w:r>
      <w:r w:rsidR="00AC35C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C35C7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Таблица 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</w:t>
      </w:r>
      <w:r w:rsidR="00AC35C7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№ 3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приведена в соответствие с Законом Новосибирской области от 25.12.2020 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№ 45-ОЗ «Об областном бюджете Новосибирской области на 2021 год и плановый период 2022 и 2023 годов»</w:t>
      </w:r>
      <w:r w:rsid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(в ред. от 30.03.2021 № 66-ОЗ)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. </w:t>
      </w:r>
    </w:p>
    <w:p w:rsidR="00AC35C7" w:rsidRDefault="00AC35C7" w:rsidP="00B1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Проектом предусмотрены следующие изменения в Таблице № 3:</w:t>
      </w:r>
    </w:p>
    <w:p w:rsidR="00B1781C" w:rsidRDefault="00B81D14" w:rsidP="0081091F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1) В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несение изменений в объемы финансовых ресурсов и коды бюджетной классификации на реализацию </w:t>
      </w:r>
      <w:proofErr w:type="spellStart"/>
      <w:r w:rsidR="0081091F" w:rsidRP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го</w:t>
      </w:r>
      <w:proofErr w:type="spellEnd"/>
      <w:r w:rsidR="0081091F" w:rsidRP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 О1.</w:t>
      </w:r>
      <w:r w:rsidR="0081091F" w:rsidRP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«Региональный проект «Акселерация субъектов малого и среднего </w:t>
      </w:r>
      <w:r w:rsidR="0081091F" w:rsidRP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предпринимательства»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связи с </w:t>
      </w:r>
      <w:r w:rsid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заключением 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дополнительн</w:t>
      </w:r>
      <w:r w:rsid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ого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соглашени</w:t>
      </w:r>
      <w:r w:rsid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к Соглашению о предоставлении субсидии</w:t>
      </w:r>
      <w:r w:rsidR="0081091F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из федерального бюджета бюджету субъекта Российской Федерации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субъекте Российской Федерации от </w:t>
      </w:r>
      <w:r w:rsidR="00DA1858" w:rsidRPr="00DA185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29</w:t>
      </w:r>
      <w:r w:rsidR="00B1781C" w:rsidRPr="0081091F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 w:themeFill="background1"/>
        </w:rPr>
        <w:t>.</w:t>
      </w:r>
      <w:r w:rsidR="00B1781C" w:rsidRPr="00B94E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04.2021</w:t>
      </w:r>
      <w:r w:rsidR="00B1781C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№ 139-09-2021-073/</w:t>
      </w:r>
      <w:r w:rsid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1, предусматривающего:</w:t>
      </w:r>
    </w:p>
    <w:p w:rsidR="00B1781C" w:rsidRDefault="00B1781C" w:rsidP="00B1781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- </w:t>
      </w:r>
      <w:r w:rsid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перераспределение средств федерального бюджета и областного бюджета Новосибирской области в сумме 10 416,7 тыс. рублей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r w:rsid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а реализацию </w:t>
      </w:r>
      <w:r w:rsidR="00B81D14" w:rsidRP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«Региональн</w:t>
      </w:r>
      <w:r w:rsid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ого</w:t>
      </w:r>
      <w:r w:rsidR="00B81D14" w:rsidRP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проект</w:t>
      </w:r>
      <w:r w:rsid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а</w:t>
      </w:r>
      <w:r w:rsidR="00B81D14" w:rsidRP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«Акселерация субъектов малого и среднего предпринимательства»</w:t>
      </w:r>
      <w:r w:rsidR="00B81D1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B81D14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мероприяти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ям</w:t>
      </w:r>
      <w:r w:rsidR="00B81D14"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: </w:t>
      </w:r>
      <w:r w:rsidRPr="00B1781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О1.1.2. «Обеспечение предоставления комплекса услуг субъектам МСП в Центре «Мой бизнес»» и </w:t>
      </w:r>
      <w:r w:rsidRPr="00B178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О1.2.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1781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функционирования Центра поддержки экспорта Новосибирской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81C">
        <w:rPr>
          <w:rFonts w:ascii="Times New Roman" w:hAnsi="Times New Roman" w:cs="Times New Roman"/>
          <w:color w:val="000000" w:themeColor="text1"/>
          <w:sz w:val="28"/>
          <w:szCs w:val="28"/>
        </w:rPr>
        <w:t>в целях содействия субъектам МСП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81C">
        <w:rPr>
          <w:rFonts w:ascii="Times New Roman" w:hAnsi="Times New Roman" w:cs="Times New Roman"/>
          <w:color w:val="000000" w:themeColor="text1"/>
          <w:sz w:val="28"/>
          <w:szCs w:val="28"/>
        </w:rPr>
        <w:t>в осуществлении экспортной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B1781C" w:rsidRPr="00C93349" w:rsidRDefault="00B1781C" w:rsidP="00B1781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781C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Pr="00C93349">
        <w:rPr>
          <w:rFonts w:ascii="Times New Roman" w:hAnsi="Times New Roman" w:cs="Times New Roman"/>
          <w:sz w:val="28"/>
          <w:szCs w:val="28"/>
        </w:rPr>
        <w:t xml:space="preserve">перераспределение средств федерального бюджета и областного бюджета </w:t>
      </w:r>
      <w:r w:rsidRPr="00C933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Новосибирской области в сумме 102 264,4 тыс. рублей на реализацию «Регионального проекта «Акселерация субъектов малого и среднего предпринимател</w:t>
      </w:r>
      <w:bookmarkStart w:id="0" w:name="_GoBack"/>
      <w:bookmarkEnd w:id="0"/>
      <w:r w:rsidRPr="00C933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ьства» по мероприятию 01.4. «Обеспечение деятельности гарантийного фонда Новосибирской области с целью предоставления гарантий (поручительств)» в связи с внесением изменений в код и наименование целевой статьи расходов</w:t>
      </w:r>
      <w:r w:rsidR="0081091F" w:rsidRPr="00C933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: 08.0.I5.55276 «Государственная поддержка малого и среднего предпринимательства, а также физических лиц, применяющих специальный налоговый режим «Налог на профессиональный доход</w:t>
      </w:r>
      <w:r w:rsidR="0081091F" w:rsidRPr="00B94E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» (финанс</w:t>
      </w:r>
      <w:r w:rsidR="00C93349" w:rsidRPr="00B94E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ирование затрат</w:t>
      </w:r>
      <w:r w:rsidR="0081091F" w:rsidRPr="00B94E4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81091F" w:rsidRPr="00C933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Фонда развития малого и среднего предпринимательства Новосибирской области на исполнение обязательств по поручительствам)»;</w:t>
      </w:r>
    </w:p>
    <w:p w:rsidR="00A02146" w:rsidRPr="00A02146" w:rsidRDefault="00B81D14" w:rsidP="00B1781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2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Планом реализации мероприятий государственной программы Новосибирской области «Развитие субъектов малого и среднего предпринимательства в Новосибирской области» на 2021 год и плановый период 2022 и 2023 годов», утвержденным приказом </w:t>
      </w:r>
      <w:proofErr w:type="spellStart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от 31.03.2021                           № 91 (далее – План), по мероприятию Программы: № 2.2. «Оказание содействия                       в реализации муниципальных программ развития малого и среднего предпринимательства» на 2021 год ожидаемые результаты: «количество  субъектов МСП – получателей поддержки в рамках муниципальных программ составит не менее 69 ед. и количество вновь созданных рабочих мест у субъектов МСП, получивших государственную поддержку, составит не менее 69 ед.» предусмотрены проектом Приказа </w:t>
      </w:r>
      <w:proofErr w:type="spellStart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«О внесении изменений                   в приказ министерства промышленности, торговли и развития предпринимательства Новосибирской области от 31.03.2021 № 91» на прежнем уровне с соответствии с  заключенными соглашениями между </w:t>
      </w:r>
      <w:proofErr w:type="spellStart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Минпромторгом</w:t>
      </w:r>
      <w:proofErr w:type="spellEnd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и муниципальными образованиями Новосибирской области о предоставлении в 2021 году субсидий из областного бюджета Новосибирской области на </w:t>
      </w:r>
      <w:proofErr w:type="spellStart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софинансирование</w:t>
      </w:r>
      <w:proofErr w:type="spellEnd"/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муниципальных программ развития малого и среднего предпринимательства Новосибирской области на общую сумму 9 795,5 тыс. рублей, предусмотренную Законом о бюджете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;</w:t>
      </w:r>
    </w:p>
    <w:p w:rsidR="00A02146" w:rsidRPr="00A02146" w:rsidRDefault="00B81D14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3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Объем средств областного бюджета Новосибирской области на реализацию основного мероприятия 4.3. «Возмещение части затрат субъектам </w:t>
      </w:r>
      <w:r w:rsidR="00A02146"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 в соответствии с Законом о бюджете увеличен с 20 286,2 тыс. рублей до 22 729,5 тыс. рублей.</w:t>
      </w:r>
    </w:p>
    <w:p w:rsidR="00A02146" w:rsidRPr="00A02146" w:rsidRDefault="00A02146" w:rsidP="00A0214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соответствии с Планом по мероприятию № 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 на 2021 год предусмотрены следующие ожидаемые результаты: «количество субъектов МСП, получивших государственную поддержку, составит не менее 10 ед., количество вновь созданных рабочих мест субъектами МСП, получившими государственную поддержку, составит – не менее 10 ед.». </w:t>
      </w:r>
    </w:p>
    <w:p w:rsidR="00EC6891" w:rsidRPr="00EC6891" w:rsidRDefault="00A02146" w:rsidP="00EC68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Проектом Приказа </w:t>
      </w:r>
      <w:proofErr w:type="spellStart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Минпромторга</w:t>
      </w:r>
      <w:proofErr w:type="spellEnd"/>
      <w:r w:rsidRPr="00A0214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НСО «О внесении изменений в приказ министерства промышленности, торговли и развития предпринимательства Новосибирской области от 31.03.2021 № 91» ожидаемые результаты реализации мероприятия № 4.3. не корректируются в связи с тем, </w:t>
      </w:r>
      <w:r w:rsid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что </w:t>
      </w:r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при подготовке данного проекта проведен анализ предоставления субсидий субъектам МСП на возмещение части затрат, связанных с приобретением оборудования за 2017-2020 гг.</w:t>
      </w:r>
    </w:p>
    <w:p w:rsidR="00EC6891" w:rsidRPr="00EC6891" w:rsidRDefault="00EC6891" w:rsidP="00EC68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Ожидаемый результат на 2021 год рассчитан исходя из расчета среднего размера финансовой поддержки на 1 получателя по итогам 2017-2020 гг. – 2,2 млн. рублей. За 2017-2020 гг. предоставлены субсидии 62 субъектам МСП                                        на возмещение части затрат, связанных с приобретением оборудования, на сумму 133,1 млн. рублей. </w:t>
      </w:r>
    </w:p>
    <w:p w:rsidR="00EC6891" w:rsidRPr="00EC6891" w:rsidRDefault="00EC6891" w:rsidP="00EC68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Расчет ожидаемого результата мероприятия № 4.3 на 2021 год:  </w:t>
      </w:r>
    </w:p>
    <w:p w:rsidR="00EC6891" w:rsidRPr="00EC6891" w:rsidRDefault="00EC6891" w:rsidP="00EC68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объем субсидий на 2021 год (22,7 млн. рублей)/средний размер финансовой поддержки на 1 получателя (2,2 млн. рублей) = количество субъектов МСП, получивших государственную поддержку – 10 ед.;</w:t>
      </w:r>
    </w:p>
    <w:p w:rsidR="00EC6891" w:rsidRDefault="00B81D14" w:rsidP="00EC68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4</w:t>
      </w:r>
      <w:r w:rsid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9938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В таблице № 3 Плана вносятся </w:t>
      </w:r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изменени</w:t>
      </w:r>
      <w:r w:rsidR="009938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я</w:t>
      </w:r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в «Ресурсное обеспечение» на 2021-2023 гг. </w:t>
      </w:r>
      <w:proofErr w:type="spellStart"/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мероприятия О2. «Предоставление налоговых каникул индивидуальным предпринимателям, применяющим патентную и упрощенную систему налогообложения» и ожидаемые результаты мероприятия О2. «количество налогоплательщиков, применяющих патентную и упрощенную систему налогообложения, с налоговой ставкой 0%»: «в 2020-2023 гг. количество налогоплательщиков, применяющих патентную и упрощенную систему налогообложения, с налоговой ставкой 0%, составит не менее 4 823 ед.»</w:t>
      </w:r>
      <w:r w:rsidR="0099387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                               </w:t>
      </w:r>
      <w:r w:rsidR="00EC6891" w:rsidRPr="00EC6891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(было 4 798 ед.), увеличение на 25 ед. за 2020-2023 гг. рассчитано по итогам анализа фактических данных по формам статистической налоговой отчетности по формам «1-ПАТЕНТ» и «5-УСН» за 2018-2020 гг.</w:t>
      </w:r>
    </w:p>
    <w:p w:rsidR="00993877" w:rsidRPr="00AC35C7" w:rsidRDefault="00B81D14" w:rsidP="00AC35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5</w:t>
      </w:r>
      <w:r w:rsidR="00AC35C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) </w:t>
      </w:r>
      <w:r w:rsidR="0099387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По мероприятию О2. «Предоставление налоговых каникул индивидуальным предпринимателям, применяющим патентную и упрощенную систему налогообложения» введены детализированные мероприятия                                                     О2.1. «Предоставление налоговых каникул индивидуальным предпринимателям, применяющим патентную систему налогообложения» и О2.2. «Предоставление налоговых каникул индивидуальным предпринимателям, </w:t>
      </w:r>
      <w:r w:rsidR="00AC35C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>применяющим упрощенную</w:t>
      </w:r>
      <w:r w:rsidR="00993877" w:rsidRPr="00AC35C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  <w:t xml:space="preserve"> систему налогообложения»;</w:t>
      </w:r>
    </w:p>
    <w:p w:rsidR="00AC35C7" w:rsidRPr="00B81D14" w:rsidRDefault="00B81D14" w:rsidP="00B81D14">
      <w:pPr>
        <w:pStyle w:val="ConsPlusCell"/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lastRenderedPageBreak/>
        <w:t>6</w:t>
      </w:r>
      <w:r w:rsidR="00EC6891" w:rsidRPr="00AC35C7">
        <w:rPr>
          <w:sz w:val="28"/>
          <w:szCs w:val="28"/>
          <w:shd w:val="clear" w:color="auto" w:fill="FFFFFF" w:themeFill="background1"/>
        </w:rPr>
        <w:t xml:space="preserve">) вносятся изменения </w:t>
      </w:r>
      <w:r w:rsidR="00AE41E9" w:rsidRPr="00AC35C7">
        <w:rPr>
          <w:sz w:val="28"/>
          <w:szCs w:val="28"/>
          <w:shd w:val="clear" w:color="auto" w:fill="FFFFFF" w:themeFill="background1"/>
        </w:rPr>
        <w:t xml:space="preserve">в итоги по государственной программе </w:t>
      </w:r>
      <w:r w:rsidR="00EC6891" w:rsidRPr="00AC35C7">
        <w:rPr>
          <w:sz w:val="28"/>
          <w:szCs w:val="28"/>
          <w:shd w:val="clear" w:color="auto" w:fill="FFFFFF" w:themeFill="background1"/>
        </w:rPr>
        <w:t>в позици</w:t>
      </w:r>
      <w:r w:rsidR="00AE41E9" w:rsidRPr="00AC35C7">
        <w:rPr>
          <w:sz w:val="28"/>
          <w:szCs w:val="28"/>
          <w:shd w:val="clear" w:color="auto" w:fill="FFFFFF" w:themeFill="background1"/>
        </w:rPr>
        <w:t>и «Всего, в том числе»</w:t>
      </w:r>
      <w:r w:rsidR="00AC35C7" w:rsidRPr="00AC35C7">
        <w:rPr>
          <w:sz w:val="28"/>
          <w:szCs w:val="28"/>
          <w:shd w:val="clear" w:color="auto" w:fill="FFFFFF" w:themeFill="background1"/>
        </w:rPr>
        <w:t>, «местные бюджеты»</w:t>
      </w:r>
      <w:r w:rsidR="00AE41E9" w:rsidRPr="00AC35C7">
        <w:rPr>
          <w:sz w:val="28"/>
          <w:szCs w:val="28"/>
          <w:shd w:val="clear" w:color="auto" w:fill="FFFFFF" w:themeFill="background1"/>
        </w:rPr>
        <w:t xml:space="preserve"> </w:t>
      </w:r>
      <w:r w:rsidR="00332E44">
        <w:rPr>
          <w:sz w:val="28"/>
          <w:szCs w:val="28"/>
          <w:shd w:val="clear" w:color="auto" w:fill="FFFFFF" w:themeFill="background1"/>
        </w:rPr>
        <w:t xml:space="preserve">на 2021 год </w:t>
      </w:r>
      <w:r w:rsidR="00AE41E9" w:rsidRPr="00AC35C7">
        <w:rPr>
          <w:sz w:val="28"/>
          <w:szCs w:val="28"/>
          <w:shd w:val="clear" w:color="auto" w:fill="FFFFFF" w:themeFill="background1"/>
        </w:rPr>
        <w:t>и</w:t>
      </w:r>
      <w:r w:rsidR="00EC6891" w:rsidRPr="00AC35C7">
        <w:rPr>
          <w:sz w:val="28"/>
          <w:szCs w:val="28"/>
          <w:shd w:val="clear" w:color="auto" w:fill="FFFFFF" w:themeFill="background1"/>
        </w:rPr>
        <w:t xml:space="preserve"> «</w:t>
      </w:r>
      <w:r w:rsidR="00AC35C7" w:rsidRPr="00AC35C7">
        <w:rPr>
          <w:sz w:val="28"/>
          <w:szCs w:val="28"/>
          <w:shd w:val="clear" w:color="auto" w:fill="FFFFFF" w:themeFill="background1"/>
        </w:rPr>
        <w:t>н</w:t>
      </w:r>
      <w:r w:rsidR="00EC6891" w:rsidRPr="00AC35C7">
        <w:rPr>
          <w:sz w:val="28"/>
          <w:szCs w:val="28"/>
          <w:shd w:val="clear" w:color="auto" w:fill="FFFFFF" w:themeFill="background1"/>
        </w:rPr>
        <w:t>алоговы</w:t>
      </w:r>
      <w:r w:rsidR="00AE41E9" w:rsidRPr="00AC35C7">
        <w:rPr>
          <w:sz w:val="28"/>
          <w:szCs w:val="28"/>
          <w:shd w:val="clear" w:color="auto" w:fill="FFFFFF" w:themeFill="background1"/>
        </w:rPr>
        <w:t>е</w:t>
      </w:r>
      <w:r w:rsidR="00EC6891" w:rsidRPr="00AC35C7">
        <w:rPr>
          <w:sz w:val="28"/>
          <w:szCs w:val="28"/>
          <w:shd w:val="clear" w:color="auto" w:fill="FFFFFF" w:themeFill="background1"/>
        </w:rPr>
        <w:t xml:space="preserve"> расход</w:t>
      </w:r>
      <w:r w:rsidR="00AE41E9" w:rsidRPr="00AC35C7">
        <w:rPr>
          <w:sz w:val="28"/>
          <w:szCs w:val="28"/>
          <w:shd w:val="clear" w:color="auto" w:fill="FFFFFF" w:themeFill="background1"/>
        </w:rPr>
        <w:t>ы</w:t>
      </w:r>
      <w:r w:rsidR="00EC6891" w:rsidRPr="00AC35C7">
        <w:rPr>
          <w:sz w:val="28"/>
          <w:szCs w:val="28"/>
          <w:shd w:val="clear" w:color="auto" w:fill="FFFFFF" w:themeFill="background1"/>
        </w:rPr>
        <w:t xml:space="preserve">» </w:t>
      </w:r>
      <w:r w:rsidR="00332E44">
        <w:rPr>
          <w:sz w:val="28"/>
          <w:szCs w:val="28"/>
          <w:shd w:val="clear" w:color="auto" w:fill="FFFFFF" w:themeFill="background1"/>
        </w:rPr>
        <w:t xml:space="preserve">                     </w:t>
      </w:r>
      <w:r w:rsidR="00EC6891" w:rsidRPr="00AC35C7">
        <w:rPr>
          <w:sz w:val="28"/>
          <w:szCs w:val="28"/>
          <w:shd w:val="clear" w:color="auto" w:fill="FFFFFF" w:themeFill="background1"/>
        </w:rPr>
        <w:t xml:space="preserve">на 2021-2023 гг. </w:t>
      </w:r>
      <w:r w:rsidR="00AE41E9" w:rsidRPr="00AC35C7">
        <w:rPr>
          <w:sz w:val="28"/>
          <w:szCs w:val="28"/>
          <w:shd w:val="clear" w:color="auto" w:fill="FFFFFF" w:themeFill="background1"/>
        </w:rPr>
        <w:t>Таблицы № 3</w:t>
      </w:r>
      <w:r w:rsidR="00AE41E9" w:rsidRPr="00AC35C7">
        <w:rPr>
          <w:sz w:val="28"/>
          <w:szCs w:val="28"/>
        </w:rPr>
        <w:t xml:space="preserve"> </w:t>
      </w:r>
      <w:r w:rsidR="00AE41E9" w:rsidRPr="00AC35C7">
        <w:rPr>
          <w:sz w:val="28"/>
          <w:szCs w:val="28"/>
          <w:shd w:val="clear" w:color="auto" w:fill="FFFFFF" w:themeFill="background1"/>
        </w:rPr>
        <w:t xml:space="preserve">в соответствии с объемами финансовых ресурсов </w:t>
      </w:r>
      <w:r w:rsidR="00332E44">
        <w:rPr>
          <w:sz w:val="28"/>
          <w:szCs w:val="28"/>
          <w:shd w:val="clear" w:color="auto" w:fill="FFFFFF" w:themeFill="background1"/>
        </w:rPr>
        <w:t xml:space="preserve">                   </w:t>
      </w:r>
      <w:r w:rsidR="00AE41E9" w:rsidRPr="00AC35C7">
        <w:rPr>
          <w:sz w:val="28"/>
          <w:szCs w:val="28"/>
          <w:shd w:val="clear" w:color="auto" w:fill="FFFFFF" w:themeFill="background1"/>
        </w:rPr>
        <w:t xml:space="preserve">на реализацию </w:t>
      </w:r>
      <w:proofErr w:type="spellStart"/>
      <w:r w:rsidRPr="00AC35C7">
        <w:rPr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Pr="00AC35C7">
        <w:rPr>
          <w:sz w:val="28"/>
          <w:szCs w:val="28"/>
          <w:shd w:val="clear" w:color="auto" w:fill="FFFFFF" w:themeFill="background1"/>
        </w:rPr>
        <w:t xml:space="preserve"> мероприятия О</w:t>
      </w:r>
      <w:r>
        <w:rPr>
          <w:sz w:val="28"/>
          <w:szCs w:val="28"/>
          <w:shd w:val="clear" w:color="auto" w:fill="FFFFFF" w:themeFill="background1"/>
        </w:rPr>
        <w:t>1</w:t>
      </w:r>
      <w:r w:rsidRPr="00AC35C7">
        <w:rPr>
          <w:sz w:val="28"/>
          <w:szCs w:val="28"/>
          <w:shd w:val="clear" w:color="auto" w:fill="FFFFFF" w:themeFill="background1"/>
        </w:rPr>
        <w:t>.</w:t>
      </w:r>
      <w:r w:rsidRPr="00B81D14">
        <w:rPr>
          <w:sz w:val="28"/>
          <w:szCs w:val="28"/>
          <w:shd w:val="clear" w:color="auto" w:fill="FFFFFF" w:themeFill="background1"/>
        </w:rPr>
        <w:t xml:space="preserve"> «Региональный проект «Акселерация субъектов малого и среднего предпринимательства»</w:t>
      </w:r>
      <w:r>
        <w:rPr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="00AE41E9" w:rsidRPr="00AC35C7">
        <w:rPr>
          <w:sz w:val="28"/>
          <w:szCs w:val="28"/>
          <w:shd w:val="clear" w:color="auto" w:fill="FFFFFF" w:themeFill="background1"/>
        </w:rPr>
        <w:t>общепрограммного</w:t>
      </w:r>
      <w:proofErr w:type="spellEnd"/>
      <w:r w:rsidR="00AE41E9" w:rsidRPr="00AC35C7">
        <w:rPr>
          <w:sz w:val="28"/>
          <w:szCs w:val="28"/>
          <w:shd w:val="clear" w:color="auto" w:fill="FFFFFF" w:themeFill="background1"/>
        </w:rPr>
        <w:t xml:space="preserve"> мероприятия О2. «Предоставление налоговых каникул индивидуальным предпринимателям, применяющим патентную и упрощенную систему налогообложения»</w:t>
      </w:r>
      <w:r w:rsidR="00AC35C7" w:rsidRPr="00AC35C7">
        <w:rPr>
          <w:sz w:val="28"/>
          <w:szCs w:val="28"/>
          <w:shd w:val="clear" w:color="auto" w:fill="FFFFFF" w:themeFill="background1"/>
        </w:rPr>
        <w:t xml:space="preserve"> и основного мероприятия программы 2.2. </w:t>
      </w:r>
      <w:r w:rsidR="00AC35C7" w:rsidRPr="00AC35C7">
        <w:rPr>
          <w:color w:val="000000" w:themeColor="text1"/>
          <w:sz w:val="28"/>
          <w:szCs w:val="28"/>
        </w:rPr>
        <w:t>«Оказание содействия в реализации муниципальных программ развития малого и среднего предпринимательства».</w:t>
      </w:r>
    </w:p>
    <w:p w:rsidR="00A02146" w:rsidRPr="00AC35C7" w:rsidRDefault="00A02146" w:rsidP="00AC35C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A02146" w:rsidRDefault="00A02146" w:rsidP="000462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DB8" w:rsidRPr="00046210" w:rsidRDefault="008C0C2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инистр</w:t>
      </w:r>
      <w:r w:rsidR="006742D2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7DB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промышленности, торговли</w:t>
      </w:r>
    </w:p>
    <w:p w:rsidR="00E67DB8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развития предпринимательства </w:t>
      </w:r>
    </w:p>
    <w:p w:rsidR="00BE6355" w:rsidRPr="00046210" w:rsidRDefault="00E67DB8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Новосибирской области</w:t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86726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C345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9871F8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227E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42F6E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412AC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216774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1805BF" w:rsidRPr="00046210">
        <w:rPr>
          <w:rFonts w:ascii="Times New Roman" w:eastAsia="Times New Roman" w:hAnsi="Times New Roman" w:cs="Times New Roman"/>
          <w:color w:val="000000"/>
          <w:sz w:val="28"/>
          <w:szCs w:val="28"/>
        </w:rPr>
        <w:t>А.А. Гончаров</w:t>
      </w:r>
    </w:p>
    <w:p w:rsidR="001A6E1E" w:rsidRPr="00046210" w:rsidRDefault="001A6E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p w:rsidR="0053091E" w:rsidRPr="00046210" w:rsidRDefault="0053091E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433A4" w:rsidRDefault="002433A4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02146" w:rsidRDefault="00A02146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16D7" w:rsidRDefault="003516D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16D7" w:rsidRDefault="003516D7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1091F" w:rsidRDefault="0081091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86726" w:rsidRPr="00046210" w:rsidRDefault="004E0FBF" w:rsidP="00C265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В.А. </w:t>
      </w:r>
      <w:r w:rsidR="00CA57E7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Васильева</w:t>
      </w:r>
    </w:p>
    <w:p w:rsidR="00D86726" w:rsidRPr="00046210" w:rsidRDefault="005412AC" w:rsidP="000462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(383) </w:t>
      </w:r>
      <w:r w:rsidR="00D86726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406DF0" w:rsidRPr="00046210">
        <w:rPr>
          <w:rFonts w:ascii="Times New Roman" w:eastAsia="Times New Roman" w:hAnsi="Times New Roman" w:cs="Times New Roman"/>
          <w:color w:val="000000"/>
          <w:sz w:val="20"/>
          <w:szCs w:val="20"/>
        </w:rPr>
        <w:t>38 62 05</w:t>
      </w:r>
    </w:p>
    <w:sectPr w:rsidR="00D86726" w:rsidRPr="00046210" w:rsidSect="00F81657">
      <w:headerReference w:type="default" r:id="rId8"/>
      <w:footerReference w:type="default" r:id="rId9"/>
      <w:headerReference w:type="first" r:id="rId10"/>
      <w:pgSz w:w="11906" w:h="16838"/>
      <w:pgMar w:top="0" w:right="567" w:bottom="851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016" w:rsidRDefault="00907016" w:rsidP="009741F2">
      <w:pPr>
        <w:spacing w:after="0" w:line="240" w:lineRule="auto"/>
      </w:pPr>
      <w:r>
        <w:separator/>
      </w:r>
    </w:p>
  </w:endnote>
  <w:endnote w:type="continuationSeparator" w:id="0">
    <w:p w:rsidR="00907016" w:rsidRDefault="00907016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79" w:rsidRPr="00FF689D" w:rsidRDefault="00462E79">
    <w:pPr>
      <w:pStyle w:val="af3"/>
      <w:jc w:val="center"/>
      <w:rPr>
        <w:rFonts w:ascii="Times New Roman" w:hAnsi="Times New Roman" w:cs="Times New Roman"/>
        <w:sz w:val="16"/>
      </w:rPr>
    </w:pPr>
  </w:p>
  <w:p w:rsidR="00462E79" w:rsidRDefault="00462E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016" w:rsidRDefault="00907016" w:rsidP="009741F2">
      <w:pPr>
        <w:spacing w:after="0" w:line="240" w:lineRule="auto"/>
      </w:pPr>
      <w:r>
        <w:separator/>
      </w:r>
    </w:p>
  </w:footnote>
  <w:footnote w:type="continuationSeparator" w:id="0">
    <w:p w:rsidR="00907016" w:rsidRDefault="00907016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80744" w:rsidRDefault="0078074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858">
          <w:rPr>
            <w:noProof/>
          </w:rPr>
          <w:t>4</w:t>
        </w:r>
        <w:r>
          <w:fldChar w:fldCharType="end"/>
        </w:r>
      </w:p>
    </w:sdtContent>
  </w:sdt>
  <w:p w:rsidR="00780744" w:rsidRDefault="0078074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BD" w:rsidRDefault="00B270BD">
    <w:pPr>
      <w:pStyle w:val="af1"/>
      <w:jc w:val="center"/>
    </w:pPr>
  </w:p>
  <w:p w:rsidR="00B270BD" w:rsidRDefault="00B270B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3591"/>
    <w:rsid w:val="00003DB5"/>
    <w:rsid w:val="0000422B"/>
    <w:rsid w:val="000049B4"/>
    <w:rsid w:val="00005174"/>
    <w:rsid w:val="00005231"/>
    <w:rsid w:val="000061CE"/>
    <w:rsid w:val="00010669"/>
    <w:rsid w:val="000123B9"/>
    <w:rsid w:val="00012E95"/>
    <w:rsid w:val="000154EF"/>
    <w:rsid w:val="00020DEF"/>
    <w:rsid w:val="000214F4"/>
    <w:rsid w:val="000242BF"/>
    <w:rsid w:val="000245B4"/>
    <w:rsid w:val="00025508"/>
    <w:rsid w:val="00030A23"/>
    <w:rsid w:val="0003174F"/>
    <w:rsid w:val="00031972"/>
    <w:rsid w:val="0003234C"/>
    <w:rsid w:val="00032510"/>
    <w:rsid w:val="0003518C"/>
    <w:rsid w:val="0003616C"/>
    <w:rsid w:val="00042680"/>
    <w:rsid w:val="0004439D"/>
    <w:rsid w:val="00046210"/>
    <w:rsid w:val="00054E44"/>
    <w:rsid w:val="000569E3"/>
    <w:rsid w:val="00056C15"/>
    <w:rsid w:val="00056E2C"/>
    <w:rsid w:val="00060386"/>
    <w:rsid w:val="00060B1A"/>
    <w:rsid w:val="00061813"/>
    <w:rsid w:val="0006370C"/>
    <w:rsid w:val="00065835"/>
    <w:rsid w:val="00071609"/>
    <w:rsid w:val="000733F6"/>
    <w:rsid w:val="00074DB0"/>
    <w:rsid w:val="000768D5"/>
    <w:rsid w:val="00081E24"/>
    <w:rsid w:val="000824A7"/>
    <w:rsid w:val="00085191"/>
    <w:rsid w:val="000861F5"/>
    <w:rsid w:val="00087C2A"/>
    <w:rsid w:val="00090DAC"/>
    <w:rsid w:val="00091FBD"/>
    <w:rsid w:val="000923DB"/>
    <w:rsid w:val="00093D66"/>
    <w:rsid w:val="000A0E19"/>
    <w:rsid w:val="000A31BA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15B3"/>
    <w:rsid w:val="000D25AC"/>
    <w:rsid w:val="000D28E0"/>
    <w:rsid w:val="000D5ACC"/>
    <w:rsid w:val="000D63EC"/>
    <w:rsid w:val="000D6A48"/>
    <w:rsid w:val="000D6E08"/>
    <w:rsid w:val="000E40E8"/>
    <w:rsid w:val="000E64C3"/>
    <w:rsid w:val="000F08BC"/>
    <w:rsid w:val="000F3D6C"/>
    <w:rsid w:val="000F4E35"/>
    <w:rsid w:val="00102AB9"/>
    <w:rsid w:val="00106039"/>
    <w:rsid w:val="00106167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E79"/>
    <w:rsid w:val="00124974"/>
    <w:rsid w:val="00132A7C"/>
    <w:rsid w:val="001336F1"/>
    <w:rsid w:val="0013387D"/>
    <w:rsid w:val="00133FE6"/>
    <w:rsid w:val="00137996"/>
    <w:rsid w:val="001434F6"/>
    <w:rsid w:val="0014382D"/>
    <w:rsid w:val="00145C94"/>
    <w:rsid w:val="0014612B"/>
    <w:rsid w:val="00146303"/>
    <w:rsid w:val="00146E97"/>
    <w:rsid w:val="001473D9"/>
    <w:rsid w:val="00147C6F"/>
    <w:rsid w:val="00152E3D"/>
    <w:rsid w:val="00153192"/>
    <w:rsid w:val="00155675"/>
    <w:rsid w:val="00162AFB"/>
    <w:rsid w:val="00162CE6"/>
    <w:rsid w:val="0017035F"/>
    <w:rsid w:val="00170A41"/>
    <w:rsid w:val="001736ED"/>
    <w:rsid w:val="001760B6"/>
    <w:rsid w:val="001778B6"/>
    <w:rsid w:val="001801DE"/>
    <w:rsid w:val="001805BF"/>
    <w:rsid w:val="001805C8"/>
    <w:rsid w:val="00181A1A"/>
    <w:rsid w:val="00182C5B"/>
    <w:rsid w:val="001852BE"/>
    <w:rsid w:val="00186194"/>
    <w:rsid w:val="0018647F"/>
    <w:rsid w:val="00190BED"/>
    <w:rsid w:val="001970E7"/>
    <w:rsid w:val="001A04E9"/>
    <w:rsid w:val="001A16DA"/>
    <w:rsid w:val="001A1F39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68F0"/>
    <w:rsid w:val="001C747B"/>
    <w:rsid w:val="001D0AB7"/>
    <w:rsid w:val="001D1379"/>
    <w:rsid w:val="001D2D23"/>
    <w:rsid w:val="001D449C"/>
    <w:rsid w:val="001D64E2"/>
    <w:rsid w:val="001D7718"/>
    <w:rsid w:val="001E38E5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D7D"/>
    <w:rsid w:val="00206742"/>
    <w:rsid w:val="002127B8"/>
    <w:rsid w:val="002132AC"/>
    <w:rsid w:val="0021384C"/>
    <w:rsid w:val="00213FF5"/>
    <w:rsid w:val="00215C6E"/>
    <w:rsid w:val="00216774"/>
    <w:rsid w:val="002219AE"/>
    <w:rsid w:val="002302DF"/>
    <w:rsid w:val="002330CB"/>
    <w:rsid w:val="002415AB"/>
    <w:rsid w:val="002433A4"/>
    <w:rsid w:val="00243D21"/>
    <w:rsid w:val="002441B6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909"/>
    <w:rsid w:val="00271941"/>
    <w:rsid w:val="002728C9"/>
    <w:rsid w:val="00272A41"/>
    <w:rsid w:val="002803A4"/>
    <w:rsid w:val="00282EDB"/>
    <w:rsid w:val="002838F3"/>
    <w:rsid w:val="00285CA9"/>
    <w:rsid w:val="00292387"/>
    <w:rsid w:val="00293954"/>
    <w:rsid w:val="002947DB"/>
    <w:rsid w:val="00294D16"/>
    <w:rsid w:val="00294DF7"/>
    <w:rsid w:val="0029549C"/>
    <w:rsid w:val="002A51AE"/>
    <w:rsid w:val="002A5CB4"/>
    <w:rsid w:val="002B002B"/>
    <w:rsid w:val="002B21AF"/>
    <w:rsid w:val="002B2D81"/>
    <w:rsid w:val="002B7D22"/>
    <w:rsid w:val="002C1311"/>
    <w:rsid w:val="002C2587"/>
    <w:rsid w:val="002C2B09"/>
    <w:rsid w:val="002C66B7"/>
    <w:rsid w:val="002D597C"/>
    <w:rsid w:val="002E0E57"/>
    <w:rsid w:val="002E1494"/>
    <w:rsid w:val="002E16F6"/>
    <w:rsid w:val="002E248B"/>
    <w:rsid w:val="002E737C"/>
    <w:rsid w:val="002F1BCB"/>
    <w:rsid w:val="002F2D67"/>
    <w:rsid w:val="002F5339"/>
    <w:rsid w:val="00301DD4"/>
    <w:rsid w:val="003021C4"/>
    <w:rsid w:val="00306F75"/>
    <w:rsid w:val="003101B5"/>
    <w:rsid w:val="00312740"/>
    <w:rsid w:val="00312A40"/>
    <w:rsid w:val="00312B51"/>
    <w:rsid w:val="00314B67"/>
    <w:rsid w:val="00316B52"/>
    <w:rsid w:val="00316FF6"/>
    <w:rsid w:val="00322307"/>
    <w:rsid w:val="0032260C"/>
    <w:rsid w:val="00322670"/>
    <w:rsid w:val="003227EF"/>
    <w:rsid w:val="00323B1E"/>
    <w:rsid w:val="00325DD7"/>
    <w:rsid w:val="003262FB"/>
    <w:rsid w:val="00332D3D"/>
    <w:rsid w:val="00332E44"/>
    <w:rsid w:val="003330D0"/>
    <w:rsid w:val="003331F1"/>
    <w:rsid w:val="00334E92"/>
    <w:rsid w:val="00336140"/>
    <w:rsid w:val="003363FD"/>
    <w:rsid w:val="00337406"/>
    <w:rsid w:val="003420C8"/>
    <w:rsid w:val="003424A8"/>
    <w:rsid w:val="00342F6E"/>
    <w:rsid w:val="00343C2B"/>
    <w:rsid w:val="003516D7"/>
    <w:rsid w:val="00353568"/>
    <w:rsid w:val="00353DA1"/>
    <w:rsid w:val="00356662"/>
    <w:rsid w:val="00357DCD"/>
    <w:rsid w:val="00357FE3"/>
    <w:rsid w:val="00360F3D"/>
    <w:rsid w:val="003653FB"/>
    <w:rsid w:val="003679C5"/>
    <w:rsid w:val="003710D4"/>
    <w:rsid w:val="00373F23"/>
    <w:rsid w:val="00377322"/>
    <w:rsid w:val="003776B5"/>
    <w:rsid w:val="00380129"/>
    <w:rsid w:val="00383589"/>
    <w:rsid w:val="0038369B"/>
    <w:rsid w:val="00385AE5"/>
    <w:rsid w:val="003867E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B20"/>
    <w:rsid w:val="003A6D37"/>
    <w:rsid w:val="003A7D32"/>
    <w:rsid w:val="003B3081"/>
    <w:rsid w:val="003B4B4D"/>
    <w:rsid w:val="003B4F61"/>
    <w:rsid w:val="003B68D9"/>
    <w:rsid w:val="003B72AA"/>
    <w:rsid w:val="003C239F"/>
    <w:rsid w:val="003C2421"/>
    <w:rsid w:val="003C5A75"/>
    <w:rsid w:val="003D2F1A"/>
    <w:rsid w:val="003D4CB8"/>
    <w:rsid w:val="003D51E2"/>
    <w:rsid w:val="003D6FE4"/>
    <w:rsid w:val="003E13F5"/>
    <w:rsid w:val="003E38B4"/>
    <w:rsid w:val="003E44D1"/>
    <w:rsid w:val="003E58F5"/>
    <w:rsid w:val="003E72C5"/>
    <w:rsid w:val="003F1143"/>
    <w:rsid w:val="003F204E"/>
    <w:rsid w:val="00402645"/>
    <w:rsid w:val="004027BD"/>
    <w:rsid w:val="004031E6"/>
    <w:rsid w:val="00406DF0"/>
    <w:rsid w:val="0041349E"/>
    <w:rsid w:val="00413D22"/>
    <w:rsid w:val="004144B3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3A60"/>
    <w:rsid w:val="00453FB7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A4F"/>
    <w:rsid w:val="00470AFB"/>
    <w:rsid w:val="00472657"/>
    <w:rsid w:val="0047270E"/>
    <w:rsid w:val="00475432"/>
    <w:rsid w:val="00477460"/>
    <w:rsid w:val="0048343B"/>
    <w:rsid w:val="00484CBC"/>
    <w:rsid w:val="00491C7B"/>
    <w:rsid w:val="0049364C"/>
    <w:rsid w:val="00496BDA"/>
    <w:rsid w:val="004A04E6"/>
    <w:rsid w:val="004A69B3"/>
    <w:rsid w:val="004A6B73"/>
    <w:rsid w:val="004A78D6"/>
    <w:rsid w:val="004B0A46"/>
    <w:rsid w:val="004B2F96"/>
    <w:rsid w:val="004B72BD"/>
    <w:rsid w:val="004C123B"/>
    <w:rsid w:val="004C2F44"/>
    <w:rsid w:val="004C56E8"/>
    <w:rsid w:val="004C7231"/>
    <w:rsid w:val="004D22CE"/>
    <w:rsid w:val="004D25B4"/>
    <w:rsid w:val="004D3F9C"/>
    <w:rsid w:val="004E0279"/>
    <w:rsid w:val="004E0FBF"/>
    <w:rsid w:val="004E20D8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61E0"/>
    <w:rsid w:val="004F626F"/>
    <w:rsid w:val="004F7372"/>
    <w:rsid w:val="004F777D"/>
    <w:rsid w:val="004F7FC6"/>
    <w:rsid w:val="00505958"/>
    <w:rsid w:val="00512E86"/>
    <w:rsid w:val="00514BF0"/>
    <w:rsid w:val="005176DE"/>
    <w:rsid w:val="00521676"/>
    <w:rsid w:val="005220DE"/>
    <w:rsid w:val="005237D6"/>
    <w:rsid w:val="005241F9"/>
    <w:rsid w:val="0052469B"/>
    <w:rsid w:val="0053091E"/>
    <w:rsid w:val="00532C29"/>
    <w:rsid w:val="00535B1F"/>
    <w:rsid w:val="00536D43"/>
    <w:rsid w:val="005371F7"/>
    <w:rsid w:val="0054121D"/>
    <w:rsid w:val="005412AC"/>
    <w:rsid w:val="00542776"/>
    <w:rsid w:val="00542E15"/>
    <w:rsid w:val="00550BF1"/>
    <w:rsid w:val="005516D6"/>
    <w:rsid w:val="00552806"/>
    <w:rsid w:val="00561EEC"/>
    <w:rsid w:val="00563232"/>
    <w:rsid w:val="005643A3"/>
    <w:rsid w:val="00566AB6"/>
    <w:rsid w:val="00567646"/>
    <w:rsid w:val="005744ED"/>
    <w:rsid w:val="005748B6"/>
    <w:rsid w:val="00575559"/>
    <w:rsid w:val="00575667"/>
    <w:rsid w:val="00584217"/>
    <w:rsid w:val="00585B95"/>
    <w:rsid w:val="00593833"/>
    <w:rsid w:val="0059533D"/>
    <w:rsid w:val="00595DAC"/>
    <w:rsid w:val="005A2925"/>
    <w:rsid w:val="005A2E26"/>
    <w:rsid w:val="005A320B"/>
    <w:rsid w:val="005A436D"/>
    <w:rsid w:val="005A5B35"/>
    <w:rsid w:val="005B4DA4"/>
    <w:rsid w:val="005B74A0"/>
    <w:rsid w:val="005C4AF2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513D"/>
    <w:rsid w:val="005F1086"/>
    <w:rsid w:val="005F40BB"/>
    <w:rsid w:val="005F576A"/>
    <w:rsid w:val="00600606"/>
    <w:rsid w:val="00601854"/>
    <w:rsid w:val="00602516"/>
    <w:rsid w:val="006069A4"/>
    <w:rsid w:val="00611B7D"/>
    <w:rsid w:val="00617409"/>
    <w:rsid w:val="006228FB"/>
    <w:rsid w:val="00623150"/>
    <w:rsid w:val="00630A71"/>
    <w:rsid w:val="00635890"/>
    <w:rsid w:val="00635BE1"/>
    <w:rsid w:val="00636967"/>
    <w:rsid w:val="00640718"/>
    <w:rsid w:val="00640C20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74D6"/>
    <w:rsid w:val="00671255"/>
    <w:rsid w:val="0067224D"/>
    <w:rsid w:val="006737A3"/>
    <w:rsid w:val="006742D2"/>
    <w:rsid w:val="00681365"/>
    <w:rsid w:val="00681706"/>
    <w:rsid w:val="00681D5F"/>
    <w:rsid w:val="006873BD"/>
    <w:rsid w:val="006876E2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5468"/>
    <w:rsid w:val="006D5E4F"/>
    <w:rsid w:val="006E17C0"/>
    <w:rsid w:val="006E2FB0"/>
    <w:rsid w:val="006E330A"/>
    <w:rsid w:val="006F344A"/>
    <w:rsid w:val="006F67BF"/>
    <w:rsid w:val="00701690"/>
    <w:rsid w:val="00701F1A"/>
    <w:rsid w:val="00702F81"/>
    <w:rsid w:val="007037FA"/>
    <w:rsid w:val="00707B68"/>
    <w:rsid w:val="007114F2"/>
    <w:rsid w:val="00711FA9"/>
    <w:rsid w:val="00712D27"/>
    <w:rsid w:val="00713070"/>
    <w:rsid w:val="0071394E"/>
    <w:rsid w:val="00715590"/>
    <w:rsid w:val="00717372"/>
    <w:rsid w:val="00721AC7"/>
    <w:rsid w:val="00721E82"/>
    <w:rsid w:val="00723AD7"/>
    <w:rsid w:val="00724A3C"/>
    <w:rsid w:val="00724D9B"/>
    <w:rsid w:val="00725BC7"/>
    <w:rsid w:val="00726AC3"/>
    <w:rsid w:val="00733BF5"/>
    <w:rsid w:val="00733CB9"/>
    <w:rsid w:val="0073737E"/>
    <w:rsid w:val="00737573"/>
    <w:rsid w:val="00737758"/>
    <w:rsid w:val="00742CEB"/>
    <w:rsid w:val="00742EA2"/>
    <w:rsid w:val="00744083"/>
    <w:rsid w:val="0074488A"/>
    <w:rsid w:val="00745F1B"/>
    <w:rsid w:val="00747DCE"/>
    <w:rsid w:val="007526FA"/>
    <w:rsid w:val="007541BC"/>
    <w:rsid w:val="00754B7F"/>
    <w:rsid w:val="007564D5"/>
    <w:rsid w:val="00757D3F"/>
    <w:rsid w:val="007603AD"/>
    <w:rsid w:val="007604DD"/>
    <w:rsid w:val="007610E2"/>
    <w:rsid w:val="00761D01"/>
    <w:rsid w:val="007629CE"/>
    <w:rsid w:val="00764B65"/>
    <w:rsid w:val="00765239"/>
    <w:rsid w:val="00765FE4"/>
    <w:rsid w:val="007705DB"/>
    <w:rsid w:val="007710D0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3A2"/>
    <w:rsid w:val="007A6958"/>
    <w:rsid w:val="007B21B9"/>
    <w:rsid w:val="007C216C"/>
    <w:rsid w:val="007C4681"/>
    <w:rsid w:val="007D063A"/>
    <w:rsid w:val="007D075A"/>
    <w:rsid w:val="007D3919"/>
    <w:rsid w:val="007D3DCB"/>
    <w:rsid w:val="007D452A"/>
    <w:rsid w:val="007E0102"/>
    <w:rsid w:val="007E21AD"/>
    <w:rsid w:val="007E28F4"/>
    <w:rsid w:val="007E6D76"/>
    <w:rsid w:val="007F17A5"/>
    <w:rsid w:val="007F257F"/>
    <w:rsid w:val="007F2EF6"/>
    <w:rsid w:val="007F4204"/>
    <w:rsid w:val="007F4433"/>
    <w:rsid w:val="007F679D"/>
    <w:rsid w:val="007F6D9D"/>
    <w:rsid w:val="007F7674"/>
    <w:rsid w:val="00801AEE"/>
    <w:rsid w:val="00804B3F"/>
    <w:rsid w:val="0081091F"/>
    <w:rsid w:val="00811C96"/>
    <w:rsid w:val="008163FD"/>
    <w:rsid w:val="008176B4"/>
    <w:rsid w:val="00817A40"/>
    <w:rsid w:val="008201B0"/>
    <w:rsid w:val="00821A47"/>
    <w:rsid w:val="008222A2"/>
    <w:rsid w:val="00823B29"/>
    <w:rsid w:val="008319BB"/>
    <w:rsid w:val="0083213A"/>
    <w:rsid w:val="00832F3E"/>
    <w:rsid w:val="00834EA7"/>
    <w:rsid w:val="0084016E"/>
    <w:rsid w:val="0084145F"/>
    <w:rsid w:val="00841C7E"/>
    <w:rsid w:val="0084260E"/>
    <w:rsid w:val="008432E4"/>
    <w:rsid w:val="00843FC4"/>
    <w:rsid w:val="00845C4C"/>
    <w:rsid w:val="0084718F"/>
    <w:rsid w:val="00853EBA"/>
    <w:rsid w:val="00856E47"/>
    <w:rsid w:val="008604F5"/>
    <w:rsid w:val="00862C05"/>
    <w:rsid w:val="00864CED"/>
    <w:rsid w:val="008667D2"/>
    <w:rsid w:val="008706B1"/>
    <w:rsid w:val="008737F0"/>
    <w:rsid w:val="0087756D"/>
    <w:rsid w:val="00877823"/>
    <w:rsid w:val="00877CEC"/>
    <w:rsid w:val="00886793"/>
    <w:rsid w:val="008870DE"/>
    <w:rsid w:val="00890CB8"/>
    <w:rsid w:val="008925E5"/>
    <w:rsid w:val="00897483"/>
    <w:rsid w:val="008A0921"/>
    <w:rsid w:val="008A0D17"/>
    <w:rsid w:val="008A1FE5"/>
    <w:rsid w:val="008A6411"/>
    <w:rsid w:val="008B0091"/>
    <w:rsid w:val="008B0911"/>
    <w:rsid w:val="008B14EC"/>
    <w:rsid w:val="008B1BD2"/>
    <w:rsid w:val="008B1FA7"/>
    <w:rsid w:val="008B4F82"/>
    <w:rsid w:val="008B74D1"/>
    <w:rsid w:val="008B7E01"/>
    <w:rsid w:val="008B7F22"/>
    <w:rsid w:val="008C0C2F"/>
    <w:rsid w:val="008C135A"/>
    <w:rsid w:val="008C339C"/>
    <w:rsid w:val="008C6B36"/>
    <w:rsid w:val="008D2C62"/>
    <w:rsid w:val="008D39BE"/>
    <w:rsid w:val="008D3E8A"/>
    <w:rsid w:val="008D46EE"/>
    <w:rsid w:val="008D5E69"/>
    <w:rsid w:val="008E149F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289C"/>
    <w:rsid w:val="009043AA"/>
    <w:rsid w:val="009064AF"/>
    <w:rsid w:val="00906C4C"/>
    <w:rsid w:val="00907016"/>
    <w:rsid w:val="00907F97"/>
    <w:rsid w:val="0091056F"/>
    <w:rsid w:val="00914973"/>
    <w:rsid w:val="00915E82"/>
    <w:rsid w:val="00916122"/>
    <w:rsid w:val="00920A53"/>
    <w:rsid w:val="00923F05"/>
    <w:rsid w:val="00926704"/>
    <w:rsid w:val="0093303B"/>
    <w:rsid w:val="009348B9"/>
    <w:rsid w:val="00934D33"/>
    <w:rsid w:val="00937E34"/>
    <w:rsid w:val="00943941"/>
    <w:rsid w:val="009457BE"/>
    <w:rsid w:val="009535E5"/>
    <w:rsid w:val="009545D8"/>
    <w:rsid w:val="0096225B"/>
    <w:rsid w:val="00962FBC"/>
    <w:rsid w:val="00964FBF"/>
    <w:rsid w:val="00966292"/>
    <w:rsid w:val="00967076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2F4F"/>
    <w:rsid w:val="009839D8"/>
    <w:rsid w:val="00984EC0"/>
    <w:rsid w:val="009871F8"/>
    <w:rsid w:val="00991831"/>
    <w:rsid w:val="00991BC0"/>
    <w:rsid w:val="00991F64"/>
    <w:rsid w:val="00993877"/>
    <w:rsid w:val="009949F5"/>
    <w:rsid w:val="009964A2"/>
    <w:rsid w:val="009A1D00"/>
    <w:rsid w:val="009A261E"/>
    <w:rsid w:val="009A419B"/>
    <w:rsid w:val="009B0144"/>
    <w:rsid w:val="009B0374"/>
    <w:rsid w:val="009B1252"/>
    <w:rsid w:val="009B169F"/>
    <w:rsid w:val="009B1B12"/>
    <w:rsid w:val="009B23E8"/>
    <w:rsid w:val="009B4C79"/>
    <w:rsid w:val="009B5D41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4AD1"/>
    <w:rsid w:val="009D5B57"/>
    <w:rsid w:val="009E0618"/>
    <w:rsid w:val="009E0E9B"/>
    <w:rsid w:val="009E5887"/>
    <w:rsid w:val="009E6334"/>
    <w:rsid w:val="009E783D"/>
    <w:rsid w:val="009F018B"/>
    <w:rsid w:val="009F3621"/>
    <w:rsid w:val="009F3A6E"/>
    <w:rsid w:val="009F48EE"/>
    <w:rsid w:val="009F5EDC"/>
    <w:rsid w:val="009F61B5"/>
    <w:rsid w:val="009F7B4C"/>
    <w:rsid w:val="00A02146"/>
    <w:rsid w:val="00A024E8"/>
    <w:rsid w:val="00A04C13"/>
    <w:rsid w:val="00A065D1"/>
    <w:rsid w:val="00A14120"/>
    <w:rsid w:val="00A223FD"/>
    <w:rsid w:val="00A22895"/>
    <w:rsid w:val="00A22E8B"/>
    <w:rsid w:val="00A23F1F"/>
    <w:rsid w:val="00A276C6"/>
    <w:rsid w:val="00A33EBF"/>
    <w:rsid w:val="00A4054C"/>
    <w:rsid w:val="00A40AD9"/>
    <w:rsid w:val="00A427E1"/>
    <w:rsid w:val="00A50CD5"/>
    <w:rsid w:val="00A50FB6"/>
    <w:rsid w:val="00A679A5"/>
    <w:rsid w:val="00A7033E"/>
    <w:rsid w:val="00A72488"/>
    <w:rsid w:val="00A74CD0"/>
    <w:rsid w:val="00A74F39"/>
    <w:rsid w:val="00A76480"/>
    <w:rsid w:val="00A76797"/>
    <w:rsid w:val="00A845E3"/>
    <w:rsid w:val="00A87DAC"/>
    <w:rsid w:val="00A90597"/>
    <w:rsid w:val="00AA0700"/>
    <w:rsid w:val="00AA42F0"/>
    <w:rsid w:val="00AB05DF"/>
    <w:rsid w:val="00AB17CC"/>
    <w:rsid w:val="00AB3470"/>
    <w:rsid w:val="00AB6656"/>
    <w:rsid w:val="00AB7366"/>
    <w:rsid w:val="00AC220E"/>
    <w:rsid w:val="00AC35C7"/>
    <w:rsid w:val="00AC418B"/>
    <w:rsid w:val="00AC62A4"/>
    <w:rsid w:val="00AC66ED"/>
    <w:rsid w:val="00AD6C23"/>
    <w:rsid w:val="00AE1237"/>
    <w:rsid w:val="00AE1D7D"/>
    <w:rsid w:val="00AE26BD"/>
    <w:rsid w:val="00AE3CA1"/>
    <w:rsid w:val="00AE41E9"/>
    <w:rsid w:val="00AE5D6C"/>
    <w:rsid w:val="00AE5EB9"/>
    <w:rsid w:val="00AF194F"/>
    <w:rsid w:val="00AF2998"/>
    <w:rsid w:val="00AF2F8B"/>
    <w:rsid w:val="00AF6189"/>
    <w:rsid w:val="00AF6445"/>
    <w:rsid w:val="00AF7940"/>
    <w:rsid w:val="00AF7DF6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1781C"/>
    <w:rsid w:val="00B20E92"/>
    <w:rsid w:val="00B21507"/>
    <w:rsid w:val="00B21A41"/>
    <w:rsid w:val="00B23C9C"/>
    <w:rsid w:val="00B242E7"/>
    <w:rsid w:val="00B270BD"/>
    <w:rsid w:val="00B30164"/>
    <w:rsid w:val="00B3464F"/>
    <w:rsid w:val="00B45C0C"/>
    <w:rsid w:val="00B51CBC"/>
    <w:rsid w:val="00B52E11"/>
    <w:rsid w:val="00B5505D"/>
    <w:rsid w:val="00B5574E"/>
    <w:rsid w:val="00B57307"/>
    <w:rsid w:val="00B57EA8"/>
    <w:rsid w:val="00B66015"/>
    <w:rsid w:val="00B667CA"/>
    <w:rsid w:val="00B67CE0"/>
    <w:rsid w:val="00B73CBA"/>
    <w:rsid w:val="00B7405F"/>
    <w:rsid w:val="00B80C0E"/>
    <w:rsid w:val="00B81D14"/>
    <w:rsid w:val="00B8513D"/>
    <w:rsid w:val="00B8680E"/>
    <w:rsid w:val="00B86872"/>
    <w:rsid w:val="00B9092A"/>
    <w:rsid w:val="00B91096"/>
    <w:rsid w:val="00B932B7"/>
    <w:rsid w:val="00B9389A"/>
    <w:rsid w:val="00B94E4C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4A8"/>
    <w:rsid w:val="00BB42D9"/>
    <w:rsid w:val="00BC1509"/>
    <w:rsid w:val="00BC1B65"/>
    <w:rsid w:val="00BC3458"/>
    <w:rsid w:val="00BC3D0A"/>
    <w:rsid w:val="00BC6A81"/>
    <w:rsid w:val="00BC7D5D"/>
    <w:rsid w:val="00BE11B5"/>
    <w:rsid w:val="00BE2957"/>
    <w:rsid w:val="00BE2DEB"/>
    <w:rsid w:val="00BE6355"/>
    <w:rsid w:val="00BE7E1E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E22"/>
    <w:rsid w:val="00C1739F"/>
    <w:rsid w:val="00C21CDF"/>
    <w:rsid w:val="00C22CDD"/>
    <w:rsid w:val="00C24820"/>
    <w:rsid w:val="00C24957"/>
    <w:rsid w:val="00C265A9"/>
    <w:rsid w:val="00C27644"/>
    <w:rsid w:val="00C278B8"/>
    <w:rsid w:val="00C434A8"/>
    <w:rsid w:val="00C44D13"/>
    <w:rsid w:val="00C45ECF"/>
    <w:rsid w:val="00C462AD"/>
    <w:rsid w:val="00C4654D"/>
    <w:rsid w:val="00C53E7C"/>
    <w:rsid w:val="00C54A21"/>
    <w:rsid w:val="00C55A9D"/>
    <w:rsid w:val="00C57D5A"/>
    <w:rsid w:val="00C57F3D"/>
    <w:rsid w:val="00C61557"/>
    <w:rsid w:val="00C62825"/>
    <w:rsid w:val="00C63495"/>
    <w:rsid w:val="00C647C5"/>
    <w:rsid w:val="00C65655"/>
    <w:rsid w:val="00C66091"/>
    <w:rsid w:val="00C67DF2"/>
    <w:rsid w:val="00C746D0"/>
    <w:rsid w:val="00C74BD0"/>
    <w:rsid w:val="00C751D1"/>
    <w:rsid w:val="00C768A6"/>
    <w:rsid w:val="00C822DF"/>
    <w:rsid w:val="00C84D0C"/>
    <w:rsid w:val="00C85920"/>
    <w:rsid w:val="00C92296"/>
    <w:rsid w:val="00C93349"/>
    <w:rsid w:val="00C96F1A"/>
    <w:rsid w:val="00CA03FB"/>
    <w:rsid w:val="00CA11C8"/>
    <w:rsid w:val="00CA38CF"/>
    <w:rsid w:val="00CA57E7"/>
    <w:rsid w:val="00CB0A56"/>
    <w:rsid w:val="00CB1A83"/>
    <w:rsid w:val="00CB358B"/>
    <w:rsid w:val="00CB4AB7"/>
    <w:rsid w:val="00CB4EAD"/>
    <w:rsid w:val="00CB7F46"/>
    <w:rsid w:val="00CC2DD1"/>
    <w:rsid w:val="00CC59C6"/>
    <w:rsid w:val="00CC5A29"/>
    <w:rsid w:val="00CC5BED"/>
    <w:rsid w:val="00CC5DB6"/>
    <w:rsid w:val="00CC66A4"/>
    <w:rsid w:val="00CC6E9E"/>
    <w:rsid w:val="00CD11F6"/>
    <w:rsid w:val="00CD4F65"/>
    <w:rsid w:val="00CD6648"/>
    <w:rsid w:val="00CE2750"/>
    <w:rsid w:val="00CE41B7"/>
    <w:rsid w:val="00CE4923"/>
    <w:rsid w:val="00CE63BF"/>
    <w:rsid w:val="00CE6CA0"/>
    <w:rsid w:val="00CF0CB1"/>
    <w:rsid w:val="00CF14B5"/>
    <w:rsid w:val="00CF1FBC"/>
    <w:rsid w:val="00CF265D"/>
    <w:rsid w:val="00CF2D91"/>
    <w:rsid w:val="00CF5955"/>
    <w:rsid w:val="00CF72B7"/>
    <w:rsid w:val="00D0084F"/>
    <w:rsid w:val="00D02A2D"/>
    <w:rsid w:val="00D02F0E"/>
    <w:rsid w:val="00D0338C"/>
    <w:rsid w:val="00D05C64"/>
    <w:rsid w:val="00D05E3E"/>
    <w:rsid w:val="00D119AE"/>
    <w:rsid w:val="00D12EF7"/>
    <w:rsid w:val="00D13B06"/>
    <w:rsid w:val="00D22B77"/>
    <w:rsid w:val="00D27F2C"/>
    <w:rsid w:val="00D30769"/>
    <w:rsid w:val="00D32CAC"/>
    <w:rsid w:val="00D33920"/>
    <w:rsid w:val="00D36DF3"/>
    <w:rsid w:val="00D4097D"/>
    <w:rsid w:val="00D46A8D"/>
    <w:rsid w:val="00D46DEB"/>
    <w:rsid w:val="00D51249"/>
    <w:rsid w:val="00D53704"/>
    <w:rsid w:val="00D53AB3"/>
    <w:rsid w:val="00D57C7E"/>
    <w:rsid w:val="00D60559"/>
    <w:rsid w:val="00D609C6"/>
    <w:rsid w:val="00D62FC7"/>
    <w:rsid w:val="00D633A9"/>
    <w:rsid w:val="00D65F81"/>
    <w:rsid w:val="00D7504B"/>
    <w:rsid w:val="00D765CC"/>
    <w:rsid w:val="00D77CFA"/>
    <w:rsid w:val="00D77E9A"/>
    <w:rsid w:val="00D80C48"/>
    <w:rsid w:val="00D847D0"/>
    <w:rsid w:val="00D86726"/>
    <w:rsid w:val="00D9492B"/>
    <w:rsid w:val="00D94F4D"/>
    <w:rsid w:val="00D9680E"/>
    <w:rsid w:val="00DA1858"/>
    <w:rsid w:val="00DA33A2"/>
    <w:rsid w:val="00DA50CF"/>
    <w:rsid w:val="00DA72FB"/>
    <w:rsid w:val="00DB1FC2"/>
    <w:rsid w:val="00DB3E9D"/>
    <w:rsid w:val="00DB61D8"/>
    <w:rsid w:val="00DC4E7A"/>
    <w:rsid w:val="00DC6FF6"/>
    <w:rsid w:val="00DD0B25"/>
    <w:rsid w:val="00DD1043"/>
    <w:rsid w:val="00DD1665"/>
    <w:rsid w:val="00DD25D0"/>
    <w:rsid w:val="00DD2CCB"/>
    <w:rsid w:val="00DD4800"/>
    <w:rsid w:val="00DD5513"/>
    <w:rsid w:val="00DD65EB"/>
    <w:rsid w:val="00DE05EE"/>
    <w:rsid w:val="00DE0FEA"/>
    <w:rsid w:val="00DE2D07"/>
    <w:rsid w:val="00DE3311"/>
    <w:rsid w:val="00DE60B4"/>
    <w:rsid w:val="00DE6850"/>
    <w:rsid w:val="00DE703E"/>
    <w:rsid w:val="00DF18CE"/>
    <w:rsid w:val="00DF575D"/>
    <w:rsid w:val="00DF6355"/>
    <w:rsid w:val="00E04BF1"/>
    <w:rsid w:val="00E0741A"/>
    <w:rsid w:val="00E07E8B"/>
    <w:rsid w:val="00E13E91"/>
    <w:rsid w:val="00E150A0"/>
    <w:rsid w:val="00E154BC"/>
    <w:rsid w:val="00E16FF1"/>
    <w:rsid w:val="00E20260"/>
    <w:rsid w:val="00E20491"/>
    <w:rsid w:val="00E268A5"/>
    <w:rsid w:val="00E30877"/>
    <w:rsid w:val="00E31298"/>
    <w:rsid w:val="00E32340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657B"/>
    <w:rsid w:val="00E66F91"/>
    <w:rsid w:val="00E6748B"/>
    <w:rsid w:val="00E67DB8"/>
    <w:rsid w:val="00E70C82"/>
    <w:rsid w:val="00E7278A"/>
    <w:rsid w:val="00E74473"/>
    <w:rsid w:val="00E7642B"/>
    <w:rsid w:val="00E767A1"/>
    <w:rsid w:val="00E83079"/>
    <w:rsid w:val="00E835D3"/>
    <w:rsid w:val="00E8587D"/>
    <w:rsid w:val="00E86D50"/>
    <w:rsid w:val="00E86E72"/>
    <w:rsid w:val="00E90F99"/>
    <w:rsid w:val="00E920E9"/>
    <w:rsid w:val="00E92E85"/>
    <w:rsid w:val="00E93FA7"/>
    <w:rsid w:val="00E95078"/>
    <w:rsid w:val="00E956CE"/>
    <w:rsid w:val="00EA274C"/>
    <w:rsid w:val="00EA5868"/>
    <w:rsid w:val="00EA7F1F"/>
    <w:rsid w:val="00EB3DFA"/>
    <w:rsid w:val="00EB4F9C"/>
    <w:rsid w:val="00EB5618"/>
    <w:rsid w:val="00EB5F7C"/>
    <w:rsid w:val="00EB6404"/>
    <w:rsid w:val="00EC35AF"/>
    <w:rsid w:val="00EC387E"/>
    <w:rsid w:val="00EC528C"/>
    <w:rsid w:val="00EC6891"/>
    <w:rsid w:val="00EC6ACA"/>
    <w:rsid w:val="00ED01CC"/>
    <w:rsid w:val="00ED0D1C"/>
    <w:rsid w:val="00ED3174"/>
    <w:rsid w:val="00ED31F9"/>
    <w:rsid w:val="00ED3A75"/>
    <w:rsid w:val="00ED4A0D"/>
    <w:rsid w:val="00ED5316"/>
    <w:rsid w:val="00ED6962"/>
    <w:rsid w:val="00ED6ECF"/>
    <w:rsid w:val="00EE6B57"/>
    <w:rsid w:val="00EF0340"/>
    <w:rsid w:val="00EF521D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DE7"/>
    <w:rsid w:val="00F25A8A"/>
    <w:rsid w:val="00F33EA5"/>
    <w:rsid w:val="00F33F3E"/>
    <w:rsid w:val="00F35B0E"/>
    <w:rsid w:val="00F35D6A"/>
    <w:rsid w:val="00F37342"/>
    <w:rsid w:val="00F406CF"/>
    <w:rsid w:val="00F42233"/>
    <w:rsid w:val="00F434DD"/>
    <w:rsid w:val="00F44F00"/>
    <w:rsid w:val="00F459F0"/>
    <w:rsid w:val="00F503AA"/>
    <w:rsid w:val="00F60B44"/>
    <w:rsid w:val="00F65B12"/>
    <w:rsid w:val="00F70AF5"/>
    <w:rsid w:val="00F71382"/>
    <w:rsid w:val="00F76B64"/>
    <w:rsid w:val="00F808A3"/>
    <w:rsid w:val="00F81657"/>
    <w:rsid w:val="00F819BA"/>
    <w:rsid w:val="00F95D39"/>
    <w:rsid w:val="00FA1538"/>
    <w:rsid w:val="00FA291C"/>
    <w:rsid w:val="00FA3D47"/>
    <w:rsid w:val="00FB04E0"/>
    <w:rsid w:val="00FB0A58"/>
    <w:rsid w:val="00FB2D13"/>
    <w:rsid w:val="00FC0B9E"/>
    <w:rsid w:val="00FC132A"/>
    <w:rsid w:val="00FD5D7E"/>
    <w:rsid w:val="00FE1406"/>
    <w:rsid w:val="00FE559D"/>
    <w:rsid w:val="00FE5D9D"/>
    <w:rsid w:val="00FE6518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ED52"/>
  <w15:docId w15:val="{3A9831CC-FBF1-44EA-B31D-FF162F3B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49C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F40BD6F-ADED-48E2-B794-2756A7A1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Шевченко Ольга Вячеславовна</dc:creator>
  <cp:lastModifiedBy>Васильева Вера Анатольевна</cp:lastModifiedBy>
  <cp:revision>11</cp:revision>
  <cp:lastPrinted>2021-04-23T07:47:00Z</cp:lastPrinted>
  <dcterms:created xsi:type="dcterms:W3CDTF">2021-04-01T04:37:00Z</dcterms:created>
  <dcterms:modified xsi:type="dcterms:W3CDTF">2021-04-26T04:30:00Z</dcterms:modified>
</cp:coreProperties>
</file>