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5EE" w:rsidRDefault="003905EE">
      <w:pPr>
        <w:spacing w:after="0" w:line="240" w:lineRule="auto"/>
        <w:ind w:left="6237"/>
        <w:jc w:val="right"/>
        <w:outlineLvl w:val="0"/>
        <w:rPr>
          <w:rFonts w:ascii="Times New Roman" w:hAnsi="Times New Roman" w:cs="Times New Roman"/>
        </w:rPr>
      </w:pPr>
    </w:p>
    <w:p w:rsidR="003905EE" w:rsidRPr="000E5C23" w:rsidRDefault="00717C60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3905EE" w:rsidRPr="000E5C23" w:rsidRDefault="00717C60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0E5C2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постановлению Правительства Новосибирской области </w:t>
      </w:r>
    </w:p>
    <w:p w:rsidR="003905EE" w:rsidRPr="000E5C23" w:rsidRDefault="003905EE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3905EE" w:rsidRPr="000E5C23" w:rsidRDefault="00717C60">
      <w:pPr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 xml:space="preserve">«Приложение № 9 </w:t>
      </w:r>
    </w:p>
    <w:p w:rsidR="003905EE" w:rsidRPr="000E5C23" w:rsidRDefault="00717C60">
      <w:pPr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:rsidR="003905EE" w:rsidRPr="000E5C23" w:rsidRDefault="00717C60">
      <w:pPr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от 23.04.2013 № 177-п</w:t>
      </w:r>
    </w:p>
    <w:p w:rsidR="003905EE" w:rsidRPr="000E5C23" w:rsidRDefault="003905EE">
      <w:pPr>
        <w:spacing w:after="0" w:line="240" w:lineRule="auto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905EE" w:rsidRPr="000E5C23" w:rsidRDefault="003905EE">
      <w:pPr>
        <w:spacing w:after="0" w:line="240" w:lineRule="auto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905EE" w:rsidRPr="000E5C23" w:rsidRDefault="003905EE">
      <w:pPr>
        <w:spacing w:after="0" w:line="240" w:lineRule="auto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905EE" w:rsidRPr="000E5C23" w:rsidRDefault="00717C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C23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3905EE" w:rsidRPr="000E5C23" w:rsidRDefault="00717C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C23">
        <w:rPr>
          <w:rFonts w:ascii="Times New Roman" w:hAnsi="Times New Roman" w:cs="Times New Roman"/>
          <w:b/>
          <w:sz w:val="28"/>
          <w:szCs w:val="28"/>
        </w:rPr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 сопровождение инвалидов, в том числе инвалидов молодого возраста, при</w:t>
      </w:r>
      <w:r w:rsidRPr="000E5C23">
        <w:rPr>
          <w:rFonts w:ascii="Times New Roman" w:hAnsi="Times New Roman" w:cs="Times New Roman"/>
          <w:b/>
          <w:sz w:val="28"/>
          <w:szCs w:val="28"/>
        </w:rPr>
        <w:t> трудоустройстве в рамках реализации государственной программы Новосибирской области «Содействие занятости населения»</w:t>
      </w:r>
    </w:p>
    <w:p w:rsidR="003905EE" w:rsidRPr="000E5C23" w:rsidRDefault="003905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5EE" w:rsidRPr="000E5C23" w:rsidRDefault="003905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5EE" w:rsidRPr="000E5C23" w:rsidRDefault="00717C6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E5C23">
        <w:rPr>
          <w:rFonts w:ascii="Times New Roman" w:hAnsi="Times New Roman" w:cs="Times New Roman"/>
          <w:b/>
          <w:bCs/>
          <w:sz w:val="28"/>
          <w:szCs w:val="28"/>
        </w:rPr>
        <w:t>I. Общие положения о предоставлении субсидий</w:t>
      </w:r>
    </w:p>
    <w:p w:rsidR="003905EE" w:rsidRPr="000E5C23" w:rsidRDefault="003905E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5C23">
        <w:rPr>
          <w:rFonts w:ascii="Times New Roman" w:hAnsi="Times New Roman" w:cs="Times New Roman"/>
          <w:bCs/>
          <w:sz w:val="28"/>
          <w:szCs w:val="28"/>
        </w:rPr>
        <w:t>1. Настоящий Порядок разработан в соответствии с Бюджетным кодексом Российской Федерации, постановлением Правительства Российской Федерации от 25.10.2023 № 1782 «</w:t>
      </w:r>
      <w:r w:rsidRPr="000E5C23">
        <w:rPr>
          <w:rFonts w:ascii="Times New Roman" w:hAnsi="Times New Roman" w:cs="Times New Roman"/>
          <w:sz w:val="28"/>
          <w:szCs w:val="28"/>
        </w:rPr>
        <w:t>Об утверждении общих требований к нормативным правовым актам, муниципальным правовым актам, ре</w:t>
      </w:r>
      <w:r w:rsidRPr="000E5C23">
        <w:rPr>
          <w:rFonts w:ascii="Times New Roman" w:hAnsi="Times New Roman" w:cs="Times New Roman"/>
          <w:sz w:val="28"/>
          <w:szCs w:val="28"/>
        </w:rPr>
        <w:t>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</w:t>
      </w:r>
      <w:r w:rsidRPr="000E5C23">
        <w:rPr>
          <w:rFonts w:ascii="Times New Roman" w:hAnsi="Times New Roman" w:cs="Times New Roman"/>
          <w:sz w:val="28"/>
          <w:szCs w:val="28"/>
        </w:rPr>
        <w:t>ведение отборов получателей указанных субсидий, в том числе грантов в форме субсидий</w:t>
      </w:r>
      <w:r w:rsidRPr="000E5C23">
        <w:rPr>
          <w:rFonts w:ascii="Times New Roman" w:hAnsi="Times New Roman" w:cs="Times New Roman"/>
          <w:bCs/>
          <w:sz w:val="28"/>
          <w:szCs w:val="28"/>
        </w:rPr>
        <w:t>», в целях реализации комплекса процессных мероприятий «Сопровождение инвалидов, в том числе инвалидов молодого возраста, при трудоустройстве» государственной программы Нов</w:t>
      </w:r>
      <w:r w:rsidRPr="000E5C23">
        <w:rPr>
          <w:rFonts w:ascii="Times New Roman" w:hAnsi="Times New Roman" w:cs="Times New Roman"/>
          <w:bCs/>
          <w:sz w:val="28"/>
          <w:szCs w:val="28"/>
        </w:rPr>
        <w:t>осибирской области «Содействие занятости населения», утвержденной постановлением Правительства Новосибирской области от 23.04.2013 № 177-п (далее – комплекс процессных мероприятий).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2. Субсидий юридическим лицам (за исключением субсидий государственным (му</w:t>
      </w:r>
      <w:r w:rsidRPr="000E5C23">
        <w:rPr>
          <w:rFonts w:ascii="Times New Roman" w:hAnsi="Times New Roman" w:cs="Times New Roman"/>
          <w:sz w:val="28"/>
          <w:szCs w:val="28"/>
        </w:rPr>
        <w:t xml:space="preserve">ниципальным) учреждениям), индивидуальным предпринимателям (далее – субсидии) предоставляются на финансовое обеспечение затрат, связанных с выполнением следующих мероприятий </w:t>
      </w:r>
      <w:bookmarkStart w:id="0" w:name="Par1"/>
      <w:bookmarkEnd w:id="0"/>
      <w:r w:rsidRPr="000E5C23">
        <w:rPr>
          <w:rFonts w:ascii="Times New Roman" w:hAnsi="Times New Roman" w:cs="Times New Roman"/>
          <w:bCs/>
          <w:sz w:val="28"/>
          <w:szCs w:val="28"/>
        </w:rPr>
        <w:t>комплекса процессных мероприятий</w:t>
      </w:r>
      <w:r w:rsidRPr="000E5C23">
        <w:rPr>
          <w:rFonts w:ascii="Times New Roman" w:hAnsi="Times New Roman" w:cs="Times New Roman"/>
          <w:sz w:val="28"/>
          <w:szCs w:val="28"/>
        </w:rPr>
        <w:t>: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1) оказание услуг сопровождения инвалидов, в том</w:t>
      </w:r>
      <w:r w:rsidRPr="000E5C23">
        <w:rPr>
          <w:rFonts w:ascii="Times New Roman" w:hAnsi="Times New Roman" w:cs="Times New Roman"/>
          <w:sz w:val="28"/>
          <w:szCs w:val="28"/>
        </w:rPr>
        <w:t xml:space="preserve"> числе инвалидов молодого возраста, при трудоустройстве;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lastRenderedPageBreak/>
        <w:t>2) организация социальной занятости инвалидов со 2-й и 3-й степенью ограничения способности к трудовой деятельности, в том числе инвалидов молодого возраста;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3) сохранение рабочих мест для инвалидов,</w:t>
      </w:r>
      <w:r w:rsidRPr="000E5C23">
        <w:rPr>
          <w:rFonts w:ascii="Times New Roman" w:hAnsi="Times New Roman" w:cs="Times New Roman"/>
          <w:sz w:val="28"/>
          <w:szCs w:val="28"/>
        </w:rPr>
        <w:t xml:space="preserve"> в том числе инвалидов молодого возраста;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4) реализация пилотного проекта по сопровождению трудоустройства инвалидов с ментальными расстройствами, в том числе инвалидов молодого возраста.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3. В настоящем Порядке применяются следующие понятия: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9"/>
      <w:bookmarkEnd w:id="1"/>
      <w:r w:rsidRPr="000E5C23">
        <w:rPr>
          <w:rFonts w:ascii="Times New Roman" w:hAnsi="Times New Roman" w:cs="Times New Roman"/>
          <w:sz w:val="28"/>
          <w:szCs w:val="28"/>
        </w:rPr>
        <w:t>организаци</w:t>
      </w:r>
      <w:r w:rsidRPr="000E5C23">
        <w:rPr>
          <w:rFonts w:ascii="Times New Roman" w:hAnsi="Times New Roman" w:cs="Times New Roman"/>
          <w:sz w:val="28"/>
          <w:szCs w:val="28"/>
        </w:rPr>
        <w:t>и, осуществляющие сопровождение инвалидов, – юридические лица (за исключением государственных (муниципальных) учреждений), индивидуальные предприниматели, осуществляющие сопровождение инвалидов, в том числе инвалидов молодого возраста, при трудоустройстве;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участники отбора – организации, осуществляющие сопровождение инвалидов, которые направили заявку на участие в отборе получателей субсидий для предоставления субсидии;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инвалиды молодого возраста – граждане, которым установлена инвалидность, в возрасте от 1</w:t>
      </w:r>
      <w:r w:rsidRPr="000E5C23">
        <w:rPr>
          <w:rFonts w:ascii="Times New Roman" w:hAnsi="Times New Roman" w:cs="Times New Roman"/>
          <w:sz w:val="28"/>
          <w:szCs w:val="28"/>
        </w:rPr>
        <w:t>8 до 44 лет включительно;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инвалиды с ментальными расстройствами – граждане, которым установлена инвалидность, обусловленная заболеваниями, последствиями травм или дефектами со стойкими преимущественными или сопутствующими расстройствами психических функций</w:t>
      </w:r>
      <w:r w:rsidRPr="000E5C23">
        <w:rPr>
          <w:rFonts w:ascii="Times New Roman" w:hAnsi="Times New Roman" w:cs="Times New Roman"/>
          <w:sz w:val="28"/>
          <w:szCs w:val="28"/>
        </w:rPr>
        <w:t>, приводящими к ограничению жизнедеятельности и вызывающими необходимость социальной защиты;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наставник – сотрудник, определенный работодателем с согласия сотрудника в целях осуществления сопровождения при содействии занятости инвалида. Наставник обеспечива</w:t>
      </w:r>
      <w:r w:rsidRPr="000E5C23">
        <w:rPr>
          <w:rFonts w:ascii="Times New Roman" w:hAnsi="Times New Roman" w:cs="Times New Roman"/>
          <w:sz w:val="28"/>
          <w:szCs w:val="28"/>
        </w:rPr>
        <w:t>ет адаптацию гражданина к условиям профессиональной среды (социальной и производственной), содержанию, режиму, условиям, характеру профессиональной деятельности, трудовому коллективу, осуществляет социальное и психологическое сопровождение инвалида в проце</w:t>
      </w:r>
      <w:r w:rsidRPr="000E5C23">
        <w:rPr>
          <w:rFonts w:ascii="Times New Roman" w:hAnsi="Times New Roman" w:cs="Times New Roman"/>
          <w:sz w:val="28"/>
          <w:szCs w:val="28"/>
        </w:rPr>
        <w:t>ссе закрепления на рабочем месте.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4. Целью предоставления субсидий является организация сопровождения инвалидов, в том числе инвалидов молодого возраста, при трудоустройстве в рамках реализации комплекса процессных мероприятий.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5. </w:t>
      </w:r>
      <w:bookmarkStart w:id="2" w:name="Par13"/>
      <w:bookmarkEnd w:id="2"/>
      <w:r w:rsidRPr="000E5C23">
        <w:rPr>
          <w:rFonts w:ascii="Times New Roman" w:hAnsi="Times New Roman" w:cs="Times New Roman"/>
          <w:bCs/>
          <w:sz w:val="28"/>
          <w:szCs w:val="28"/>
        </w:rPr>
        <w:t xml:space="preserve">Субсидии предоставляются </w:t>
      </w:r>
      <w:r w:rsidRPr="000E5C23">
        <w:rPr>
          <w:rFonts w:ascii="Times New Roman" w:hAnsi="Times New Roman" w:cs="Times New Roman"/>
          <w:bCs/>
          <w:sz w:val="28"/>
          <w:szCs w:val="28"/>
        </w:rPr>
        <w:t>министерством труда и социального развития Новосибирской области (далее – министерство), до которого в соответствии с бюджетным законодательством Российской Федерации как до получателя бюджетных средств доведены в установленном порядке лимиты бюджетных обя</w:t>
      </w:r>
      <w:r w:rsidRPr="000E5C23">
        <w:rPr>
          <w:rFonts w:ascii="Times New Roman" w:hAnsi="Times New Roman" w:cs="Times New Roman"/>
          <w:bCs/>
          <w:sz w:val="28"/>
          <w:szCs w:val="28"/>
        </w:rPr>
        <w:t>зательств на предоставление субсидий на соответствующий финансовый год, в пределах лимитов бюджетных обязательств, утвержденных на реализацию комплекса процессных мероприятий.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6. Категорией получателей субсидии являются организации, осуществляющие сопровож</w:t>
      </w:r>
      <w:r w:rsidRPr="000E5C23">
        <w:rPr>
          <w:rFonts w:ascii="Times New Roman" w:hAnsi="Times New Roman" w:cs="Times New Roman"/>
          <w:sz w:val="28"/>
          <w:szCs w:val="28"/>
        </w:rPr>
        <w:t>дение инвалидов, осуществляющие деятельность на территории Новосибирской области, реализующие мероприятия, указанные в пункте 2 настоящего Порядка.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7. Способ предоставления субсидии: финансовое обеспечение затрат.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lastRenderedPageBreak/>
        <w:t>8. Министерство обеспечивает размещение на</w:t>
      </w:r>
      <w:r w:rsidRPr="000E5C23">
        <w:rPr>
          <w:rFonts w:ascii="Times New Roman" w:hAnsi="Times New Roman" w:cs="Times New Roman"/>
          <w:sz w:val="28"/>
          <w:szCs w:val="28"/>
        </w:rPr>
        <w:t xml:space="preserve">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портала), который является частью государственной интегрированной информационной системы управления общес</w:t>
      </w:r>
      <w:r w:rsidRPr="000E5C23">
        <w:rPr>
          <w:rFonts w:ascii="Times New Roman" w:hAnsi="Times New Roman" w:cs="Times New Roman"/>
          <w:sz w:val="28"/>
          <w:szCs w:val="28"/>
        </w:rPr>
        <w:t>твенными финансами «Электронный бюджет» (далее – ГИИС «Электронный бюджет»), информации о субсидиях в порядке, установленном Министерством финансов Российской Федерации.</w:t>
      </w:r>
    </w:p>
    <w:p w:rsidR="003905EE" w:rsidRPr="000E5C23" w:rsidRDefault="00390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5EE" w:rsidRPr="000E5C23" w:rsidRDefault="00717C60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E5C23">
        <w:rPr>
          <w:rFonts w:ascii="Times New Roman" w:hAnsi="Times New Roman" w:cs="Times New Roman"/>
          <w:b/>
          <w:bCs/>
          <w:sz w:val="28"/>
          <w:szCs w:val="28"/>
        </w:rPr>
        <w:t>II. Условия и порядок предоставления субсидий</w:t>
      </w:r>
    </w:p>
    <w:p w:rsidR="003905EE" w:rsidRPr="000E5C23" w:rsidRDefault="00390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4"/>
      <w:bookmarkEnd w:id="3"/>
      <w:r w:rsidRPr="000E5C23">
        <w:rPr>
          <w:rFonts w:ascii="Times New Roman" w:hAnsi="Times New Roman" w:cs="Times New Roman"/>
          <w:sz w:val="28"/>
          <w:szCs w:val="28"/>
        </w:rPr>
        <w:t>9. Требования к участникам отбора полу</w:t>
      </w:r>
      <w:r w:rsidRPr="000E5C23">
        <w:rPr>
          <w:rFonts w:ascii="Times New Roman" w:hAnsi="Times New Roman" w:cs="Times New Roman"/>
          <w:sz w:val="28"/>
          <w:szCs w:val="28"/>
        </w:rPr>
        <w:t>чателей субсидии (далее – участник отбора), которым должен соответствовать участник отбора на дату подачи заявки на участие в отборе: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1) участник отбора не является иностранным юридическим лицом, в том числе местом регистрации которого является государство</w:t>
      </w:r>
      <w:r w:rsidRPr="000E5C23">
        <w:rPr>
          <w:rFonts w:ascii="Times New Roman" w:hAnsi="Times New Roman" w:cs="Times New Roman"/>
          <w:sz w:val="28"/>
          <w:szCs w:val="28"/>
        </w:rPr>
        <w:t xml:space="preserve">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</w:t>
      </w:r>
      <w:r w:rsidRPr="000E5C23">
        <w:rPr>
          <w:rFonts w:ascii="Times New Roman" w:hAnsi="Times New Roman" w:cs="Times New Roman"/>
          <w:sz w:val="28"/>
          <w:szCs w:val="28"/>
        </w:rPr>
        <w:t>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</w:t>
      </w:r>
      <w:r w:rsidRPr="000E5C23">
        <w:rPr>
          <w:rFonts w:ascii="Times New Roman" w:hAnsi="Times New Roman" w:cs="Times New Roman"/>
          <w:sz w:val="28"/>
          <w:szCs w:val="28"/>
        </w:rPr>
        <w:t xml:space="preserve">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</w:t>
      </w:r>
      <w:r w:rsidRPr="000E5C23">
        <w:rPr>
          <w:rFonts w:ascii="Times New Roman" w:hAnsi="Times New Roman" w:cs="Times New Roman"/>
          <w:sz w:val="28"/>
          <w:szCs w:val="28"/>
        </w:rPr>
        <w:t>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обществ. Перечень государств и территорий, используемых</w:t>
      </w:r>
      <w:r w:rsidRPr="000E5C23">
        <w:rPr>
          <w:rFonts w:ascii="Times New Roman" w:hAnsi="Times New Roman" w:cs="Times New Roman"/>
          <w:sz w:val="28"/>
          <w:szCs w:val="28"/>
        </w:rPr>
        <w:t xml:space="preserve"> для промежуточного (офшорного) владения активами в Российской Федерации, утвержден приказом Министерства финансов Российской Федерации от 26.05.2022 №</w:t>
      </w:r>
      <w:r w:rsidRPr="000E5C23">
        <w:t> </w:t>
      </w:r>
      <w:r w:rsidRPr="000E5C23">
        <w:rPr>
          <w:rFonts w:ascii="Times New Roman" w:hAnsi="Times New Roman" w:cs="Times New Roman"/>
          <w:sz w:val="28"/>
          <w:szCs w:val="28"/>
        </w:rPr>
        <w:t>83н «Об утверждении Перечня государств и территорий, используемых для промежуточного (офшорного) владени</w:t>
      </w:r>
      <w:r w:rsidRPr="000E5C23">
        <w:rPr>
          <w:rFonts w:ascii="Times New Roman" w:hAnsi="Times New Roman" w:cs="Times New Roman"/>
          <w:sz w:val="28"/>
          <w:szCs w:val="28"/>
        </w:rPr>
        <w:t>я активами в Российской Федерации»;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2) 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 Правила определения перечня организаций и физи</w:t>
      </w:r>
      <w:r w:rsidRPr="000E5C23">
        <w:rPr>
          <w:rFonts w:ascii="Times New Roman" w:hAnsi="Times New Roman" w:cs="Times New Roman"/>
          <w:sz w:val="28"/>
          <w:szCs w:val="28"/>
        </w:rPr>
        <w:t>ческих лиц, в отношении которых имеются сведения об их причастности к экстремистской деятельности или терроризму, и доведения этого перечня до сведения организаций, осуществляющих операции с денежными средствами или иным имуществом, других юридических лиц,</w:t>
      </w:r>
      <w:r w:rsidRPr="000E5C23">
        <w:rPr>
          <w:rFonts w:ascii="Times New Roman" w:hAnsi="Times New Roman" w:cs="Times New Roman"/>
          <w:sz w:val="28"/>
          <w:szCs w:val="28"/>
        </w:rPr>
        <w:t xml:space="preserve"> а также физических лиц, утверждены постановлением Правительства Российской Федерации от 06.08.2015 № 804 «Об утверждении Правил определения перечня организаций и физических лиц, в отношении которых имеются сведения об их причастности к экстремистской деят</w:t>
      </w:r>
      <w:r w:rsidRPr="000E5C23">
        <w:rPr>
          <w:rFonts w:ascii="Times New Roman" w:hAnsi="Times New Roman" w:cs="Times New Roman"/>
          <w:sz w:val="28"/>
          <w:szCs w:val="28"/>
        </w:rPr>
        <w:t xml:space="preserve">ельности или терроризму, и доведения этого перечня до сведения организаций, </w:t>
      </w:r>
      <w:r w:rsidRPr="000E5C23">
        <w:rPr>
          <w:rFonts w:ascii="Times New Roman" w:hAnsi="Times New Roman" w:cs="Times New Roman"/>
          <w:sz w:val="28"/>
          <w:szCs w:val="28"/>
        </w:rPr>
        <w:lastRenderedPageBreak/>
        <w:t>осуществляющих операции с денежными средствами или иным имуществом, других юридических лиц, а также физических лиц»;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3) участник отбора не находится в составляемых в рамках реализа</w:t>
      </w:r>
      <w:r w:rsidRPr="000E5C23">
        <w:rPr>
          <w:rFonts w:ascii="Times New Roman" w:hAnsi="Times New Roman" w:cs="Times New Roman"/>
          <w:sz w:val="28"/>
          <w:szCs w:val="28"/>
        </w:rPr>
        <w:t>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</w:t>
      </w:r>
      <w:r w:rsidRPr="000E5C23">
        <w:rPr>
          <w:rFonts w:ascii="Times New Roman" w:hAnsi="Times New Roman" w:cs="Times New Roman"/>
          <w:sz w:val="28"/>
          <w:szCs w:val="28"/>
        </w:rPr>
        <w:t>аспространением оружия массового уничтожения. Перечни организаций и физических лиц, связанных с террористическими организациями и террористами или с распространением оружия массового уничтожения, формируются в соответствии с Порядком ведения Федеральной сл</w:t>
      </w:r>
      <w:r w:rsidRPr="000E5C23">
        <w:rPr>
          <w:rFonts w:ascii="Times New Roman" w:hAnsi="Times New Roman" w:cs="Times New Roman"/>
          <w:sz w:val="28"/>
          <w:szCs w:val="28"/>
        </w:rPr>
        <w:t xml:space="preserve">ужбой по финансовому мониторингу сформированного перечня организаций и физических лиц, в отношении которых имеются сведения об их причастности к экстремистской деятельности или терроризму, его структуры и формата размещаемой в нем информации, утвержденным </w:t>
      </w:r>
      <w:r w:rsidRPr="000E5C23">
        <w:rPr>
          <w:rFonts w:ascii="Times New Roman" w:hAnsi="Times New Roman" w:cs="Times New Roman"/>
          <w:sz w:val="28"/>
          <w:szCs w:val="28"/>
        </w:rPr>
        <w:t>приказом Федеральной службы по финансовому мониторингу от 19.03.2021 № 52 «Об утверждении Порядка ведения Федеральной службой по финансовому мониторингу сформированного перечня организаций и физических лиц, в отношении которых имеются сведения об их причас</w:t>
      </w:r>
      <w:r w:rsidRPr="000E5C23">
        <w:rPr>
          <w:rFonts w:ascii="Times New Roman" w:hAnsi="Times New Roman" w:cs="Times New Roman"/>
          <w:sz w:val="28"/>
          <w:szCs w:val="28"/>
        </w:rPr>
        <w:t>тности к экстремистской деятельности или терроризму, его структуры и формата размещаемой в нем информации», и приказом Федеральной службы по финансовому мониторингу от 13.09.2022 № 203 «Об утверждении форм уведомлений о включении организаций и физических л</w:t>
      </w:r>
      <w:r w:rsidRPr="000E5C23">
        <w:rPr>
          <w:rFonts w:ascii="Times New Roman" w:hAnsi="Times New Roman" w:cs="Times New Roman"/>
          <w:sz w:val="28"/>
          <w:szCs w:val="28"/>
        </w:rPr>
        <w:t>иц в перечень организаций и физических лиц, в отношении которых имеются сведения об их причастности к экстремистской деятельности или терроризму, а также в перечни организаций и физических лиц, связанных с террористическими организациями и террористами или</w:t>
      </w:r>
      <w:r w:rsidRPr="000E5C23">
        <w:rPr>
          <w:rFonts w:ascii="Times New Roman" w:hAnsi="Times New Roman" w:cs="Times New Roman"/>
          <w:sz w:val="28"/>
          <w:szCs w:val="28"/>
        </w:rPr>
        <w:t xml:space="preserve"> с распространением оружия массового уничтожения, составляемые Советом Безопасности ООН или органами, специально созданными решениями Совета Безопасности ООН, в рамках реализации полномочий, предусмотренных главой VII Устава ООН, и уведомления об исключени</w:t>
      </w:r>
      <w:r w:rsidRPr="000E5C23">
        <w:rPr>
          <w:rFonts w:ascii="Times New Roman" w:hAnsi="Times New Roman" w:cs="Times New Roman"/>
          <w:sz w:val="28"/>
          <w:szCs w:val="28"/>
        </w:rPr>
        <w:t>и организаций и физических лиц из указанных перечней»;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4) участник отбора не получает средства из областного бюджета Новосибирской области на основании иных нормативных правовых актов Новосибирской области на цель, указанную в пункте 4 настоящего Порядка;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5) участник отбора не является иностранным агентом в соответствии с Федеральным законом от 14.07.2022 № 255-ФЗ «О контроле за деятельностью лиц, находящихся под иностранным влиянием»;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6) у участни</w:t>
      </w:r>
      <w:r w:rsidRPr="000E5C23">
        <w:rPr>
          <w:rFonts w:ascii="Times New Roman" w:hAnsi="Times New Roman" w:cs="Times New Roman"/>
          <w:sz w:val="28"/>
          <w:szCs w:val="28"/>
        </w:rPr>
        <w:t>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7) у участника отбора отсутствуют просроченная задолженность по возврату в областной бюджет Новосибирской области иных субсидий, бюджетных инвестиций, а также иная просроченная (неурегулированная) задолженность по денежным обязательствам перед областным б</w:t>
      </w:r>
      <w:r w:rsidRPr="000E5C23">
        <w:rPr>
          <w:rFonts w:ascii="Times New Roman" w:hAnsi="Times New Roman" w:cs="Times New Roman"/>
          <w:sz w:val="28"/>
          <w:szCs w:val="28"/>
        </w:rPr>
        <w:t>юджетом Новосибирской области;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 xml:space="preserve">8) участник отбора, являющийся юридическим лицом, не находится в процессе реорганизации (за исключением реорганизации в форме присоединения к </w:t>
      </w:r>
      <w:r w:rsidRPr="000E5C23">
        <w:rPr>
          <w:rFonts w:ascii="Times New Roman" w:hAnsi="Times New Roman" w:cs="Times New Roman"/>
          <w:sz w:val="28"/>
          <w:szCs w:val="28"/>
        </w:rPr>
        <w:lastRenderedPageBreak/>
        <w:t>юридическому лицу, являющемуся участником отбора, другого юридического лица), ликви</w:t>
      </w:r>
      <w:r w:rsidRPr="000E5C23">
        <w:rPr>
          <w:rFonts w:ascii="Times New Roman" w:hAnsi="Times New Roman" w:cs="Times New Roman"/>
          <w:sz w:val="28"/>
          <w:szCs w:val="28"/>
        </w:rPr>
        <w:t>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</w:t>
      </w:r>
      <w:r w:rsidRPr="000E5C23">
        <w:rPr>
          <w:rFonts w:ascii="Times New Roman" w:hAnsi="Times New Roman" w:cs="Times New Roman"/>
          <w:sz w:val="28"/>
          <w:szCs w:val="28"/>
        </w:rPr>
        <w:t>ость в качестве индивидуального предпринимателя;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9) 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</w:t>
      </w:r>
      <w:r w:rsidRPr="000E5C23">
        <w:rPr>
          <w:rFonts w:ascii="Times New Roman" w:hAnsi="Times New Roman" w:cs="Times New Roman"/>
          <w:sz w:val="28"/>
          <w:szCs w:val="28"/>
        </w:rPr>
        <w:t>и главном бухгалтере (при наличии)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отбора.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10.</w:t>
      </w:r>
      <w:bookmarkStart w:id="4" w:name="Par0"/>
      <w:bookmarkEnd w:id="4"/>
      <w:r w:rsidRPr="000E5C23">
        <w:rPr>
          <w:rFonts w:ascii="Times New Roman" w:hAnsi="Times New Roman" w:cs="Times New Roman"/>
          <w:sz w:val="28"/>
          <w:szCs w:val="28"/>
        </w:rPr>
        <w:t> Министерство осуществляет проверку участника</w:t>
      </w:r>
      <w:r w:rsidRPr="000E5C23">
        <w:rPr>
          <w:rFonts w:ascii="Times New Roman" w:hAnsi="Times New Roman" w:cs="Times New Roman"/>
          <w:sz w:val="28"/>
          <w:szCs w:val="28"/>
        </w:rPr>
        <w:t xml:space="preserve"> отбора на соответствие требованиям, установленным пунктом 9 настоящего Порядка, на основании документов, предусмотренных </w:t>
      </w:r>
      <w:hyperlink r:id="rId6" w:tooltip="https://login.consultant.ru/link/?req=doc&amp;base=LAW&amp;n=463136&amp;dst=100138" w:history="1">
        <w:r w:rsidRPr="000E5C23">
          <w:rPr>
            <w:rFonts w:ascii="Times New Roman" w:hAnsi="Times New Roman" w:cs="Times New Roman"/>
            <w:sz w:val="28"/>
            <w:szCs w:val="28"/>
          </w:rPr>
          <w:t>пунктами 11</w:t>
        </w:r>
      </w:hyperlink>
      <w:r w:rsidRPr="000E5C23">
        <w:rPr>
          <w:rFonts w:ascii="Times New Roman" w:hAnsi="Times New Roman" w:cs="Times New Roman"/>
          <w:sz w:val="28"/>
          <w:szCs w:val="28"/>
        </w:rPr>
        <w:t>, 14 настоящего Порядка.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Проверка участника отбора на соответствие указанным требованиям осуществляется автоматически в ГИИС «Электронный бюджет» (по данным государственных информационных систем), в том числе с испол</w:t>
      </w:r>
      <w:r w:rsidRPr="000E5C23">
        <w:rPr>
          <w:rFonts w:ascii="Times New Roman" w:hAnsi="Times New Roman" w:cs="Times New Roman"/>
          <w:sz w:val="28"/>
          <w:szCs w:val="28"/>
        </w:rPr>
        <w:t>ьзованием единой системы межведомственного электронного взаимодействия (при наличии технической возможности автоматической проверки), а также путем проверки сведений об участнике отбора в государственных информационных системах.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Формирование запросов о про</w:t>
      </w:r>
      <w:r w:rsidRPr="000E5C23">
        <w:rPr>
          <w:rFonts w:ascii="Times New Roman" w:hAnsi="Times New Roman" w:cs="Times New Roman"/>
          <w:sz w:val="28"/>
          <w:szCs w:val="28"/>
        </w:rPr>
        <w:t>верки сведений об участнике отбора в государственных информационных системах осуществляется министерством в течение двух рабочих дней с даты поступления заявки на участие в отборе.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11. Подтверждение соответствия участника отбора получателей субсидий требов</w:t>
      </w:r>
      <w:r w:rsidRPr="000E5C23">
        <w:rPr>
          <w:rFonts w:ascii="Times New Roman" w:hAnsi="Times New Roman" w:cs="Times New Roman"/>
          <w:sz w:val="28"/>
          <w:szCs w:val="28"/>
        </w:rPr>
        <w:t>аниям, указанным в подпунктах 1-5, 7-9</w:t>
      </w:r>
      <w:hyperlink r:id="rId7" w:tooltip="https://login.consultant.ru/link/?req=doc&amp;base=LAW&amp;n=463135&amp;dst=100094" w:history="1">
        <w:r w:rsidRPr="000E5C23">
          <w:rPr>
            <w:rFonts w:ascii="Times New Roman" w:hAnsi="Times New Roman" w:cs="Times New Roman"/>
            <w:sz w:val="28"/>
            <w:szCs w:val="28"/>
          </w:rPr>
          <w:t xml:space="preserve"> пункта 9 настоящего Порядка, в случае отсутствия техни</w:t>
        </w:r>
        <w:r w:rsidRPr="000E5C23">
          <w:rPr>
            <w:rFonts w:ascii="Times New Roman" w:hAnsi="Times New Roman" w:cs="Times New Roman"/>
            <w:sz w:val="28"/>
            <w:szCs w:val="28"/>
          </w:rPr>
          <w:t>ческой возможности осуществления автоматической проверки в ГИИС «Электронный бюджет»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</w:t>
        </w:r>
        <w:r w:rsidRPr="000E5C23">
          <w:rPr>
            <w:rFonts w:ascii="Times New Roman" w:hAnsi="Times New Roman" w:cs="Times New Roman"/>
            <w:sz w:val="28"/>
            <w:szCs w:val="28"/>
          </w:rPr>
          <w:t>интерфейса ГИИС «Электронный бюджет».</w:t>
        </w:r>
      </w:hyperlink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Подтверждение соответствия участника отбора получателей субсидий требованиям, указанным в подпункте 6</w:t>
      </w:r>
      <w:hyperlink r:id="rId8" w:tooltip="https://login.consultant.ru/link/?req=doc&amp;base=LAW&amp;n=463135&amp;dst=100094" w:history="1">
        <w:r w:rsidRPr="000E5C23">
          <w:rPr>
            <w:rFonts w:ascii="Times New Roman" w:hAnsi="Times New Roman" w:cs="Times New Roman"/>
            <w:sz w:val="28"/>
            <w:szCs w:val="28"/>
          </w:rPr>
          <w:t xml:space="preserve"> пункта 9 настоящего Порядка производится министерством с использованием единой системы межведо</w:t>
        </w:r>
        <w:r w:rsidRPr="000E5C23">
          <w:rPr>
            <w:rFonts w:ascii="Times New Roman" w:hAnsi="Times New Roman" w:cs="Times New Roman"/>
            <w:sz w:val="28"/>
            <w:szCs w:val="28"/>
          </w:rPr>
          <w:t>мственного электронного взаимодействия, а также путем проверки сведений об участнике отбора в государственных информационных системах.</w:t>
        </w:r>
      </w:hyperlink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 xml:space="preserve">12. В случае отсутствия технической возможности автоматической проверки, указанной в </w:t>
      </w:r>
      <w:hyperlink w:anchor="Par1" w:tooltip="#Par1" w:history="1">
        <w:r w:rsidRPr="000E5C23">
          <w:rPr>
            <w:rFonts w:ascii="Times New Roman" w:hAnsi="Times New Roman" w:cs="Times New Roman"/>
            <w:sz w:val="28"/>
            <w:szCs w:val="28"/>
          </w:rPr>
          <w:t>а</w:t>
        </w:r>
        <w:r w:rsidRPr="000E5C23">
          <w:rPr>
            <w:rFonts w:ascii="Times New Roman" w:hAnsi="Times New Roman" w:cs="Times New Roman"/>
            <w:sz w:val="28"/>
            <w:szCs w:val="28"/>
          </w:rPr>
          <w:t>бзаце втором</w:t>
        </w:r>
      </w:hyperlink>
      <w:r w:rsidRPr="000E5C23">
        <w:rPr>
          <w:rFonts w:ascii="Times New Roman" w:hAnsi="Times New Roman" w:cs="Times New Roman"/>
          <w:sz w:val="28"/>
          <w:szCs w:val="28"/>
        </w:rPr>
        <w:t xml:space="preserve"> настоящего пункта, и отсутствия доступа к государственным информационным системам, министерство вправе запросить у участника отбора документы согласно пункту 14 настоящего Порядка для подтверждения его соответствия требованиям, указанным в под</w:t>
      </w:r>
      <w:r w:rsidRPr="000E5C23">
        <w:rPr>
          <w:rFonts w:ascii="Times New Roman" w:hAnsi="Times New Roman" w:cs="Times New Roman"/>
          <w:sz w:val="28"/>
          <w:szCs w:val="28"/>
        </w:rPr>
        <w:t>пунктах 6, 9 пункта 9 настоящего Порядка.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Запрос документов у участника отбора согласно пункту 14 настоящего Порядка направляется министерством до даты окончания срока подачи заявок.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lastRenderedPageBreak/>
        <w:t>13. Участником отбора запрошенные документы предоставляются в течение пят</w:t>
      </w:r>
      <w:r w:rsidRPr="000E5C23">
        <w:rPr>
          <w:rFonts w:ascii="Times New Roman" w:hAnsi="Times New Roman" w:cs="Times New Roman"/>
          <w:sz w:val="28"/>
          <w:szCs w:val="28"/>
        </w:rPr>
        <w:t>и рабочих дней с даты получения запроса министерства о предоставлении документов.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Ответственность за достоверность сведений, содержащихся в представленных участником отбора документах, несет участник отбора.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14. Перечень документов, подтверждающих соответс</w:t>
      </w:r>
      <w:r w:rsidRPr="000E5C23">
        <w:rPr>
          <w:rFonts w:ascii="Times New Roman" w:hAnsi="Times New Roman" w:cs="Times New Roman"/>
          <w:sz w:val="28"/>
          <w:szCs w:val="28"/>
        </w:rPr>
        <w:t>твие участника отбора, требованиям, установленном в подпунктах 6, 9 пункта 9 настоящего Порядка: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1) документ, подтверждающий соответствие участника отбора, требованию, установленному в подпункте 6 пункта 9 настоящего Порядка – выписка из реестра дисквалифи</w:t>
      </w:r>
      <w:r w:rsidRPr="000E5C23">
        <w:rPr>
          <w:rFonts w:ascii="Times New Roman" w:hAnsi="Times New Roman" w:cs="Times New Roman"/>
          <w:sz w:val="28"/>
          <w:szCs w:val="28"/>
        </w:rPr>
        <w:t>цированных лиц, выданная налоговым органом по месту регистрации участника отбора (участник отбора вправе представить по собственной инициативе);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2)</w:t>
      </w:r>
      <w:r w:rsidRPr="000E5C2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C23">
        <w:rPr>
          <w:rFonts w:ascii="Times New Roman" w:hAnsi="Times New Roman" w:cs="Times New Roman"/>
          <w:sz w:val="28"/>
          <w:szCs w:val="28"/>
        </w:rPr>
        <w:t>документ, подтверждающий соответствие участника отбора, требованию, установленному в подпункте 9 пункта 9 на</w:t>
      </w:r>
      <w:r w:rsidRPr="000E5C23">
        <w:rPr>
          <w:rFonts w:ascii="Times New Roman" w:hAnsi="Times New Roman" w:cs="Times New Roman"/>
          <w:sz w:val="28"/>
          <w:szCs w:val="28"/>
        </w:rPr>
        <w:t>стоящего Порядка –</w:t>
      </w:r>
      <w:r w:rsidRPr="000E5C2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C23">
        <w:rPr>
          <w:rFonts w:ascii="Times New Roman" w:hAnsi="Times New Roman" w:cs="Times New Roman"/>
          <w:sz w:val="28"/>
          <w:szCs w:val="28"/>
        </w:rPr>
        <w:t xml:space="preserve">справка об исполнении обязанности по уплате налогов, сборов, страховых взносов, пеней, штрафов, процентов (на дату ее формирования), выданная налоговым органом по месту регистрации участника отбора (участник отбора вправе представить по </w:t>
      </w:r>
      <w:r w:rsidRPr="000E5C23">
        <w:rPr>
          <w:rFonts w:ascii="Times New Roman" w:hAnsi="Times New Roman" w:cs="Times New Roman"/>
          <w:sz w:val="28"/>
          <w:szCs w:val="28"/>
        </w:rPr>
        <w:t>собственной инициативе).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15. Документы, представляемые участником отбора в соответствии с пунктом 14 настоящего Порядка, должны быть составлены на русском языке и оформлены в печатном виде и (или) в форме электронного документа, подписанного усиленной квал</w:t>
      </w:r>
      <w:r w:rsidRPr="000E5C23">
        <w:rPr>
          <w:rFonts w:ascii="Times New Roman" w:hAnsi="Times New Roman" w:cs="Times New Roman"/>
          <w:sz w:val="28"/>
          <w:szCs w:val="28"/>
        </w:rPr>
        <w:t>ифицированной электронной подписью.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В документах, предоставляемых участником отбора в печатной форме, не допускается применение факсимильных подписей.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16. Основаниями для отказа в предоставлении субсидии являются: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1) несоответствие представленных участнико</w:t>
      </w:r>
      <w:r w:rsidRPr="000E5C23">
        <w:rPr>
          <w:rFonts w:ascii="Times New Roman" w:hAnsi="Times New Roman" w:cs="Times New Roman"/>
          <w:sz w:val="28"/>
          <w:szCs w:val="28"/>
        </w:rPr>
        <w:t xml:space="preserve">м отбора документов в соответствии с пунктом 14 настоящего порядка требованиям, предусмотренным </w:t>
      </w:r>
      <w:hyperlink w:anchor="Par49" w:tooltip="#Par49" w:history="1">
        <w:r w:rsidRPr="000E5C23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0E5C23">
        <w:rPr>
          <w:rFonts w:ascii="Times New Roman" w:hAnsi="Times New Roman" w:cs="Times New Roman"/>
          <w:sz w:val="28"/>
          <w:szCs w:val="28"/>
        </w:rPr>
        <w:t>5 настоящего Порядка, или непредставление (представление не в полном объеме) указанных документов, в случае предос</w:t>
      </w:r>
      <w:r w:rsidRPr="000E5C23">
        <w:rPr>
          <w:rFonts w:ascii="Times New Roman" w:hAnsi="Times New Roman" w:cs="Times New Roman"/>
          <w:sz w:val="28"/>
          <w:szCs w:val="28"/>
        </w:rPr>
        <w:t>тавления таких документов по запросу министерства в соответствии с пунктом 12 настоящего Порядка;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 xml:space="preserve">2) установление факта недостоверности представленной участником отбора информации; 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 xml:space="preserve">3) несоответствие участника отбора одному и (или) нескольким требованиям, </w:t>
      </w:r>
      <w:r w:rsidRPr="000E5C23">
        <w:rPr>
          <w:rFonts w:ascii="Times New Roman" w:hAnsi="Times New Roman" w:cs="Times New Roman"/>
          <w:sz w:val="28"/>
          <w:szCs w:val="28"/>
        </w:rPr>
        <w:t>указанным в пункте 9 настоящего Порядка;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4) использование в полном объеме лимитов бюджетных обязательств, предусмотренных главному распорядителю на соответствующий финансовый год на реализацию комплекса процессных мероприятий</w:t>
      </w:r>
      <w:r w:rsidRPr="000E5C23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17. Размер субсидии при реали</w:t>
      </w:r>
      <w:r w:rsidRPr="000E5C23">
        <w:rPr>
          <w:rFonts w:ascii="Times New Roman" w:hAnsi="Times New Roman" w:cs="Times New Roman"/>
          <w:sz w:val="28"/>
          <w:szCs w:val="28"/>
        </w:rPr>
        <w:t>зации мероприятия, указанного в подпункте 1 пункта 2 настоящего Порядка, определяется по формуле:</w:t>
      </w:r>
    </w:p>
    <w:p w:rsidR="003905EE" w:rsidRPr="000E5C23" w:rsidRDefault="00390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5EE" w:rsidRPr="000E5C23" w:rsidRDefault="00717C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S = Синв x Nу, где:</w:t>
      </w:r>
    </w:p>
    <w:p w:rsidR="003905EE" w:rsidRPr="000E5C23" w:rsidRDefault="00390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S – размер субсидии (рублей);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Синв – численность сопровождаемых инвалидов, в том числе инвалидов молодого возраста, при трудоустройстве (чел.);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lastRenderedPageBreak/>
        <w:t>Nу – стоимость услуг сопровождения в расчете на одного инвалида, которая составляет 20 тыс. рублей.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18. Участник отбора при реализации меропри</w:t>
      </w:r>
      <w:r w:rsidRPr="000E5C23">
        <w:rPr>
          <w:rFonts w:ascii="Times New Roman" w:hAnsi="Times New Roman" w:cs="Times New Roman"/>
          <w:sz w:val="28"/>
          <w:szCs w:val="28"/>
        </w:rPr>
        <w:t>ятия, указанного в подпункте 1 пункта 2 настоящего Порядка, вправе расходовать средства субсидии на оплату товаров, работ, услуг, транспортных расходов, необходимых для реализации мероприятий подпрограммы.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19. Размер субсидии при реализации мероприятия, ук</w:t>
      </w:r>
      <w:r w:rsidRPr="000E5C23">
        <w:rPr>
          <w:rFonts w:ascii="Times New Roman" w:hAnsi="Times New Roman" w:cs="Times New Roman"/>
          <w:sz w:val="28"/>
          <w:szCs w:val="28"/>
        </w:rPr>
        <w:t>азанного в подпункте 2 пункта 2 настоящего Порядка, определяется по формуле:</w:t>
      </w:r>
    </w:p>
    <w:p w:rsidR="003905EE" w:rsidRPr="000E5C23" w:rsidRDefault="00390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5EE" w:rsidRPr="000E5C23" w:rsidRDefault="00717C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 xml:space="preserve">S = Синв x Pинв x Nзп + Ен x Pинв x 0,5 </w:t>
      </w:r>
      <w:r w:rsidRPr="000E5C2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E5C23">
        <w:rPr>
          <w:rFonts w:ascii="Times New Roman" w:hAnsi="Times New Roman" w:cs="Times New Roman"/>
          <w:sz w:val="28"/>
          <w:szCs w:val="28"/>
        </w:rPr>
        <w:t xml:space="preserve"> Nзп, где:</w:t>
      </w:r>
    </w:p>
    <w:p w:rsidR="003905EE" w:rsidRPr="000E5C23" w:rsidRDefault="00390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S – размер субсидии (рублей);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Синв – численность трудоустроенных инвалидов;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Pинв – период трудоустройства инвалида (количеств</w:t>
      </w:r>
      <w:r w:rsidRPr="000E5C23">
        <w:rPr>
          <w:rFonts w:ascii="Times New Roman" w:hAnsi="Times New Roman" w:cs="Times New Roman"/>
          <w:sz w:val="28"/>
          <w:szCs w:val="28"/>
        </w:rPr>
        <w:t>о месяцев), равный четырем месяцам;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 xml:space="preserve">Nзп – минимальный размер оплаты труда, установленный Федеральным законом от 19.06.2000 № 82-ФЗ «О минимальном размере оплаты труда», увеличенный на сумму страховых взносов в государственные внебюджетные фонды и районный </w:t>
      </w:r>
      <w:r w:rsidRPr="000E5C23">
        <w:rPr>
          <w:rFonts w:ascii="Times New Roman" w:hAnsi="Times New Roman" w:cs="Times New Roman"/>
          <w:sz w:val="28"/>
          <w:szCs w:val="28"/>
        </w:rPr>
        <w:t>коэффициент. Расчет производится исходя из минимального размера оплаты труда, установленного на дату подачи заявки;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Ен – численность закрепленных за инвалидами наставников (чел.).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20. Участник отбора при реализации мероприятия, указанного в подпункте 2 пун</w:t>
      </w:r>
      <w:r w:rsidRPr="000E5C23">
        <w:rPr>
          <w:rFonts w:ascii="Times New Roman" w:hAnsi="Times New Roman" w:cs="Times New Roman"/>
          <w:sz w:val="28"/>
          <w:szCs w:val="28"/>
        </w:rPr>
        <w:t>кта 2 настоящего Порядка, вправе расходовать средства субсидии на: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1) оплату труда инвалидов со 2-й и 3-й степенью ограничения способности к трудовой деятельности;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2) оплату труда наставников для инвалидов со 2-й и 3-й степенью ограничения способности к трудовой деятельности;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3) уплату налогов, сборов, страховых взносов и иных обязательных платежей в бюджетную систему Российской Федерации.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21.</w:t>
      </w:r>
      <w:r w:rsidRPr="000E5C2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C23">
        <w:rPr>
          <w:rFonts w:ascii="Times New Roman" w:hAnsi="Times New Roman" w:cs="Times New Roman"/>
          <w:sz w:val="28"/>
          <w:szCs w:val="28"/>
        </w:rPr>
        <w:t>Размер субсидии при реа</w:t>
      </w:r>
      <w:r w:rsidRPr="000E5C23">
        <w:rPr>
          <w:rFonts w:ascii="Times New Roman" w:hAnsi="Times New Roman" w:cs="Times New Roman"/>
          <w:sz w:val="28"/>
          <w:szCs w:val="28"/>
        </w:rPr>
        <w:t>лизации мероприятия, указанного в подпункте 3 пункта 2 настоящего Порядка, определяется по формуле:</w:t>
      </w:r>
    </w:p>
    <w:p w:rsidR="003905EE" w:rsidRPr="000E5C23" w:rsidRDefault="00390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5EE" w:rsidRPr="000E5C23" w:rsidRDefault="00717C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S = Синв x Pинв x Nзп, где:</w:t>
      </w:r>
    </w:p>
    <w:p w:rsidR="003905EE" w:rsidRPr="000E5C23" w:rsidRDefault="003905E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S – размер субсидии (рублей);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Синв – численность инвалидов, работающих на сохраненных рабочих местах;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Pинв – период трудоустройства инвалида (количество месяцев), равный 12 месяцам;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Nзп – минимальный размер оплаты труда, установленный Федеральным законом от 19.06.2000 № 82-ФЗ «О минимальном размере оплаты труда», увеличенный на сумму страховых взносов в го</w:t>
      </w:r>
      <w:r w:rsidRPr="000E5C23">
        <w:rPr>
          <w:rFonts w:ascii="Times New Roman" w:hAnsi="Times New Roman" w:cs="Times New Roman"/>
          <w:sz w:val="28"/>
          <w:szCs w:val="28"/>
        </w:rPr>
        <w:t>сударственные внебюджетные фонды и районный коэффициент. Расчет производится исходя из минимального размера оплаты труда, установленного на дату подачи заявки.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lastRenderedPageBreak/>
        <w:t>22. Участник отбора при реализации мероприятия, указанного в подпункте 3 пункта 2 настоящего Пор</w:t>
      </w:r>
      <w:r w:rsidRPr="000E5C23">
        <w:rPr>
          <w:rFonts w:ascii="Times New Roman" w:hAnsi="Times New Roman" w:cs="Times New Roman"/>
          <w:sz w:val="28"/>
          <w:szCs w:val="28"/>
        </w:rPr>
        <w:t>ядка, вправе расходовать средства субсидии на: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1) оплату труда инвалидов, работающих на сохраненных рабочих местах;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2) уплату налогов, сборов, страховых взносов и иных обязательных платежей в бюджетную систему Российской Федерации.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23.</w:t>
      </w:r>
      <w:r w:rsidRPr="000E5C2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C23">
        <w:rPr>
          <w:rFonts w:ascii="Times New Roman" w:hAnsi="Times New Roman" w:cs="Times New Roman"/>
          <w:sz w:val="28"/>
          <w:szCs w:val="28"/>
        </w:rPr>
        <w:t xml:space="preserve">Размер субсидии при </w:t>
      </w:r>
      <w:r w:rsidRPr="000E5C23">
        <w:rPr>
          <w:rFonts w:ascii="Times New Roman" w:hAnsi="Times New Roman" w:cs="Times New Roman"/>
          <w:sz w:val="28"/>
          <w:szCs w:val="28"/>
        </w:rPr>
        <w:t>реализации мероприятия, указанного в подпункте 4 пункта 2 настоящего Порядка, определяется по формуле:</w:t>
      </w:r>
    </w:p>
    <w:p w:rsidR="003905EE" w:rsidRPr="000E5C23" w:rsidRDefault="00390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5EE" w:rsidRPr="000E5C23" w:rsidRDefault="00717C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 xml:space="preserve">S = Синв x Pинв x Nзп + Ен х Nзп х Pинв х 0,75 + </w:t>
      </w:r>
      <w:r w:rsidRPr="000E5C2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0E5C23">
        <w:rPr>
          <w:rFonts w:ascii="Times New Roman" w:hAnsi="Times New Roman" w:cs="Times New Roman"/>
          <w:sz w:val="28"/>
          <w:szCs w:val="28"/>
        </w:rPr>
        <w:t xml:space="preserve"> х Синв, где:</w:t>
      </w:r>
    </w:p>
    <w:p w:rsidR="003905EE" w:rsidRPr="000E5C23" w:rsidRDefault="003905E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S – размер субсидии (рублей);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 xml:space="preserve">Синв – количество сопровождаемых инвалидов с ментальными </w:t>
      </w:r>
      <w:r w:rsidRPr="000E5C23">
        <w:rPr>
          <w:rFonts w:ascii="Times New Roman" w:hAnsi="Times New Roman" w:cs="Times New Roman"/>
          <w:sz w:val="28"/>
          <w:szCs w:val="28"/>
        </w:rPr>
        <w:t>расстройствами, в том числе инвалидов молодого возраста;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Pинв – период трудоустройства инвалида (количество месяцев), равный четырем месяцам;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Nзп – минимальный размер оплаты труда, установленный Федеральным законом от 19.06.2000 № 82-ФЗ «О минимальном разм</w:t>
      </w:r>
      <w:r w:rsidRPr="000E5C23">
        <w:rPr>
          <w:rFonts w:ascii="Times New Roman" w:hAnsi="Times New Roman" w:cs="Times New Roman"/>
          <w:sz w:val="28"/>
          <w:szCs w:val="28"/>
        </w:rPr>
        <w:t>ере оплаты труда», увеличенный на сумму страховых взносов в государственные внебюджетные фонды и районный коэффициент. Расчет производится исходя из минимального размера оплаты труда, установленного на дату подачи заявки;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Ен – численность закрепленных за и</w:t>
      </w:r>
      <w:r w:rsidRPr="000E5C23">
        <w:rPr>
          <w:rFonts w:ascii="Times New Roman" w:hAnsi="Times New Roman" w:cs="Times New Roman"/>
          <w:sz w:val="28"/>
          <w:szCs w:val="28"/>
        </w:rPr>
        <w:t>нвалидами наставников (чел.);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0E5C23">
        <w:rPr>
          <w:rFonts w:ascii="Times New Roman" w:hAnsi="Times New Roman" w:cs="Times New Roman"/>
          <w:sz w:val="28"/>
          <w:szCs w:val="28"/>
        </w:rPr>
        <w:t xml:space="preserve"> – размер возмещения на оплату товаров, работ, услуг, связанных с реализацией мероприятия, равный 102000 рублей.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24. Участник отбора при реализации мероприятия, указанного в подпункте 4 пункта 2 настоящего Порядка, вправе рас</w:t>
      </w:r>
      <w:r w:rsidRPr="000E5C23">
        <w:rPr>
          <w:rFonts w:ascii="Times New Roman" w:hAnsi="Times New Roman" w:cs="Times New Roman"/>
          <w:sz w:val="28"/>
          <w:szCs w:val="28"/>
        </w:rPr>
        <w:t>ходовать средства субсидии на: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1) оплату труда трудоустроенного инвалида с ментальными расстройствами;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2) оплату труда наставника трудоустроенного инвалида с ментальными расстройствами;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3) уплату налогов, сборов, страховых взносов и иных обязательных плате</w:t>
      </w:r>
      <w:r w:rsidRPr="000E5C23">
        <w:rPr>
          <w:rFonts w:ascii="Times New Roman" w:hAnsi="Times New Roman" w:cs="Times New Roman"/>
          <w:sz w:val="28"/>
          <w:szCs w:val="28"/>
        </w:rPr>
        <w:t>жей в бюджетную систему Российской Федерации;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4)</w:t>
      </w:r>
      <w:r w:rsidRPr="000E5C2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C23">
        <w:rPr>
          <w:rFonts w:ascii="Times New Roman" w:hAnsi="Times New Roman" w:cs="Times New Roman"/>
          <w:sz w:val="28"/>
          <w:szCs w:val="28"/>
        </w:rPr>
        <w:t>оплату товаров, работ, услуг, транспортных расходов, необходимых для реализации комплекса процессных мероприятий.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25.</w:t>
      </w:r>
      <w:r w:rsidRPr="000E5C2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C23">
        <w:rPr>
          <w:rFonts w:ascii="Times New Roman" w:hAnsi="Times New Roman" w:cs="Times New Roman"/>
          <w:sz w:val="28"/>
          <w:szCs w:val="28"/>
        </w:rPr>
        <w:t>Субсидия предоставляется на основании соглашения, заключенного между министерством и побе</w:t>
      </w:r>
      <w:r w:rsidRPr="000E5C23">
        <w:rPr>
          <w:rFonts w:ascii="Times New Roman" w:hAnsi="Times New Roman" w:cs="Times New Roman"/>
          <w:sz w:val="28"/>
          <w:szCs w:val="28"/>
        </w:rPr>
        <w:t>дителем отбора в соответствии с типовой формой, установленной приказом министерства финансов и налоговой политики Новосибирской области от 27.12.2016 № 80-НПА «Об утверждении типовых форм соглашений (договоров) о предоставлении из областного бюджета Новоси</w:t>
      </w:r>
      <w:r w:rsidRPr="000E5C23">
        <w:rPr>
          <w:rFonts w:ascii="Times New Roman" w:hAnsi="Times New Roman" w:cs="Times New Roman"/>
          <w:sz w:val="28"/>
          <w:szCs w:val="28"/>
        </w:rPr>
        <w:t>бирской области субсидий юридическим лицам (за исключением субсидий государственным учреждениям), индивидуальным предпринимателям, а также физическим лицам – производителям товаров, работ, услуг» (далее – типовая форма), в ГИИС «Электронный бюджет».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Дополн</w:t>
      </w:r>
      <w:r w:rsidRPr="000E5C23">
        <w:rPr>
          <w:rFonts w:ascii="Times New Roman" w:hAnsi="Times New Roman" w:cs="Times New Roman"/>
          <w:sz w:val="28"/>
          <w:szCs w:val="28"/>
        </w:rPr>
        <w:t>ительное соглашение к соглашению, в том числе дополнительное соглашение о расторжении соглашения, подлежат заключению в ГИИС «Электронный бюджет» в соответствии с типовой формой дополнительного соглашения, установленной приказом министерства финансов и нал</w:t>
      </w:r>
      <w:r w:rsidRPr="000E5C23">
        <w:rPr>
          <w:rFonts w:ascii="Times New Roman" w:hAnsi="Times New Roman" w:cs="Times New Roman"/>
          <w:sz w:val="28"/>
          <w:szCs w:val="28"/>
        </w:rPr>
        <w:t xml:space="preserve">оговой </w:t>
      </w:r>
      <w:r w:rsidRPr="000E5C23">
        <w:rPr>
          <w:rFonts w:ascii="Times New Roman" w:hAnsi="Times New Roman" w:cs="Times New Roman"/>
          <w:sz w:val="28"/>
          <w:szCs w:val="28"/>
        </w:rPr>
        <w:lastRenderedPageBreak/>
        <w:t xml:space="preserve">политики Новосибирской области от 27.12.2016 № 80-НПА «Об утверждении типовых форм соглашений (договоров) о предоставлении из областного бюджета Новосибирской области субсидий юридическим лицам (за исключением субсидий государственным учреждениям), </w:t>
      </w:r>
      <w:r w:rsidRPr="000E5C23">
        <w:rPr>
          <w:rFonts w:ascii="Times New Roman" w:hAnsi="Times New Roman" w:cs="Times New Roman"/>
          <w:sz w:val="28"/>
          <w:szCs w:val="28"/>
        </w:rPr>
        <w:t>индивидуальным предпринимателям, а также физическим лицам – производителям товаров, работ, услуг».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26. Министерство в течение трех рабочих дней со дня принятия решения о предоставлении субсидии обеспечивает размещение проекта соглашения в ГИИС «Электронный</w:t>
      </w:r>
      <w:r w:rsidRPr="000E5C23">
        <w:rPr>
          <w:rFonts w:ascii="Times New Roman" w:hAnsi="Times New Roman" w:cs="Times New Roman"/>
          <w:sz w:val="28"/>
          <w:szCs w:val="28"/>
        </w:rPr>
        <w:t xml:space="preserve"> бюджет».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27. Победитель отбора обеспечивает п</w:t>
      </w:r>
      <w:r w:rsidRPr="000E5C23">
        <w:rPr>
          <w:rFonts w:ascii="Times New Roman" w:hAnsi="Times New Roman" w:cs="Times New Roman"/>
          <w:sz w:val="28"/>
          <w:szCs w:val="28"/>
        </w:rPr>
        <w:t>одписание проекта соглашения в ГИИС «Электронный бюджет» в течение двух рабочих дней со дня его размещения министерством. В случае отказа от подписания соглашения в течение указанного срока победитель отбора считается уклонившимся от заключения соглашения.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Министерство в течение одного рабочего дня после подписания соглашения победителем отбора подписывает соглашение в ГИИС «Электронный бюджет».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28. В соглашении указываются в том числе: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1) целевое назначение субсидии;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2) результат предоставления субсидии, п</w:t>
      </w:r>
      <w:r w:rsidRPr="000E5C23">
        <w:rPr>
          <w:rFonts w:ascii="Times New Roman" w:hAnsi="Times New Roman" w:cs="Times New Roman"/>
          <w:sz w:val="28"/>
          <w:szCs w:val="28"/>
        </w:rPr>
        <w:t>од которым понимается результат деятельности (действий) получателя, а также при необходимости характеристика (характеристики) результата предоставления субсидии (дополнительные количественные параметры, которым должен соответствовать результат предоставлен</w:t>
      </w:r>
      <w:r w:rsidRPr="000E5C23">
        <w:rPr>
          <w:rFonts w:ascii="Times New Roman" w:hAnsi="Times New Roman" w:cs="Times New Roman"/>
          <w:sz w:val="28"/>
          <w:szCs w:val="28"/>
        </w:rPr>
        <w:t>ия субсидии);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3) сведения об объеме и сроках (периодичности) предоставления субсидии;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4) счет (счета) для перечисления субсидии;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5) положения о казначейском сопровождении, установленные правилами казначейского сопровождения в соответствии с бюджетным закон</w:t>
      </w:r>
      <w:r w:rsidRPr="000E5C23">
        <w:rPr>
          <w:rFonts w:ascii="Times New Roman" w:hAnsi="Times New Roman" w:cs="Times New Roman"/>
          <w:sz w:val="28"/>
          <w:szCs w:val="28"/>
        </w:rPr>
        <w:t>одательством Российской Федерации (в случае если предоставление субсидии осуществляется в рамках казначейского сопровождения);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6) порядок, сроки и форма представления субъектом отчетности о достижении значения результата предоставления субсидии, о расходах</w:t>
      </w:r>
      <w:r w:rsidRPr="000E5C23">
        <w:rPr>
          <w:rFonts w:ascii="Times New Roman" w:hAnsi="Times New Roman" w:cs="Times New Roman"/>
          <w:sz w:val="28"/>
          <w:szCs w:val="28"/>
        </w:rPr>
        <w:t>, источником финансового обеспечения которых является субсидия;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7) ответственность сторон за нарушение условий соглашения;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 xml:space="preserve">8) согласие получателя субсидии на осуществление в отношении него главным распорядителем как получателем бюджетных средств проверки соблюдения порядка и условий предоставления субсидии, в том числе в части достижения результатов предоставления субсидии, а </w:t>
      </w:r>
      <w:r w:rsidRPr="000E5C23">
        <w:rPr>
          <w:rFonts w:ascii="Times New Roman" w:hAnsi="Times New Roman" w:cs="Times New Roman"/>
          <w:sz w:val="28"/>
          <w:szCs w:val="28"/>
        </w:rPr>
        <w:t xml:space="preserve">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</w:t>
      </w:r>
      <w:hyperlink r:id="rId9" w:tooltip="consultantplus://offline/ref=0F04F1E0F70437820FDFE85896453A5F2F7F5AAE480950033AE3568890586BDC711657E6D05105F7EC6734919684862DB908B31E711Cx26CO" w:history="1">
        <w:r w:rsidRPr="000E5C23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0E5C2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tooltip="consultantplus://offline/ref=0F04F1E0F70437820FDFE85896453A5F2F7F5AAE480950033AE3568890586BDC711657E6D05303F7EC6734919684862DB908B31E711Cx26CO" w:history="1">
        <w:r w:rsidRPr="000E5C23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0E5C2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9) возможность осуществления расходов, источником финансового обеспечения которых являются не использованные в отчетном финансовом году остатки субсидии, при принятии главным распорядителем по</w:t>
      </w:r>
      <w:r w:rsidRPr="000E5C23">
        <w:rPr>
          <w:rFonts w:ascii="Times New Roman" w:hAnsi="Times New Roman" w:cs="Times New Roman"/>
          <w:sz w:val="28"/>
          <w:szCs w:val="28"/>
        </w:rPr>
        <w:t xml:space="preserve"> согласованию с министерством финансов и налоговой политики Новосибирской области решения о наличии потребности в указанных средствах;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10) порядок и сроки возврата субсидии (остатков субсидии) в бюджет Новосибирской области в случае образования не использо</w:t>
      </w:r>
      <w:r w:rsidRPr="000E5C23">
        <w:rPr>
          <w:rFonts w:ascii="Times New Roman" w:hAnsi="Times New Roman" w:cs="Times New Roman"/>
          <w:sz w:val="28"/>
          <w:szCs w:val="28"/>
        </w:rPr>
        <w:t xml:space="preserve">ванного в отчетном </w:t>
      </w:r>
      <w:r w:rsidRPr="000E5C23">
        <w:rPr>
          <w:rFonts w:ascii="Times New Roman" w:hAnsi="Times New Roman" w:cs="Times New Roman"/>
          <w:sz w:val="28"/>
          <w:szCs w:val="28"/>
        </w:rPr>
        <w:lastRenderedPageBreak/>
        <w:t>финансовом году остатка субсидии и отсутствия решения главного распорядителя, принятого по согласованию с министерством финансов и налоговой политики Новосибирской области, о наличии потребности в указанных средствах;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11) условие о согла</w:t>
      </w:r>
      <w:r w:rsidRPr="000E5C23">
        <w:rPr>
          <w:rFonts w:ascii="Times New Roman" w:hAnsi="Times New Roman" w:cs="Times New Roman"/>
          <w:sz w:val="28"/>
          <w:szCs w:val="28"/>
        </w:rPr>
        <w:t>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бюджетных средств и получателям бюджетных средств ранее доведенных лимитов бюджетных обязательств, приводящ</w:t>
      </w:r>
      <w:r w:rsidRPr="000E5C23">
        <w:rPr>
          <w:rFonts w:ascii="Times New Roman" w:hAnsi="Times New Roman" w:cs="Times New Roman"/>
          <w:sz w:val="28"/>
          <w:szCs w:val="28"/>
        </w:rPr>
        <w:t>его к невозможности предоставления субсидии в размере, определенном в соглашении;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12) запрет приобретения за счет полученных средств получателями субсидий  юридическими лицами, а также иными юридическими лицами, получающими средства на основании договоров,</w:t>
      </w:r>
      <w:r w:rsidRPr="000E5C23">
        <w:rPr>
          <w:rFonts w:ascii="Times New Roman" w:hAnsi="Times New Roman" w:cs="Times New Roman"/>
          <w:sz w:val="28"/>
          <w:szCs w:val="28"/>
        </w:rPr>
        <w:t xml:space="preserve"> заключенных с получателями субсидий,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</w:t>
      </w:r>
      <w:r w:rsidRPr="000E5C23">
        <w:rPr>
          <w:rFonts w:ascii="Times New Roman" w:hAnsi="Times New Roman" w:cs="Times New Roman"/>
          <w:sz w:val="28"/>
          <w:szCs w:val="28"/>
        </w:rPr>
        <w:t xml:space="preserve">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актом.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29. Результатами предоставления субсидий явля</w:t>
      </w:r>
      <w:r w:rsidRPr="000E5C23">
        <w:rPr>
          <w:rFonts w:ascii="Times New Roman" w:hAnsi="Times New Roman" w:cs="Times New Roman"/>
          <w:sz w:val="28"/>
          <w:szCs w:val="28"/>
        </w:rPr>
        <w:t>ются: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1) трудоустройство 100% инвалидов, в том числе инвалидов молодого возраста, от численности инвалидов, в том числе инвалидов молодого возраста, установленной в соответствии с пунктом 31 настоящего Порядка в соглашении, при предоставлении услуг сопрово</w:t>
      </w:r>
      <w:r w:rsidRPr="000E5C23">
        <w:rPr>
          <w:rFonts w:ascii="Times New Roman" w:hAnsi="Times New Roman" w:cs="Times New Roman"/>
          <w:sz w:val="28"/>
          <w:szCs w:val="28"/>
        </w:rPr>
        <w:t>ждения в течение 3 месяцев с даты получения субсидии – для мероприятия, указанного в подпункте 1 пункта 2 настоящего Порядка;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2) обеспечение трудовой занятости 100% инвалидов со 2-й и 3-й степенью ограничения способности к трудовой деятельности, в том числ</w:t>
      </w:r>
      <w:r w:rsidRPr="000E5C23">
        <w:rPr>
          <w:rFonts w:ascii="Times New Roman" w:hAnsi="Times New Roman" w:cs="Times New Roman"/>
          <w:sz w:val="28"/>
          <w:szCs w:val="28"/>
        </w:rPr>
        <w:t>е инвалидов молодого возраста, от численности инвалидов, в том числе инвалидов молодого возраста, установленной в соответствии с пунктом 31 настоящего Порядка в соглашении, в течение 4 месяцев – для мероприятия, указанного в подпункте 2 пункта 2 настоящего</w:t>
      </w:r>
      <w:r w:rsidRPr="000E5C23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3) сохранение 100% рабочих мест для инвалидов, в том числе для инвалидов молодого возраста, от численности рабочих мест для инвалидов, в том числе для инвалидов молодого возраста, установленной в соответствии с пунктом 31 настоящего Порядка в сог</w:t>
      </w:r>
      <w:r w:rsidRPr="000E5C23">
        <w:rPr>
          <w:rFonts w:ascii="Times New Roman" w:hAnsi="Times New Roman" w:cs="Times New Roman"/>
          <w:sz w:val="28"/>
          <w:szCs w:val="28"/>
        </w:rPr>
        <w:t>лашении, в течение 12 месяцев – для мероприятия, указанного в подпункте 3 пункта 2 настоящего Порядка;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4) обеспечение трудовой занятости 100% инвалидов с ментальными расстройствами, в том числе инвалидов молодого возраста, от численности инвалидов с ментал</w:t>
      </w:r>
      <w:r w:rsidRPr="000E5C23">
        <w:rPr>
          <w:rFonts w:ascii="Times New Roman" w:hAnsi="Times New Roman" w:cs="Times New Roman"/>
          <w:sz w:val="28"/>
          <w:szCs w:val="28"/>
        </w:rPr>
        <w:t>ьными расстройствами, в том числе инвалидов молодого возраста, установленной в соответствии с пунктом 31 настоящего Порядка в соглашении, в течение 4 месяцев – для мероприятия, указанного в подпункте 4 пункта 2 настоящего Порядка.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30. Показателем, применяе</w:t>
      </w:r>
      <w:r w:rsidRPr="000E5C23">
        <w:rPr>
          <w:rFonts w:ascii="Times New Roman" w:hAnsi="Times New Roman" w:cs="Times New Roman"/>
          <w:sz w:val="28"/>
          <w:szCs w:val="28"/>
        </w:rPr>
        <w:t>мым для оценки эффективности предоставления субсидии, являются: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0E5C2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C23">
        <w:rPr>
          <w:rFonts w:ascii="Times New Roman" w:hAnsi="Times New Roman" w:cs="Times New Roman"/>
          <w:sz w:val="28"/>
          <w:szCs w:val="28"/>
        </w:rPr>
        <w:t>численность инвалидов, в том числе инвалидов молодого возраста, трудоустроенных при предоставлении услуг сопровождения, от общей численности инвалидов, в том числе инвалидов молодого возрас</w:t>
      </w:r>
      <w:r w:rsidRPr="000E5C23">
        <w:rPr>
          <w:rFonts w:ascii="Times New Roman" w:hAnsi="Times New Roman" w:cs="Times New Roman"/>
          <w:sz w:val="28"/>
          <w:szCs w:val="28"/>
        </w:rPr>
        <w:t>та, трудоустроенных при предоставлении услуг сопровождения (человек), – для мероприятия, указанного в подпункте 1 пункта 2 настоящего Порядка;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2)</w:t>
      </w:r>
      <w:r w:rsidRPr="000E5C2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C23">
        <w:rPr>
          <w:rFonts w:ascii="Times New Roman" w:hAnsi="Times New Roman" w:cs="Times New Roman"/>
          <w:sz w:val="28"/>
          <w:szCs w:val="28"/>
        </w:rPr>
        <w:t>численность инвалидов со 2-й и 3-й степенью ограничения способности к трудовой деятельности, в том числе инвал</w:t>
      </w:r>
      <w:r w:rsidRPr="000E5C23">
        <w:rPr>
          <w:rFonts w:ascii="Times New Roman" w:hAnsi="Times New Roman" w:cs="Times New Roman"/>
          <w:sz w:val="28"/>
          <w:szCs w:val="28"/>
        </w:rPr>
        <w:t>идов молодого возраста, которым обеспечена социальная занятость в течение 4 месяцев, от общей численности инвалидов со 2-й и 3-й степенью ограничения способности к трудовой деятельности, в том числе инвалидов молодого возраста, которым обеспечена социальна</w:t>
      </w:r>
      <w:r w:rsidRPr="000E5C23">
        <w:rPr>
          <w:rFonts w:ascii="Times New Roman" w:hAnsi="Times New Roman" w:cs="Times New Roman"/>
          <w:sz w:val="28"/>
          <w:szCs w:val="28"/>
        </w:rPr>
        <w:t>я занятость в течение 4 месяцев (человек), – для мероприятия, указанного в подпункте 2 пункта 2 настоящего Порядка;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3)</w:t>
      </w:r>
      <w:r w:rsidRPr="000E5C2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C23">
        <w:rPr>
          <w:rFonts w:ascii="Times New Roman" w:hAnsi="Times New Roman" w:cs="Times New Roman"/>
          <w:sz w:val="28"/>
          <w:szCs w:val="28"/>
        </w:rPr>
        <w:t>количество сохраненных рабочих мест для инвалидов, в том числе для инвалидов молодого возраста, в течение 12 месяцев от общего количества</w:t>
      </w:r>
      <w:r w:rsidRPr="000E5C23">
        <w:rPr>
          <w:rFonts w:ascii="Times New Roman" w:hAnsi="Times New Roman" w:cs="Times New Roman"/>
          <w:sz w:val="28"/>
          <w:szCs w:val="28"/>
        </w:rPr>
        <w:t xml:space="preserve"> сохраненных рабочих мест для инвалидов, в том числе для инвалидов молодого возраста, в течение 12 месяцев (единиц) – для мероприятия, указанного </w:t>
      </w:r>
      <w:r w:rsidRPr="000E5C23">
        <w:rPr>
          <w:rFonts w:ascii="Times New Roman" w:hAnsi="Times New Roman" w:cs="Times New Roman"/>
          <w:sz w:val="28"/>
          <w:szCs w:val="28"/>
        </w:rPr>
        <w:br/>
        <w:t>в подпункте 3 пункта 2 настоящего Порядка;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4) численность инвалидов с ментальными расстройствами, в том числе</w:t>
      </w:r>
      <w:r w:rsidRPr="000E5C23">
        <w:rPr>
          <w:rFonts w:ascii="Times New Roman" w:hAnsi="Times New Roman" w:cs="Times New Roman"/>
          <w:sz w:val="28"/>
          <w:szCs w:val="28"/>
        </w:rPr>
        <w:t xml:space="preserve"> инвалидов молодого возраста, которым обеспечена трудовая занятость в течение 4 месяцев, от общей численности инвалидов с ментальными расстройствами, в том числе инвалидов молодого возраста, которым обеспечена трудовая занятость в течение 4 месяцев (челове</w:t>
      </w:r>
      <w:r w:rsidRPr="000E5C23">
        <w:rPr>
          <w:rFonts w:ascii="Times New Roman" w:hAnsi="Times New Roman" w:cs="Times New Roman"/>
          <w:sz w:val="28"/>
          <w:szCs w:val="28"/>
        </w:rPr>
        <w:t xml:space="preserve">к), – для мероприятия, указанного в подпункте 4 </w:t>
      </w:r>
      <w:r w:rsidRPr="000E5C23">
        <w:rPr>
          <w:rFonts w:ascii="Times New Roman" w:hAnsi="Times New Roman" w:cs="Times New Roman"/>
          <w:sz w:val="28"/>
          <w:szCs w:val="28"/>
        </w:rPr>
        <w:br/>
        <w:t>пункта 2 настоящего Порядка.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31. Значения показателей устанавливаются в соглашении о предоставлении субсидии.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32. Министерство не позднее 15 рабочих дней со дня заключения соглашения с победителем отбора осу</w:t>
      </w:r>
      <w:r w:rsidRPr="000E5C23">
        <w:rPr>
          <w:rFonts w:ascii="Times New Roman" w:hAnsi="Times New Roman" w:cs="Times New Roman"/>
          <w:sz w:val="28"/>
          <w:szCs w:val="28"/>
        </w:rPr>
        <w:t>ществляет перечисление субсидии на счет (счета) победителя отбора, в соответствии с заключенным соглашением.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Перечисление субсидии осуществляется на расчетные или корреспондентские счета, открытые получателям субсидий в учреждениях Центрального банка Росси</w:t>
      </w:r>
      <w:r w:rsidRPr="000E5C23">
        <w:rPr>
          <w:rFonts w:ascii="Times New Roman" w:hAnsi="Times New Roman" w:cs="Times New Roman"/>
          <w:sz w:val="28"/>
          <w:szCs w:val="28"/>
        </w:rPr>
        <w:t>йской Федерации или кредитных организациях, если иное не установлено законодательством Российской Федерации.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Перечисление суб</w:t>
      </w:r>
      <w:r w:rsidRPr="000E5C23">
        <w:rPr>
          <w:rFonts w:ascii="Times New Roman" w:hAnsi="Times New Roman" w:cs="Times New Roman"/>
          <w:sz w:val="28"/>
          <w:szCs w:val="28"/>
        </w:rPr>
        <w:t>сидий, подлежащих в соответствии с бюджетным законодательством Российской Федерации казначейскому сопровождению, осуществляется на лицевой счет для учета операций неучастника бюджетного процесса, открытый в территориальном органе Федерального казначейства.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33. 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</w:t>
      </w:r>
      <w:r w:rsidRPr="000E5C23">
        <w:rPr>
          <w:rFonts w:ascii="Times New Roman" w:hAnsi="Times New Roman" w:cs="Times New Roman"/>
          <w:sz w:val="28"/>
          <w:szCs w:val="28"/>
        </w:rPr>
        <w:t>азанием в соглашении юридического лица, являющегося правопреемником.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</w:t>
      </w:r>
      <w:r w:rsidRPr="000E5C23">
        <w:rPr>
          <w:rFonts w:ascii="Times New Roman" w:hAnsi="Times New Roman" w:cs="Times New Roman"/>
          <w:sz w:val="28"/>
          <w:szCs w:val="28"/>
        </w:rPr>
        <w:t xml:space="preserve">ении деятельности получателя субсидии, являющегося индивидуальным предпринимателем (за исключением </w:t>
      </w:r>
      <w:r w:rsidRPr="000E5C23">
        <w:rPr>
          <w:rFonts w:ascii="Times New Roman" w:hAnsi="Times New Roman" w:cs="Times New Roman"/>
          <w:sz w:val="28"/>
          <w:szCs w:val="28"/>
        </w:rPr>
        <w:lastRenderedPageBreak/>
        <w:t>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</w:t>
      </w:r>
      <w:r w:rsidRPr="000E5C23">
        <w:rPr>
          <w:rFonts w:ascii="Times New Roman" w:hAnsi="Times New Roman" w:cs="Times New Roman"/>
          <w:sz w:val="28"/>
          <w:szCs w:val="28"/>
        </w:rPr>
        <w:t xml:space="preserve">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</w:t>
      </w:r>
      <w:r w:rsidRPr="000E5C23">
        <w:rPr>
          <w:rFonts w:ascii="Times New Roman" w:hAnsi="Times New Roman" w:cs="Times New Roman"/>
          <w:sz w:val="28"/>
          <w:szCs w:val="28"/>
        </w:rPr>
        <w:t>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При прекращении деятельности получателя субсидии, являющег</w:t>
      </w:r>
      <w:r w:rsidRPr="000E5C23">
        <w:rPr>
          <w:rFonts w:ascii="Times New Roman" w:hAnsi="Times New Roman" w:cs="Times New Roman"/>
          <w:sz w:val="28"/>
          <w:szCs w:val="28"/>
        </w:rPr>
        <w:t xml:space="preserve">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</w:t>
      </w:r>
      <w:r w:rsidRPr="000E5C23">
        <w:rPr>
          <w:rFonts w:ascii="Times New Roman" w:hAnsi="Times New Roman" w:cs="Times New Roman"/>
          <w:sz w:val="28"/>
          <w:szCs w:val="28"/>
        </w:rPr>
        <w:t>в соответствии со статьей 18 Федерального закона от 11.06.2003 № 74-ФЗ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</w:t>
      </w:r>
      <w:r w:rsidRPr="000E5C23">
        <w:rPr>
          <w:rFonts w:ascii="Times New Roman" w:hAnsi="Times New Roman" w:cs="Times New Roman"/>
          <w:sz w:val="28"/>
          <w:szCs w:val="28"/>
        </w:rPr>
        <w:t>ны в соглашении иного лица, являющегося правопреемником.</w:t>
      </w:r>
    </w:p>
    <w:p w:rsidR="003905EE" w:rsidRPr="000E5C23" w:rsidRDefault="00390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5EE" w:rsidRPr="000E5C23" w:rsidRDefault="00717C60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E5C23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0E5C23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0E5C23">
        <w:rPr>
          <w:rFonts w:ascii="Times New Roman" w:hAnsi="Times New Roman" w:cs="Times New Roman"/>
          <w:b/>
          <w:bCs/>
          <w:sz w:val="28"/>
          <w:szCs w:val="28"/>
        </w:rPr>
        <w:t>I. Требования к предоставлению отчетности, осуществлению контроля (мониторинга) за соблюдением условий и порядка предоставления субсидий и ответственности за их нарушение</w:t>
      </w:r>
    </w:p>
    <w:p w:rsidR="003905EE" w:rsidRPr="000E5C23" w:rsidRDefault="00390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34. Отчет о достижении з</w:t>
      </w:r>
      <w:r w:rsidRPr="000E5C23">
        <w:rPr>
          <w:rFonts w:ascii="Times New Roman" w:hAnsi="Times New Roman" w:cs="Times New Roman"/>
          <w:sz w:val="28"/>
          <w:szCs w:val="28"/>
        </w:rPr>
        <w:t>начения результата предоставления субсидии, показателя, необходимого для достижения результата предоставления субсидии, установленного соглашением, по форме, установленной приложением к типовой форме соглашения в ГИИС «Электронный бюджет», получатель субси</w:t>
      </w:r>
      <w:r w:rsidRPr="000E5C23">
        <w:rPr>
          <w:rFonts w:ascii="Times New Roman" w:hAnsi="Times New Roman" w:cs="Times New Roman"/>
          <w:sz w:val="28"/>
          <w:szCs w:val="28"/>
        </w:rPr>
        <w:t>дии представляет в министерство в течение десяти рабочих дней, следующих за отчетным периодом, указанным в соглашении.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35. Отчет об осуществлении расходов, источником финансового обеспечен</w:t>
      </w:r>
      <w:r w:rsidRPr="000E5C23">
        <w:rPr>
          <w:rFonts w:ascii="Times New Roman" w:hAnsi="Times New Roman" w:cs="Times New Roman"/>
          <w:sz w:val="28"/>
          <w:szCs w:val="28"/>
        </w:rPr>
        <w:t>ия которых является субсидия, по форме, установленной приложением к типовой форме соглашения в ГИИС «Электронный бюджет», получатель субсидии представляет в министерство в течение десяти рабочих дней, следующих за отчетным периодом, указанным в соглашении.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36. Отчеты о достижении значения результата предоставления субсидии, показателя, необходимого для достижения результата предоставления субсидии, о расходах, источником финансового обеспечения которых является субсидия, представляются ежемесячно.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37. Минис</w:t>
      </w:r>
      <w:r w:rsidRPr="000E5C23">
        <w:rPr>
          <w:rFonts w:ascii="Times New Roman" w:hAnsi="Times New Roman" w:cs="Times New Roman"/>
          <w:sz w:val="28"/>
          <w:szCs w:val="28"/>
        </w:rPr>
        <w:t>терство вправе устанавливать в соглашении сроки и формы представления работодателем дополнительной отчетности.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Дополнительная отчетность предоставляется в форме заверенных работодателем копий документов, подтверждающих целевое расходование средств субсидии</w:t>
      </w:r>
      <w:r w:rsidRPr="000E5C23">
        <w:rPr>
          <w:rFonts w:ascii="Times New Roman" w:hAnsi="Times New Roman" w:cs="Times New Roman"/>
          <w:sz w:val="28"/>
          <w:szCs w:val="28"/>
        </w:rPr>
        <w:t>, пояснительных записок к представленным документам.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lastRenderedPageBreak/>
        <w:t>38. Министерство осуществляет проверку и принятие отчетов, указанных в пунктах 34, 35, 37 настоящего Порядка, в срок, не превышающий 20 рабочих дней со дня представления такого отчета.</w:t>
      </w:r>
    </w:p>
    <w:p w:rsidR="003905EE" w:rsidRPr="000E5C23" w:rsidRDefault="00717C6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5C23">
        <w:rPr>
          <w:rFonts w:ascii="Times New Roman" w:eastAsiaTheme="minorHAnsi" w:hAnsi="Times New Roman" w:cs="Times New Roman"/>
          <w:sz w:val="28"/>
          <w:szCs w:val="28"/>
          <w:lang w:eastAsia="en-US"/>
        </w:rPr>
        <w:t>39. Отчетность, пр</w:t>
      </w:r>
      <w:r w:rsidRPr="000E5C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едусмотренная настоящим Порядком представляется с использованием ГИИС «Электронный бюджет» по формам, предусмотренным типовыми формами, установленными </w:t>
      </w:r>
      <w:r w:rsidRPr="000E5C23">
        <w:rPr>
          <w:rFonts w:ascii="Times New Roman" w:hAnsi="Times New Roman" w:cs="Times New Roman"/>
          <w:sz w:val="28"/>
          <w:szCs w:val="28"/>
        </w:rPr>
        <w:t>приказом министерства финансов и налоговой политики Новосибирской области от 27.12.2016 № 80-НПА «Об утве</w:t>
      </w:r>
      <w:r w:rsidRPr="000E5C23">
        <w:rPr>
          <w:rFonts w:ascii="Times New Roman" w:hAnsi="Times New Roman" w:cs="Times New Roman"/>
          <w:sz w:val="28"/>
          <w:szCs w:val="28"/>
        </w:rPr>
        <w:t>рждении типовых форм соглашений (договоров) о предоставлении из областного бюджета Новосибирской области субсидий юридическим лицам (за исключением субсидий государственным учреждениям), индивидуальным предпринимателям, а также физическим лицам – производи</w:t>
      </w:r>
      <w:r w:rsidRPr="000E5C23">
        <w:rPr>
          <w:rFonts w:ascii="Times New Roman" w:hAnsi="Times New Roman" w:cs="Times New Roman"/>
          <w:sz w:val="28"/>
          <w:szCs w:val="28"/>
        </w:rPr>
        <w:t>телям товаров, работ, услуг»</w:t>
      </w:r>
      <w:r w:rsidRPr="000E5C2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40. 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</w:t>
      </w:r>
      <w:r w:rsidRPr="000E5C23">
        <w:rPr>
          <w:rFonts w:ascii="Times New Roman" w:hAnsi="Times New Roman" w:cs="Times New Roman"/>
          <w:sz w:val="28"/>
          <w:szCs w:val="28"/>
        </w:rPr>
        <w:t>олучению результата предоставления субсидии (контрольная точка), осуществляется в порядке и по формам, которые установлены Министерством финансов Российской Федерации.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41. Министерство осуществляет проверку соблюдения получателем субсидии условий и порядка</w:t>
      </w:r>
      <w:r w:rsidRPr="000E5C23">
        <w:rPr>
          <w:rFonts w:ascii="Times New Roman" w:hAnsi="Times New Roman" w:cs="Times New Roman"/>
          <w:sz w:val="28"/>
          <w:szCs w:val="28"/>
        </w:rPr>
        <w:t xml:space="preserve"> предоставления субсидий, в том числе в части достижения результатов предоставления субсидии.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 xml:space="preserve">42. Органы государственного финансового контроля осуществляют проверку в соответствии со </w:t>
      </w:r>
      <w:hyperlink r:id="rId11" w:tooltip="consultantplus://offline/ref=0F04F1E0F70437820FDFE85896453A5F2F7F5AAE480950033AE3568890586BDC711657E6D05105F7EC6734919684862DB908B31E711Cx26CO" w:history="1">
        <w:r w:rsidRPr="000E5C23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0E5C2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tooltip="consultantplus://offline/ref=0F04F1E0F70437820FDFE85896453A5F2F7F5AAE480950033AE3568890586BDC711657E6D05303F7EC6734919684862DB908B31E711Cx26CO" w:history="1">
        <w:r w:rsidRPr="000E5C23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0E5C2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43. В случае нарушения получателем субсидии условий и порядка предоставления субсидии, а также в случае недостижения результатов предоставления субсидии, выявленно</w:t>
      </w:r>
      <w:r w:rsidRPr="000E5C23">
        <w:rPr>
          <w:rFonts w:ascii="Times New Roman" w:hAnsi="Times New Roman" w:cs="Times New Roman"/>
          <w:sz w:val="28"/>
          <w:szCs w:val="28"/>
        </w:rPr>
        <w:t>го в том числе по фактам проверок, проведенных министерством и органом государственного финансового контроля, министерство в течение 15 рабочих дней со дня установления факта нарушения письменно направляет получателю субсидии уведомление о возврате получен</w:t>
      </w:r>
      <w:r w:rsidRPr="000E5C23">
        <w:rPr>
          <w:rFonts w:ascii="Times New Roman" w:hAnsi="Times New Roman" w:cs="Times New Roman"/>
          <w:sz w:val="28"/>
          <w:szCs w:val="28"/>
        </w:rPr>
        <w:t>ных средств в областной бюджет Новосибирской области.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44. Получатель субсидии обязан в течение 15 рабочих дней со дня получения уведомления перечислить всю сумму денежных средств, полученных в виде субсидии, в областной бюджет Новосибирской области. В случ</w:t>
      </w:r>
      <w:r w:rsidRPr="000E5C23">
        <w:rPr>
          <w:rFonts w:ascii="Times New Roman" w:hAnsi="Times New Roman" w:cs="Times New Roman"/>
          <w:sz w:val="28"/>
          <w:szCs w:val="28"/>
        </w:rPr>
        <w:t>ае невозврата бюджетных средств взыскание указанных средств осуществляется в судебном порядке в соответствии с законодательством Российской Федерации.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45. Получатель субсидии возвращает в областной бюджет в текущем финансовом году субсидию (остатки субсиди</w:t>
      </w:r>
      <w:r w:rsidRPr="000E5C23">
        <w:rPr>
          <w:rFonts w:ascii="Times New Roman" w:hAnsi="Times New Roman" w:cs="Times New Roman"/>
          <w:sz w:val="28"/>
          <w:szCs w:val="28"/>
        </w:rPr>
        <w:t>и), не использованную в отчетном финансовом году, в случае отсутствия решения главного распорядителя бюджетных средств, принятого по согласованию с министерством финансов и налоговой политики Новосибирской области, о наличии потребности в указанных средств</w:t>
      </w:r>
      <w:r w:rsidRPr="000E5C23">
        <w:rPr>
          <w:rFonts w:ascii="Times New Roman" w:hAnsi="Times New Roman" w:cs="Times New Roman"/>
          <w:sz w:val="28"/>
          <w:szCs w:val="28"/>
        </w:rPr>
        <w:t>ах в следующем порядке: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 xml:space="preserve">1) министерство в текущем финансовом году в течение 15 рабочих дней со дня получения от получателя субсидии отчетности об осуществлении расходов, источником финансового обеспечения которых является субсидия, за отчетный </w:t>
      </w:r>
      <w:r w:rsidRPr="000E5C23">
        <w:rPr>
          <w:rFonts w:ascii="Times New Roman" w:hAnsi="Times New Roman" w:cs="Times New Roman"/>
          <w:sz w:val="28"/>
          <w:szCs w:val="28"/>
        </w:rPr>
        <w:lastRenderedPageBreak/>
        <w:t>финансовый г</w:t>
      </w:r>
      <w:r w:rsidRPr="000E5C23">
        <w:rPr>
          <w:rFonts w:ascii="Times New Roman" w:hAnsi="Times New Roman" w:cs="Times New Roman"/>
          <w:sz w:val="28"/>
          <w:szCs w:val="28"/>
        </w:rPr>
        <w:t>од направляет получателю субсидии письменное уведомление о возврате остатков субсидии, не использованной в отчетном финансовом году;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2) получатель субсидии обязан в текущем финансовом году в течение 15 рабочих дней со дня получения от министерства письменн</w:t>
      </w:r>
      <w:r w:rsidRPr="000E5C23">
        <w:rPr>
          <w:rFonts w:ascii="Times New Roman" w:hAnsi="Times New Roman" w:cs="Times New Roman"/>
          <w:sz w:val="28"/>
          <w:szCs w:val="28"/>
        </w:rPr>
        <w:t>ого уведомления о возврате остатков субсидии, не использованной в отчетном финансовом году, перечислить их в областной бюджет Новосибирской области;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 xml:space="preserve">3) в случае невозврата получателем субсидии остатков субсидии взыскание указанных средств осуществляется в </w:t>
      </w:r>
      <w:r w:rsidRPr="000E5C23">
        <w:rPr>
          <w:rFonts w:ascii="Times New Roman" w:hAnsi="Times New Roman" w:cs="Times New Roman"/>
          <w:sz w:val="28"/>
          <w:szCs w:val="28"/>
        </w:rPr>
        <w:t>судебном порядке в соответствии с законодательством Российской Федерации.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46. Получатель субсидии несет ответственность за несоблюдение условий и порядка предоставления субсидий в соответствии с законодательством Российской Федерации.</w:t>
      </w:r>
    </w:p>
    <w:p w:rsidR="003905EE" w:rsidRPr="000E5C23" w:rsidRDefault="00390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5EE" w:rsidRPr="000E5C23" w:rsidRDefault="00717C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C23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E5C23">
        <w:rPr>
          <w:rFonts w:ascii="Times New Roman" w:hAnsi="Times New Roman" w:cs="Times New Roman"/>
          <w:b/>
          <w:sz w:val="28"/>
          <w:szCs w:val="28"/>
        </w:rPr>
        <w:t>. Порядок проведения отборов получателей субсидии</w:t>
      </w:r>
    </w:p>
    <w:p w:rsidR="003905EE" w:rsidRPr="000E5C23" w:rsidRDefault="003905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47. Проведение отборов получателей субсидии обеспечивается в ГИИС «Электронный бюджет».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48. Отбор получателей субсидий проводится способом запроса предложений. Отбор получателей субсидий осуществляется мин</w:t>
      </w:r>
      <w:r w:rsidRPr="000E5C23">
        <w:rPr>
          <w:rFonts w:ascii="Times New Roman" w:hAnsi="Times New Roman" w:cs="Times New Roman"/>
          <w:sz w:val="28"/>
          <w:szCs w:val="28"/>
        </w:rPr>
        <w:t>истерством на основании заявок, направленных работодателям для участия в отборе, исходя из соответствия участника отбора категории получателей субсидии и очередности поступления заявок на участие в отборе.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49. Для участия в отборе участник отбора представл</w:t>
      </w:r>
      <w:r w:rsidRPr="000E5C23">
        <w:rPr>
          <w:rFonts w:ascii="Times New Roman" w:hAnsi="Times New Roman" w:cs="Times New Roman"/>
          <w:sz w:val="28"/>
          <w:szCs w:val="28"/>
        </w:rPr>
        <w:t>яет в министерство посредством ГИИС «Электронный бюджет»: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1) </w:t>
      </w:r>
      <w:hyperlink r:id="rId13" w:tooltip="consultantplus://offline/ref=0F04F1E0F70437820FDFF65580296456227705AB4104585764B150DFCF086D89315651B194150CFDB83671C0988EDA62FC5FA01D79002F794FF9BD49xB6EO" w:history="1">
        <w:r w:rsidRPr="000E5C23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Pr="000E5C23">
        <w:rPr>
          <w:rFonts w:ascii="Times New Roman" w:hAnsi="Times New Roman" w:cs="Times New Roman"/>
          <w:sz w:val="28"/>
          <w:szCs w:val="28"/>
        </w:rPr>
        <w:t xml:space="preserve"> на участие в отборе (далее - заявка) с указанием наименования мероприятия по форме согласно приложению к настояще</w:t>
      </w:r>
      <w:r w:rsidRPr="000E5C23">
        <w:rPr>
          <w:rFonts w:ascii="Times New Roman" w:hAnsi="Times New Roman" w:cs="Times New Roman"/>
          <w:sz w:val="28"/>
          <w:szCs w:val="28"/>
        </w:rPr>
        <w:t>му Порядку. Заявка должна содержать в том числе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</w:t>
      </w:r>
      <w:r w:rsidRPr="000E5C23">
        <w:rPr>
          <w:rFonts w:ascii="Times New Roman" w:hAnsi="Times New Roman" w:cs="Times New Roman"/>
          <w:sz w:val="28"/>
          <w:szCs w:val="28"/>
        </w:rPr>
        <w:t xml:space="preserve"> соответствующим отбором, а также согласие на обработку персональных данных (для физического лица);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2) сведения о счете для перечисления субсидии.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50. Участник отбора в течение двух рабочих дней со дня регистрации министерством заявки вправе внести изменения (дополнения) в заявку.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Изменения в заявку оформляется самостоятельным документом с указанием его названия «Изменения в заявку», подписанным рабо</w:t>
      </w:r>
      <w:r w:rsidRPr="000E5C23">
        <w:rPr>
          <w:rFonts w:ascii="Times New Roman" w:hAnsi="Times New Roman" w:cs="Times New Roman"/>
          <w:sz w:val="28"/>
          <w:szCs w:val="28"/>
        </w:rPr>
        <w:t xml:space="preserve">тодателем, изъявившим намерение участвовать в отборе, и скрепленным его печатью (при наличии). Изменения в </w:t>
      </w:r>
      <w:r w:rsidRPr="000E5C23">
        <w:rPr>
          <w:rFonts w:ascii="Times New Roman" w:hAnsi="Times New Roman" w:cs="Times New Roman"/>
          <w:sz w:val="28"/>
          <w:szCs w:val="28"/>
        </w:rPr>
        <w:t xml:space="preserve">заявку вносятся и регистрируются в соответствии с процедурой подачи заявок, предусмотренной </w:t>
      </w:r>
      <w:r w:rsidRPr="000E5C23">
        <w:rPr>
          <w:rFonts w:ascii="Times New Roman" w:hAnsi="Times New Roman" w:cs="Times New Roman"/>
          <w:sz w:val="28"/>
          <w:szCs w:val="28"/>
        </w:rPr>
        <w:t>пунктами</w:t>
      </w:r>
      <w:r w:rsidRPr="000E5C23">
        <w:rPr>
          <w:rFonts w:ascii="Times New Roman" w:hAnsi="Times New Roman" w:cs="Times New Roman"/>
          <w:sz w:val="28"/>
          <w:szCs w:val="28"/>
        </w:rPr>
        <w:t xml:space="preserve"> </w:t>
      </w:r>
      <w:r w:rsidRPr="000E5C23">
        <w:rPr>
          <w:rFonts w:ascii="Times New Roman" w:hAnsi="Times New Roman" w:cs="Times New Roman"/>
          <w:sz w:val="28"/>
          <w:szCs w:val="28"/>
        </w:rPr>
        <w:t>77, 78</w:t>
      </w:r>
      <w:r w:rsidRPr="000E5C23">
        <w:rPr>
          <w:rFonts w:ascii="Times New Roman" w:hAnsi="Times New Roman" w:cs="Times New Roman"/>
          <w:sz w:val="28"/>
          <w:szCs w:val="28"/>
        </w:rPr>
        <w:t xml:space="preserve"> настоящего Порядка. Датой подачи заявки с</w:t>
      </w:r>
      <w:r w:rsidRPr="000E5C23">
        <w:rPr>
          <w:rFonts w:ascii="Times New Roman" w:hAnsi="Times New Roman" w:cs="Times New Roman"/>
          <w:sz w:val="28"/>
          <w:szCs w:val="28"/>
        </w:rPr>
        <w:t>читается дата подачи изменений в заявку.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51. Объявление о проведении отбора публикуется на едином портале в порядке, утвержденном приказом Министерства финансов Российской Федерации от 28.12.2016 № 243н «О составе и порядке размещения и предоставления инфо</w:t>
      </w:r>
      <w:r w:rsidRPr="000E5C23">
        <w:rPr>
          <w:rFonts w:ascii="Times New Roman" w:hAnsi="Times New Roman" w:cs="Times New Roman"/>
          <w:sz w:val="28"/>
          <w:szCs w:val="28"/>
        </w:rPr>
        <w:t>рмации на едином портале бюджетной системы Российской Федерации», а также на официальном сайте министерства в ра</w:t>
      </w:r>
      <w:bookmarkStart w:id="5" w:name="_GoBack"/>
      <w:bookmarkEnd w:id="5"/>
      <w:r w:rsidRPr="000E5C23">
        <w:rPr>
          <w:rFonts w:ascii="Times New Roman" w:hAnsi="Times New Roman" w:cs="Times New Roman"/>
          <w:sz w:val="28"/>
          <w:szCs w:val="28"/>
        </w:rPr>
        <w:t xml:space="preserve">зделе «Конкурсы на предоставление </w:t>
      </w:r>
      <w:r w:rsidRPr="000E5C23">
        <w:rPr>
          <w:rFonts w:ascii="Times New Roman" w:hAnsi="Times New Roman" w:cs="Times New Roman"/>
          <w:sz w:val="28"/>
          <w:szCs w:val="28"/>
        </w:rPr>
        <w:lastRenderedPageBreak/>
        <w:t>субсидий юридическим лицам и индивидуальным предпринимателям» (https://mtsr.nso.ru/page/1235) и включает в себ</w:t>
      </w:r>
      <w:r w:rsidRPr="000E5C23">
        <w:rPr>
          <w:rFonts w:ascii="Times New Roman" w:hAnsi="Times New Roman" w:cs="Times New Roman"/>
          <w:sz w:val="28"/>
          <w:szCs w:val="28"/>
        </w:rPr>
        <w:t>я: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1) дату размещения объявления о проведении отбора (не позднее одного календарного дня до даты начала проведения отбора);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2) сроки проведения отбора;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3)</w:t>
      </w:r>
      <w:r w:rsidRPr="000E5C2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C23">
        <w:rPr>
          <w:rFonts w:ascii="Times New Roman" w:hAnsi="Times New Roman" w:cs="Times New Roman"/>
          <w:sz w:val="28"/>
          <w:szCs w:val="28"/>
        </w:rPr>
        <w:t>дату начала подачи и окончания приема заявок участников отбора. Дата окончания приема заявок не может</w:t>
      </w:r>
      <w:r w:rsidRPr="000E5C23">
        <w:rPr>
          <w:rFonts w:ascii="Times New Roman" w:hAnsi="Times New Roman" w:cs="Times New Roman"/>
          <w:sz w:val="28"/>
          <w:szCs w:val="28"/>
        </w:rPr>
        <w:t xml:space="preserve"> быть ранее десятого календарного дня, следующего за днем размещения объявления о проведении отбора;</w:t>
      </w:r>
    </w:p>
    <w:p w:rsidR="003905EE" w:rsidRPr="000E5C23" w:rsidRDefault="00717C6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4) наименование, место нахождения, почтовый адрес, адрес электронной почты министерства;</w:t>
      </w:r>
    </w:p>
    <w:p w:rsidR="003905EE" w:rsidRPr="000E5C23" w:rsidRDefault="00717C6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5) адрес страницы официального сайта министерства, на котором обес</w:t>
      </w:r>
      <w:r w:rsidRPr="000E5C23">
        <w:rPr>
          <w:rFonts w:ascii="Times New Roman" w:hAnsi="Times New Roman" w:cs="Times New Roman"/>
          <w:sz w:val="28"/>
          <w:szCs w:val="28"/>
        </w:rPr>
        <w:t>печивается проведение отбора;</w:t>
      </w:r>
    </w:p>
    <w:p w:rsidR="003905EE" w:rsidRPr="000E5C23" w:rsidRDefault="00717C6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6) результат (результаты) предоставления субсидии в соответствии с пунктом 29 настоящего Порядка;</w:t>
      </w:r>
    </w:p>
    <w:p w:rsidR="003905EE" w:rsidRPr="000E5C23" w:rsidRDefault="00717C6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7) доменное имя и (или) указатели страниц ГИИС «Электронный бюджет» в сети «Интернет»;</w:t>
      </w:r>
    </w:p>
    <w:p w:rsidR="003905EE" w:rsidRPr="000E5C23" w:rsidRDefault="00717C6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8) требования к участникам отбора, опреде</w:t>
      </w:r>
      <w:r w:rsidRPr="000E5C23">
        <w:rPr>
          <w:rFonts w:ascii="Times New Roman" w:hAnsi="Times New Roman" w:cs="Times New Roman"/>
          <w:sz w:val="28"/>
          <w:szCs w:val="28"/>
        </w:rPr>
        <w:t>ленных пунктом 9 настоящего Порядка, которым участник отбора должен соответствовать на дату подачи заявки на участие в отборе, и к перечню документов, определенных пунктом 14 настоящего Порядка, представляемых участниками отбора для подтверждения их соотве</w:t>
      </w:r>
      <w:r w:rsidRPr="000E5C23">
        <w:rPr>
          <w:rFonts w:ascii="Times New Roman" w:hAnsi="Times New Roman" w:cs="Times New Roman"/>
          <w:sz w:val="28"/>
          <w:szCs w:val="28"/>
        </w:rPr>
        <w:t>тствия указанным требованиям;</w:t>
      </w:r>
    </w:p>
    <w:p w:rsidR="003905EE" w:rsidRPr="000E5C23" w:rsidRDefault="00717C6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9) категории и (или) критерии отбора;</w:t>
      </w:r>
    </w:p>
    <w:p w:rsidR="003905EE" w:rsidRPr="000E5C23" w:rsidRDefault="00717C6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10) порядок подачи участниками отбора заявок и требования, предъявляемые к форме и содержанию заявок;</w:t>
      </w:r>
    </w:p>
    <w:p w:rsidR="003905EE" w:rsidRPr="000E5C23" w:rsidRDefault="00717C6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11) порядок отзыва заявок, порядок их возврата, определяющий в том числе основания для</w:t>
      </w:r>
      <w:r w:rsidRPr="000E5C23">
        <w:rPr>
          <w:rFonts w:ascii="Times New Roman" w:hAnsi="Times New Roman" w:cs="Times New Roman"/>
          <w:sz w:val="28"/>
          <w:szCs w:val="28"/>
        </w:rPr>
        <w:t xml:space="preserve"> возврата заявок, порядок внесения изменений в заявки;</w:t>
      </w:r>
    </w:p>
    <w:p w:rsidR="003905EE" w:rsidRPr="000E5C23" w:rsidRDefault="00717C6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12) правила рассмотрения и оценки заявок участников отбора в соответствии с пунктами 53, 60-70 настоящего Порядка;</w:t>
      </w:r>
    </w:p>
    <w:p w:rsidR="003905EE" w:rsidRPr="000E5C23" w:rsidRDefault="00717C6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13) порядок возврата заявок на доработку;</w:t>
      </w:r>
    </w:p>
    <w:p w:rsidR="003905EE" w:rsidRPr="000E5C23" w:rsidRDefault="00717C6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14) порядок отклонения заявок, а также инфор</w:t>
      </w:r>
      <w:r w:rsidRPr="000E5C23">
        <w:rPr>
          <w:rFonts w:ascii="Times New Roman" w:hAnsi="Times New Roman" w:cs="Times New Roman"/>
          <w:sz w:val="28"/>
          <w:szCs w:val="28"/>
        </w:rPr>
        <w:t>мацию об основаниях их отклонения;</w:t>
      </w:r>
    </w:p>
    <w:p w:rsidR="003905EE" w:rsidRPr="000E5C23" w:rsidRDefault="00717C6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15) объем распределяемой субсидии в рамках отбора, порядок расчета субсидии, установленный пунктами 17, 19, 21, 23</w:t>
      </w:r>
      <w:r w:rsidRPr="000E5C2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E5C23">
        <w:rPr>
          <w:rFonts w:ascii="Times New Roman" w:hAnsi="Times New Roman" w:cs="Times New Roman"/>
          <w:sz w:val="28"/>
          <w:szCs w:val="28"/>
        </w:rPr>
        <w:t>настоящего Порядка, правила распределения субсидий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</w:p>
    <w:p w:rsidR="003905EE" w:rsidRPr="000E5C23" w:rsidRDefault="00717C6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16) порядок предо</w:t>
      </w:r>
      <w:r w:rsidRPr="000E5C23">
        <w:rPr>
          <w:rFonts w:ascii="Times New Roman" w:hAnsi="Times New Roman" w:cs="Times New Roman"/>
          <w:sz w:val="28"/>
          <w:szCs w:val="28"/>
        </w:rPr>
        <w:t>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3905EE" w:rsidRPr="000E5C23" w:rsidRDefault="00717C6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17) срок, в течение которого победитель (победители) отбора должен подписать соглашение;</w:t>
      </w:r>
    </w:p>
    <w:p w:rsidR="003905EE" w:rsidRPr="000E5C23" w:rsidRDefault="00717C6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18) условия признания победителя</w:t>
      </w:r>
      <w:r w:rsidRPr="000E5C23">
        <w:rPr>
          <w:rFonts w:ascii="Times New Roman" w:hAnsi="Times New Roman" w:cs="Times New Roman"/>
          <w:sz w:val="28"/>
          <w:szCs w:val="28"/>
        </w:rPr>
        <w:t xml:space="preserve"> (победителей) отбора уклонившимся от заключения соглашения;</w:t>
      </w:r>
    </w:p>
    <w:p w:rsidR="003905EE" w:rsidRPr="000E5C23" w:rsidRDefault="00717C6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 xml:space="preserve">19) сроки размещения протокола подведения итогов отбора на едином портале, а также на официальном сайте министерства, которые не могут быть </w:t>
      </w:r>
      <w:r w:rsidRPr="000E5C23">
        <w:rPr>
          <w:rFonts w:ascii="Times New Roman" w:hAnsi="Times New Roman" w:cs="Times New Roman"/>
          <w:sz w:val="28"/>
          <w:szCs w:val="28"/>
        </w:rPr>
        <w:lastRenderedPageBreak/>
        <w:t>позднее 14-го календарного дня, следующего за днем опре</w:t>
      </w:r>
      <w:r w:rsidRPr="000E5C23">
        <w:rPr>
          <w:rFonts w:ascii="Times New Roman" w:hAnsi="Times New Roman" w:cs="Times New Roman"/>
          <w:sz w:val="28"/>
          <w:szCs w:val="28"/>
        </w:rPr>
        <w:t>деления победителя отбора.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52. Министерство осуществляет прием и регистрацию заявок, представляемых участником отбора для участия в отборе в ГИИС «Электронный бюджет». Заявки регистрируются в день их поступления в ГИИС «Электронный бюджет».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Министерство пр</w:t>
      </w:r>
      <w:r w:rsidRPr="000E5C23">
        <w:rPr>
          <w:rFonts w:ascii="Times New Roman" w:hAnsi="Times New Roman" w:cs="Times New Roman"/>
          <w:sz w:val="28"/>
          <w:szCs w:val="28"/>
        </w:rPr>
        <w:t>оверяет поступившие заявки участников отбора на соответствие требованиям, предусмотренными пунктам</w:t>
      </w:r>
      <w:r w:rsidRPr="000E5C23">
        <w:rPr>
          <w:rFonts w:ascii="Times New Roman" w:hAnsi="Times New Roman" w:cs="Times New Roman"/>
          <w:sz w:val="28"/>
          <w:szCs w:val="28"/>
        </w:rPr>
        <w:t>и 9, 49</w:t>
      </w:r>
      <w:r w:rsidRPr="000E5C2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53. Количество заявок, которые может подать работодатель, не ограничено.</w:t>
      </w:r>
    </w:p>
    <w:p w:rsidR="003905EE" w:rsidRPr="000E5C23" w:rsidRDefault="00717C6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54. Участник отбора вправе направить в министерство запрос о разъяснении положений объявления о проведении отбора не позднее одного рабочего дня до окончания установленного срока приема заявок.</w:t>
      </w:r>
    </w:p>
    <w:p w:rsidR="003905EE" w:rsidRPr="000E5C23" w:rsidRDefault="00717C6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55. В течение пяти рабочих дней со дня получения запроса минис</w:t>
      </w:r>
      <w:r w:rsidRPr="000E5C23">
        <w:rPr>
          <w:rFonts w:ascii="Times New Roman" w:hAnsi="Times New Roman" w:cs="Times New Roman"/>
          <w:sz w:val="28"/>
          <w:szCs w:val="28"/>
        </w:rPr>
        <w:t>терство направляет ответ участнику отбора, направившему запрос, по предмету запроса.</w:t>
      </w:r>
    </w:p>
    <w:p w:rsidR="003905EE" w:rsidRPr="000E5C23" w:rsidRDefault="00717C6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56. Разъяснение положений объявления о проведении отбора не должно изменять настоящий Порядок.</w:t>
      </w:r>
    </w:p>
    <w:p w:rsidR="003905EE" w:rsidRPr="000E5C23" w:rsidRDefault="00717C6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57. В течение трех рабочих дней со дня регистрации министерством заявки учас</w:t>
      </w:r>
      <w:r w:rsidRPr="000E5C23">
        <w:rPr>
          <w:rFonts w:ascii="Times New Roman" w:hAnsi="Times New Roman" w:cs="Times New Roman"/>
          <w:sz w:val="28"/>
          <w:szCs w:val="28"/>
        </w:rPr>
        <w:t>тник отбора вправе отозвать направленную заявку.</w:t>
      </w:r>
    </w:p>
    <w:p w:rsidR="003905EE" w:rsidRPr="000E5C23" w:rsidRDefault="00717C6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58. Основанием для возврата заявки является поступившее в министерство заявление об отзыве заявки, составленное на бумажном носителе в произвольной форме, подписанное работодателем, изъявившим намерение учас</w:t>
      </w:r>
      <w:r w:rsidRPr="000E5C23">
        <w:rPr>
          <w:rFonts w:ascii="Times New Roman" w:hAnsi="Times New Roman" w:cs="Times New Roman"/>
          <w:sz w:val="28"/>
          <w:szCs w:val="28"/>
        </w:rPr>
        <w:t>твовать в отборе, и скрепленное его печатью (при наличии). Отозванная заявка в течение 30 календарных дней со дня получения министерством заявления об отзыве заявки возвращается работодателю.</w:t>
      </w:r>
    </w:p>
    <w:p w:rsidR="003905EE" w:rsidRPr="000E5C23" w:rsidRDefault="00717C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59. </w:t>
      </w:r>
      <w:r w:rsidRPr="000E5C23">
        <w:rPr>
          <w:rFonts w:ascii="Times New Roman" w:eastAsia="Times New Roman" w:hAnsi="Times New Roman" w:cs="Times New Roman"/>
          <w:sz w:val="28"/>
          <w:szCs w:val="28"/>
        </w:rPr>
        <w:t>В случае несоблюдения участником отбора требований к оформле</w:t>
      </w:r>
      <w:r w:rsidRPr="000E5C23">
        <w:rPr>
          <w:rFonts w:ascii="Times New Roman" w:eastAsia="Times New Roman" w:hAnsi="Times New Roman" w:cs="Times New Roman"/>
          <w:sz w:val="28"/>
          <w:szCs w:val="28"/>
        </w:rPr>
        <w:t>нию документов, предусмотренных пунктом 15 настоящего Порядка, заявка возвращается участнику отбора в ГИИС «Электронный бюджет» в течение двух рабочих дней со дня ее регистрации для доработки.</w:t>
      </w:r>
    </w:p>
    <w:p w:rsidR="003905EE" w:rsidRPr="000E5C23" w:rsidRDefault="00717C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eastAsia="Times New Roman" w:hAnsi="Times New Roman" w:cs="Times New Roman"/>
          <w:sz w:val="28"/>
          <w:szCs w:val="28"/>
        </w:rPr>
        <w:t xml:space="preserve">Участник отбора вправе повторно подать доработанную заявку, но </w:t>
      </w:r>
      <w:r w:rsidRPr="000E5C23">
        <w:rPr>
          <w:rFonts w:ascii="Times New Roman" w:eastAsia="Times New Roman" w:hAnsi="Times New Roman" w:cs="Times New Roman"/>
          <w:sz w:val="28"/>
          <w:szCs w:val="28"/>
        </w:rPr>
        <w:t>не позднее установленного в объявлении срока окончания приема заявок.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eastAsia="Times New Roman" w:hAnsi="Times New Roman" w:cs="Times New Roman"/>
          <w:sz w:val="28"/>
          <w:szCs w:val="28"/>
        </w:rPr>
        <w:t xml:space="preserve">По итогам доработки заявка и прилагаемые к ней документы направляются участником отбора в порядке, установленном </w:t>
      </w:r>
      <w:r w:rsidRPr="000E5C23">
        <w:rPr>
          <w:rFonts w:ascii="Times New Roman" w:hAnsi="Times New Roman" w:cs="Times New Roman"/>
          <w:sz w:val="28"/>
          <w:szCs w:val="28"/>
        </w:rPr>
        <w:t>пунктами 77, 78 настоящего Порядка.</w:t>
      </w:r>
    </w:p>
    <w:p w:rsidR="003905EE" w:rsidRPr="000E5C23" w:rsidRDefault="00717C6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60. В целях предоставления участникам</w:t>
      </w:r>
      <w:r w:rsidRPr="000E5C23">
        <w:rPr>
          <w:rFonts w:ascii="Times New Roman" w:hAnsi="Times New Roman" w:cs="Times New Roman"/>
          <w:sz w:val="28"/>
          <w:szCs w:val="28"/>
        </w:rPr>
        <w:t xml:space="preserve"> отбора субсидии министерство формирует комиссию по проведению отбора (далее – комиссия), состав и положение о которой утверждаются приказом министерства.</w:t>
      </w:r>
    </w:p>
    <w:p w:rsidR="003905EE" w:rsidRPr="000E5C23" w:rsidRDefault="00717C6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61. Заседание комиссии проводится не позднее десяти рабочих дней со дня окончания срока приема заявок</w:t>
      </w:r>
      <w:r w:rsidRPr="000E5C23">
        <w:rPr>
          <w:rFonts w:ascii="Times New Roman" w:hAnsi="Times New Roman" w:cs="Times New Roman"/>
          <w:sz w:val="28"/>
          <w:szCs w:val="28"/>
        </w:rPr>
        <w:t>.</w:t>
      </w:r>
    </w:p>
    <w:p w:rsidR="003905EE" w:rsidRPr="000E5C23" w:rsidRDefault="00717C6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62. Заявки рассматриваются комиссией в порядке присвоенных порядковых номеров.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63. В случае выявления комиссий при рассмотрении заявок оснований для отклонения заявки участника отбора, указанных в пункте 64 настоящего Порядка, министерство направляет уча</w:t>
      </w:r>
      <w:r w:rsidRPr="000E5C23">
        <w:rPr>
          <w:rFonts w:ascii="Times New Roman" w:hAnsi="Times New Roman" w:cs="Times New Roman"/>
          <w:sz w:val="28"/>
          <w:szCs w:val="28"/>
        </w:rPr>
        <w:t xml:space="preserve">стнику отбора уведомление об отклонении заявки с указанием причин ее отклонения в течение трех рабочих дней с даты принятия решения комиссии. 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lastRenderedPageBreak/>
        <w:t>Решение об отклонении заявки включается в протокол заседания комиссии.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64. Основаниями для отклонения заявки учас</w:t>
      </w:r>
      <w:r w:rsidRPr="000E5C23">
        <w:rPr>
          <w:rFonts w:ascii="Times New Roman" w:hAnsi="Times New Roman" w:cs="Times New Roman"/>
          <w:sz w:val="28"/>
          <w:szCs w:val="28"/>
        </w:rPr>
        <w:t>тника отбора на стадии ее рассмотрения и оценки являются: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1) несоответствие участника отбора требованиям, предусмотренным в пункте 9 настоящего Порядка;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2) непредставление (представление не в полном объеме) документов, указанных в объявлении о проведении о</w:t>
      </w:r>
      <w:r w:rsidRPr="000E5C23">
        <w:rPr>
          <w:rFonts w:ascii="Times New Roman" w:hAnsi="Times New Roman" w:cs="Times New Roman"/>
          <w:sz w:val="28"/>
          <w:szCs w:val="28"/>
        </w:rPr>
        <w:t>тбора, предусмотренных настоящим Порядком;</w:t>
      </w:r>
    </w:p>
    <w:p w:rsidR="003905EE" w:rsidRPr="000E5C23" w:rsidRDefault="00717C6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3) несоответствие представленных участником отбора заявок и (или) документов требованиям, установленным в объявлении о проведении отбора, предусмотренных настоящим Порядком;</w:t>
      </w:r>
    </w:p>
    <w:p w:rsidR="003905EE" w:rsidRPr="000E5C23" w:rsidRDefault="00717C6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4) недостоверность информации, содержащейся в документах, представленных участником отбора в целях подтверждения соответствия установленным настоящим Порядком требованиям;</w:t>
      </w:r>
    </w:p>
    <w:p w:rsidR="003905EE" w:rsidRPr="000E5C23" w:rsidRDefault="00717C6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5) подача участником отбора заявки после даты и (или) времени, определенных для пода</w:t>
      </w:r>
      <w:r w:rsidRPr="000E5C23">
        <w:rPr>
          <w:rFonts w:ascii="Times New Roman" w:hAnsi="Times New Roman" w:cs="Times New Roman"/>
          <w:sz w:val="28"/>
          <w:szCs w:val="28"/>
        </w:rPr>
        <w:t>чи заявок;</w:t>
      </w:r>
    </w:p>
    <w:p w:rsidR="003905EE" w:rsidRPr="000E5C23" w:rsidRDefault="00717C6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 xml:space="preserve">6) несоответствие участника отбора категории участника отбора, указаной в </w:t>
      </w:r>
      <w:hyperlink w:anchor="Par13" w:tooltip="#Par13" w:history="1">
        <w:r w:rsidRPr="000E5C23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0E5C23">
        <w:rPr>
          <w:rFonts w:ascii="Times New Roman" w:hAnsi="Times New Roman" w:cs="Times New Roman"/>
          <w:sz w:val="28"/>
          <w:szCs w:val="28"/>
        </w:rPr>
        <w:t>6 настоящего Порядка;</w:t>
      </w:r>
    </w:p>
    <w:p w:rsidR="003905EE" w:rsidRPr="000E5C23" w:rsidRDefault="00717C6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 xml:space="preserve">7) отсутствие на момент принятия решения лимитов бюджетных обязательств областного бюджета Новосибирской </w:t>
      </w:r>
      <w:r w:rsidRPr="000E5C23">
        <w:rPr>
          <w:rFonts w:ascii="Times New Roman" w:hAnsi="Times New Roman" w:cs="Times New Roman"/>
          <w:sz w:val="28"/>
          <w:szCs w:val="28"/>
        </w:rPr>
        <w:t>области на предоставление субсидий.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 xml:space="preserve">65. Комиссия принимает решение об определении победителя (победителей) отбора, если участник отбора соответствует категории, предусмотренной пунктом 6 настоящего Порядка и требованиям к участнику отбора, предусмотренным </w:t>
      </w:r>
      <w:hyperlink w:anchor="Par13" w:tooltip="#Par13" w:history="1">
        <w:r w:rsidRPr="000E5C23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0E5C23">
        <w:rPr>
          <w:rFonts w:ascii="Times New Roman" w:hAnsi="Times New Roman" w:cs="Times New Roman"/>
          <w:sz w:val="28"/>
          <w:szCs w:val="28"/>
        </w:rPr>
        <w:t>9</w:t>
      </w:r>
      <w:hyperlink w:anchor="Par37" w:tooltip="#Par37" w:history="1">
        <w:r w:rsidRPr="000E5C23">
          <w:rPr>
            <w:rFonts w:ascii="Times New Roman" w:hAnsi="Times New Roman" w:cs="Times New Roman"/>
            <w:sz w:val="28"/>
            <w:szCs w:val="28"/>
          </w:rPr>
          <w:t xml:space="preserve"> настоящего Порядка.</w:t>
        </w:r>
      </w:hyperlink>
    </w:p>
    <w:p w:rsidR="003905EE" w:rsidRPr="000E5C23" w:rsidRDefault="00717C6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 xml:space="preserve">66. Решение комиссии об определении победителя (победителей) отбора, об отказе в предоставлении субсидии, об отклонении заявки оформляется протоколом в </w:t>
      </w:r>
      <w:r w:rsidRPr="000E5C23">
        <w:rPr>
          <w:rFonts w:ascii="Times New Roman" w:hAnsi="Times New Roman" w:cs="Times New Roman"/>
          <w:sz w:val="28"/>
          <w:szCs w:val="28"/>
        </w:rPr>
        <w:t>течение двух рабочих дней после проведения заседания комиссии.</w:t>
      </w:r>
    </w:p>
    <w:p w:rsidR="003905EE" w:rsidRPr="000E5C23" w:rsidRDefault="00717C6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67. Распределения субсидий между победителями отбора осуществляется в пределах объема распределяемой субсидии в рамках отбора исходя из очередности поступления заявок на участие в отборе.</w:t>
      </w:r>
    </w:p>
    <w:p w:rsidR="003905EE" w:rsidRPr="000E5C23" w:rsidRDefault="00717C6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68.</w:t>
      </w:r>
      <w:r w:rsidRPr="000E5C2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C23">
        <w:rPr>
          <w:rFonts w:ascii="Times New Roman" w:hAnsi="Times New Roman" w:cs="Times New Roman"/>
          <w:sz w:val="28"/>
          <w:szCs w:val="28"/>
        </w:rPr>
        <w:t>У</w:t>
      </w:r>
      <w:r w:rsidRPr="000E5C23">
        <w:rPr>
          <w:rFonts w:ascii="Times New Roman" w:hAnsi="Times New Roman" w:cs="Times New Roman"/>
          <w:sz w:val="28"/>
          <w:szCs w:val="28"/>
        </w:rPr>
        <w:t>ведомление об отказе в предоставлении субсидии с указанием причин отказа направляется участнику отбора в течение трех рабочих дней с даты принятия решения комиссии об отказе в предоставлении субсидии.</w:t>
      </w:r>
    </w:p>
    <w:p w:rsidR="003905EE" w:rsidRPr="000E5C23" w:rsidRDefault="00717C6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69. Информация о результатах рассмотрения заявок размещ</w:t>
      </w:r>
      <w:r w:rsidRPr="000E5C23">
        <w:rPr>
          <w:rFonts w:ascii="Times New Roman" w:hAnsi="Times New Roman" w:cs="Times New Roman"/>
          <w:sz w:val="28"/>
          <w:szCs w:val="28"/>
        </w:rPr>
        <w:t>ается на официальном сайте министерства в информационно-телекоммуникационной сети «Интернет», едином портале с указанием даты, времени и места проведения рассмотрения заявок, информации об участниках отбора, заявки которых были рассмотрены, информации об у</w:t>
      </w:r>
      <w:r w:rsidRPr="000E5C23">
        <w:rPr>
          <w:rFonts w:ascii="Times New Roman" w:hAnsi="Times New Roman" w:cs="Times New Roman"/>
          <w:sz w:val="28"/>
          <w:szCs w:val="28"/>
        </w:rPr>
        <w:t>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заявки, с наименованием получателя (получателей) субсидии, с которым заключается соглаше</w:t>
      </w:r>
      <w:r w:rsidRPr="000E5C23">
        <w:rPr>
          <w:rFonts w:ascii="Times New Roman" w:hAnsi="Times New Roman" w:cs="Times New Roman"/>
          <w:sz w:val="28"/>
          <w:szCs w:val="28"/>
        </w:rPr>
        <w:t>ние, и размера предоставляемой ему субсидии.</w:t>
      </w:r>
    </w:p>
    <w:p w:rsidR="003905EE" w:rsidRPr="000E5C23" w:rsidRDefault="00717C6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lastRenderedPageBreak/>
        <w:t>70. В случае отсутствия заявок, а также в случае принятия комиссией решения об отсутствии победителя (победителей) отбора, комиссия принимает решение о признании отбора несостоявшимся.</w:t>
      </w:r>
    </w:p>
    <w:p w:rsidR="003905EE" w:rsidRPr="000E5C23" w:rsidRDefault="00717C6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71. В случае уменьшения министерству ранее доведенных лимитов бюджетных обязательств на предоставление субсидий, комиссией принимается решение об отмене проведения отбора.</w:t>
      </w:r>
    </w:p>
    <w:p w:rsidR="003905EE" w:rsidRPr="000E5C23" w:rsidRDefault="003905EE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5EE" w:rsidRPr="000E5C23" w:rsidRDefault="00717C60">
      <w:pPr>
        <w:spacing w:after="0" w:line="235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5C23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0E5C2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E5C23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0E5C23">
        <w:rPr>
          <w:rFonts w:ascii="Times New Roman" w:hAnsi="Times New Roman" w:cs="Times New Roman"/>
          <w:b/>
          <w:bCs/>
          <w:sz w:val="28"/>
          <w:szCs w:val="28"/>
        </w:rPr>
        <w:t>Особенности обеспечения проведения отбора в ГИИС</w:t>
      </w:r>
    </w:p>
    <w:p w:rsidR="003905EE" w:rsidRPr="000E5C23" w:rsidRDefault="00717C60">
      <w:pPr>
        <w:spacing w:after="0" w:line="235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5C23">
        <w:rPr>
          <w:rFonts w:ascii="Times New Roman" w:hAnsi="Times New Roman" w:cs="Times New Roman"/>
          <w:b/>
          <w:bCs/>
          <w:sz w:val="28"/>
          <w:szCs w:val="28"/>
        </w:rPr>
        <w:t>«Электронный бюджет»</w:t>
      </w:r>
    </w:p>
    <w:p w:rsidR="003905EE" w:rsidRPr="000E5C23" w:rsidRDefault="003905EE">
      <w:pPr>
        <w:spacing w:after="0" w:line="235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72. Досту</w:t>
      </w:r>
      <w:r w:rsidRPr="000E5C23">
        <w:rPr>
          <w:rFonts w:ascii="Times New Roman" w:hAnsi="Times New Roman" w:cs="Times New Roman"/>
          <w:sz w:val="28"/>
          <w:szCs w:val="28"/>
        </w:rPr>
        <w:t>п к системе к ГИИС «Электронный бюджет» обеспечивается посредством использования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</w:t>
      </w:r>
      <w:r w:rsidRPr="000E5C23">
        <w:rPr>
          <w:rFonts w:ascii="Times New Roman" w:hAnsi="Times New Roman" w:cs="Times New Roman"/>
          <w:sz w:val="28"/>
          <w:szCs w:val="28"/>
        </w:rPr>
        <w:t xml:space="preserve"> информационных систем, используемых для предоставления государственных и муниципальных услуг в электронной форме».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73. </w:t>
      </w:r>
      <w:r w:rsidRPr="000E5C23">
        <w:rPr>
          <w:rFonts w:ascii="Times New Roman" w:hAnsi="Times New Roman" w:cs="Times New Roman"/>
          <w:bCs/>
          <w:sz w:val="28"/>
          <w:szCs w:val="28"/>
        </w:rPr>
        <w:t>Взаимодействие министерства с участниками отбора с использованием документов в электронной форме осуществляется в ГИИС «Электронный бюдж</w:t>
      </w:r>
      <w:r w:rsidRPr="000E5C23">
        <w:rPr>
          <w:rFonts w:ascii="Times New Roman" w:hAnsi="Times New Roman" w:cs="Times New Roman"/>
          <w:bCs/>
          <w:sz w:val="28"/>
          <w:szCs w:val="28"/>
        </w:rPr>
        <w:t>ет».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bCs/>
          <w:sz w:val="28"/>
          <w:szCs w:val="28"/>
        </w:rPr>
        <w:t>74. </w:t>
      </w:r>
      <w:r w:rsidRPr="000E5C23">
        <w:rPr>
          <w:rFonts w:ascii="Times New Roman" w:hAnsi="Times New Roman" w:cs="Times New Roman"/>
          <w:sz w:val="28"/>
          <w:szCs w:val="28"/>
        </w:rPr>
        <w:t>Передача полномочий по проведению отбора (за исключением полномочий по размещению объявления о проведении отбора и утверждению протокола подведения итогов отбора) иному юридическому лицу не предусмотрена.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75. Запрещено требовать от участника отбор</w:t>
      </w:r>
      <w:r w:rsidRPr="000E5C23">
        <w:rPr>
          <w:rFonts w:ascii="Times New Roman" w:hAnsi="Times New Roman" w:cs="Times New Roman"/>
          <w:sz w:val="28"/>
          <w:szCs w:val="28"/>
        </w:rPr>
        <w:t>а представления документов и информации в целях подтверждения соответствия участника отбора требованиям, определенным правовым актом в соответствии с пунктом 9 настоящего Порядка, при наличии соответствующей информации в государственных информационных сист</w:t>
      </w:r>
      <w:r w:rsidRPr="000E5C23">
        <w:rPr>
          <w:rFonts w:ascii="Times New Roman" w:hAnsi="Times New Roman" w:cs="Times New Roman"/>
          <w:sz w:val="28"/>
          <w:szCs w:val="28"/>
        </w:rPr>
        <w:t>емах, доступ к которым у министерства имеется в рамках межведомственного электронного взаимодействия, за исключением случая, если участник отбора готов представить указанные документы и министерству по собственной инициативе.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 xml:space="preserve">76. Проверка участника отбора </w:t>
      </w:r>
      <w:r w:rsidRPr="000E5C23">
        <w:rPr>
          <w:rFonts w:ascii="Times New Roman" w:hAnsi="Times New Roman" w:cs="Times New Roman"/>
          <w:sz w:val="28"/>
          <w:szCs w:val="28"/>
        </w:rPr>
        <w:t>на соответствие требованиям, определенным пунктом 9 настоящего Порядка, осуществляется автоматически в ГИИС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</w:t>
      </w:r>
      <w:r w:rsidRPr="000E5C23">
        <w:rPr>
          <w:rFonts w:ascii="Times New Roman" w:hAnsi="Times New Roman" w:cs="Times New Roman"/>
          <w:sz w:val="28"/>
          <w:szCs w:val="28"/>
        </w:rPr>
        <w:t>онного взаимодействия (при наличии технической возможности).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77. Подтверждение соответствия участника отбора требованиям, определенным правовым актом в соответствии подпунктами 1-6 пункта 9 настоящего Порядка, в случае отсутствия технической возможности ос</w:t>
      </w:r>
      <w:r w:rsidRPr="000E5C23">
        <w:rPr>
          <w:rFonts w:ascii="Times New Roman" w:hAnsi="Times New Roman" w:cs="Times New Roman"/>
          <w:sz w:val="28"/>
          <w:szCs w:val="28"/>
        </w:rPr>
        <w:t>уществления автоматической проверки в ГИИС «Электронный бюджет»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ГИИС «Электронный бюдже</w:t>
      </w:r>
      <w:r w:rsidRPr="000E5C23">
        <w:rPr>
          <w:rFonts w:ascii="Times New Roman" w:hAnsi="Times New Roman" w:cs="Times New Roman"/>
          <w:sz w:val="28"/>
          <w:szCs w:val="28"/>
        </w:rPr>
        <w:t>т».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 xml:space="preserve">78. Участниками отбора заявки на участие в отборе формируются в электронной форме посредством заполнения соответствующих экранных форм веб-интерфейса ГИИС «Электронный бюджет» и представления в систему «Электронный бюджет» электронных копий документов </w:t>
      </w:r>
      <w:r w:rsidRPr="000E5C23">
        <w:rPr>
          <w:rFonts w:ascii="Times New Roman" w:hAnsi="Times New Roman" w:cs="Times New Roman"/>
          <w:sz w:val="28"/>
          <w:szCs w:val="28"/>
        </w:rPr>
        <w:t xml:space="preserve">(документов на бумажном </w:t>
      </w:r>
      <w:r w:rsidRPr="000E5C23">
        <w:rPr>
          <w:rFonts w:ascii="Times New Roman" w:hAnsi="Times New Roman" w:cs="Times New Roman"/>
          <w:sz w:val="28"/>
          <w:szCs w:val="28"/>
        </w:rPr>
        <w:lastRenderedPageBreak/>
        <w:t>носителе, преобразованных в электронную форму путем сканирования), представление которых предусмотрено в объявлении о проведении отбора.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79. Заявка на участие в отборе подписывается усиленной квалифицированной электронной подписью р</w:t>
      </w:r>
      <w:r w:rsidRPr="000E5C23">
        <w:rPr>
          <w:rFonts w:ascii="Times New Roman" w:hAnsi="Times New Roman" w:cs="Times New Roman"/>
          <w:sz w:val="28"/>
          <w:szCs w:val="28"/>
        </w:rPr>
        <w:t>уководителя участника отбора или уполномоченного им лица (для юридических лиц и индивидуальных предпринимателей).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 xml:space="preserve">80. Участник отбора должен соответствовать установленным в пункте 9 настоящего Порядка требованиям по состоянию на даты рассмотрения заявки и </w:t>
      </w:r>
      <w:r w:rsidRPr="000E5C23">
        <w:rPr>
          <w:rFonts w:ascii="Times New Roman" w:hAnsi="Times New Roman" w:cs="Times New Roman"/>
          <w:sz w:val="28"/>
          <w:szCs w:val="28"/>
        </w:rPr>
        <w:t>заключения соглашения.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81. Датой представления участником отбора заявки считается день подписания участником отбора заявки с присвоением ей регистрационного номера в ГИИС «Электронный бюджет».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82. В заявке содержи</w:t>
      </w:r>
      <w:r w:rsidRPr="000E5C23">
        <w:rPr>
          <w:rFonts w:ascii="Times New Roman" w:hAnsi="Times New Roman" w:cs="Times New Roman"/>
          <w:sz w:val="28"/>
          <w:szCs w:val="28"/>
        </w:rPr>
        <w:t>тся информация об участнике отбора, документы, подтверждающие соответствие участника отбора требованиям, установленным пунктом 9 настоящего Порядка, предлагаемые участником отбора значения результата предоставления субсидии и размер запрашиваемой субсидии.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83. Министерству предоставлен доступ в ГИИС «Электронный бюджет» к заявкам участников отборов для их рассмотрения.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84.</w:t>
      </w:r>
      <w:r w:rsidRPr="000E5C2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C23">
        <w:rPr>
          <w:rFonts w:ascii="Times New Roman" w:hAnsi="Times New Roman" w:cs="Times New Roman"/>
          <w:sz w:val="28"/>
          <w:szCs w:val="28"/>
        </w:rPr>
        <w:t>Формирование Протокола вскрытия заявок осуществляется автоматически на едином портале и подписание его усиленной квалифицированной элект</w:t>
      </w:r>
      <w:r w:rsidRPr="000E5C23">
        <w:rPr>
          <w:rFonts w:ascii="Times New Roman" w:hAnsi="Times New Roman" w:cs="Times New Roman"/>
          <w:sz w:val="28"/>
          <w:szCs w:val="28"/>
        </w:rPr>
        <w:t xml:space="preserve">ронной подписью руководителя министерства (уполномоченного им лица) в ГИИС «Электронный бюджет».  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Протокол вскрытия заявок размещается на едином портале не позднее одного рабочего дня, следующего за днем его подписания.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85. Формирование Протокола рассмотр</w:t>
      </w:r>
      <w:r w:rsidRPr="000E5C23">
        <w:rPr>
          <w:rFonts w:ascii="Times New Roman" w:hAnsi="Times New Roman" w:cs="Times New Roman"/>
          <w:sz w:val="28"/>
          <w:szCs w:val="28"/>
        </w:rPr>
        <w:t>ения заявок осуществляется автоматически на едином портале на основании результатов рассмотрения заявок.  Подписание Протокола рассмотрения заявок осуществляется усиленной квалифицированной электронной подписью руководителя министерства (уполномоченного им</w:t>
      </w:r>
      <w:r w:rsidRPr="000E5C23">
        <w:rPr>
          <w:rFonts w:ascii="Times New Roman" w:hAnsi="Times New Roman" w:cs="Times New Roman"/>
          <w:sz w:val="28"/>
          <w:szCs w:val="28"/>
        </w:rPr>
        <w:t xml:space="preserve"> лица) или членов комиссии в ГИИС «Электронный бюджет».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Протокол рассмотрения заявок размещается на едином портале не позднее одного рабочего дня, следующего за днем его подписания.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86.</w:t>
      </w:r>
      <w:r w:rsidRPr="000E5C2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C23">
        <w:rPr>
          <w:rFonts w:ascii="Times New Roman" w:hAnsi="Times New Roman" w:cs="Times New Roman"/>
          <w:sz w:val="28"/>
          <w:szCs w:val="28"/>
        </w:rPr>
        <w:t>Порядок ранжирования поступивших заявок проводится исходя из очереднос</w:t>
      </w:r>
      <w:r w:rsidRPr="000E5C23">
        <w:rPr>
          <w:rFonts w:ascii="Times New Roman" w:hAnsi="Times New Roman" w:cs="Times New Roman"/>
          <w:sz w:val="28"/>
          <w:szCs w:val="28"/>
        </w:rPr>
        <w:t>ти поступления заявок.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87.</w:t>
      </w:r>
      <w:r w:rsidRPr="000E5C2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5C23">
        <w:rPr>
          <w:rFonts w:ascii="Times New Roman" w:hAnsi="Times New Roman" w:cs="Times New Roman"/>
          <w:sz w:val="28"/>
          <w:szCs w:val="28"/>
        </w:rPr>
        <w:t>Протокол подведения итогов отбора на едином портале формируется автоматически на основании результатов определения победителя (победителей) отбора. Протокол подписывается усиленной квалифицированной электронной подписью руководит</w:t>
      </w:r>
      <w:r w:rsidRPr="000E5C23">
        <w:rPr>
          <w:rFonts w:ascii="Times New Roman" w:hAnsi="Times New Roman" w:cs="Times New Roman"/>
          <w:sz w:val="28"/>
          <w:szCs w:val="28"/>
        </w:rPr>
        <w:t>еля министерства (уполномоченного им лица) в ГИИС «Электронный бюджет», а также размещается на едином портале не позднее одного рабочего дня, следующего за днем его подписания.</w:t>
      </w:r>
    </w:p>
    <w:p w:rsidR="003905EE" w:rsidRPr="000E5C23" w:rsidRDefault="00390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5EE" w:rsidRPr="000E5C23" w:rsidRDefault="00390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905EE" w:rsidRPr="000E5C23">
          <w:headerReference w:type="default" r:id="rId14"/>
          <w:pgSz w:w="11906" w:h="16838"/>
          <w:pgMar w:top="1134" w:right="567" w:bottom="1134" w:left="1418" w:header="0" w:footer="0" w:gutter="0"/>
          <w:cols w:space="1701"/>
          <w:titlePg/>
          <w:docGrid w:linePitch="360"/>
        </w:sectPr>
      </w:pPr>
    </w:p>
    <w:p w:rsidR="003905EE" w:rsidRPr="000E5C23" w:rsidRDefault="00717C60">
      <w:pPr>
        <w:spacing w:after="0" w:line="240" w:lineRule="auto"/>
        <w:ind w:left="482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3905EE" w:rsidRPr="000E5C23" w:rsidRDefault="00717C60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2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предоставления субсидий юридическим лицам (за исключением субсидий государственным (</w:t>
      </w:r>
      <w:r w:rsidRPr="000E5C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муниципальным) учреждениям), индивидуальным предпринимателям – производителям товаров, работ, услуг на сопровождение инвалидов, в том числе инвалидов молодого возраста, при трудоустройстве в рамках реализации государственной программы Новосибирской области</w:t>
      </w:r>
    </w:p>
    <w:p w:rsidR="003905EE" w:rsidRPr="000E5C23" w:rsidRDefault="00717C60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2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«Содействие занятости населения»</w:t>
      </w:r>
    </w:p>
    <w:p w:rsidR="003905EE" w:rsidRPr="000E5C23" w:rsidRDefault="003905EE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5EE" w:rsidRPr="000E5C23" w:rsidRDefault="003905EE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5EE" w:rsidRPr="000E5C23" w:rsidRDefault="00717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5C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 на участие в отборе</w:t>
      </w:r>
    </w:p>
    <w:p w:rsidR="003905EE" w:rsidRPr="000E5C23" w:rsidRDefault="003905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5EE" w:rsidRPr="000E5C23" w:rsidRDefault="003905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 субсидию на:</w:t>
      </w:r>
    </w:p>
    <w:p w:rsidR="003905EE" w:rsidRPr="000E5C23" w:rsidRDefault="00390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5EE" w:rsidRPr="000E5C23" w:rsidRDefault="00717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23">
        <w:rPr>
          <w:noProof/>
          <w:lang w:eastAsia="ru-RU"/>
        </w:rPr>
        <mc:AlternateContent>
          <mc:Choice Requires="wpg">
            <w:drawing>
              <wp:anchor distT="635" distB="3175" distL="118745" distR="121920" simplePos="0" relativeHeight="2" behindDoc="0" locked="0" layoutInCell="0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55880</wp:posOffset>
                </wp:positionV>
                <wp:extent cx="254000" cy="262255"/>
                <wp:effectExtent l="5080" t="5715" r="5080" b="4445"/>
                <wp:wrapSquare wrapText="bothSides"/>
                <wp:docPr id="1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54160" cy="26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0" o:spid="_x0000_s0" o:spt="1" type="#_x0000_t1" style="position:absolute;z-index:2;o:allowoverlap:true;o:allowincell:false;mso-position-horizontal-relative:text;margin-left:1.85pt;mso-position-horizontal:absolute;mso-position-vertical-relative:text;margin-top:4.40pt;mso-position-vertical:absolute;width:20.00pt;height:20.65pt;mso-wrap-distance-left:9.35pt;mso-wrap-distance-top:0.05pt;mso-wrap-distance-right:9.60pt;mso-wrap-distance-bottom:0.25pt;visibility:visible;" fillcolor="#FFFFFF" strokecolor="#000000" strokeweight="0.75pt">
                <w10:wrap type="square"/>
              </v:shape>
            </w:pict>
          </mc:Fallback>
        </mc:AlternateContent>
      </w:r>
      <w:r w:rsidRPr="000E5C2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услуг сопровождения инвалидов, в том числе инвалидов молодого возраста, при трудоустройстве;</w:t>
      </w:r>
    </w:p>
    <w:p w:rsidR="003905EE" w:rsidRPr="000E5C23" w:rsidRDefault="00390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5EE" w:rsidRPr="000E5C23" w:rsidRDefault="00717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23">
        <w:rPr>
          <w:noProof/>
          <w:lang w:eastAsia="ru-RU"/>
        </w:rPr>
        <mc:AlternateContent>
          <mc:Choice Requires="wpg">
            <w:drawing>
              <wp:anchor distT="7620" distB="5715" distL="118745" distR="121920" simplePos="0" relativeHeight="4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59055</wp:posOffset>
                </wp:positionV>
                <wp:extent cx="254000" cy="262255"/>
                <wp:effectExtent l="5080" t="5715" r="5080" b="4445"/>
                <wp:wrapSquare wrapText="bothSides"/>
                <wp:docPr id="2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54160" cy="26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" o:spid="_x0000_s1" o:spt="1" type="#_x0000_t1" style="position:absolute;z-index:4;o:allowoverlap:true;o:allowincell:false;mso-position-horizontal-relative:text;margin-left:1.10pt;mso-position-horizontal:absolute;mso-position-vertical-relative:text;margin-top:4.65pt;mso-position-vertical:absolute;width:20.00pt;height:20.65pt;mso-wrap-distance-left:9.35pt;mso-wrap-distance-top:0.60pt;mso-wrap-distance-right:9.60pt;mso-wrap-distance-bottom:0.45pt;visibility:visible;" fillcolor="#FFFFFF" strokecolor="#000000" strokeweight="0.75pt">
                <w10:wrap type="square"/>
              </v:shape>
            </w:pict>
          </mc:Fallback>
        </mc:AlternateContent>
      </w:r>
      <w:r w:rsidRPr="000E5C2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социальной занятости инвалидов со 2-й и 3</w:t>
      </w:r>
      <w:r w:rsidRPr="000E5C23">
        <w:rPr>
          <w:rFonts w:ascii="Times New Roman" w:eastAsia="Times New Roman" w:hAnsi="Times New Roman" w:cs="Times New Roman"/>
          <w:sz w:val="28"/>
          <w:szCs w:val="28"/>
          <w:lang w:eastAsia="ru-RU"/>
        </w:rPr>
        <w:t>-й степенью ограничения способности к трудовой деятельности, в том числе инвалидов молодого возраста;</w:t>
      </w:r>
    </w:p>
    <w:p w:rsidR="003905EE" w:rsidRPr="000E5C23" w:rsidRDefault="00390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5EE" w:rsidRPr="000E5C23" w:rsidRDefault="00717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23">
        <w:rPr>
          <w:noProof/>
          <w:lang w:eastAsia="ru-RU"/>
        </w:rPr>
        <mc:AlternateContent>
          <mc:Choice Requires="wpg">
            <w:drawing>
              <wp:anchor distT="7620" distB="5715" distL="118745" distR="121920" simplePos="0" relativeHeight="5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22225</wp:posOffset>
                </wp:positionV>
                <wp:extent cx="254000" cy="262255"/>
                <wp:effectExtent l="5080" t="5715" r="5080" b="4445"/>
                <wp:wrapSquare wrapText="bothSides"/>
                <wp:docPr id="3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54160" cy="26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2" o:spid="_x0000_s2" o:spt="1" type="#_x0000_t1" style="position:absolute;z-index:5;o:allowoverlap:true;o:allowincell:false;mso-position-horizontal-relative:text;margin-left:1.10pt;mso-position-horizontal:absolute;mso-position-vertical-relative:text;margin-top:1.75pt;mso-position-vertical:absolute;width:20.00pt;height:20.65pt;mso-wrap-distance-left:9.35pt;mso-wrap-distance-top:0.60pt;mso-wrap-distance-right:9.60pt;mso-wrap-distance-bottom:0.45pt;visibility:visible;" fillcolor="#FFFFFF" strokecolor="#000000" strokeweight="0.75pt">
                <w10:wrap type="square"/>
              </v:shape>
            </w:pict>
          </mc:Fallback>
        </mc:AlternateContent>
      </w:r>
      <w:r w:rsidRPr="000E5C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рабочих мест для инвалидов, в том числе инвалидов молодого возраста;</w:t>
      </w:r>
    </w:p>
    <w:p w:rsidR="003905EE" w:rsidRPr="000E5C23" w:rsidRDefault="00717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3175" distB="635" distL="118745" distR="121920" simplePos="0" relativeHeight="3" behindDoc="0" locked="0" layoutInCell="0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208915</wp:posOffset>
                </wp:positionV>
                <wp:extent cx="254000" cy="262255"/>
                <wp:effectExtent l="5080" t="5715" r="5080" b="4445"/>
                <wp:wrapSquare wrapText="bothSides"/>
                <wp:docPr id="4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54160" cy="26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3" o:spid="_x0000_s3" o:spt="1" type="#_x0000_t1" style="position:absolute;z-index:3;o:allowoverlap:true;o:allowincell:false;mso-position-horizontal-relative:text;margin-left:1.85pt;mso-position-horizontal:absolute;mso-position-vertical-relative:text;margin-top:16.45pt;mso-position-vertical:absolute;width:20.00pt;height:20.65pt;mso-wrap-distance-left:9.35pt;mso-wrap-distance-top:0.25pt;mso-wrap-distance-right:9.60pt;mso-wrap-distance-bottom:0.05pt;visibility:visible;" fillcolor="#FFFFFF" strokecolor="#000000" strokeweight="0.75pt">
                <w10:wrap type="square"/>
              </v:shape>
            </w:pict>
          </mc:Fallback>
        </mc:AlternateContent>
      </w:r>
    </w:p>
    <w:p w:rsidR="003905EE" w:rsidRPr="000E5C23" w:rsidRDefault="00717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пилотного проекта по сопровождению трудоустройства инвалидов с ментальными расстройствами, в том числе инвалидов молодого возраста</w:t>
      </w:r>
    </w:p>
    <w:p w:rsidR="003905EE" w:rsidRPr="000E5C23" w:rsidRDefault="00390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60"/>
        <w:gridCol w:w="4302"/>
        <w:gridCol w:w="4959"/>
      </w:tblGrid>
      <w:tr w:rsidR="003905EE" w:rsidRPr="000E5C23">
        <w:tc>
          <w:tcPr>
            <w:tcW w:w="9921" w:type="dxa"/>
            <w:gridSpan w:val="3"/>
          </w:tcPr>
          <w:p w:rsidR="003905EE" w:rsidRPr="000E5C23" w:rsidRDefault="00717C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сведения о юридическом лице (индивидуальном предпринимателе):</w:t>
            </w:r>
          </w:p>
        </w:tc>
      </w:tr>
      <w:tr w:rsidR="003905EE" w:rsidRPr="000E5C23">
        <w:tc>
          <w:tcPr>
            <w:tcW w:w="9921" w:type="dxa"/>
            <w:gridSpan w:val="3"/>
          </w:tcPr>
          <w:p w:rsidR="003905EE" w:rsidRPr="000E5C23" w:rsidRDefault="003905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5EE" w:rsidRPr="000E5C23">
        <w:tc>
          <w:tcPr>
            <w:tcW w:w="660" w:type="dxa"/>
          </w:tcPr>
          <w:p w:rsidR="003905EE" w:rsidRPr="000E5C23" w:rsidRDefault="00717C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02" w:type="dxa"/>
          </w:tcPr>
          <w:p w:rsidR="003905EE" w:rsidRPr="000E5C23" w:rsidRDefault="00717C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юридического лица (фамилия, имя, отчество (последнее – при наличии) индивидуального предпринимателя)</w:t>
            </w:r>
          </w:p>
        </w:tc>
        <w:tc>
          <w:tcPr>
            <w:tcW w:w="4959" w:type="dxa"/>
            <w:tcBorders>
              <w:bottom w:val="single" w:sz="4" w:space="0" w:color="000000"/>
            </w:tcBorders>
          </w:tcPr>
          <w:p w:rsidR="003905EE" w:rsidRPr="000E5C23" w:rsidRDefault="003905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5EE" w:rsidRPr="000E5C23">
        <w:tc>
          <w:tcPr>
            <w:tcW w:w="660" w:type="dxa"/>
          </w:tcPr>
          <w:p w:rsidR="003905EE" w:rsidRPr="000E5C23" w:rsidRDefault="00717C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02" w:type="dxa"/>
          </w:tcPr>
          <w:p w:rsidR="003905EE" w:rsidRPr="000E5C23" w:rsidRDefault="00717C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Регистрационный номер</w:t>
            </w:r>
          </w:p>
        </w:tc>
        <w:tc>
          <w:tcPr>
            <w:tcW w:w="4959" w:type="dxa"/>
            <w:tcBorders>
              <w:bottom w:val="single" w:sz="4" w:space="0" w:color="000000"/>
            </w:tcBorders>
          </w:tcPr>
          <w:p w:rsidR="003905EE" w:rsidRPr="000E5C23" w:rsidRDefault="003905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5EE" w:rsidRPr="000E5C23">
        <w:tc>
          <w:tcPr>
            <w:tcW w:w="660" w:type="dxa"/>
          </w:tcPr>
          <w:p w:rsidR="003905EE" w:rsidRPr="000E5C23" w:rsidRDefault="00717C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02" w:type="dxa"/>
          </w:tcPr>
          <w:p w:rsidR="003905EE" w:rsidRPr="000E5C23" w:rsidRDefault="00717C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регистрации</w:t>
            </w:r>
          </w:p>
        </w:tc>
        <w:tc>
          <w:tcPr>
            <w:tcW w:w="4959" w:type="dxa"/>
            <w:tcBorders>
              <w:top w:val="single" w:sz="4" w:space="0" w:color="000000"/>
              <w:bottom w:val="single" w:sz="4" w:space="0" w:color="000000"/>
            </w:tcBorders>
          </w:tcPr>
          <w:p w:rsidR="003905EE" w:rsidRPr="000E5C23" w:rsidRDefault="003905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5EE" w:rsidRPr="000E5C23">
        <w:tc>
          <w:tcPr>
            <w:tcW w:w="660" w:type="dxa"/>
          </w:tcPr>
          <w:p w:rsidR="003905EE" w:rsidRPr="000E5C23" w:rsidRDefault="00717C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02" w:type="dxa"/>
          </w:tcPr>
          <w:p w:rsidR="003905EE" w:rsidRPr="000E5C23" w:rsidRDefault="00717C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Юридический адрес (адрес регистрации для </w:t>
            </w:r>
            <w:r w:rsidRPr="000E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индивидуального предпринимателя)</w:t>
            </w:r>
          </w:p>
        </w:tc>
        <w:tc>
          <w:tcPr>
            <w:tcW w:w="4959" w:type="dxa"/>
            <w:tcBorders>
              <w:top w:val="single" w:sz="4" w:space="0" w:color="000000"/>
              <w:bottom w:val="single" w:sz="4" w:space="0" w:color="000000"/>
            </w:tcBorders>
          </w:tcPr>
          <w:p w:rsidR="003905EE" w:rsidRPr="000E5C23" w:rsidRDefault="003905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5EE" w:rsidRPr="000E5C23">
        <w:tc>
          <w:tcPr>
            <w:tcW w:w="660" w:type="dxa"/>
          </w:tcPr>
          <w:p w:rsidR="003905EE" w:rsidRPr="000E5C23" w:rsidRDefault="00717C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4302" w:type="dxa"/>
          </w:tcPr>
          <w:p w:rsidR="003905EE" w:rsidRPr="000E5C23" w:rsidRDefault="00717C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</w:t>
            </w:r>
          </w:p>
        </w:tc>
        <w:tc>
          <w:tcPr>
            <w:tcW w:w="4959" w:type="dxa"/>
            <w:tcBorders>
              <w:top w:val="single" w:sz="4" w:space="0" w:color="000000"/>
              <w:bottom w:val="single" w:sz="4" w:space="0" w:color="000000"/>
            </w:tcBorders>
          </w:tcPr>
          <w:p w:rsidR="003905EE" w:rsidRPr="000E5C23" w:rsidRDefault="003905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5EE" w:rsidRPr="000E5C23">
        <w:tc>
          <w:tcPr>
            <w:tcW w:w="660" w:type="dxa"/>
          </w:tcPr>
          <w:p w:rsidR="003905EE" w:rsidRPr="000E5C23" w:rsidRDefault="00717C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302" w:type="dxa"/>
          </w:tcPr>
          <w:p w:rsidR="003905EE" w:rsidRPr="000E5C23" w:rsidRDefault="00717C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ОКВЭД</w:t>
            </w:r>
          </w:p>
        </w:tc>
        <w:tc>
          <w:tcPr>
            <w:tcW w:w="4959" w:type="dxa"/>
            <w:tcBorders>
              <w:top w:val="single" w:sz="4" w:space="0" w:color="000000"/>
              <w:bottom w:val="single" w:sz="4" w:space="0" w:color="000000"/>
            </w:tcBorders>
          </w:tcPr>
          <w:p w:rsidR="003905EE" w:rsidRPr="000E5C23" w:rsidRDefault="003905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5EE" w:rsidRPr="000E5C23">
        <w:tc>
          <w:tcPr>
            <w:tcW w:w="660" w:type="dxa"/>
          </w:tcPr>
          <w:p w:rsidR="003905EE" w:rsidRPr="000E5C23" w:rsidRDefault="00717C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302" w:type="dxa"/>
          </w:tcPr>
          <w:p w:rsidR="003905EE" w:rsidRPr="000E5C23" w:rsidRDefault="00717C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4959" w:type="dxa"/>
            <w:tcBorders>
              <w:top w:val="single" w:sz="4" w:space="0" w:color="000000"/>
              <w:bottom w:val="single" w:sz="4" w:space="0" w:color="000000"/>
            </w:tcBorders>
          </w:tcPr>
          <w:p w:rsidR="003905EE" w:rsidRPr="000E5C23" w:rsidRDefault="003905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5EE" w:rsidRPr="000E5C23">
        <w:tc>
          <w:tcPr>
            <w:tcW w:w="660" w:type="dxa"/>
          </w:tcPr>
          <w:p w:rsidR="003905EE" w:rsidRPr="000E5C23" w:rsidRDefault="00717C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302" w:type="dxa"/>
          </w:tcPr>
          <w:p w:rsidR="003905EE" w:rsidRPr="000E5C23" w:rsidRDefault="00717C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СНИЛС</w:t>
            </w:r>
            <w:r w:rsidRPr="000E5C2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4959" w:type="dxa"/>
            <w:tcBorders>
              <w:top w:val="single" w:sz="4" w:space="0" w:color="000000"/>
              <w:bottom w:val="single" w:sz="4" w:space="0" w:color="000000"/>
            </w:tcBorders>
          </w:tcPr>
          <w:p w:rsidR="003905EE" w:rsidRPr="000E5C23" w:rsidRDefault="003905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5EE" w:rsidRPr="000E5C23">
        <w:tc>
          <w:tcPr>
            <w:tcW w:w="660" w:type="dxa"/>
          </w:tcPr>
          <w:p w:rsidR="003905EE" w:rsidRPr="000E5C23" w:rsidRDefault="00717C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302" w:type="dxa"/>
          </w:tcPr>
          <w:p w:rsidR="003905EE" w:rsidRPr="000E5C23" w:rsidRDefault="00717C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КПП</w:t>
            </w:r>
            <w:r w:rsidRPr="000E5C2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4959" w:type="dxa"/>
            <w:tcBorders>
              <w:top w:val="single" w:sz="4" w:space="0" w:color="000000"/>
              <w:bottom w:val="single" w:sz="4" w:space="0" w:color="000000"/>
            </w:tcBorders>
          </w:tcPr>
          <w:p w:rsidR="003905EE" w:rsidRPr="000E5C23" w:rsidRDefault="003905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5EE" w:rsidRPr="000E5C23">
        <w:tc>
          <w:tcPr>
            <w:tcW w:w="660" w:type="dxa"/>
          </w:tcPr>
          <w:p w:rsidR="003905EE" w:rsidRPr="000E5C23" w:rsidRDefault="00717C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302" w:type="dxa"/>
          </w:tcPr>
          <w:p w:rsidR="003905EE" w:rsidRPr="000E5C23" w:rsidRDefault="00717C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Регистрационный номер страхователя в территориальном органе Пенсионного фонда Российской Федерации:</w:t>
            </w:r>
          </w:p>
        </w:tc>
        <w:tc>
          <w:tcPr>
            <w:tcW w:w="4959" w:type="dxa"/>
            <w:tcBorders>
              <w:top w:val="single" w:sz="4" w:space="0" w:color="000000"/>
              <w:bottom w:val="single" w:sz="4" w:space="0" w:color="000000"/>
            </w:tcBorders>
          </w:tcPr>
          <w:p w:rsidR="003905EE" w:rsidRPr="000E5C23" w:rsidRDefault="003905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5EE" w:rsidRPr="000E5C23">
        <w:tc>
          <w:tcPr>
            <w:tcW w:w="660" w:type="dxa"/>
          </w:tcPr>
          <w:p w:rsidR="003905EE" w:rsidRPr="000E5C23" w:rsidRDefault="003905E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2" w:type="dxa"/>
          </w:tcPr>
          <w:p w:rsidR="003905EE" w:rsidRPr="000E5C23" w:rsidRDefault="003905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000000"/>
              <w:bottom w:val="single" w:sz="4" w:space="0" w:color="000000"/>
            </w:tcBorders>
          </w:tcPr>
          <w:p w:rsidR="003905EE" w:rsidRPr="000E5C23" w:rsidRDefault="003905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905EE" w:rsidRPr="000E5C23" w:rsidRDefault="00390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5EE" w:rsidRPr="000E5C23" w:rsidRDefault="00717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2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 w:rsidRPr="000E5C2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строка заполняется индивидуальным предпринимателем;</w:t>
      </w:r>
    </w:p>
    <w:p w:rsidR="003905EE" w:rsidRPr="000E5C23" w:rsidRDefault="00717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2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 </w:t>
      </w:r>
      <w:r w:rsidRPr="000E5C2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строка заполняется только юридическим лицом.</w:t>
      </w:r>
    </w:p>
    <w:p w:rsidR="003905EE" w:rsidRPr="000E5C23" w:rsidRDefault="00390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5EE" w:rsidRPr="000E5C23" w:rsidRDefault="00717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2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для расчета размера запрашиваемой субсидии на финансовое обеспечение затрат на оказание услуг сопровождения инвалидов, в том числе инвалидов молодого возраста, при трудоустройстве:</w:t>
      </w:r>
    </w:p>
    <w:p w:rsidR="003905EE" w:rsidRPr="000E5C23" w:rsidRDefault="00390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17"/>
        <w:gridCol w:w="2722"/>
        <w:gridCol w:w="3966"/>
        <w:gridCol w:w="2406"/>
      </w:tblGrid>
      <w:tr w:rsidR="003905EE" w:rsidRPr="000E5C23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EE" w:rsidRPr="000E5C23" w:rsidRDefault="00717C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EE" w:rsidRPr="000E5C23" w:rsidRDefault="00717C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сопровождаемых инвалидов, в том числе инвалидов молодого возраста, при трудоустройстве, чел.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EE" w:rsidRPr="000E5C23" w:rsidRDefault="00717C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 расходов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EE" w:rsidRPr="000E5C23" w:rsidRDefault="00717C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затрат по направлениям расходов, руб.</w:t>
            </w:r>
          </w:p>
        </w:tc>
      </w:tr>
      <w:tr w:rsidR="003905EE" w:rsidRPr="000E5C23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EE" w:rsidRPr="000E5C23" w:rsidRDefault="003905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EE" w:rsidRPr="000E5C23" w:rsidRDefault="003905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EE" w:rsidRPr="000E5C23" w:rsidRDefault="003905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EE" w:rsidRPr="000E5C23" w:rsidRDefault="003905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5EE" w:rsidRPr="000E5C23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EE" w:rsidRPr="000E5C23" w:rsidRDefault="00717C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EE" w:rsidRPr="000E5C23" w:rsidRDefault="003905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EE" w:rsidRPr="000E5C23" w:rsidRDefault="003905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EE" w:rsidRPr="000E5C23" w:rsidRDefault="003905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905EE" w:rsidRPr="000E5C23" w:rsidRDefault="00390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5EE" w:rsidRPr="000E5C23" w:rsidRDefault="00717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2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для расчета размера запрашиваемой субсидии на финансовое обеспечение затрат на организацию социальной занятости инвалидов со 2-й и 3-й степенью ограничения способности к трудовой деятельности, в том числе инвалидов молодого возраста:</w:t>
      </w:r>
    </w:p>
    <w:p w:rsidR="003905EE" w:rsidRPr="000E5C23" w:rsidRDefault="00390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81"/>
        <w:gridCol w:w="896"/>
        <w:gridCol w:w="1557"/>
        <w:gridCol w:w="1132"/>
        <w:gridCol w:w="1215"/>
        <w:gridCol w:w="1192"/>
        <w:gridCol w:w="1414"/>
        <w:gridCol w:w="1282"/>
        <w:gridCol w:w="842"/>
      </w:tblGrid>
      <w:tr w:rsidR="003905EE" w:rsidRPr="000E5C23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EE" w:rsidRPr="000E5C23" w:rsidRDefault="00717C6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EE" w:rsidRPr="000E5C23" w:rsidRDefault="00717C6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</w:t>
            </w:r>
            <w:r w:rsidRPr="000E5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ия инвалида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EE" w:rsidRPr="000E5C23" w:rsidRDefault="00717C6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трудоустраиваемых инвалидов, чел.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EE" w:rsidRPr="000E5C23" w:rsidRDefault="00717C6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Степень ограничения способности к трудовой деятельности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EE" w:rsidRPr="000E5C23" w:rsidRDefault="00717C6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закрепленных за инвалидами наставников, чел.</w:t>
            </w:r>
          </w:p>
        </w:tc>
        <w:tc>
          <w:tcPr>
            <w:tcW w:w="3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EE" w:rsidRPr="000E5C23" w:rsidRDefault="00717C6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Направления расходов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EE" w:rsidRPr="000E5C23" w:rsidRDefault="00717C6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затрат, руб.</w:t>
            </w:r>
          </w:p>
        </w:tc>
      </w:tr>
      <w:tr w:rsidR="003905EE" w:rsidRPr="000E5C23"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EE" w:rsidRPr="000E5C23" w:rsidRDefault="003905E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EE" w:rsidRPr="000E5C23" w:rsidRDefault="003905E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EE" w:rsidRPr="000E5C23" w:rsidRDefault="003905E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EE" w:rsidRPr="000E5C23" w:rsidRDefault="003905E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EE" w:rsidRPr="000E5C23" w:rsidRDefault="003905E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EE" w:rsidRPr="000E5C23" w:rsidRDefault="00717C6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инвалидов со 2-й и 3-й степенью ограничения способности к трудовой деятельности, руб.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EE" w:rsidRPr="000E5C23" w:rsidRDefault="00717C6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наставников для инвалидов со 2-й и 3-й степенью ограничения способности к трудовой деятельности, руб.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EE" w:rsidRPr="000E5C23" w:rsidRDefault="00717C6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уплата налогов, сборов, страховых взносов </w:t>
            </w:r>
            <w:r w:rsidRPr="000E5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иных обязательных платежей в бюджетную систему Российской Федерации, руб.</w:t>
            </w: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EE" w:rsidRPr="000E5C23" w:rsidRDefault="003905E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05EE" w:rsidRPr="000E5C2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EE" w:rsidRPr="000E5C23" w:rsidRDefault="003905EE">
            <w:pPr>
              <w:widowControl w:val="0"/>
              <w:spacing w:after="0" w:line="240" w:lineRule="auto"/>
              <w:ind w:left="-57" w:right="-57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EE" w:rsidRPr="000E5C23" w:rsidRDefault="003905EE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EE" w:rsidRPr="000E5C23" w:rsidRDefault="003905EE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EE" w:rsidRPr="000E5C23" w:rsidRDefault="003905EE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EE" w:rsidRPr="000E5C23" w:rsidRDefault="003905EE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EE" w:rsidRPr="000E5C23" w:rsidRDefault="003905EE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EE" w:rsidRPr="000E5C23" w:rsidRDefault="003905EE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EE" w:rsidRPr="000E5C23" w:rsidRDefault="003905EE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EE" w:rsidRPr="000E5C23" w:rsidRDefault="003905EE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05EE" w:rsidRPr="000E5C23"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EE" w:rsidRPr="000E5C23" w:rsidRDefault="00717C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EE" w:rsidRPr="000E5C23" w:rsidRDefault="003905EE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EE" w:rsidRPr="000E5C23" w:rsidRDefault="003905EE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EE" w:rsidRPr="000E5C23" w:rsidRDefault="003905EE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EE" w:rsidRPr="000E5C23" w:rsidRDefault="003905EE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EE" w:rsidRPr="000E5C23" w:rsidRDefault="003905EE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EE" w:rsidRPr="000E5C23" w:rsidRDefault="003905EE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EE" w:rsidRPr="000E5C23" w:rsidRDefault="003905EE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905EE" w:rsidRPr="000E5C23" w:rsidRDefault="00717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для расчета размера запрашиваемой субсидии на финансовое обеспечение затрат на сохранение рабочих мест для инвалидов, в том числе инвалидов молодого возраста:</w:t>
      </w:r>
    </w:p>
    <w:p w:rsidR="003905EE" w:rsidRPr="000E5C23" w:rsidRDefault="00390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5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7"/>
        <w:gridCol w:w="1572"/>
        <w:gridCol w:w="1529"/>
        <w:gridCol w:w="1692"/>
        <w:gridCol w:w="1692"/>
        <w:gridCol w:w="1831"/>
        <w:gridCol w:w="939"/>
      </w:tblGrid>
      <w:tr w:rsidR="003905EE" w:rsidRPr="000E5C23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EE" w:rsidRPr="000E5C23" w:rsidRDefault="00717C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EE" w:rsidRPr="000E5C23" w:rsidRDefault="00717C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Профессия инвалида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EE" w:rsidRPr="000E5C23" w:rsidRDefault="00717C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рабочих мест, ед.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EE" w:rsidRPr="000E5C23" w:rsidRDefault="00717C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инвалидов, работающих </w:t>
            </w:r>
            <w:r w:rsidRPr="000E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сохраненных рабочих местах, чел.</w:t>
            </w:r>
          </w:p>
        </w:tc>
        <w:tc>
          <w:tcPr>
            <w:tcW w:w="3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EE" w:rsidRPr="000E5C23" w:rsidRDefault="00717C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 расходов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EE" w:rsidRPr="000E5C23" w:rsidRDefault="00717C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затрат, руб.</w:t>
            </w:r>
          </w:p>
        </w:tc>
      </w:tr>
      <w:tr w:rsidR="003905EE" w:rsidRPr="000E5C23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EE" w:rsidRPr="000E5C23" w:rsidRDefault="003905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EE" w:rsidRPr="000E5C23" w:rsidRDefault="003905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EE" w:rsidRPr="000E5C23" w:rsidRDefault="003905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EE" w:rsidRPr="000E5C23" w:rsidRDefault="003905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EE" w:rsidRPr="000E5C23" w:rsidRDefault="00717C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труда инвалидов, работающих на сохраненных рабочих местах, руб.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EE" w:rsidRPr="000E5C23" w:rsidRDefault="00717C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сборов, страховых взносов и иных обязательных платежей в бюджетную систему Российской Федерации, руб.</w:t>
            </w: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EE" w:rsidRPr="000E5C23" w:rsidRDefault="003905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5EE" w:rsidRPr="000E5C23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EE" w:rsidRPr="000E5C23" w:rsidRDefault="003905EE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EE" w:rsidRPr="000E5C23" w:rsidRDefault="003905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EE" w:rsidRPr="000E5C23" w:rsidRDefault="003905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EE" w:rsidRPr="000E5C23" w:rsidRDefault="003905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EE" w:rsidRPr="000E5C23" w:rsidRDefault="003905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EE" w:rsidRPr="000E5C23" w:rsidRDefault="003905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EE" w:rsidRPr="000E5C23" w:rsidRDefault="003905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5EE" w:rsidRPr="000E5C23"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EE" w:rsidRPr="000E5C23" w:rsidRDefault="00717C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EE" w:rsidRPr="000E5C23" w:rsidRDefault="003905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EE" w:rsidRPr="000E5C23" w:rsidRDefault="003905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EE" w:rsidRPr="000E5C23" w:rsidRDefault="003905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EE" w:rsidRPr="000E5C23" w:rsidRDefault="003905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EE" w:rsidRPr="000E5C23" w:rsidRDefault="003905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905EE" w:rsidRPr="000E5C23" w:rsidRDefault="00390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5EE" w:rsidRPr="000E5C23" w:rsidRDefault="00717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для расчета размера запрашиваемой субсидии на финансовое обеспечение затрат на </w:t>
      </w:r>
      <w:r w:rsidRPr="000E5C23">
        <w:rPr>
          <w:rFonts w:ascii="Times New Roman" w:hAnsi="Times New Roman" w:cs="Times New Roman"/>
          <w:sz w:val="28"/>
          <w:szCs w:val="28"/>
        </w:rPr>
        <w:t>реализацию пилотного проекта по сопровождению трудоустройства инвалидов с ментальными расстройствами, в том числе инвалидов молодого возраста</w:t>
      </w:r>
      <w:r w:rsidRPr="000E5C2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905EE" w:rsidRPr="000E5C23" w:rsidRDefault="00390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8"/>
        <w:gridCol w:w="948"/>
        <w:gridCol w:w="1411"/>
        <w:gridCol w:w="1175"/>
        <w:gridCol w:w="1539"/>
        <w:gridCol w:w="1484"/>
        <w:gridCol w:w="1121"/>
        <w:gridCol w:w="1243"/>
        <w:gridCol w:w="632"/>
      </w:tblGrid>
      <w:tr w:rsidR="003905EE" w:rsidRPr="000E5C23">
        <w:tc>
          <w:tcPr>
            <w:tcW w:w="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EE" w:rsidRPr="000E5C23" w:rsidRDefault="00717C6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EE" w:rsidRPr="000E5C23" w:rsidRDefault="00717C6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Профессия инвалида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EE" w:rsidRPr="000E5C23" w:rsidRDefault="00717C6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сопровождаемых инвалидов с ментальными расстройствами, </w:t>
            </w:r>
            <w:r w:rsidRPr="000E5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том числе инвалидо</w:t>
            </w:r>
            <w:r w:rsidRPr="000E5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молодого возраста, чел.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EE" w:rsidRPr="000E5C23" w:rsidRDefault="00717C6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закрепленных за инвалидами наставников, чел.</w:t>
            </w:r>
          </w:p>
        </w:tc>
        <w:tc>
          <w:tcPr>
            <w:tcW w:w="4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EE" w:rsidRPr="000E5C23" w:rsidRDefault="00717C6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Направления расходов</w:t>
            </w: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EE" w:rsidRPr="000E5C23" w:rsidRDefault="00717C6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товаров, работ, услуг, транспортных расходов, необходимых для реализации мероприятий подпрограммы</w:t>
            </w:r>
          </w:p>
        </w:tc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EE" w:rsidRPr="000E5C23" w:rsidRDefault="00717C6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затрат, руб.</w:t>
            </w:r>
          </w:p>
        </w:tc>
      </w:tr>
      <w:tr w:rsidR="003905EE" w:rsidRPr="000E5C23">
        <w:tc>
          <w:tcPr>
            <w:tcW w:w="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EE" w:rsidRPr="000E5C23" w:rsidRDefault="003905E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EE" w:rsidRPr="000E5C23" w:rsidRDefault="003905E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EE" w:rsidRPr="000E5C23" w:rsidRDefault="003905E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EE" w:rsidRPr="000E5C23" w:rsidRDefault="003905E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EE" w:rsidRPr="000E5C23" w:rsidRDefault="00717C6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трудоустроенного инвалида с ментальными расстройствами, руб.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EE" w:rsidRPr="000E5C23" w:rsidRDefault="00717C6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наставника трудоустроенного инвалида с ментальными расстройствами, руб.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EE" w:rsidRPr="000E5C23" w:rsidRDefault="00717C6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сборов, страховых взносов и иных обязательных платежей в бюджетную систему Россий</w:t>
            </w:r>
            <w:r w:rsidRPr="000E5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ской Федерации, руб.</w:t>
            </w: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EE" w:rsidRPr="000E5C23" w:rsidRDefault="003905E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EE" w:rsidRPr="000E5C23" w:rsidRDefault="003905E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05EE" w:rsidRPr="000E5C23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EE" w:rsidRPr="000E5C23" w:rsidRDefault="003905EE">
            <w:pPr>
              <w:widowControl w:val="0"/>
              <w:spacing w:after="0" w:line="240" w:lineRule="auto"/>
              <w:ind w:left="-57" w:right="-57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EE" w:rsidRPr="000E5C23" w:rsidRDefault="003905EE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EE" w:rsidRPr="000E5C23" w:rsidRDefault="003905EE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EE" w:rsidRPr="000E5C23" w:rsidRDefault="003905EE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EE" w:rsidRPr="000E5C23" w:rsidRDefault="003905EE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EE" w:rsidRPr="000E5C23" w:rsidRDefault="003905EE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EE" w:rsidRPr="000E5C23" w:rsidRDefault="003905EE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EE" w:rsidRPr="000E5C23" w:rsidRDefault="003905EE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EE" w:rsidRPr="000E5C23" w:rsidRDefault="003905EE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05EE" w:rsidRPr="000E5C23"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EE" w:rsidRPr="000E5C23" w:rsidRDefault="00717C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EE" w:rsidRPr="000E5C23" w:rsidRDefault="003905EE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EE" w:rsidRPr="000E5C23" w:rsidRDefault="003905EE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EE" w:rsidRPr="000E5C23" w:rsidRDefault="003905EE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EE" w:rsidRPr="000E5C23" w:rsidRDefault="003905EE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EE" w:rsidRPr="000E5C23" w:rsidRDefault="003905EE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EE" w:rsidRPr="000E5C23" w:rsidRDefault="003905EE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EE" w:rsidRPr="000E5C23" w:rsidRDefault="003905EE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905EE" w:rsidRPr="000E5C23" w:rsidRDefault="00390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5EE" w:rsidRPr="000E5C23" w:rsidRDefault="00717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запрашиваемой субсидии: _______________ (_________________________</w:t>
      </w:r>
    </w:p>
    <w:p w:rsidR="003905EE" w:rsidRPr="000E5C23" w:rsidRDefault="00717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2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______________________________________________________________) рублей.</w:t>
      </w:r>
    </w:p>
    <w:p w:rsidR="003905EE" w:rsidRPr="000E5C23" w:rsidRDefault="00390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5EE" w:rsidRPr="000E5C23" w:rsidRDefault="00717C60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 в отношении _______________________________________________</w:t>
      </w:r>
    </w:p>
    <w:p w:rsidR="003905EE" w:rsidRPr="000E5C23" w:rsidRDefault="00717C60">
      <w:pPr>
        <w:spacing w:after="0" w:line="228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5C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(наименование юридического лица, фамилия, имя, отчество </w:t>
      </w:r>
    </w:p>
    <w:p w:rsidR="003905EE" w:rsidRPr="000E5C23" w:rsidRDefault="00717C60">
      <w:pPr>
        <w:spacing w:after="0" w:line="228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5C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(последнее – при наличии)</w:t>
      </w:r>
      <w:r w:rsidRPr="000E5C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индивидуального предпринимателя)</w:t>
      </w:r>
    </w:p>
    <w:p w:rsidR="003905EE" w:rsidRPr="000E5C23" w:rsidRDefault="003905EE">
      <w:pPr>
        <w:spacing w:after="0" w:line="23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05EE" w:rsidRPr="000E5C23" w:rsidRDefault="00717C60">
      <w:pPr>
        <w:spacing w:after="0" w:line="23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дату подачи настоящей заявки на участие в отборе:</w:t>
      </w:r>
    </w:p>
    <w:p w:rsidR="003905EE" w:rsidRPr="000E5C23" w:rsidRDefault="00717C60">
      <w:pPr>
        <w:spacing w:after="0"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</w:t>
      </w:r>
      <w:r w:rsidRPr="000E5C23">
        <w:rPr>
          <w:rFonts w:ascii="Times New Roman" w:hAnsi="Times New Roman" w:cs="Times New Roman"/>
          <w:sz w:val="28"/>
          <w:szCs w:val="28"/>
        </w:rPr>
        <w:t xml:space="preserve">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</w:t>
      </w:r>
      <w:r w:rsidRPr="000E5C23">
        <w:rPr>
          <w:rFonts w:ascii="Times New Roman" w:hAnsi="Times New Roman" w:cs="Times New Roman"/>
          <w:sz w:val="28"/>
          <w:szCs w:val="28"/>
        </w:rPr>
        <w:t xml:space="preserve">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</w:t>
      </w:r>
      <w:r w:rsidRPr="000E5C23">
        <w:rPr>
          <w:rFonts w:ascii="Times New Roman" w:hAnsi="Times New Roman" w:cs="Times New Roman"/>
          <w:sz w:val="28"/>
          <w:szCs w:val="28"/>
        </w:rPr>
        <w:t>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</w:t>
      </w:r>
      <w:r w:rsidRPr="000E5C23">
        <w:rPr>
          <w:rFonts w:ascii="Times New Roman" w:hAnsi="Times New Roman" w:cs="Times New Roman"/>
          <w:sz w:val="28"/>
          <w:szCs w:val="28"/>
        </w:rPr>
        <w:t xml:space="preserve">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3905EE" w:rsidRPr="000E5C23" w:rsidRDefault="00717C60">
      <w:pPr>
        <w:spacing w:after="0"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3905EE" w:rsidRPr="000E5C23" w:rsidRDefault="00717C60">
      <w:pPr>
        <w:spacing w:after="0"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не находится в составляемых в рамках реализации полномочий, предусмотренных главой VII Устава ООН, Со</w:t>
      </w:r>
      <w:r w:rsidRPr="000E5C23">
        <w:rPr>
          <w:rFonts w:ascii="Times New Roman" w:hAnsi="Times New Roman" w:cs="Times New Roman"/>
          <w:sz w:val="28"/>
          <w:szCs w:val="28"/>
        </w:rPr>
        <w:t>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3905EE" w:rsidRPr="000E5C23" w:rsidRDefault="00717C60">
      <w:pPr>
        <w:spacing w:after="0"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не получает</w:t>
      </w:r>
      <w:r w:rsidRPr="000E5C23">
        <w:rPr>
          <w:rFonts w:ascii="Times New Roman" w:hAnsi="Times New Roman" w:cs="Times New Roman"/>
          <w:sz w:val="28"/>
          <w:szCs w:val="28"/>
        </w:rPr>
        <w:t xml:space="preserve"> средства из областного бюджета Новосибирской области на основании иных нормативных правовых актов Новосибирской области на цель, указанную в пункте 4 настоящего Порядка;</w:t>
      </w:r>
    </w:p>
    <w:p w:rsidR="003905EE" w:rsidRPr="000E5C23" w:rsidRDefault="00717C60">
      <w:pPr>
        <w:spacing w:after="0"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не является иностранным агентом в соответствии с Федеральным законом от 14.07.2022 № </w:t>
      </w:r>
      <w:r w:rsidRPr="000E5C23">
        <w:rPr>
          <w:rFonts w:ascii="Times New Roman" w:hAnsi="Times New Roman" w:cs="Times New Roman"/>
          <w:sz w:val="28"/>
          <w:szCs w:val="28"/>
        </w:rPr>
        <w:t>255-ФЗ «О контроле за деятельностью лиц, находящихся под иностранным влиянием»;</w:t>
      </w:r>
    </w:p>
    <w:p w:rsidR="003905EE" w:rsidRPr="000E5C23" w:rsidRDefault="00717C60">
      <w:pPr>
        <w:spacing w:after="0"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отсутствие на едином налоговом счете или непревышение размера, определенного пунктом 3 статьи 47 Налогового кодекса Российской Федерации, задолженности по уплате налогов, сборо</w:t>
      </w:r>
      <w:r w:rsidRPr="000E5C23">
        <w:rPr>
          <w:rFonts w:ascii="Times New Roman" w:hAnsi="Times New Roman" w:cs="Times New Roman"/>
          <w:sz w:val="28"/>
          <w:szCs w:val="28"/>
        </w:rPr>
        <w:t>в и страховых взносов в бюджеты бюджетной системы Российской Федерации;</w:t>
      </w:r>
    </w:p>
    <w:p w:rsidR="003905EE" w:rsidRPr="000E5C23" w:rsidRDefault="00717C60">
      <w:pPr>
        <w:spacing w:after="0"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отсутствие просроченной задолженности по возврату в областной бюджет Новосибирской области иных субсидий, бюджетных инвестиций, а также иная просроченная (неурегулированная) задолженно</w:t>
      </w:r>
      <w:r w:rsidRPr="000E5C23">
        <w:rPr>
          <w:rFonts w:ascii="Times New Roman" w:hAnsi="Times New Roman" w:cs="Times New Roman"/>
          <w:sz w:val="28"/>
          <w:szCs w:val="28"/>
        </w:rPr>
        <w:t>сти по денежным обязательствам перед областным бюджетом Новосибирской области;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 xml:space="preserve">непроведение процесса реорганизации (за исключением реорганизации в форме присоединения к юридическому лицу, являющемуся участником отбора, </w:t>
      </w:r>
      <w:r w:rsidRPr="000E5C23">
        <w:rPr>
          <w:rFonts w:ascii="Times New Roman" w:hAnsi="Times New Roman" w:cs="Times New Roman"/>
          <w:sz w:val="28"/>
          <w:szCs w:val="28"/>
        </w:rPr>
        <w:lastRenderedPageBreak/>
        <w:t>другого юридического лица), ликвидаци</w:t>
      </w:r>
      <w:r w:rsidRPr="000E5C23">
        <w:rPr>
          <w:rFonts w:ascii="Times New Roman" w:hAnsi="Times New Roman" w:cs="Times New Roman"/>
          <w:sz w:val="28"/>
          <w:szCs w:val="28"/>
        </w:rPr>
        <w:t>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</w:t>
      </w:r>
      <w:r w:rsidRPr="000E5C23">
        <w:rPr>
          <w:rFonts w:ascii="Times New Roman" w:hAnsi="Times New Roman" w:cs="Times New Roman"/>
          <w:sz w:val="28"/>
          <w:szCs w:val="28"/>
        </w:rPr>
        <w:t xml:space="preserve"> в качестве индивидуального предпринимателя;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23">
        <w:rPr>
          <w:rFonts w:ascii="Times New Roman" w:hAnsi="Times New Roman" w:cs="Times New Roman"/>
          <w:sz w:val="28"/>
          <w:szCs w:val="28"/>
        </w:rPr>
        <w:t>не находится 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</w:t>
      </w:r>
      <w:r w:rsidRPr="000E5C23">
        <w:rPr>
          <w:rFonts w:ascii="Times New Roman" w:hAnsi="Times New Roman" w:cs="Times New Roman"/>
          <w:sz w:val="28"/>
          <w:szCs w:val="28"/>
        </w:rPr>
        <w:t>на, или главном бухгалтере (при наличии)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отбора.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Обязуюсь: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15 рабочих дней со дня</w:t>
      </w:r>
      <w:r w:rsidRPr="000E5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получения уведомления о возврате полученных денежных средств субсидии </w:t>
      </w:r>
      <w:r w:rsidRPr="000E5C23">
        <w:rPr>
          <w:rFonts w:ascii="Times New Roman" w:hAnsi="Times New Roman" w:cs="Times New Roman"/>
          <w:sz w:val="28"/>
          <w:szCs w:val="28"/>
        </w:rPr>
        <w:t xml:space="preserve">и средств, полученных на основании договоров, заключенных с получателями субсидий, </w:t>
      </w:r>
      <w:r w:rsidRPr="000E5C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перечислить указанные средства в областной бюджет Новосибирской области;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запрет на </w:t>
      </w:r>
      <w:r w:rsidRPr="000E5C23">
        <w:rPr>
          <w:rFonts w:ascii="Times New Roman" w:hAnsi="Times New Roman" w:cs="Times New Roman"/>
          <w:sz w:val="28"/>
          <w:szCs w:val="28"/>
        </w:rPr>
        <w:t>приобрете</w:t>
      </w:r>
      <w:r w:rsidRPr="000E5C23">
        <w:rPr>
          <w:rFonts w:ascii="Times New Roman" w:hAnsi="Times New Roman" w:cs="Times New Roman"/>
          <w:sz w:val="28"/>
          <w:szCs w:val="28"/>
        </w:rPr>
        <w:t>ние за счет полученных средств субсидии, а также средств, полученных на основании договоров, заключенных с получателями субсидий, иностранной валюты, за исключением операций, осуществляемых в соответствии с валютным законодательством Российской Федерации п</w:t>
      </w:r>
      <w:r w:rsidRPr="000E5C23">
        <w:rPr>
          <w:rFonts w:ascii="Times New Roman" w:hAnsi="Times New Roman" w:cs="Times New Roman"/>
          <w:sz w:val="28"/>
          <w:szCs w:val="28"/>
        </w:rPr>
        <w:t>ри закупке (поставке) высокотехнологичного импортного оборудования, сырья и комплектующих изделий.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2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на:</w:t>
      </w:r>
    </w:p>
    <w:p w:rsidR="003905EE" w:rsidRPr="000E5C23" w:rsidRDefault="0071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2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публикацию (размещение) в информационно-телекоммуникационной сети «Интернет» информации обо мне как об участнике отбора, о подаваемом мною п</w:t>
      </w:r>
      <w:r w:rsidRPr="000E5C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редложении, иной информации обо мне, связанной с проведением соответствующего отбора.</w:t>
      </w:r>
    </w:p>
    <w:p w:rsidR="003905EE" w:rsidRPr="000E5C23" w:rsidRDefault="003905EE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5EE" w:rsidRPr="000E5C23" w:rsidRDefault="00717C60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2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юридического лица/</w:t>
      </w:r>
    </w:p>
    <w:p w:rsidR="003905EE" w:rsidRPr="000E5C23" w:rsidRDefault="00717C60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предприниматель,</w:t>
      </w:r>
    </w:p>
    <w:p w:rsidR="003905EE" w:rsidRPr="000E5C23" w:rsidRDefault="00717C60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23">
        <w:rPr>
          <w:rFonts w:ascii="Times New Roman" w:eastAsia="Times New Roman" w:hAnsi="Times New Roman" w:cs="Times New Roman"/>
          <w:sz w:val="28"/>
          <w:szCs w:val="28"/>
          <w:lang w:eastAsia="ru-RU"/>
        </w:rPr>
        <w:t>(уполномоченное лицо)                                    __________ _________      _______________</w:t>
      </w:r>
    </w:p>
    <w:p w:rsidR="003905EE" w:rsidRPr="000E5C23" w:rsidRDefault="00717C60">
      <w:pPr>
        <w:spacing w:after="0" w:line="22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5C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0E5C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(должность)          (подпись)              (расшифровка подписи)</w:t>
      </w:r>
    </w:p>
    <w:p w:rsidR="003905EE" w:rsidRPr="000E5C23" w:rsidRDefault="003905EE">
      <w:pPr>
        <w:spacing w:after="0" w:line="228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5EE" w:rsidRPr="000E5C23" w:rsidRDefault="00717C60">
      <w:pPr>
        <w:spacing w:after="0" w:line="2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23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 (при наличии)</w:t>
      </w:r>
    </w:p>
    <w:p w:rsidR="003905EE" w:rsidRPr="000E5C23" w:rsidRDefault="00717C60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23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_______________ 20__ г.</w:t>
      </w:r>
    </w:p>
    <w:p w:rsidR="003905EE" w:rsidRPr="000E5C23" w:rsidRDefault="003905EE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5EE" w:rsidRPr="000E5C23" w:rsidRDefault="00717C60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23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заявке прилагаю согласие на обработку персональных данных (для физического лица).</w:t>
      </w:r>
    </w:p>
    <w:p w:rsidR="003905EE" w:rsidRPr="000E5C23" w:rsidRDefault="003905E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81"/>
      <w:bookmarkStart w:id="7" w:name="P63"/>
      <w:bookmarkStart w:id="8" w:name="P62"/>
      <w:bookmarkStart w:id="9" w:name="P58"/>
      <w:bookmarkStart w:id="10" w:name="P55"/>
      <w:bookmarkStart w:id="11" w:name="P33"/>
      <w:bookmarkStart w:id="12" w:name="P42"/>
      <w:bookmarkStart w:id="13" w:name="P1429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3905EE" w:rsidRPr="000E5C23" w:rsidRDefault="00717C60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2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юридического лица/</w:t>
      </w:r>
    </w:p>
    <w:p w:rsidR="003905EE" w:rsidRPr="000E5C23" w:rsidRDefault="00717C60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предприниматель,</w:t>
      </w:r>
    </w:p>
    <w:p w:rsidR="003905EE" w:rsidRPr="000E5C23" w:rsidRDefault="00717C60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23">
        <w:rPr>
          <w:rFonts w:ascii="Times New Roman" w:eastAsia="Times New Roman" w:hAnsi="Times New Roman" w:cs="Times New Roman"/>
          <w:sz w:val="28"/>
          <w:szCs w:val="28"/>
          <w:lang w:eastAsia="ru-RU"/>
        </w:rPr>
        <w:t>(уполномоченное лицо)                                    __________ _________      _______________</w:t>
      </w:r>
    </w:p>
    <w:p w:rsidR="003905EE" w:rsidRPr="000E5C23" w:rsidRDefault="00717C60">
      <w:pPr>
        <w:spacing w:after="0" w:line="22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5C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0E5C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(должность)          (подпись)             (расшифровка подписи)</w:t>
      </w:r>
    </w:p>
    <w:p w:rsidR="003905EE" w:rsidRPr="000E5C23" w:rsidRDefault="00717C60">
      <w:pPr>
        <w:spacing w:after="0" w:line="2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23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 (при наличии)</w:t>
      </w:r>
    </w:p>
    <w:p w:rsidR="003905EE" w:rsidRPr="000E5C23" w:rsidRDefault="00717C60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23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_______________ 20__ г.</w:t>
      </w:r>
    </w:p>
    <w:p w:rsidR="003905EE" w:rsidRPr="000E5C23" w:rsidRDefault="00717C60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23">
        <w:br w:type="page" w:clear="all"/>
      </w:r>
    </w:p>
    <w:p w:rsidR="003905EE" w:rsidRPr="000E5C23" w:rsidRDefault="00717C60">
      <w:pPr>
        <w:shd w:val="clear" w:color="auto" w:fill="FFFFFF"/>
        <w:tabs>
          <w:tab w:val="left" w:pos="6663"/>
        </w:tabs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3905EE" w:rsidRPr="000E5C23" w:rsidRDefault="00717C60">
      <w:pPr>
        <w:shd w:val="clear" w:color="auto" w:fill="FFFFFF"/>
        <w:tabs>
          <w:tab w:val="left" w:pos="6663"/>
        </w:tabs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E5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заявке</w:t>
      </w:r>
      <w:r w:rsidRPr="000E5C2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на участие в отборе</w:t>
      </w:r>
    </w:p>
    <w:p w:rsidR="003905EE" w:rsidRPr="000E5C23" w:rsidRDefault="003905EE">
      <w:pPr>
        <w:shd w:val="clear" w:color="auto" w:fill="FFFFFF"/>
        <w:tabs>
          <w:tab w:val="left" w:pos="6663"/>
        </w:tabs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3905EE" w:rsidRPr="000E5C23" w:rsidRDefault="003905EE">
      <w:pPr>
        <w:shd w:val="clear" w:color="auto" w:fill="FFFFFF"/>
        <w:tabs>
          <w:tab w:val="left" w:pos="6663"/>
        </w:tabs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3905EE" w:rsidRPr="000E5C23" w:rsidRDefault="003905EE">
      <w:pPr>
        <w:shd w:val="clear" w:color="auto" w:fill="FFFFFF"/>
        <w:tabs>
          <w:tab w:val="left" w:pos="6663"/>
        </w:tabs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5EE" w:rsidRPr="000E5C23" w:rsidRDefault="00717C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E5C2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СОГЛАСИ</w:t>
      </w:r>
      <w:r w:rsidRPr="000E5C2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Е</w:t>
      </w:r>
    </w:p>
    <w:p w:rsidR="003905EE" w:rsidRPr="000E5C23" w:rsidRDefault="00717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5C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обработку персональных данных</w:t>
      </w:r>
    </w:p>
    <w:p w:rsidR="003905EE" w:rsidRPr="000E5C23" w:rsidRDefault="003905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5EE" w:rsidRPr="000E5C23" w:rsidRDefault="003905E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905EE" w:rsidRPr="000E5C23" w:rsidRDefault="00717C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5C23">
        <w:rPr>
          <w:rFonts w:ascii="Times New Roman" w:eastAsia="Calibri" w:hAnsi="Times New Roman" w:cs="Times New Roman"/>
          <w:sz w:val="28"/>
          <w:szCs w:val="28"/>
          <w:lang w:eastAsia="ru-RU"/>
        </w:rPr>
        <w:t>Я,_______________________________________________________________,</w:t>
      </w:r>
    </w:p>
    <w:p w:rsidR="003905EE" w:rsidRPr="000E5C23" w:rsidRDefault="00717C6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E5C23">
        <w:rPr>
          <w:rFonts w:ascii="Times New Roman" w:eastAsia="Calibri" w:hAnsi="Times New Roman" w:cs="Times New Roman"/>
          <w:sz w:val="20"/>
          <w:szCs w:val="20"/>
          <w:lang w:eastAsia="ru-RU"/>
        </w:rPr>
        <w:t>(фамилия, имя, отчество (последнее – при наличии)</w:t>
      </w:r>
    </w:p>
    <w:p w:rsidR="003905EE" w:rsidRPr="000E5C23" w:rsidRDefault="003905E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905EE" w:rsidRPr="000E5C23" w:rsidRDefault="00717C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5C23">
        <w:rPr>
          <w:rFonts w:ascii="Times New Roman" w:eastAsia="Calibri" w:hAnsi="Times New Roman" w:cs="Times New Roman"/>
          <w:sz w:val="28"/>
          <w:szCs w:val="28"/>
          <w:lang w:eastAsia="ru-RU"/>
        </w:rPr>
        <w:t>паспорт _____________ выдан____________________________________________,</w:t>
      </w:r>
    </w:p>
    <w:p w:rsidR="003905EE" w:rsidRPr="000E5C23" w:rsidRDefault="00717C6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E5C2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</w:t>
      </w:r>
      <w:r w:rsidRPr="000E5C23">
        <w:rPr>
          <w:rFonts w:ascii="Times New Roman" w:eastAsia="Calibri" w:hAnsi="Times New Roman" w:cs="Times New Roman"/>
          <w:sz w:val="20"/>
          <w:szCs w:val="20"/>
          <w:lang w:eastAsia="ru-RU"/>
        </w:rPr>
        <w:t>(серия, номер)                                                                 (когда и кем выдан)</w:t>
      </w:r>
    </w:p>
    <w:p w:rsidR="003905EE" w:rsidRPr="000E5C23" w:rsidRDefault="003905E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905EE" w:rsidRPr="000E5C23" w:rsidRDefault="00717C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5C23">
        <w:rPr>
          <w:rFonts w:ascii="Times New Roman" w:eastAsia="Calibri" w:hAnsi="Times New Roman" w:cs="Times New Roman"/>
          <w:sz w:val="28"/>
          <w:szCs w:val="28"/>
          <w:lang w:eastAsia="ru-RU"/>
        </w:rPr>
        <w:t>адрес регистрации: _____________________________________________________,</w:t>
      </w:r>
    </w:p>
    <w:p w:rsidR="003905EE" w:rsidRPr="000E5C23" w:rsidRDefault="00717C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5C23">
        <w:rPr>
          <w:rFonts w:ascii="Times New Roman" w:eastAsia="Calibri" w:hAnsi="Times New Roman" w:cs="Times New Roman"/>
          <w:sz w:val="28"/>
          <w:szCs w:val="28"/>
          <w:lang w:eastAsia="ru-RU"/>
        </w:rPr>
        <w:t>номер телефона _________________, адрес электронной почты ________________, почтов</w:t>
      </w:r>
      <w:r w:rsidRPr="000E5C23">
        <w:rPr>
          <w:rFonts w:ascii="Times New Roman" w:eastAsia="Calibri" w:hAnsi="Times New Roman" w:cs="Times New Roman"/>
          <w:sz w:val="28"/>
          <w:szCs w:val="28"/>
          <w:lang w:eastAsia="ru-RU"/>
        </w:rPr>
        <w:t>ый адрес ________________________________________________________,</w:t>
      </w:r>
    </w:p>
    <w:p w:rsidR="003905EE" w:rsidRPr="000E5C23" w:rsidRDefault="003905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905EE" w:rsidRPr="000E5C23" w:rsidRDefault="00717C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5C23">
        <w:rPr>
          <w:rFonts w:ascii="Times New Roman" w:eastAsia="Calibri" w:hAnsi="Times New Roman" w:cs="Times New Roman"/>
          <w:sz w:val="28"/>
          <w:szCs w:val="28"/>
          <w:lang w:eastAsia="ru-RU"/>
        </w:rPr>
        <w:t>в порядке и на условиях, определенных статьями 9, 10.1 Федерального закона от 27.07.2006 № 152-ФЗ «О персональных данных», выражаю министерству труда и социального развития Новосибирской о</w:t>
      </w:r>
      <w:r w:rsidRPr="000E5C23">
        <w:rPr>
          <w:rFonts w:ascii="Times New Roman" w:eastAsia="Calibri" w:hAnsi="Times New Roman" w:cs="Times New Roman"/>
          <w:sz w:val="28"/>
          <w:szCs w:val="28"/>
          <w:lang w:eastAsia="ru-RU"/>
        </w:rPr>
        <w:t>бласти, находящемуся по адресу: 630007, Новосибирская обл., г. Новосибирск, ул. Серебренниковская, 6, ИНН 5406979072, ОГРН 1175476086587 (далее – оператор), согласие на обработку моих персональных данных, разрешенных мною для размещения их на официальном с</w:t>
      </w:r>
      <w:r w:rsidRPr="000E5C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айте оператора в информационно-телекоммуникационной сети «Интернет» (http://mtsr.nso.ru/), с целью получения субсидий за счет средств областного бюджета Новосибирской области на </w:t>
      </w:r>
      <w:r w:rsidRPr="000E5C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 инвалидов, в том числе инвалидов молодого возраста, при трудоуст</w:t>
      </w:r>
      <w:r w:rsidRPr="000E5C2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ройстве в рамках реализации государственной программы Новосибирской области «Содействие занятости населения»</w:t>
      </w:r>
      <w:r w:rsidRPr="000E5C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субсидия).</w:t>
      </w:r>
    </w:p>
    <w:p w:rsidR="003905EE" w:rsidRPr="000E5C23" w:rsidRDefault="003905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905EE" w:rsidRPr="000E5C23" w:rsidRDefault="00717C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5C23">
        <w:rPr>
          <w:rFonts w:ascii="Times New Roman" w:eastAsia="Calibri" w:hAnsi="Times New Roman" w:cs="Times New Roman"/>
          <w:sz w:val="28"/>
          <w:szCs w:val="28"/>
          <w:lang w:eastAsia="ru-RU"/>
        </w:rPr>
        <w:t>Категории и перечень персональных данных:</w:t>
      </w:r>
    </w:p>
    <w:p w:rsidR="003905EE" w:rsidRPr="000E5C23" w:rsidRDefault="003905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804" w:type="dxa"/>
        <w:tblInd w:w="-5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192"/>
        <w:gridCol w:w="1806"/>
        <w:gridCol w:w="1806"/>
      </w:tblGrid>
      <w:tr w:rsidR="003905EE" w:rsidRPr="000E5C23">
        <w:trPr>
          <w:trHeight w:val="170"/>
        </w:trPr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5EE" w:rsidRPr="000E5C23" w:rsidRDefault="00717C6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5C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Персональные данные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5EE" w:rsidRPr="000E5C23" w:rsidRDefault="00717C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Даю согласие</w:t>
            </w:r>
          </w:p>
          <w:p w:rsidR="003905EE" w:rsidRPr="000E5C23" w:rsidRDefault="00717C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обработку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5EE" w:rsidRPr="000E5C23" w:rsidRDefault="00717C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Согласие</w:t>
            </w:r>
          </w:p>
          <w:p w:rsidR="003905EE" w:rsidRPr="000E5C23" w:rsidRDefault="00717C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обработку не даю</w:t>
            </w:r>
          </w:p>
        </w:tc>
      </w:tr>
      <w:tr w:rsidR="003905EE" w:rsidRPr="000E5C23">
        <w:trPr>
          <w:trHeight w:val="170"/>
        </w:trPr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5EE" w:rsidRPr="000E5C23" w:rsidRDefault="00717C6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5C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Фамилия, имя, отчество (последнее – при наличии)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5EE" w:rsidRPr="000E5C23" w:rsidRDefault="003905E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5EE" w:rsidRPr="000E5C23" w:rsidRDefault="003905E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5EE" w:rsidRPr="000E5C23">
        <w:trPr>
          <w:trHeight w:val="170"/>
        </w:trPr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5EE" w:rsidRPr="000E5C23" w:rsidRDefault="00717C6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5C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Платежные реквизиты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5EE" w:rsidRPr="000E5C23" w:rsidRDefault="003905E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5EE" w:rsidRPr="000E5C23" w:rsidRDefault="003905E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5EE" w:rsidRPr="000E5C23">
        <w:trPr>
          <w:trHeight w:val="170"/>
        </w:trPr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5EE" w:rsidRPr="000E5C23" w:rsidRDefault="00717C6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5C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Сведения о подаваемой заявке на участие в отборе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5EE" w:rsidRPr="000E5C23" w:rsidRDefault="003905E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5EE" w:rsidRPr="000E5C23" w:rsidRDefault="003905E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5EE" w:rsidRPr="000E5C23">
        <w:trPr>
          <w:trHeight w:val="170"/>
        </w:trPr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5EE" w:rsidRPr="000E5C23" w:rsidRDefault="00717C6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5C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Сведения об индивидуальном номере налогоплательщика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5EE" w:rsidRPr="000E5C23" w:rsidRDefault="003905E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5EE" w:rsidRPr="000E5C23" w:rsidRDefault="003905E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5EE" w:rsidRPr="000E5C23">
        <w:trPr>
          <w:trHeight w:val="170"/>
        </w:trPr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5EE" w:rsidRPr="000E5C23" w:rsidRDefault="00717C6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5C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Контактная информация (номер телефона, адрес электронной почты, почтовый адрес)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5EE" w:rsidRPr="000E5C23" w:rsidRDefault="003905E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5EE" w:rsidRPr="000E5C23" w:rsidRDefault="003905E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905EE" w:rsidRPr="000E5C23" w:rsidRDefault="00717C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5C2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Категории и перечень персональных данных, для обработк</w:t>
      </w:r>
      <w:r w:rsidRPr="000E5C23">
        <w:rPr>
          <w:rFonts w:ascii="Times New Roman" w:eastAsia="Calibri" w:hAnsi="Times New Roman" w:cs="Times New Roman"/>
          <w:sz w:val="28"/>
          <w:szCs w:val="28"/>
          <w:lang w:eastAsia="ru-RU"/>
        </w:rPr>
        <w:t>и которых устанавливаются условия и запреты, а также перечень устанавливаемых условий и запретов в соответствии с частью 9 статьи 10.1 Федерального закона от 27.07.2006 № 152-ФЗ «О персональных данных» (заполняется по желанию субъекта персональных данных):</w:t>
      </w:r>
    </w:p>
    <w:p w:rsidR="003905EE" w:rsidRPr="000E5C23" w:rsidRDefault="00717C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5C23">
        <w:rPr>
          <w:rFonts w:ascii="Times New Roman" w:eastAsia="Calibri" w:hAnsi="Times New Roman" w:cs="Times New Roman"/>
          <w:sz w:val="28"/>
          <w:szCs w:val="28"/>
          <w:lang w:eastAsia="ru-RU"/>
        </w:rPr>
        <w:t>условия и запреты на обработку вышеуказанных персональных данных (нужное отметить):</w:t>
      </w:r>
    </w:p>
    <w:p w:rsidR="003905EE" w:rsidRPr="000E5C23" w:rsidRDefault="003905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4"/>
        <w:gridCol w:w="9229"/>
      </w:tblGrid>
      <w:tr w:rsidR="003905EE" w:rsidRPr="000E5C23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5EE" w:rsidRPr="000E5C23" w:rsidRDefault="003905E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8" w:type="dxa"/>
            <w:tcBorders>
              <w:left w:val="single" w:sz="4" w:space="0" w:color="000000"/>
            </w:tcBorders>
            <w:shd w:val="clear" w:color="auto" w:fill="auto"/>
          </w:tcPr>
          <w:p w:rsidR="003905EE" w:rsidRPr="000E5C23" w:rsidRDefault="00717C6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5C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устанавливаю запрет на передачу (кроме предоставления доступа) этих данных оператором неограниченному кругу лиц;</w:t>
            </w:r>
          </w:p>
        </w:tc>
      </w:tr>
      <w:tr w:rsidR="003905EE" w:rsidRPr="000E5C23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5EE" w:rsidRPr="000E5C23" w:rsidRDefault="003905E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8" w:type="dxa"/>
            <w:tcBorders>
              <w:left w:val="single" w:sz="4" w:space="0" w:color="000000"/>
            </w:tcBorders>
            <w:shd w:val="clear" w:color="auto" w:fill="auto"/>
          </w:tcPr>
          <w:p w:rsidR="003905EE" w:rsidRPr="000E5C23" w:rsidRDefault="00717C6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5C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устанавливаю запрет на обработку (кроме получения дост</w:t>
            </w:r>
            <w:r w:rsidRPr="000E5C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упа) этих данных неограниченным кругом лиц;</w:t>
            </w:r>
          </w:p>
        </w:tc>
      </w:tr>
      <w:tr w:rsidR="003905EE" w:rsidRPr="000E5C23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5EE" w:rsidRPr="000E5C23" w:rsidRDefault="003905E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8" w:type="dxa"/>
            <w:tcBorders>
              <w:left w:val="single" w:sz="4" w:space="0" w:color="000000"/>
            </w:tcBorders>
            <w:shd w:val="clear" w:color="auto" w:fill="auto"/>
          </w:tcPr>
          <w:p w:rsidR="003905EE" w:rsidRPr="000E5C23" w:rsidRDefault="00717C6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5C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устанавливаю условия обработки (кроме получения доступа) этих данных неограниченным кругом лиц;</w:t>
            </w:r>
          </w:p>
        </w:tc>
      </w:tr>
      <w:tr w:rsidR="003905EE" w:rsidRPr="000E5C23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5EE" w:rsidRPr="000E5C23" w:rsidRDefault="003905E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8" w:type="dxa"/>
            <w:tcBorders>
              <w:left w:val="single" w:sz="4" w:space="0" w:color="000000"/>
            </w:tcBorders>
            <w:shd w:val="clear" w:color="auto" w:fill="auto"/>
          </w:tcPr>
          <w:p w:rsidR="003905EE" w:rsidRPr="000E5C23" w:rsidRDefault="00717C6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5C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 устанавливаю.</w:t>
            </w:r>
          </w:p>
          <w:p w:rsidR="003905EE" w:rsidRPr="000E5C23" w:rsidRDefault="003905E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905EE" w:rsidRPr="000E5C23" w:rsidRDefault="003905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905EE" w:rsidRPr="000E5C23" w:rsidRDefault="00717C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5C23">
        <w:rPr>
          <w:rFonts w:ascii="Times New Roman" w:eastAsia="Calibri" w:hAnsi="Times New Roman" w:cs="Times New Roman"/>
          <w:sz w:val="28"/>
          <w:szCs w:val="28"/>
          <w:lang w:eastAsia="ru-RU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</w:t>
      </w:r>
      <w:r w:rsidRPr="000E5C23">
        <w:rPr>
          <w:rFonts w:ascii="Times New Roman" w:eastAsia="Calibri" w:hAnsi="Times New Roman" w:cs="Times New Roman"/>
          <w:sz w:val="28"/>
          <w:szCs w:val="28"/>
          <w:lang w:eastAsia="ru-RU"/>
        </w:rPr>
        <w:t>ем информационно-телекоммуникационных сетей, либо без передачи полученных персональных данных ________________________________________________________________</w:t>
      </w:r>
    </w:p>
    <w:p w:rsidR="003905EE" w:rsidRPr="000E5C23" w:rsidRDefault="00717C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5C23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______________________________________________________________________.</w:t>
      </w:r>
    </w:p>
    <w:p w:rsidR="003905EE" w:rsidRPr="000E5C23" w:rsidRDefault="00717C6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E5C23">
        <w:rPr>
          <w:rFonts w:ascii="Times New Roman" w:eastAsia="Calibri" w:hAnsi="Times New Roman" w:cs="Times New Roman"/>
          <w:sz w:val="20"/>
          <w:szCs w:val="20"/>
          <w:lang w:eastAsia="ru-RU"/>
        </w:rPr>
        <w:t>(заполняется по желанию с</w:t>
      </w:r>
      <w:r w:rsidRPr="000E5C23">
        <w:rPr>
          <w:rFonts w:ascii="Times New Roman" w:eastAsia="Calibri" w:hAnsi="Times New Roman" w:cs="Times New Roman"/>
          <w:sz w:val="20"/>
          <w:szCs w:val="20"/>
          <w:lang w:eastAsia="ru-RU"/>
        </w:rPr>
        <w:t>убъекта персональных данных)</w:t>
      </w:r>
    </w:p>
    <w:p w:rsidR="003905EE" w:rsidRPr="000E5C23" w:rsidRDefault="003905E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905EE" w:rsidRPr="000E5C23" w:rsidRDefault="00717C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5C23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согласие действует в течение срока хранения информации, связанной с предоставлением субсидии.</w:t>
      </w:r>
    </w:p>
    <w:p w:rsidR="003905EE" w:rsidRPr="000E5C23" w:rsidRDefault="00717C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5C23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согласие может быть отозвано в любой момент по моему письменному заявлению.</w:t>
      </w:r>
    </w:p>
    <w:p w:rsidR="003905EE" w:rsidRPr="000E5C23" w:rsidRDefault="00717C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5C23">
        <w:rPr>
          <w:rFonts w:ascii="Times New Roman" w:eastAsia="Calibri" w:hAnsi="Times New Roman" w:cs="Times New Roman"/>
          <w:sz w:val="28"/>
          <w:szCs w:val="28"/>
          <w:lang w:eastAsia="ru-RU"/>
        </w:rPr>
        <w:t>Я подтверждаю, что, давая такое согласие, я действую по собственной воле и в своих интересах.</w:t>
      </w:r>
    </w:p>
    <w:p w:rsidR="003905EE" w:rsidRPr="000E5C23" w:rsidRDefault="00717C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5C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 ознакомлен(а) с правами субъекта персональных данных, предусмотренными главой 3 Федерального закона от 27.07.2006 № 152-ФЗ «О персональных данных». </w:t>
      </w:r>
    </w:p>
    <w:p w:rsidR="003905EE" w:rsidRPr="000E5C23" w:rsidRDefault="003905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905EE" w:rsidRPr="000E5C23" w:rsidRDefault="00717C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5C23">
        <w:rPr>
          <w:rFonts w:ascii="Times New Roman" w:eastAsia="Calibri" w:hAnsi="Times New Roman" w:cs="Times New Roman"/>
          <w:sz w:val="28"/>
          <w:szCs w:val="28"/>
          <w:lang w:eastAsia="ru-RU"/>
        </w:rPr>
        <w:t>«___» ____</w:t>
      </w:r>
      <w:r w:rsidRPr="000E5C23">
        <w:rPr>
          <w:rFonts w:ascii="Times New Roman" w:eastAsia="Calibri" w:hAnsi="Times New Roman" w:cs="Times New Roman"/>
          <w:sz w:val="28"/>
          <w:szCs w:val="28"/>
          <w:lang w:eastAsia="ru-RU"/>
        </w:rPr>
        <w:t>_________ 20__ г.</w:t>
      </w:r>
    </w:p>
    <w:p w:rsidR="003905EE" w:rsidRPr="000E5C23" w:rsidRDefault="003905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905EE" w:rsidRPr="000E5C23" w:rsidRDefault="00717C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5C23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                           _____________________________________</w:t>
      </w:r>
    </w:p>
    <w:p w:rsidR="003905EE" w:rsidRPr="000E5C23" w:rsidRDefault="00717C6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E5C2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(подпись)                                                                                         (расшифровка подписи)</w:t>
      </w:r>
    </w:p>
    <w:p w:rsidR="003905EE" w:rsidRPr="000E5C23" w:rsidRDefault="003905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905EE" w:rsidRPr="000E5C23" w:rsidRDefault="003905EE">
      <w:pPr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5EE" w:rsidRPr="000E5C23" w:rsidRDefault="003905EE">
      <w:pPr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5EE" w:rsidRDefault="00717C60">
      <w:pPr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2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_________»</w:t>
      </w:r>
      <w:r w:rsidRPr="000E5C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3905EE" w:rsidRDefault="00390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905EE">
      <w:headerReference w:type="default" r:id="rId15"/>
      <w:headerReference w:type="first" r:id="rId16"/>
      <w:pgSz w:w="11906" w:h="16838"/>
      <w:pgMar w:top="1134" w:right="567" w:bottom="1134" w:left="1418" w:header="709" w:footer="0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C60" w:rsidRDefault="00717C60">
      <w:pPr>
        <w:spacing w:after="0" w:line="240" w:lineRule="auto"/>
      </w:pPr>
      <w:r>
        <w:separator/>
      </w:r>
    </w:p>
  </w:endnote>
  <w:endnote w:type="continuationSeparator" w:id="0">
    <w:p w:rsidR="00717C60" w:rsidRDefault="00717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Franklin Gothic Medium Cond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C60" w:rsidRDefault="00717C60">
      <w:pPr>
        <w:spacing w:after="0" w:line="240" w:lineRule="auto"/>
      </w:pPr>
      <w:r>
        <w:separator/>
      </w:r>
    </w:p>
  </w:footnote>
  <w:footnote w:type="continuationSeparator" w:id="0">
    <w:p w:rsidR="00717C60" w:rsidRDefault="00717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4838205"/>
      <w:docPartObj>
        <w:docPartGallery w:val="Page Numbers (Top of Page)"/>
        <w:docPartUnique/>
      </w:docPartObj>
    </w:sdtPr>
    <w:sdtEndPr/>
    <w:sdtContent>
      <w:p w:rsidR="003905EE" w:rsidRDefault="003905EE">
        <w:pPr>
          <w:pStyle w:val="aa"/>
          <w:jc w:val="center"/>
        </w:pPr>
      </w:p>
      <w:p w:rsidR="003905EE" w:rsidRDefault="003905EE">
        <w:pPr>
          <w:pStyle w:val="aa"/>
          <w:jc w:val="center"/>
        </w:pPr>
      </w:p>
      <w:p w:rsidR="003905EE" w:rsidRDefault="00717C60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 PAGE 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E5C23">
          <w:rPr>
            <w:rFonts w:ascii="Times New Roman" w:hAnsi="Times New Roman" w:cs="Times New Roman"/>
            <w:noProof/>
            <w:sz w:val="20"/>
            <w:szCs w:val="20"/>
          </w:rPr>
          <w:t>19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5EE" w:rsidRDefault="00717C60">
    <w:pPr>
      <w:pStyle w:val="a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 PAGE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0E5C23">
      <w:rPr>
        <w:rFonts w:ascii="Times New Roman" w:hAnsi="Times New Roman" w:cs="Times New Roman"/>
        <w:noProof/>
        <w:sz w:val="20"/>
        <w:szCs w:val="20"/>
      </w:rPr>
      <w:t>7</w:t>
    </w:r>
    <w:r>
      <w:rPr>
        <w:rFonts w:ascii="Times New Roman" w:hAnsi="Times New Roman" w:cs="Times New Roman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5EE" w:rsidRDefault="003905E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5EE"/>
    <w:rsid w:val="000E5C23"/>
    <w:rsid w:val="003905EE"/>
    <w:rsid w:val="0071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57603A-40CA-470E-B3A0-78D8CE4F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11">
    <w:name w:val="Верхний колонтитул Знак1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2">
    <w:name w:val="Нижний колонтитул Знак1"/>
    <w:link w:val="ab"/>
    <w:uiPriority w:val="99"/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customStyle="1" w:styleId="af5">
    <w:name w:val="Текст выноски Знак"/>
    <w:basedOn w:val="a0"/>
    <w:link w:val="af6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f7">
    <w:name w:val="Верхний колонтитул Знак"/>
    <w:basedOn w:val="a0"/>
    <w:uiPriority w:val="99"/>
    <w:qFormat/>
  </w:style>
  <w:style w:type="character" w:customStyle="1" w:styleId="af8">
    <w:name w:val="Нижний колонтитул Знак"/>
    <w:basedOn w:val="a0"/>
    <w:uiPriority w:val="99"/>
    <w:qFormat/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paragraph" w:customStyle="1" w:styleId="afa">
    <w:name w:val="Заголовок"/>
    <w:basedOn w:val="a"/>
    <w:next w:val="afb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b">
    <w:name w:val="Body Text"/>
    <w:basedOn w:val="a"/>
    <w:pPr>
      <w:spacing w:after="140" w:line="276" w:lineRule="auto"/>
    </w:pPr>
  </w:style>
  <w:style w:type="paragraph" w:styleId="afc">
    <w:name w:val="List"/>
    <w:basedOn w:val="afb"/>
    <w:rPr>
      <w:rFonts w:cs="Droid Sans Devanagari"/>
    </w:rPr>
  </w:style>
  <w:style w:type="paragraph" w:styleId="afd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e">
    <w:name w:val="index heading"/>
    <w:basedOn w:val="a"/>
    <w:qFormat/>
    <w:pPr>
      <w:suppressLineNumbers/>
    </w:pPr>
    <w:rPr>
      <w:rFonts w:cs="Droid Sans Devanagari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paragraph" w:styleId="af6">
    <w:name w:val="Balloon Text"/>
    <w:basedOn w:val="a"/>
    <w:link w:val="af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f0">
    <w:name w:val="Колонтитул"/>
    <w:basedOn w:val="a"/>
    <w:qFormat/>
  </w:style>
  <w:style w:type="paragraph" w:styleId="aa">
    <w:name w:val="header"/>
    <w:basedOn w:val="a"/>
    <w:link w:val="1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1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pPr>
      <w:widowControl w:val="0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3135&amp;dst=100094" TargetMode="External"/><Relationship Id="rId13" Type="http://schemas.openxmlformats.org/officeDocument/2006/relationships/hyperlink" Target="consultantplus://offline/ref=0F04F1E0F70437820FDFF65580296456227705AB4104585764B150DFCF086D89315651B194150CFDB83671C0988EDA62FC5FA01D79002F794FF9BD49xB6EO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3135&amp;dst=100094" TargetMode="External"/><Relationship Id="rId12" Type="http://schemas.openxmlformats.org/officeDocument/2006/relationships/hyperlink" Target="consultantplus://offline/ref=0F04F1E0F70437820FDFE85896453A5F2F7F5AAE480950033AE3568890586BDC711657E6D05303F7EC6734919684862DB908B31E711Cx26CO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3136&amp;dst=100138" TargetMode="External"/><Relationship Id="rId11" Type="http://schemas.openxmlformats.org/officeDocument/2006/relationships/hyperlink" Target="consultantplus://offline/ref=0F04F1E0F70437820FDFE85896453A5F2F7F5AAE480950033AE3568890586BDC711657E6D05105F7EC6734919684862DB908B31E711Cx26CO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0F04F1E0F70437820FDFE85896453A5F2F7F5AAE480950033AE3568890586BDC711657E6D05303F7EC6734919684862DB908B31E711Cx26CO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F04F1E0F70437820FDFE85896453A5F2F7F5AAE480950033AE3568890586BDC711657E6D05105F7EC6734919684862DB908B31E711Cx26C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10003</Words>
  <Characters>57020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66890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Кошелева Анна Александровна</dc:creator>
  <dc:description/>
  <cp:lastModifiedBy>Кошелева Анна Александровна</cp:lastModifiedBy>
  <cp:revision>2</cp:revision>
  <dcterms:created xsi:type="dcterms:W3CDTF">2024-05-16T09:43:00Z</dcterms:created>
  <dcterms:modified xsi:type="dcterms:W3CDTF">2024-05-16T09:43:00Z</dcterms:modified>
  <dc:language>ru-RU</dc:language>
</cp:coreProperties>
</file>