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FF423" w14:textId="77777777" w:rsidR="00A10FCC" w:rsidRDefault="00A10FCC" w:rsidP="00CB3524">
      <w:pPr>
        <w:jc w:val="center"/>
        <w:rPr>
          <w:b/>
          <w:sz w:val="32"/>
          <w:szCs w:val="32"/>
        </w:rPr>
      </w:pPr>
    </w:p>
    <w:p w14:paraId="6EA5A83F" w14:textId="77777777" w:rsidR="00A10FCC" w:rsidRPr="00A10FCC" w:rsidRDefault="00A10FCC" w:rsidP="00A10FCC">
      <w:pPr>
        <w:jc w:val="right"/>
        <w:rPr>
          <w:color w:val="000000"/>
          <w:sz w:val="28"/>
          <w:szCs w:val="28"/>
        </w:rPr>
      </w:pPr>
      <w:r w:rsidRPr="00A10FCC">
        <w:rPr>
          <w:color w:val="000000"/>
          <w:sz w:val="28"/>
          <w:szCs w:val="28"/>
        </w:rPr>
        <w:t>Проект</w:t>
      </w:r>
    </w:p>
    <w:p w14:paraId="6434684E" w14:textId="77777777" w:rsidR="00A10FCC" w:rsidRPr="00A10FCC" w:rsidRDefault="00A10FCC" w:rsidP="00A10FCC">
      <w:pPr>
        <w:jc w:val="right"/>
        <w:rPr>
          <w:color w:val="000000"/>
          <w:sz w:val="28"/>
          <w:szCs w:val="28"/>
        </w:rPr>
      </w:pPr>
      <w:r w:rsidRPr="00A10FCC">
        <w:rPr>
          <w:color w:val="000000"/>
          <w:sz w:val="28"/>
          <w:szCs w:val="28"/>
        </w:rPr>
        <w:t>постановления Правительства</w:t>
      </w:r>
    </w:p>
    <w:p w14:paraId="49925612" w14:textId="77777777" w:rsidR="00A10FCC" w:rsidRPr="00A10FCC" w:rsidRDefault="00A10FCC" w:rsidP="00A10FCC">
      <w:pPr>
        <w:jc w:val="right"/>
        <w:rPr>
          <w:color w:val="000000"/>
          <w:sz w:val="28"/>
          <w:szCs w:val="28"/>
        </w:rPr>
      </w:pPr>
      <w:r w:rsidRPr="00A10FCC">
        <w:rPr>
          <w:color w:val="000000"/>
          <w:sz w:val="28"/>
          <w:szCs w:val="28"/>
        </w:rPr>
        <w:t>Новосибирской области</w:t>
      </w:r>
    </w:p>
    <w:p w14:paraId="6935062D" w14:textId="6DAC18F0" w:rsidR="00E23B32" w:rsidRDefault="00E23B32" w:rsidP="00E23B32">
      <w:pPr>
        <w:rPr>
          <w:sz w:val="28"/>
          <w:szCs w:val="28"/>
        </w:rPr>
      </w:pPr>
    </w:p>
    <w:p w14:paraId="0DFCD34C" w14:textId="77777777" w:rsidR="00A10FCC" w:rsidRPr="00E23B32" w:rsidRDefault="00A10FCC" w:rsidP="00E23B32">
      <w:pPr>
        <w:rPr>
          <w:sz w:val="28"/>
          <w:szCs w:val="28"/>
        </w:rPr>
      </w:pPr>
    </w:p>
    <w:p w14:paraId="323ADA6B" w14:textId="4936EF7F" w:rsidR="00C03438" w:rsidRDefault="00C03438" w:rsidP="00C1478C">
      <w:pPr>
        <w:tabs>
          <w:tab w:val="left" w:pos="2085"/>
        </w:tabs>
        <w:spacing w:line="360" w:lineRule="exact"/>
        <w:rPr>
          <w:sz w:val="28"/>
          <w:szCs w:val="28"/>
        </w:rPr>
      </w:pPr>
    </w:p>
    <w:p w14:paraId="0DD745B0" w14:textId="77777777" w:rsidR="00A10FCC" w:rsidRDefault="00A10FCC" w:rsidP="00F639A7">
      <w:pPr>
        <w:pStyle w:val="a7"/>
        <w:spacing w:after="0" w:line="240" w:lineRule="exact"/>
        <w:jc w:val="center"/>
      </w:pPr>
    </w:p>
    <w:p w14:paraId="1699349A" w14:textId="77777777" w:rsidR="00A10FCC" w:rsidRDefault="00A10FCC" w:rsidP="00F639A7">
      <w:pPr>
        <w:pStyle w:val="a7"/>
        <w:spacing w:after="0" w:line="240" w:lineRule="exact"/>
        <w:jc w:val="center"/>
      </w:pPr>
    </w:p>
    <w:p w14:paraId="406677BD" w14:textId="77777777" w:rsidR="00FD3715" w:rsidRDefault="00FD3715" w:rsidP="00F639A7">
      <w:pPr>
        <w:pStyle w:val="a7"/>
        <w:spacing w:after="0" w:line="240" w:lineRule="exact"/>
        <w:jc w:val="center"/>
        <w:rPr>
          <w:b w:val="0"/>
        </w:rPr>
      </w:pPr>
    </w:p>
    <w:p w14:paraId="360C5D63" w14:textId="77777777" w:rsidR="00FD3715" w:rsidRDefault="00FD3715" w:rsidP="00F639A7">
      <w:pPr>
        <w:pStyle w:val="a7"/>
        <w:spacing w:after="0" w:line="240" w:lineRule="exact"/>
        <w:jc w:val="center"/>
        <w:rPr>
          <w:b w:val="0"/>
        </w:rPr>
      </w:pPr>
    </w:p>
    <w:p w14:paraId="13675CA2" w14:textId="77777777" w:rsidR="00FD3715" w:rsidRDefault="00FD3715" w:rsidP="00F639A7">
      <w:pPr>
        <w:pStyle w:val="a7"/>
        <w:spacing w:after="0" w:line="240" w:lineRule="exact"/>
        <w:jc w:val="center"/>
        <w:rPr>
          <w:b w:val="0"/>
        </w:rPr>
      </w:pPr>
    </w:p>
    <w:p w14:paraId="7F597921" w14:textId="77777777" w:rsidR="00FD3715" w:rsidRDefault="00FD3715" w:rsidP="00F639A7">
      <w:pPr>
        <w:pStyle w:val="a7"/>
        <w:spacing w:after="0" w:line="240" w:lineRule="exact"/>
        <w:jc w:val="center"/>
        <w:rPr>
          <w:b w:val="0"/>
        </w:rPr>
      </w:pPr>
    </w:p>
    <w:p w14:paraId="2DEF5E02" w14:textId="77777777" w:rsidR="00FD3715" w:rsidRDefault="00FD3715" w:rsidP="00F639A7">
      <w:pPr>
        <w:pStyle w:val="a7"/>
        <w:spacing w:after="0" w:line="240" w:lineRule="exact"/>
        <w:jc w:val="center"/>
        <w:rPr>
          <w:b w:val="0"/>
        </w:rPr>
      </w:pPr>
    </w:p>
    <w:p w14:paraId="52F638C9" w14:textId="77777777" w:rsidR="00FD3715" w:rsidRDefault="00FD3715" w:rsidP="00F639A7">
      <w:pPr>
        <w:pStyle w:val="a7"/>
        <w:spacing w:after="0" w:line="240" w:lineRule="exact"/>
        <w:jc w:val="center"/>
        <w:rPr>
          <w:b w:val="0"/>
        </w:rPr>
      </w:pPr>
    </w:p>
    <w:p w14:paraId="4AED4A7D" w14:textId="77777777" w:rsidR="00FD3715" w:rsidRPr="00B76792" w:rsidRDefault="00FD3715" w:rsidP="00F639A7">
      <w:pPr>
        <w:pStyle w:val="a7"/>
        <w:spacing w:after="0" w:line="240" w:lineRule="exact"/>
        <w:jc w:val="center"/>
      </w:pPr>
    </w:p>
    <w:p w14:paraId="674DA1FF" w14:textId="006792A5" w:rsidR="00F639A7" w:rsidRPr="00B76792" w:rsidRDefault="00F639A7" w:rsidP="00010FEE">
      <w:pPr>
        <w:pStyle w:val="a7"/>
        <w:spacing w:after="0" w:line="240" w:lineRule="auto"/>
        <w:jc w:val="center"/>
        <w:rPr>
          <w:szCs w:val="28"/>
        </w:rPr>
      </w:pPr>
      <w:r w:rsidRPr="00B76792">
        <w:rPr>
          <w:szCs w:val="28"/>
        </w:rPr>
        <w:t xml:space="preserve">Об утверждении </w:t>
      </w:r>
      <w:r w:rsidR="00A10FCC" w:rsidRPr="00B76792">
        <w:rPr>
          <w:szCs w:val="28"/>
        </w:rPr>
        <w:t>П</w:t>
      </w:r>
      <w:r w:rsidRPr="00B76792">
        <w:rPr>
          <w:szCs w:val="28"/>
        </w:rPr>
        <w:t>еречн</w:t>
      </w:r>
      <w:r w:rsidR="00A10FCC" w:rsidRPr="00B76792">
        <w:rPr>
          <w:szCs w:val="28"/>
        </w:rPr>
        <w:t>ей</w:t>
      </w:r>
      <w:r w:rsidRPr="00B76792">
        <w:rPr>
          <w:szCs w:val="28"/>
        </w:rPr>
        <w:t xml:space="preserve"> главных администраторов доходов, </w:t>
      </w:r>
    </w:p>
    <w:p w14:paraId="04E44608" w14:textId="2B30D515" w:rsidR="00C03438" w:rsidRPr="00B76792" w:rsidRDefault="00F639A7" w:rsidP="00010FEE">
      <w:pPr>
        <w:pStyle w:val="a7"/>
        <w:spacing w:after="0" w:line="240" w:lineRule="auto"/>
        <w:jc w:val="center"/>
        <w:rPr>
          <w:szCs w:val="28"/>
        </w:rPr>
      </w:pPr>
      <w:r w:rsidRPr="00B76792">
        <w:rPr>
          <w:szCs w:val="28"/>
        </w:rPr>
        <w:t>главных администраторов источников финансирования дефицита бюджета Территориального фонда обязательного</w:t>
      </w:r>
      <w:r w:rsidR="00A10FCC" w:rsidRPr="00B76792">
        <w:rPr>
          <w:szCs w:val="28"/>
        </w:rPr>
        <w:t xml:space="preserve"> </w:t>
      </w:r>
      <w:r w:rsidRPr="00B76792">
        <w:rPr>
          <w:szCs w:val="28"/>
        </w:rPr>
        <w:t>медицинского страхования Новосибирской области</w:t>
      </w:r>
    </w:p>
    <w:p w14:paraId="445F4279" w14:textId="77777777" w:rsidR="00C03438" w:rsidRPr="00FD3715" w:rsidRDefault="00C03438" w:rsidP="008C5CF8">
      <w:pPr>
        <w:spacing w:line="360" w:lineRule="exact"/>
        <w:ind w:firstLine="709"/>
        <w:rPr>
          <w:sz w:val="28"/>
          <w:szCs w:val="28"/>
        </w:rPr>
      </w:pPr>
    </w:p>
    <w:p w14:paraId="1586042F" w14:textId="77777777" w:rsidR="00C1478C" w:rsidRPr="00FD3715" w:rsidRDefault="00C1478C" w:rsidP="008C5CF8">
      <w:pPr>
        <w:spacing w:line="360" w:lineRule="exact"/>
        <w:ind w:firstLine="709"/>
        <w:rPr>
          <w:sz w:val="28"/>
          <w:szCs w:val="28"/>
        </w:rPr>
      </w:pPr>
    </w:p>
    <w:p w14:paraId="543C80E6" w14:textId="01103362" w:rsidR="00747D23" w:rsidRDefault="00747D23" w:rsidP="00747D23">
      <w:pPr>
        <w:autoSpaceDE w:val="0"/>
        <w:autoSpaceDN w:val="0"/>
        <w:adjustRightInd w:val="0"/>
        <w:spacing w:line="360" w:lineRule="exact"/>
        <w:ind w:firstLine="709"/>
        <w:jc w:val="both"/>
        <w:rPr>
          <w:kern w:val="28"/>
          <w:sz w:val="28"/>
          <w:szCs w:val="28"/>
        </w:rPr>
      </w:pPr>
      <w:r w:rsidRPr="00FD3715">
        <w:rPr>
          <w:color w:val="000000"/>
          <w:sz w:val="28"/>
          <w:szCs w:val="28"/>
        </w:rPr>
        <w:t xml:space="preserve">В соответствии со статьями 160.1, 160.2 Бюджетного кодекса Российской Федерации </w:t>
      </w:r>
      <w:r w:rsidRPr="00FD3715">
        <w:rPr>
          <w:bCs/>
          <w:color w:val="000000"/>
          <w:sz w:val="28"/>
          <w:szCs w:val="28"/>
        </w:rPr>
        <w:t xml:space="preserve">Правительство </w:t>
      </w:r>
      <w:r w:rsidR="00C459A5" w:rsidRPr="00FD3715">
        <w:rPr>
          <w:bCs/>
          <w:color w:val="000000"/>
          <w:sz w:val="28"/>
          <w:szCs w:val="28"/>
        </w:rPr>
        <w:t>Новосибирской области</w:t>
      </w:r>
      <w:r w:rsidRPr="00FD3715">
        <w:rPr>
          <w:bCs/>
          <w:color w:val="000000"/>
          <w:sz w:val="28"/>
          <w:szCs w:val="28"/>
        </w:rPr>
        <w:t xml:space="preserve"> </w:t>
      </w:r>
      <w:r w:rsidR="00FD3715" w:rsidRPr="00FD3715">
        <w:rPr>
          <w:b/>
          <w:kern w:val="28"/>
          <w:sz w:val="28"/>
          <w:szCs w:val="28"/>
        </w:rPr>
        <w:t>п о с т а н о в л я е т</w:t>
      </w:r>
      <w:r w:rsidR="00FD3715" w:rsidRPr="00FD3715">
        <w:rPr>
          <w:kern w:val="28"/>
          <w:sz w:val="28"/>
          <w:szCs w:val="28"/>
        </w:rPr>
        <w:t>:</w:t>
      </w:r>
    </w:p>
    <w:p w14:paraId="0B6B61E6" w14:textId="77777777" w:rsidR="00FD3715" w:rsidRPr="00FD3715" w:rsidRDefault="00FD3715" w:rsidP="00747D23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000000"/>
          <w:sz w:val="28"/>
          <w:szCs w:val="28"/>
        </w:rPr>
      </w:pPr>
    </w:p>
    <w:p w14:paraId="5288FC60" w14:textId="5969498A" w:rsidR="00747D23" w:rsidRPr="00FD3715" w:rsidRDefault="00747D23" w:rsidP="0085548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color w:val="000000"/>
          <w:sz w:val="28"/>
          <w:szCs w:val="28"/>
        </w:rPr>
      </w:pPr>
      <w:r w:rsidRPr="00FD3715">
        <w:rPr>
          <w:color w:val="000000"/>
          <w:sz w:val="28"/>
          <w:szCs w:val="28"/>
        </w:rPr>
        <w:t>Утвердить</w:t>
      </w:r>
      <w:r w:rsidR="00855486" w:rsidRPr="00FD3715">
        <w:rPr>
          <w:color w:val="000000"/>
          <w:sz w:val="28"/>
          <w:szCs w:val="28"/>
        </w:rPr>
        <w:t xml:space="preserve"> </w:t>
      </w:r>
      <w:r w:rsidRPr="00FD3715">
        <w:rPr>
          <w:color w:val="000000"/>
          <w:sz w:val="28"/>
          <w:szCs w:val="28"/>
        </w:rPr>
        <w:t xml:space="preserve">Перечень главных администраторов доходов бюджета Территориального фонда обязательного медицинского страхования </w:t>
      </w:r>
      <w:r w:rsidR="00C459A5" w:rsidRPr="00FD3715">
        <w:rPr>
          <w:color w:val="000000"/>
          <w:sz w:val="28"/>
          <w:szCs w:val="28"/>
        </w:rPr>
        <w:t>Новосибирской области</w:t>
      </w:r>
      <w:r w:rsidRPr="00FD3715">
        <w:rPr>
          <w:color w:val="000000"/>
          <w:sz w:val="28"/>
          <w:szCs w:val="28"/>
        </w:rPr>
        <w:t xml:space="preserve"> на 2022 год</w:t>
      </w:r>
      <w:r w:rsidR="00FD3715" w:rsidRPr="00FD3715">
        <w:rPr>
          <w:color w:val="000000"/>
          <w:sz w:val="28"/>
          <w:szCs w:val="28"/>
        </w:rPr>
        <w:t>,</w:t>
      </w:r>
      <w:r w:rsidRPr="00FD3715">
        <w:rPr>
          <w:color w:val="000000"/>
          <w:sz w:val="28"/>
          <w:szCs w:val="28"/>
        </w:rPr>
        <w:t xml:space="preserve"> согласно приложению </w:t>
      </w:r>
      <w:r w:rsidR="00A10FCC" w:rsidRPr="00FD3715">
        <w:rPr>
          <w:color w:val="000000"/>
          <w:sz w:val="28"/>
          <w:szCs w:val="28"/>
        </w:rPr>
        <w:t xml:space="preserve">№ </w:t>
      </w:r>
      <w:r w:rsidRPr="00FD3715">
        <w:rPr>
          <w:color w:val="000000"/>
          <w:sz w:val="28"/>
          <w:szCs w:val="28"/>
        </w:rPr>
        <w:t>1 к настоящему Постановлению</w:t>
      </w:r>
      <w:r w:rsidR="00855486" w:rsidRPr="00FD3715">
        <w:rPr>
          <w:color w:val="000000"/>
          <w:sz w:val="28"/>
          <w:szCs w:val="28"/>
        </w:rPr>
        <w:t>.</w:t>
      </w:r>
    </w:p>
    <w:p w14:paraId="6C46D2E7" w14:textId="7E51DB38" w:rsidR="00747D23" w:rsidRPr="00FD3715" w:rsidRDefault="00A10FCC" w:rsidP="00855486">
      <w:pPr>
        <w:tabs>
          <w:tab w:val="left" w:pos="709"/>
        </w:tabs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</w:rPr>
      </w:pPr>
      <w:r w:rsidRPr="00FD3715">
        <w:rPr>
          <w:color w:val="000000"/>
          <w:sz w:val="28"/>
          <w:szCs w:val="28"/>
        </w:rPr>
        <w:tab/>
        <w:t xml:space="preserve">2. Утвердить </w:t>
      </w:r>
      <w:r w:rsidR="00747D23" w:rsidRPr="00FD3715">
        <w:rPr>
          <w:color w:val="000000"/>
          <w:sz w:val="28"/>
          <w:szCs w:val="28"/>
        </w:rPr>
        <w:t xml:space="preserve">Перечень главных администраторов источников финансирования дефицита бюджета Территориального фонда обязательного медицинского страхования </w:t>
      </w:r>
      <w:r w:rsidR="00C459A5" w:rsidRPr="00FD3715">
        <w:rPr>
          <w:color w:val="000000"/>
          <w:sz w:val="28"/>
          <w:szCs w:val="28"/>
        </w:rPr>
        <w:t>Новосибирской области</w:t>
      </w:r>
      <w:r w:rsidR="00747D23" w:rsidRPr="00FD3715">
        <w:rPr>
          <w:color w:val="000000"/>
          <w:sz w:val="28"/>
          <w:szCs w:val="28"/>
        </w:rPr>
        <w:t xml:space="preserve"> на 2022 год</w:t>
      </w:r>
      <w:r w:rsidRPr="00FD3715">
        <w:rPr>
          <w:color w:val="000000"/>
          <w:sz w:val="28"/>
          <w:szCs w:val="28"/>
        </w:rPr>
        <w:t>,</w:t>
      </w:r>
      <w:r w:rsidR="00747D23" w:rsidRPr="00FD3715">
        <w:rPr>
          <w:color w:val="000000"/>
          <w:sz w:val="28"/>
          <w:szCs w:val="28"/>
        </w:rPr>
        <w:t xml:space="preserve"> согласно приложению</w:t>
      </w:r>
      <w:r w:rsidRPr="00FD3715">
        <w:rPr>
          <w:color w:val="000000"/>
          <w:sz w:val="28"/>
          <w:szCs w:val="28"/>
        </w:rPr>
        <w:t xml:space="preserve"> №</w:t>
      </w:r>
      <w:r w:rsidR="00747D23" w:rsidRPr="00FD3715">
        <w:rPr>
          <w:color w:val="000000"/>
          <w:sz w:val="28"/>
          <w:szCs w:val="28"/>
        </w:rPr>
        <w:t xml:space="preserve"> 2 к настоящему Постановлению.</w:t>
      </w:r>
    </w:p>
    <w:p w14:paraId="048880D7" w14:textId="7F6388CA" w:rsidR="00747D23" w:rsidRPr="00FD3715" w:rsidRDefault="00747D23" w:rsidP="00855486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color w:val="000000"/>
          <w:sz w:val="28"/>
          <w:szCs w:val="28"/>
        </w:rPr>
      </w:pPr>
      <w:r w:rsidRPr="00FD3715">
        <w:rPr>
          <w:color w:val="000000"/>
          <w:sz w:val="28"/>
          <w:szCs w:val="28"/>
        </w:rPr>
        <w:t xml:space="preserve">Настоящее </w:t>
      </w:r>
      <w:r w:rsidR="005E0897" w:rsidRPr="00FD3715">
        <w:rPr>
          <w:color w:val="000000"/>
          <w:sz w:val="28"/>
          <w:szCs w:val="28"/>
        </w:rPr>
        <w:t>п</w:t>
      </w:r>
      <w:r w:rsidRPr="00FD3715">
        <w:rPr>
          <w:color w:val="000000"/>
          <w:sz w:val="28"/>
          <w:szCs w:val="28"/>
        </w:rPr>
        <w:t xml:space="preserve">остановление вступает в силу со дня </w:t>
      </w:r>
      <w:r w:rsidR="00FD3715">
        <w:rPr>
          <w:color w:val="000000"/>
          <w:sz w:val="28"/>
          <w:szCs w:val="28"/>
        </w:rPr>
        <w:t xml:space="preserve">его </w:t>
      </w:r>
      <w:r w:rsidRPr="00FD3715">
        <w:rPr>
          <w:color w:val="000000"/>
          <w:sz w:val="28"/>
          <w:szCs w:val="28"/>
        </w:rPr>
        <w:t xml:space="preserve">подписания </w:t>
      </w:r>
      <w:r w:rsidRPr="00FD3715">
        <w:rPr>
          <w:color w:val="000000"/>
          <w:sz w:val="28"/>
          <w:szCs w:val="28"/>
        </w:rPr>
        <w:br/>
        <w:t xml:space="preserve">и </w:t>
      </w:r>
      <w:r w:rsidR="00FD3715">
        <w:rPr>
          <w:color w:val="000000"/>
          <w:sz w:val="28"/>
          <w:szCs w:val="28"/>
        </w:rPr>
        <w:t>распространяет свое действие на</w:t>
      </w:r>
      <w:r w:rsidRPr="00FD3715">
        <w:rPr>
          <w:color w:val="000000"/>
          <w:sz w:val="28"/>
          <w:szCs w:val="28"/>
        </w:rPr>
        <w:t xml:space="preserve"> правоотношения, возникающи</w:t>
      </w:r>
      <w:r w:rsidR="00A4374A">
        <w:rPr>
          <w:color w:val="000000"/>
          <w:sz w:val="28"/>
          <w:szCs w:val="28"/>
        </w:rPr>
        <w:t>е</w:t>
      </w:r>
      <w:r w:rsidRPr="00FD3715">
        <w:rPr>
          <w:color w:val="000000"/>
          <w:sz w:val="28"/>
          <w:szCs w:val="28"/>
        </w:rPr>
        <w:t xml:space="preserve"> при составлении и исполнении бюджета Территориального фонда обязательного медицинского страхования </w:t>
      </w:r>
      <w:r w:rsidR="00CE41D8" w:rsidRPr="00FD3715">
        <w:rPr>
          <w:color w:val="000000"/>
          <w:sz w:val="28"/>
          <w:szCs w:val="28"/>
        </w:rPr>
        <w:t xml:space="preserve"> </w:t>
      </w:r>
      <w:r w:rsidR="005C4B4C" w:rsidRPr="00FD3715">
        <w:rPr>
          <w:color w:val="000000"/>
          <w:sz w:val="28"/>
          <w:szCs w:val="28"/>
        </w:rPr>
        <w:t>Новосибирской области</w:t>
      </w:r>
      <w:r w:rsidRPr="00FD3715">
        <w:rPr>
          <w:color w:val="000000"/>
          <w:sz w:val="28"/>
          <w:szCs w:val="28"/>
        </w:rPr>
        <w:t xml:space="preserve"> на 2022 год и на плановый период 2023 и 2024 годов.</w:t>
      </w:r>
    </w:p>
    <w:p w14:paraId="4A7D6093" w14:textId="77777777" w:rsidR="00FD3715" w:rsidRPr="00FD3715" w:rsidRDefault="00FD3715" w:rsidP="00FD3715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14:paraId="46EED433" w14:textId="77777777" w:rsidR="00FD3715" w:rsidRPr="00FD3715" w:rsidRDefault="00FD3715" w:rsidP="00FD3715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14:paraId="17876EAE" w14:textId="77777777" w:rsidR="00FD3715" w:rsidRPr="00FD3715" w:rsidRDefault="00FD3715" w:rsidP="00FD3715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14:paraId="60312F25" w14:textId="2883BAD9" w:rsidR="00FD3715" w:rsidRPr="00FD3715" w:rsidRDefault="00747D23" w:rsidP="00FD371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FD3715">
        <w:rPr>
          <w:sz w:val="28"/>
          <w:szCs w:val="28"/>
        </w:rPr>
        <w:t>Губернатор</w:t>
      </w:r>
      <w:r w:rsidR="005C4B4C" w:rsidRPr="00FD3715">
        <w:rPr>
          <w:sz w:val="28"/>
          <w:szCs w:val="28"/>
        </w:rPr>
        <w:t xml:space="preserve"> Новосибирской области</w:t>
      </w:r>
      <w:r w:rsidR="00FD3715" w:rsidRPr="00FD3715">
        <w:rPr>
          <w:sz w:val="28"/>
          <w:szCs w:val="28"/>
        </w:rPr>
        <w:t xml:space="preserve">                                     А.А.</w:t>
      </w:r>
      <w:r w:rsidR="00A4374A">
        <w:rPr>
          <w:sz w:val="28"/>
          <w:szCs w:val="28"/>
        </w:rPr>
        <w:t xml:space="preserve"> </w:t>
      </w:r>
      <w:r w:rsidR="00FD3715" w:rsidRPr="00FD3715">
        <w:rPr>
          <w:sz w:val="28"/>
          <w:szCs w:val="28"/>
        </w:rPr>
        <w:t>Травников</w:t>
      </w:r>
    </w:p>
    <w:p w14:paraId="7F951179" w14:textId="77777777" w:rsidR="003747CF" w:rsidRPr="00FD3715" w:rsidRDefault="003747CF" w:rsidP="00FD3715">
      <w:pPr>
        <w:tabs>
          <w:tab w:val="left" w:pos="993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14:paraId="534F787A" w14:textId="77777777" w:rsidR="00FD3715" w:rsidRPr="00FD3715" w:rsidRDefault="00FD3715" w:rsidP="00FD371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41ADC408" w14:textId="77777777" w:rsidR="00FD3715" w:rsidRPr="00FD3715" w:rsidRDefault="00FD3715" w:rsidP="00FD371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424630F0" w14:textId="77777777" w:rsidR="00FD3715" w:rsidRDefault="00FD3715" w:rsidP="00FD371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19D02C59" w14:textId="77777777" w:rsidR="00FD3715" w:rsidRDefault="00FD3715" w:rsidP="00FD371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62421EE8" w14:textId="77777777" w:rsidR="00FD3715" w:rsidRDefault="00FD3715" w:rsidP="00FD371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1DA89C8D" w14:textId="77777777" w:rsidR="00FD3715" w:rsidRDefault="00FD3715" w:rsidP="00FD371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688A80C5" w14:textId="77777777" w:rsidR="00FD3715" w:rsidRDefault="00FD3715" w:rsidP="00FD371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247B0492" w14:textId="77777777" w:rsidR="00FD3715" w:rsidRDefault="00FD3715" w:rsidP="00FD371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1E6B2A4F" w14:textId="77777777" w:rsidR="00FD3715" w:rsidRDefault="00FD3715" w:rsidP="00FD371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1042E74D" w14:textId="77777777" w:rsidR="00FD3715" w:rsidRDefault="00FD3715" w:rsidP="00FD371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71B03D33" w14:textId="77777777" w:rsidR="00FD3715" w:rsidRDefault="00FD3715" w:rsidP="00FD371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1128D1A1" w14:textId="77777777" w:rsidR="00FD3715" w:rsidRDefault="00FD3715" w:rsidP="00FD371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65FEC9F4" w14:textId="77777777" w:rsidR="00FD3715" w:rsidRDefault="00FD3715" w:rsidP="00FD371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7A9685E1" w14:textId="77777777" w:rsidR="00FD3715" w:rsidRDefault="00FD3715" w:rsidP="00FD371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7B9B0CAF" w14:textId="77777777" w:rsidR="00FD3715" w:rsidRDefault="00FD3715" w:rsidP="00FD371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064290D6" w14:textId="77777777" w:rsidR="00FD3715" w:rsidRDefault="00FD3715" w:rsidP="00FD371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42BB0D93" w14:textId="77777777" w:rsidR="00FD3715" w:rsidRDefault="00FD3715" w:rsidP="00FD371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60A3EE46" w14:textId="77777777" w:rsidR="00A4374A" w:rsidRDefault="00A4374A" w:rsidP="00FD371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0BF8CC4C" w14:textId="77777777" w:rsidR="00A4374A" w:rsidRDefault="00A4374A" w:rsidP="00FD371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62C2436B" w14:textId="77777777" w:rsidR="00A4374A" w:rsidRDefault="00A4374A" w:rsidP="00FD371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51A14878" w14:textId="77777777" w:rsidR="00A4374A" w:rsidRDefault="00A4374A" w:rsidP="00FD371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33661350" w14:textId="77777777" w:rsidR="00A4374A" w:rsidRDefault="00A4374A" w:rsidP="00FD371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6DFFB73B" w14:textId="77777777" w:rsidR="00A4374A" w:rsidRDefault="00A4374A" w:rsidP="00FD371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4BB30517" w14:textId="77777777" w:rsidR="00A4374A" w:rsidRDefault="00A4374A" w:rsidP="00FD3715">
      <w:pPr>
        <w:rPr>
          <w:color w:val="000000"/>
          <w:sz w:val="22"/>
          <w:szCs w:val="22"/>
          <w:lang w:eastAsia="en-US"/>
        </w:rPr>
      </w:pPr>
    </w:p>
    <w:p w14:paraId="030B53F0" w14:textId="77777777" w:rsidR="005C2DC2" w:rsidRDefault="005C2DC2" w:rsidP="00110323">
      <w:pPr>
        <w:rPr>
          <w:color w:val="000000"/>
          <w:sz w:val="22"/>
          <w:szCs w:val="22"/>
          <w:lang w:eastAsia="en-US"/>
        </w:rPr>
      </w:pPr>
    </w:p>
    <w:p w14:paraId="649FC260" w14:textId="77777777" w:rsidR="005C2DC2" w:rsidRDefault="005C2DC2" w:rsidP="00110323">
      <w:pPr>
        <w:rPr>
          <w:color w:val="000000"/>
          <w:sz w:val="22"/>
          <w:szCs w:val="22"/>
          <w:lang w:eastAsia="en-US"/>
        </w:rPr>
      </w:pPr>
    </w:p>
    <w:p w14:paraId="5FF0D2D0" w14:textId="77777777" w:rsidR="005C2DC2" w:rsidRDefault="005C2DC2" w:rsidP="00110323">
      <w:pPr>
        <w:rPr>
          <w:color w:val="000000"/>
          <w:sz w:val="22"/>
          <w:szCs w:val="22"/>
          <w:lang w:eastAsia="en-US"/>
        </w:rPr>
      </w:pPr>
    </w:p>
    <w:p w14:paraId="34D462A9" w14:textId="77777777" w:rsidR="005C2DC2" w:rsidRDefault="005C2DC2" w:rsidP="00110323">
      <w:pPr>
        <w:rPr>
          <w:color w:val="000000"/>
          <w:sz w:val="22"/>
          <w:szCs w:val="22"/>
          <w:lang w:eastAsia="en-US"/>
        </w:rPr>
      </w:pPr>
    </w:p>
    <w:p w14:paraId="52D9B2DA" w14:textId="77777777" w:rsidR="005C2DC2" w:rsidRDefault="005C2DC2" w:rsidP="00110323">
      <w:pPr>
        <w:rPr>
          <w:color w:val="000000"/>
          <w:sz w:val="22"/>
          <w:szCs w:val="22"/>
          <w:lang w:eastAsia="en-US"/>
        </w:rPr>
      </w:pPr>
    </w:p>
    <w:p w14:paraId="04AF3DA6" w14:textId="77777777" w:rsidR="005C2DC2" w:rsidRDefault="005C2DC2" w:rsidP="00110323">
      <w:pPr>
        <w:rPr>
          <w:color w:val="000000"/>
          <w:sz w:val="22"/>
          <w:szCs w:val="22"/>
          <w:lang w:eastAsia="en-US"/>
        </w:rPr>
      </w:pPr>
    </w:p>
    <w:p w14:paraId="51DCC4B9" w14:textId="77777777" w:rsidR="005C2DC2" w:rsidRDefault="005C2DC2" w:rsidP="00110323">
      <w:pPr>
        <w:rPr>
          <w:color w:val="000000"/>
          <w:sz w:val="22"/>
          <w:szCs w:val="22"/>
          <w:lang w:eastAsia="en-US"/>
        </w:rPr>
      </w:pPr>
    </w:p>
    <w:p w14:paraId="1D73C89F" w14:textId="77777777" w:rsidR="005C2DC2" w:rsidRDefault="005C2DC2" w:rsidP="00110323">
      <w:pPr>
        <w:rPr>
          <w:color w:val="000000"/>
          <w:sz w:val="22"/>
          <w:szCs w:val="22"/>
          <w:lang w:eastAsia="en-US"/>
        </w:rPr>
      </w:pPr>
    </w:p>
    <w:p w14:paraId="7DE44650" w14:textId="77777777" w:rsidR="005C2DC2" w:rsidRDefault="005C2DC2" w:rsidP="00110323">
      <w:pPr>
        <w:rPr>
          <w:color w:val="000000"/>
          <w:sz w:val="22"/>
          <w:szCs w:val="22"/>
          <w:lang w:eastAsia="en-US"/>
        </w:rPr>
      </w:pPr>
    </w:p>
    <w:p w14:paraId="396A6100" w14:textId="77777777" w:rsidR="005C2DC2" w:rsidRDefault="005C2DC2" w:rsidP="00110323">
      <w:pPr>
        <w:rPr>
          <w:color w:val="000000"/>
          <w:sz w:val="22"/>
          <w:szCs w:val="22"/>
          <w:lang w:eastAsia="en-US"/>
        </w:rPr>
      </w:pPr>
    </w:p>
    <w:p w14:paraId="4118133E" w14:textId="77777777" w:rsidR="005C2DC2" w:rsidRDefault="005C2DC2" w:rsidP="00110323">
      <w:pPr>
        <w:rPr>
          <w:color w:val="000000"/>
          <w:sz w:val="22"/>
          <w:szCs w:val="22"/>
          <w:lang w:eastAsia="en-US"/>
        </w:rPr>
      </w:pPr>
    </w:p>
    <w:p w14:paraId="53A70DFC" w14:textId="77777777" w:rsidR="005C2DC2" w:rsidRDefault="005C2DC2" w:rsidP="00110323">
      <w:pPr>
        <w:rPr>
          <w:color w:val="000000"/>
          <w:sz w:val="22"/>
          <w:szCs w:val="22"/>
          <w:lang w:eastAsia="en-US"/>
        </w:rPr>
      </w:pPr>
    </w:p>
    <w:p w14:paraId="4AD05BEE" w14:textId="77777777" w:rsidR="005C2DC2" w:rsidRDefault="005C2DC2" w:rsidP="00110323">
      <w:pPr>
        <w:rPr>
          <w:color w:val="000000"/>
          <w:sz w:val="22"/>
          <w:szCs w:val="22"/>
          <w:lang w:eastAsia="en-US"/>
        </w:rPr>
      </w:pPr>
    </w:p>
    <w:p w14:paraId="36639C11" w14:textId="77777777" w:rsidR="005C2DC2" w:rsidRDefault="005C2DC2" w:rsidP="00110323">
      <w:pPr>
        <w:rPr>
          <w:color w:val="000000"/>
          <w:sz w:val="22"/>
          <w:szCs w:val="22"/>
          <w:lang w:eastAsia="en-US"/>
        </w:rPr>
      </w:pPr>
    </w:p>
    <w:p w14:paraId="26671384" w14:textId="77777777" w:rsidR="005C2DC2" w:rsidRDefault="005C2DC2" w:rsidP="00110323">
      <w:pPr>
        <w:rPr>
          <w:color w:val="000000"/>
          <w:sz w:val="22"/>
          <w:szCs w:val="22"/>
          <w:lang w:eastAsia="en-US"/>
        </w:rPr>
      </w:pPr>
    </w:p>
    <w:p w14:paraId="5B647289" w14:textId="77777777" w:rsidR="005C2DC2" w:rsidRDefault="005C2DC2" w:rsidP="00110323">
      <w:pPr>
        <w:rPr>
          <w:color w:val="000000"/>
          <w:sz w:val="22"/>
          <w:szCs w:val="22"/>
          <w:lang w:eastAsia="en-US"/>
        </w:rPr>
      </w:pPr>
    </w:p>
    <w:p w14:paraId="5F7BCC25" w14:textId="77777777" w:rsidR="00110323" w:rsidRPr="00110323" w:rsidRDefault="00110323" w:rsidP="00110323">
      <w:pPr>
        <w:rPr>
          <w:color w:val="000000"/>
          <w:sz w:val="22"/>
          <w:szCs w:val="22"/>
          <w:lang w:eastAsia="en-US"/>
        </w:rPr>
      </w:pPr>
      <w:r w:rsidRPr="00110323">
        <w:rPr>
          <w:color w:val="000000"/>
          <w:sz w:val="22"/>
          <w:szCs w:val="22"/>
          <w:lang w:eastAsia="en-US"/>
        </w:rPr>
        <w:t>К.В.Хальзов</w:t>
      </w:r>
    </w:p>
    <w:p w14:paraId="2B53973C" w14:textId="77777777" w:rsidR="00110323" w:rsidRPr="00110323" w:rsidRDefault="00110323" w:rsidP="00110323">
      <w:pPr>
        <w:rPr>
          <w:sz w:val="28"/>
          <w:szCs w:val="28"/>
          <w:lang w:eastAsia="en-US"/>
        </w:rPr>
      </w:pPr>
      <w:r w:rsidRPr="00110323">
        <w:rPr>
          <w:color w:val="000000"/>
          <w:sz w:val="22"/>
          <w:szCs w:val="22"/>
          <w:lang w:eastAsia="en-US"/>
        </w:rPr>
        <w:t>(383) 238-63-68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4395"/>
      </w:tblGrid>
      <w:tr w:rsidR="00FD3715" w:rsidRPr="00FD3715" w14:paraId="3E3CE1A3" w14:textId="77777777" w:rsidTr="00A47EB4">
        <w:trPr>
          <w:trHeight w:val="1122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A0DB9" w14:textId="77777777" w:rsidR="005C2DC2" w:rsidRDefault="005C2DC2" w:rsidP="00FD3715">
            <w:pPr>
              <w:keepLines/>
              <w:autoSpaceDE w:val="0"/>
              <w:autoSpaceDN w:val="0"/>
              <w:spacing w:after="200"/>
              <w:rPr>
                <w:color w:val="000000"/>
                <w:sz w:val="28"/>
                <w:szCs w:val="28"/>
              </w:rPr>
            </w:pPr>
          </w:p>
          <w:p w14:paraId="522D6632" w14:textId="77777777" w:rsidR="005C2DC2" w:rsidRDefault="005C2DC2" w:rsidP="00FD3715">
            <w:pPr>
              <w:keepLines/>
              <w:autoSpaceDE w:val="0"/>
              <w:autoSpaceDN w:val="0"/>
              <w:spacing w:after="200"/>
              <w:rPr>
                <w:color w:val="000000"/>
                <w:sz w:val="28"/>
                <w:szCs w:val="28"/>
              </w:rPr>
            </w:pPr>
          </w:p>
          <w:p w14:paraId="11666E9A" w14:textId="77777777" w:rsidR="005C2DC2" w:rsidRDefault="005C2DC2" w:rsidP="00FD3715">
            <w:pPr>
              <w:keepLines/>
              <w:autoSpaceDE w:val="0"/>
              <w:autoSpaceDN w:val="0"/>
              <w:spacing w:after="200"/>
              <w:rPr>
                <w:color w:val="000000"/>
                <w:sz w:val="28"/>
                <w:szCs w:val="28"/>
              </w:rPr>
            </w:pPr>
          </w:p>
          <w:p w14:paraId="237A8863" w14:textId="77777777" w:rsidR="00FD3715" w:rsidRPr="00FD3715" w:rsidRDefault="00FD3715" w:rsidP="00FD3715">
            <w:pPr>
              <w:keepLines/>
              <w:autoSpaceDE w:val="0"/>
              <w:autoSpaceDN w:val="0"/>
              <w:spacing w:after="200"/>
              <w:rPr>
                <w:color w:val="000000"/>
                <w:sz w:val="28"/>
                <w:szCs w:val="28"/>
              </w:rPr>
            </w:pPr>
            <w:r w:rsidRPr="00FD3715">
              <w:rPr>
                <w:color w:val="000000"/>
                <w:sz w:val="28"/>
                <w:szCs w:val="28"/>
              </w:rPr>
              <w:t xml:space="preserve">Первый заместитель Губернатора Новосибирской области </w:t>
            </w:r>
          </w:p>
          <w:p w14:paraId="2ECF05F9" w14:textId="77777777" w:rsidR="00FD3715" w:rsidRPr="00FD3715" w:rsidRDefault="00FD3715" w:rsidP="00FD3715">
            <w:pPr>
              <w:keepLines/>
              <w:autoSpaceDE w:val="0"/>
              <w:autoSpaceDN w:val="0"/>
              <w:spacing w:after="200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66CE6" w14:textId="77777777" w:rsidR="005C2DC2" w:rsidRDefault="005C2DC2" w:rsidP="00FD3715">
            <w:pPr>
              <w:keepLines/>
              <w:autoSpaceDE w:val="0"/>
              <w:autoSpaceDN w:val="0"/>
              <w:spacing w:after="200"/>
              <w:jc w:val="right"/>
              <w:rPr>
                <w:color w:val="000000"/>
                <w:sz w:val="28"/>
                <w:szCs w:val="28"/>
              </w:rPr>
            </w:pPr>
          </w:p>
          <w:p w14:paraId="1B7C7A24" w14:textId="77777777" w:rsidR="005C2DC2" w:rsidRDefault="005C2DC2" w:rsidP="00FD3715">
            <w:pPr>
              <w:keepLines/>
              <w:autoSpaceDE w:val="0"/>
              <w:autoSpaceDN w:val="0"/>
              <w:spacing w:after="200"/>
              <w:jc w:val="right"/>
              <w:rPr>
                <w:color w:val="000000"/>
                <w:sz w:val="28"/>
                <w:szCs w:val="28"/>
              </w:rPr>
            </w:pPr>
          </w:p>
          <w:p w14:paraId="21ADD447" w14:textId="77777777" w:rsidR="005C2DC2" w:rsidRDefault="005C2DC2" w:rsidP="00FD3715">
            <w:pPr>
              <w:keepLines/>
              <w:autoSpaceDE w:val="0"/>
              <w:autoSpaceDN w:val="0"/>
              <w:spacing w:after="200"/>
              <w:jc w:val="right"/>
              <w:rPr>
                <w:color w:val="000000"/>
                <w:sz w:val="28"/>
                <w:szCs w:val="28"/>
              </w:rPr>
            </w:pPr>
          </w:p>
          <w:p w14:paraId="5724EA49" w14:textId="77777777" w:rsidR="00FD3715" w:rsidRPr="00FD3715" w:rsidRDefault="00FD3715" w:rsidP="00FD3715">
            <w:pPr>
              <w:keepLines/>
              <w:autoSpaceDE w:val="0"/>
              <w:autoSpaceDN w:val="0"/>
              <w:spacing w:after="200"/>
              <w:jc w:val="right"/>
              <w:rPr>
                <w:color w:val="000000"/>
                <w:sz w:val="28"/>
                <w:szCs w:val="28"/>
              </w:rPr>
            </w:pPr>
            <w:r w:rsidRPr="00FD3715">
              <w:rPr>
                <w:color w:val="000000"/>
                <w:sz w:val="28"/>
                <w:szCs w:val="28"/>
              </w:rPr>
              <w:t>Ю.Ф. Петухов</w:t>
            </w:r>
          </w:p>
        </w:tc>
      </w:tr>
      <w:tr w:rsidR="00FD3715" w:rsidRPr="00FD3715" w14:paraId="758212FB" w14:textId="77777777" w:rsidTr="00A47EB4">
        <w:trPr>
          <w:trHeight w:val="46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9125E" w14:textId="77777777" w:rsidR="00FD3715" w:rsidRPr="00FD3715" w:rsidRDefault="00FD3715" w:rsidP="00FD3715">
            <w:pPr>
              <w:keepLines/>
              <w:autoSpaceDE w:val="0"/>
              <w:autoSpaceDN w:val="0"/>
              <w:spacing w:after="200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2660F" w14:textId="77777777" w:rsidR="00FD3715" w:rsidRPr="00FD3715" w:rsidRDefault="00FD3715" w:rsidP="00FD3715">
            <w:pPr>
              <w:keepLines/>
              <w:autoSpaceDE w:val="0"/>
              <w:autoSpaceDN w:val="0"/>
              <w:spacing w:after="20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D3715" w:rsidRPr="00FD3715" w14:paraId="55A79501" w14:textId="77777777" w:rsidTr="00A47EB4">
        <w:trPr>
          <w:trHeight w:val="649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169B" w14:textId="15850D31" w:rsidR="00FD3715" w:rsidRPr="00FD3715" w:rsidRDefault="0041349D" w:rsidP="00FD3715">
            <w:pPr>
              <w:keepLines/>
              <w:autoSpaceDE w:val="0"/>
              <w:autoSpaceDN w:val="0"/>
              <w:spacing w:after="200"/>
              <w:rPr>
                <w:color w:val="000000"/>
                <w:sz w:val="28"/>
                <w:szCs w:val="28"/>
              </w:rPr>
            </w:pPr>
            <w:r w:rsidRPr="0041349D">
              <w:rPr>
                <w:color w:val="000000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  <w:bookmarkStart w:id="0" w:name="_GoBack"/>
            <w:bookmarkEnd w:id="0"/>
            <w:r w:rsidR="00FD3715" w:rsidRPr="00FD3715">
              <w:rPr>
                <w:color w:val="000000"/>
                <w:sz w:val="28"/>
                <w:szCs w:val="28"/>
              </w:rPr>
              <w:t xml:space="preserve"> </w:t>
            </w:r>
          </w:p>
          <w:p w14:paraId="35B2EFAE" w14:textId="77777777" w:rsidR="00FD3715" w:rsidRPr="00FD3715" w:rsidRDefault="00FD3715" w:rsidP="00FD3715">
            <w:pPr>
              <w:keepLines/>
              <w:autoSpaceDE w:val="0"/>
              <w:autoSpaceDN w:val="0"/>
              <w:spacing w:after="200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1C8F8" w14:textId="1F676CEF" w:rsidR="00FD3715" w:rsidRPr="00FD3715" w:rsidRDefault="00A4374A" w:rsidP="00FD3715">
            <w:pPr>
              <w:keepLines/>
              <w:autoSpaceDE w:val="0"/>
              <w:autoSpaceDN w:val="0"/>
              <w:spacing w:after="20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В.Ю. Голубенко</w:t>
            </w:r>
          </w:p>
        </w:tc>
      </w:tr>
      <w:tr w:rsidR="00FD3715" w:rsidRPr="00FD3715" w14:paraId="758366E8" w14:textId="77777777" w:rsidTr="00A47EB4">
        <w:trPr>
          <w:trHeight w:val="1026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C2913" w14:textId="77777777" w:rsidR="00FD3715" w:rsidRPr="00FD3715" w:rsidRDefault="00FD3715" w:rsidP="00FD3715">
            <w:pPr>
              <w:keepLines/>
              <w:autoSpaceDE w:val="0"/>
              <w:autoSpaceDN w:val="0"/>
              <w:spacing w:after="200"/>
              <w:rPr>
                <w:color w:val="000000"/>
                <w:sz w:val="28"/>
                <w:szCs w:val="28"/>
              </w:rPr>
            </w:pPr>
            <w:r w:rsidRPr="00FD3715">
              <w:rPr>
                <w:color w:val="000000"/>
                <w:sz w:val="28"/>
                <w:szCs w:val="28"/>
              </w:rPr>
              <w:t xml:space="preserve">Министр юстиции Новосибирской области </w:t>
            </w:r>
          </w:p>
          <w:p w14:paraId="02906BFD" w14:textId="77777777" w:rsidR="00FD3715" w:rsidRPr="00FD3715" w:rsidRDefault="00FD3715" w:rsidP="00FD3715">
            <w:pPr>
              <w:keepLines/>
              <w:autoSpaceDE w:val="0"/>
              <w:autoSpaceDN w:val="0"/>
              <w:spacing w:after="200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B7138" w14:textId="77777777" w:rsidR="00FD3715" w:rsidRPr="00FD3715" w:rsidRDefault="00FD3715" w:rsidP="00FD3715">
            <w:pPr>
              <w:keepLines/>
              <w:autoSpaceDE w:val="0"/>
              <w:autoSpaceDN w:val="0"/>
              <w:spacing w:after="200"/>
              <w:jc w:val="right"/>
              <w:rPr>
                <w:color w:val="000000"/>
                <w:sz w:val="28"/>
                <w:szCs w:val="28"/>
              </w:rPr>
            </w:pPr>
            <w:r w:rsidRPr="00FD3715">
              <w:rPr>
                <w:color w:val="000000"/>
                <w:sz w:val="28"/>
                <w:szCs w:val="28"/>
              </w:rPr>
              <w:t>Н.В. Омелёхина</w:t>
            </w:r>
          </w:p>
        </w:tc>
      </w:tr>
      <w:tr w:rsidR="00FD3715" w:rsidRPr="00FD3715" w14:paraId="62F732D8" w14:textId="77777777" w:rsidTr="00A47EB4">
        <w:trPr>
          <w:trHeight w:val="100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FC2E6" w14:textId="77777777" w:rsidR="00FD3715" w:rsidRPr="00FD3715" w:rsidRDefault="00FD3715" w:rsidP="00FD3715">
            <w:pPr>
              <w:keepLines/>
              <w:autoSpaceDE w:val="0"/>
              <w:autoSpaceDN w:val="0"/>
              <w:spacing w:after="200"/>
              <w:rPr>
                <w:color w:val="000000"/>
                <w:sz w:val="28"/>
                <w:szCs w:val="28"/>
              </w:rPr>
            </w:pPr>
            <w:r w:rsidRPr="00FD3715">
              <w:rPr>
                <w:color w:val="000000"/>
                <w:sz w:val="28"/>
                <w:szCs w:val="28"/>
              </w:rPr>
              <w:t>Директор Территориального фонда обязательного медицинского страхования Новосибирской области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CBB1" w14:textId="77777777" w:rsidR="00FD3715" w:rsidRPr="00FD3715" w:rsidRDefault="00FD3715" w:rsidP="00FD3715">
            <w:pPr>
              <w:keepLines/>
              <w:autoSpaceDE w:val="0"/>
              <w:autoSpaceDN w:val="0"/>
              <w:spacing w:after="200"/>
              <w:jc w:val="right"/>
              <w:rPr>
                <w:color w:val="000000"/>
                <w:sz w:val="28"/>
                <w:szCs w:val="28"/>
              </w:rPr>
            </w:pPr>
            <w:r w:rsidRPr="00FD3715">
              <w:rPr>
                <w:color w:val="000000"/>
                <w:sz w:val="28"/>
                <w:szCs w:val="28"/>
              </w:rPr>
              <w:t>Е.В. Ягнюкова</w:t>
            </w:r>
          </w:p>
        </w:tc>
      </w:tr>
    </w:tbl>
    <w:p w14:paraId="1D04A436" w14:textId="50AC6DA5" w:rsidR="00FD3715" w:rsidRDefault="00FD3715" w:rsidP="00FD371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sectPr w:rsidR="00FD3715" w:rsidSect="001F2FF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134" w:bottom="1134" w:left="1701" w:header="567" w:footer="567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DA607" w14:textId="77777777" w:rsidR="00886418" w:rsidRDefault="00886418">
      <w:r>
        <w:separator/>
      </w:r>
    </w:p>
  </w:endnote>
  <w:endnote w:type="continuationSeparator" w:id="0">
    <w:p w14:paraId="3F6A25FE" w14:textId="77777777" w:rsidR="00886418" w:rsidRDefault="0088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23137" w14:textId="77777777" w:rsidR="00767B4D" w:rsidRDefault="00767B4D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525A3" w14:textId="77777777" w:rsidR="00767B4D" w:rsidRDefault="00767B4D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6B969" w14:textId="77777777" w:rsidR="00886418" w:rsidRDefault="00886418">
      <w:r>
        <w:separator/>
      </w:r>
    </w:p>
  </w:footnote>
  <w:footnote w:type="continuationSeparator" w:id="0">
    <w:p w14:paraId="798CBF3C" w14:textId="77777777" w:rsidR="00886418" w:rsidRDefault="00886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5C2" w14:textId="77777777" w:rsidR="00767B4D" w:rsidRDefault="00767B4D">
    <w:pPr>
      <w:pStyle w:val="a3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054C55F9" w14:textId="77777777" w:rsidR="00767B4D" w:rsidRDefault="00767B4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29480" w14:textId="40381CA4" w:rsidR="00767B4D" w:rsidRDefault="00767B4D">
    <w:pPr>
      <w:pStyle w:val="a3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41349D">
      <w:rPr>
        <w:noProof/>
      </w:rPr>
      <w:t>2</w:t>
    </w:r>
    <w:r>
      <w:fldChar w:fldCharType="end"/>
    </w:r>
  </w:p>
  <w:p w14:paraId="1367C8E5" w14:textId="77777777" w:rsidR="00767B4D" w:rsidRDefault="00767B4D">
    <w:pPr>
      <w:pStyle w:val="a3"/>
      <w:ind w:right="360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26FC0" w14:textId="77777777" w:rsidR="00767B4D" w:rsidRDefault="00767B4D">
    <w:pPr>
      <w:pStyle w:val="a3"/>
      <w:rPr>
        <w:lang w:val="en-US"/>
      </w:rPr>
    </w:pP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50644"/>
    <w:multiLevelType w:val="multilevel"/>
    <w:tmpl w:val="C14E6CF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21E2890"/>
    <w:multiLevelType w:val="hybridMultilevel"/>
    <w:tmpl w:val="D6806AE0"/>
    <w:lvl w:ilvl="0" w:tplc="4ED4A77C">
      <w:start w:val="3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10FEE"/>
    <w:rsid w:val="000A5BF8"/>
    <w:rsid w:val="000F21CA"/>
    <w:rsid w:val="0010068F"/>
    <w:rsid w:val="00110323"/>
    <w:rsid w:val="001142FA"/>
    <w:rsid w:val="001219CC"/>
    <w:rsid w:val="00125D62"/>
    <w:rsid w:val="00183740"/>
    <w:rsid w:val="00194FAE"/>
    <w:rsid w:val="001A77BE"/>
    <w:rsid w:val="001C1A29"/>
    <w:rsid w:val="001E148E"/>
    <w:rsid w:val="001F2FFE"/>
    <w:rsid w:val="002316B8"/>
    <w:rsid w:val="002553E7"/>
    <w:rsid w:val="00261CF6"/>
    <w:rsid w:val="00285295"/>
    <w:rsid w:val="002B5084"/>
    <w:rsid w:val="002B56CC"/>
    <w:rsid w:val="002B6D1A"/>
    <w:rsid w:val="002E4DC8"/>
    <w:rsid w:val="00313CDD"/>
    <w:rsid w:val="00340C46"/>
    <w:rsid w:val="003747CF"/>
    <w:rsid w:val="003A6342"/>
    <w:rsid w:val="003B2417"/>
    <w:rsid w:val="003B4CB8"/>
    <w:rsid w:val="003B5FD8"/>
    <w:rsid w:val="003F475F"/>
    <w:rsid w:val="00405E91"/>
    <w:rsid w:val="0041349D"/>
    <w:rsid w:val="0041397D"/>
    <w:rsid w:val="00442E03"/>
    <w:rsid w:val="004551B9"/>
    <w:rsid w:val="00461A81"/>
    <w:rsid w:val="00466B10"/>
    <w:rsid w:val="0047343E"/>
    <w:rsid w:val="00473A46"/>
    <w:rsid w:val="004818B6"/>
    <w:rsid w:val="0049109A"/>
    <w:rsid w:val="004A604E"/>
    <w:rsid w:val="004B467E"/>
    <w:rsid w:val="004E0227"/>
    <w:rsid w:val="004E19D5"/>
    <w:rsid w:val="0050127A"/>
    <w:rsid w:val="005436C3"/>
    <w:rsid w:val="00562346"/>
    <w:rsid w:val="005C2DC2"/>
    <w:rsid w:val="005C4B4C"/>
    <w:rsid w:val="005C69BA"/>
    <w:rsid w:val="005E0897"/>
    <w:rsid w:val="005E24AC"/>
    <w:rsid w:val="00630C08"/>
    <w:rsid w:val="00655B29"/>
    <w:rsid w:val="006C16CF"/>
    <w:rsid w:val="006D29FB"/>
    <w:rsid w:val="006F21D3"/>
    <w:rsid w:val="006F67AC"/>
    <w:rsid w:val="00704271"/>
    <w:rsid w:val="00747D23"/>
    <w:rsid w:val="00762C5C"/>
    <w:rsid w:val="00767B4D"/>
    <w:rsid w:val="00790FD7"/>
    <w:rsid w:val="00797B46"/>
    <w:rsid w:val="007A2823"/>
    <w:rsid w:val="007B62B1"/>
    <w:rsid w:val="007B6AFA"/>
    <w:rsid w:val="007D0977"/>
    <w:rsid w:val="00810CB3"/>
    <w:rsid w:val="0082353F"/>
    <w:rsid w:val="00836C23"/>
    <w:rsid w:val="00855486"/>
    <w:rsid w:val="00867BB4"/>
    <w:rsid w:val="00873874"/>
    <w:rsid w:val="00886418"/>
    <w:rsid w:val="008B60C1"/>
    <w:rsid w:val="008C5CF8"/>
    <w:rsid w:val="008D3C86"/>
    <w:rsid w:val="008D4E6E"/>
    <w:rsid w:val="00957770"/>
    <w:rsid w:val="00977529"/>
    <w:rsid w:val="009838EF"/>
    <w:rsid w:val="00992735"/>
    <w:rsid w:val="009B7DEE"/>
    <w:rsid w:val="009D6330"/>
    <w:rsid w:val="009F2EFE"/>
    <w:rsid w:val="00A10FCC"/>
    <w:rsid w:val="00A2178F"/>
    <w:rsid w:val="00A4374A"/>
    <w:rsid w:val="00A60669"/>
    <w:rsid w:val="00AF3A6C"/>
    <w:rsid w:val="00B31E43"/>
    <w:rsid w:val="00B41956"/>
    <w:rsid w:val="00B63161"/>
    <w:rsid w:val="00B76792"/>
    <w:rsid w:val="00BD1E3A"/>
    <w:rsid w:val="00BD30BA"/>
    <w:rsid w:val="00BE1E80"/>
    <w:rsid w:val="00BE2EE6"/>
    <w:rsid w:val="00C03438"/>
    <w:rsid w:val="00C06F13"/>
    <w:rsid w:val="00C07E88"/>
    <w:rsid w:val="00C1478C"/>
    <w:rsid w:val="00C43F55"/>
    <w:rsid w:val="00C459A5"/>
    <w:rsid w:val="00C55DBA"/>
    <w:rsid w:val="00C65112"/>
    <w:rsid w:val="00C80448"/>
    <w:rsid w:val="00CB3524"/>
    <w:rsid w:val="00CC7E4E"/>
    <w:rsid w:val="00CE41D8"/>
    <w:rsid w:val="00CE7E5F"/>
    <w:rsid w:val="00D33F49"/>
    <w:rsid w:val="00D42325"/>
    <w:rsid w:val="00D62957"/>
    <w:rsid w:val="00DE70C4"/>
    <w:rsid w:val="00E21EEA"/>
    <w:rsid w:val="00E23B32"/>
    <w:rsid w:val="00E46169"/>
    <w:rsid w:val="00E532DD"/>
    <w:rsid w:val="00E915E7"/>
    <w:rsid w:val="00EB04E7"/>
    <w:rsid w:val="00EC52E8"/>
    <w:rsid w:val="00ED1566"/>
    <w:rsid w:val="00EF7CC0"/>
    <w:rsid w:val="00F04F36"/>
    <w:rsid w:val="00F12B18"/>
    <w:rsid w:val="00F20CD1"/>
    <w:rsid w:val="00F32D29"/>
    <w:rsid w:val="00F639A7"/>
    <w:rsid w:val="00F646D2"/>
    <w:rsid w:val="00FA4F66"/>
    <w:rsid w:val="00FB27EB"/>
    <w:rsid w:val="00FB687C"/>
    <w:rsid w:val="00FD3715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718D7F"/>
  <w15:docId w15:val="{DCAF0D4E-373C-44C3-A31E-517E4BAE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next w:val="a"/>
    <w:link w:val="a4"/>
    <w:uiPriority w:val="99"/>
    <w:rsid w:val="00784D7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784D77"/>
    <w:rPr>
      <w:sz w:val="28"/>
    </w:rPr>
  </w:style>
  <w:style w:type="paragraph" w:styleId="a5">
    <w:name w:val="footer"/>
    <w:basedOn w:val="a"/>
    <w:link w:val="a6"/>
    <w:uiPriority w:val="99"/>
    <w:rsid w:val="00784D7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84D77"/>
  </w:style>
  <w:style w:type="paragraph" w:customStyle="1" w:styleId="a7">
    <w:name w:val="Заголовок к тексту"/>
    <w:basedOn w:val="a"/>
    <w:next w:val="a8"/>
    <w:rsid w:val="00784D77"/>
    <w:pPr>
      <w:suppressAutoHyphens/>
      <w:spacing w:after="240" w:line="192" w:lineRule="auto"/>
    </w:pPr>
    <w:rPr>
      <w:b/>
      <w:sz w:val="28"/>
      <w:szCs w:val="20"/>
    </w:rPr>
  </w:style>
  <w:style w:type="paragraph" w:styleId="a8">
    <w:name w:val="Body Text"/>
    <w:basedOn w:val="a"/>
    <w:link w:val="a9"/>
    <w:rsid w:val="00784D7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8"/>
    <w:rsid w:val="00784D77"/>
    <w:rPr>
      <w:sz w:val="28"/>
      <w:szCs w:val="24"/>
    </w:rPr>
  </w:style>
  <w:style w:type="paragraph" w:customStyle="1" w:styleId="aa">
    <w:name w:val="Приложение"/>
    <w:basedOn w:val="a8"/>
    <w:rsid w:val="00784D77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b">
    <w:name w:val="Подпись на  бланке должностного лица"/>
    <w:basedOn w:val="a"/>
    <w:next w:val="a8"/>
    <w:rsid w:val="00784D77"/>
    <w:pPr>
      <w:spacing w:before="480" w:line="240" w:lineRule="exact"/>
      <w:ind w:left="7088"/>
    </w:pPr>
    <w:rPr>
      <w:sz w:val="28"/>
      <w:szCs w:val="20"/>
    </w:rPr>
  </w:style>
  <w:style w:type="paragraph" w:styleId="ac">
    <w:name w:val="Signature"/>
    <w:basedOn w:val="a"/>
    <w:next w:val="a8"/>
    <w:link w:val="ad"/>
    <w:rsid w:val="00784D77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d">
    <w:name w:val="Подпись Знак"/>
    <w:link w:val="ac"/>
    <w:rsid w:val="00784D77"/>
    <w:rPr>
      <w:sz w:val="28"/>
    </w:rPr>
  </w:style>
  <w:style w:type="paragraph" w:customStyle="1" w:styleId="ae">
    <w:name w:val="Подпись на общем бланке"/>
    <w:basedOn w:val="ac"/>
    <w:next w:val="a8"/>
    <w:rsid w:val="00784D77"/>
    <w:pPr>
      <w:tabs>
        <w:tab w:val="clear" w:pos="5103"/>
      </w:tabs>
    </w:pPr>
  </w:style>
  <w:style w:type="paragraph" w:styleId="af">
    <w:name w:val="Balloon Text"/>
    <w:basedOn w:val="a"/>
    <w:link w:val="af0"/>
    <w:rsid w:val="00FA69C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FA69C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0343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List Paragraph"/>
    <w:basedOn w:val="a"/>
    <w:uiPriority w:val="34"/>
    <w:qFormat/>
    <w:rsid w:val="00747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6F377-65D8-452A-ADA3-899C0D569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Гришина Екатерина Юрьевна</cp:lastModifiedBy>
  <cp:revision>24</cp:revision>
  <cp:lastPrinted>2021-11-30T00:54:00Z</cp:lastPrinted>
  <dcterms:created xsi:type="dcterms:W3CDTF">2021-10-26T09:38:00Z</dcterms:created>
  <dcterms:modified xsi:type="dcterms:W3CDTF">2021-12-15T02:59:00Z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приостановлении действия подпункта 1.1 пункта 1 Указа Губернатора Пермского края от 03.08.2007 № 58 "О финансировании мероприятий по оказанию финансовой поддержки бывшим работникам государственных органов"</vt:lpwstr>
  </property>
  <property fmtid="{D5CDD505-2E9C-101B-9397-08002B2CF9AE}" pid="3" name="reg_date">
    <vt:lpwstr>15.04.2015</vt:lpwstr>
  </property>
  <property fmtid="{D5CDD505-2E9C-101B-9397-08002B2CF9AE}" pid="4" name="reg_number">
    <vt:lpwstr>53</vt:lpwstr>
  </property>
  <property fmtid="{D5CDD505-2E9C-101B-9397-08002B2CF9AE}" pid="5" name="r_object_id">
    <vt:lpwstr>0900000190a3a4f3</vt:lpwstr>
  </property>
  <property fmtid="{D5CDD505-2E9C-101B-9397-08002B2CF9AE}" pid="6" name="r_version_label">
    <vt:lpwstr>1.5</vt:lpwstr>
  </property>
  <property fmtid="{D5CDD505-2E9C-101B-9397-08002B2CF9AE}" pid="7" name="sign_flag">
    <vt:lpwstr>Подписан ЭЦП</vt:lpwstr>
  </property>
</Properties>
</file>