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0A0" w:firstRow="1" w:lastRow="0" w:firstColumn="1" w:lastColumn="0" w:noHBand="0" w:noVBand="0"/>
      </w:tblPr>
      <w:tblGrid>
        <w:gridCol w:w="1356"/>
        <w:gridCol w:w="6690"/>
        <w:gridCol w:w="540"/>
        <w:gridCol w:w="1303"/>
      </w:tblGrid>
      <w:tr w:rsidR="00BD496A" w:rsidRPr="00B73A2D" w:rsidTr="00BD496A">
        <w:trPr>
          <w:trHeight w:val="2698"/>
        </w:trPr>
        <w:tc>
          <w:tcPr>
            <w:tcW w:w="9889" w:type="dxa"/>
            <w:gridSpan w:val="4"/>
          </w:tcPr>
          <w:p w:rsidR="00BD496A" w:rsidRPr="00B73A2D" w:rsidRDefault="00BD496A" w:rsidP="00BD496A">
            <w:pPr>
              <w:widowControl/>
              <w:ind w:firstLine="0"/>
              <w:jc w:val="center"/>
              <w:rPr>
                <w:sz w:val="28"/>
                <w:szCs w:val="28"/>
              </w:rPr>
            </w:pPr>
            <w:r w:rsidRPr="00B73A2D">
              <w:rPr>
                <w:noProof/>
                <w:sz w:val="28"/>
                <w:szCs w:val="28"/>
              </w:rPr>
              <w:drawing>
                <wp:inline distT="0" distB="0" distL="0" distR="0" wp14:anchorId="3DB132F0" wp14:editId="51FBF542">
                  <wp:extent cx="528955" cy="650240"/>
                  <wp:effectExtent l="0" t="0" r="444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BD496A" w:rsidRPr="00B73A2D" w:rsidRDefault="00BD496A" w:rsidP="00BD496A">
            <w:pPr>
              <w:widowControl/>
              <w:ind w:firstLine="0"/>
              <w:jc w:val="center"/>
              <w:rPr>
                <w:sz w:val="28"/>
                <w:szCs w:val="28"/>
              </w:rPr>
            </w:pPr>
          </w:p>
          <w:p w:rsidR="00BD496A" w:rsidRPr="00B73A2D" w:rsidRDefault="00BD496A" w:rsidP="00BD496A">
            <w:pPr>
              <w:widowControl/>
              <w:ind w:firstLine="0"/>
              <w:jc w:val="center"/>
              <w:rPr>
                <w:b/>
                <w:sz w:val="28"/>
                <w:szCs w:val="28"/>
              </w:rPr>
            </w:pPr>
            <w:r w:rsidRPr="00B73A2D">
              <w:rPr>
                <w:b/>
                <w:sz w:val="28"/>
                <w:szCs w:val="28"/>
              </w:rPr>
              <w:t>МИНИСТЕРСТВО ТРУДА И СОЦИАЛЬНОГО РАЗВИТИЯ</w:t>
            </w:r>
          </w:p>
          <w:p w:rsidR="00BD496A" w:rsidRPr="00B73A2D" w:rsidRDefault="00BD496A" w:rsidP="00BD496A">
            <w:pPr>
              <w:widowControl/>
              <w:ind w:firstLine="0"/>
              <w:jc w:val="center"/>
              <w:rPr>
                <w:b/>
                <w:sz w:val="28"/>
                <w:szCs w:val="28"/>
              </w:rPr>
            </w:pPr>
            <w:r w:rsidRPr="00B73A2D">
              <w:rPr>
                <w:b/>
                <w:sz w:val="28"/>
                <w:szCs w:val="28"/>
              </w:rPr>
              <w:t>НОВОСИБИРСКОЙ ОБЛАСТИ</w:t>
            </w:r>
          </w:p>
          <w:p w:rsidR="00BD496A" w:rsidRPr="00B73A2D" w:rsidRDefault="00BD496A" w:rsidP="00BD496A">
            <w:pPr>
              <w:widowControl/>
              <w:ind w:firstLine="0"/>
              <w:jc w:val="center"/>
              <w:rPr>
                <w:b/>
                <w:sz w:val="16"/>
                <w:szCs w:val="16"/>
              </w:rPr>
            </w:pPr>
          </w:p>
          <w:p w:rsidR="00BD496A" w:rsidRPr="00B73A2D" w:rsidRDefault="00BD496A" w:rsidP="00BD496A">
            <w:pPr>
              <w:widowControl/>
              <w:ind w:firstLine="0"/>
              <w:jc w:val="center"/>
              <w:rPr>
                <w:b/>
                <w:sz w:val="28"/>
                <w:szCs w:val="28"/>
              </w:rPr>
            </w:pPr>
            <w:r w:rsidRPr="00B73A2D">
              <w:rPr>
                <w:b/>
                <w:sz w:val="28"/>
                <w:szCs w:val="28"/>
              </w:rPr>
              <w:t>ПРИКАЗ</w:t>
            </w:r>
          </w:p>
          <w:p w:rsidR="00BD496A" w:rsidRPr="00B73A2D" w:rsidRDefault="00BD496A" w:rsidP="00BD496A">
            <w:pPr>
              <w:widowControl/>
              <w:ind w:firstLine="0"/>
              <w:jc w:val="center"/>
              <w:rPr>
                <w:sz w:val="22"/>
                <w:szCs w:val="22"/>
              </w:rPr>
            </w:pPr>
          </w:p>
        </w:tc>
      </w:tr>
      <w:tr w:rsidR="00BD496A" w:rsidRPr="00B73A2D" w:rsidTr="00BD496A">
        <w:tc>
          <w:tcPr>
            <w:tcW w:w="1356" w:type="dxa"/>
            <w:tcBorders>
              <w:bottom w:val="single" w:sz="4" w:space="0" w:color="auto"/>
            </w:tcBorders>
          </w:tcPr>
          <w:p w:rsidR="00BD496A" w:rsidRPr="00B73A2D" w:rsidRDefault="00BD496A" w:rsidP="00BD496A">
            <w:pPr>
              <w:widowControl/>
              <w:ind w:firstLine="0"/>
              <w:jc w:val="left"/>
              <w:rPr>
                <w:sz w:val="28"/>
                <w:szCs w:val="28"/>
              </w:rPr>
            </w:pPr>
          </w:p>
        </w:tc>
        <w:tc>
          <w:tcPr>
            <w:tcW w:w="6690" w:type="dxa"/>
          </w:tcPr>
          <w:p w:rsidR="00BD496A" w:rsidRPr="00B73A2D" w:rsidRDefault="00BD496A" w:rsidP="00BD496A">
            <w:pPr>
              <w:widowControl/>
              <w:ind w:firstLine="0"/>
              <w:jc w:val="left"/>
              <w:rPr>
                <w:sz w:val="28"/>
                <w:szCs w:val="28"/>
              </w:rPr>
            </w:pPr>
          </w:p>
        </w:tc>
        <w:tc>
          <w:tcPr>
            <w:tcW w:w="540" w:type="dxa"/>
          </w:tcPr>
          <w:p w:rsidR="00BD496A" w:rsidRPr="00B73A2D" w:rsidRDefault="00BD496A" w:rsidP="00BD496A">
            <w:pPr>
              <w:widowControl/>
              <w:ind w:firstLine="0"/>
              <w:jc w:val="left"/>
              <w:rPr>
                <w:sz w:val="28"/>
                <w:szCs w:val="28"/>
              </w:rPr>
            </w:pPr>
            <w:r w:rsidRPr="00B73A2D">
              <w:rPr>
                <w:sz w:val="28"/>
                <w:szCs w:val="28"/>
              </w:rPr>
              <w:t>№</w:t>
            </w:r>
          </w:p>
        </w:tc>
        <w:tc>
          <w:tcPr>
            <w:tcW w:w="1303" w:type="dxa"/>
            <w:tcBorders>
              <w:bottom w:val="single" w:sz="4" w:space="0" w:color="auto"/>
            </w:tcBorders>
          </w:tcPr>
          <w:p w:rsidR="00BD496A" w:rsidRPr="00B73A2D" w:rsidRDefault="00BD496A" w:rsidP="00BD496A">
            <w:pPr>
              <w:widowControl/>
              <w:ind w:firstLine="0"/>
              <w:jc w:val="left"/>
              <w:rPr>
                <w:sz w:val="28"/>
                <w:szCs w:val="28"/>
              </w:rPr>
            </w:pPr>
          </w:p>
        </w:tc>
      </w:tr>
      <w:tr w:rsidR="00BD496A" w:rsidRPr="00B73A2D" w:rsidTr="00BD4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889" w:type="dxa"/>
            <w:gridSpan w:val="4"/>
            <w:tcBorders>
              <w:top w:val="nil"/>
              <w:left w:val="nil"/>
              <w:bottom w:val="nil"/>
              <w:right w:val="nil"/>
            </w:tcBorders>
          </w:tcPr>
          <w:p w:rsidR="00BD496A" w:rsidRPr="00B73A2D" w:rsidRDefault="00BD496A" w:rsidP="00BD496A">
            <w:pPr>
              <w:widowControl/>
              <w:ind w:firstLine="0"/>
              <w:jc w:val="center"/>
              <w:rPr>
                <w:sz w:val="28"/>
                <w:szCs w:val="28"/>
              </w:rPr>
            </w:pPr>
          </w:p>
          <w:p w:rsidR="00BD496A" w:rsidRPr="00B73A2D" w:rsidRDefault="00BD496A" w:rsidP="00BD496A">
            <w:pPr>
              <w:widowControl/>
              <w:ind w:firstLine="0"/>
              <w:jc w:val="center"/>
              <w:rPr>
                <w:sz w:val="28"/>
                <w:szCs w:val="28"/>
              </w:rPr>
            </w:pPr>
            <w:r w:rsidRPr="00B73A2D">
              <w:rPr>
                <w:sz w:val="28"/>
                <w:szCs w:val="28"/>
              </w:rPr>
              <w:t>г. Новосибирск</w:t>
            </w:r>
          </w:p>
        </w:tc>
      </w:tr>
      <w:tr w:rsidR="00BD496A" w:rsidRPr="00B73A2D" w:rsidTr="00BD4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889" w:type="dxa"/>
            <w:gridSpan w:val="4"/>
            <w:tcBorders>
              <w:top w:val="nil"/>
              <w:left w:val="nil"/>
              <w:bottom w:val="nil"/>
              <w:right w:val="nil"/>
            </w:tcBorders>
          </w:tcPr>
          <w:p w:rsidR="00BD496A" w:rsidRPr="00B73A2D" w:rsidRDefault="00BD496A" w:rsidP="00BD496A">
            <w:pPr>
              <w:widowControl/>
              <w:ind w:firstLine="0"/>
              <w:jc w:val="center"/>
              <w:rPr>
                <w:sz w:val="28"/>
                <w:szCs w:val="28"/>
              </w:rPr>
            </w:pPr>
          </w:p>
        </w:tc>
      </w:tr>
    </w:tbl>
    <w:p w:rsidR="00BD496A" w:rsidRPr="00B73A2D" w:rsidRDefault="00BD496A" w:rsidP="00BD496A">
      <w:pPr>
        <w:widowControl/>
        <w:tabs>
          <w:tab w:val="left" w:pos="4701"/>
        </w:tabs>
        <w:ind w:firstLine="0"/>
        <w:jc w:val="center"/>
        <w:rPr>
          <w:sz w:val="28"/>
          <w:szCs w:val="28"/>
        </w:rPr>
      </w:pPr>
      <w:r w:rsidRPr="00B73A2D">
        <w:rPr>
          <w:sz w:val="28"/>
          <w:szCs w:val="28"/>
        </w:rPr>
        <w:t xml:space="preserve">О внесении изменений в приказ </w:t>
      </w:r>
    </w:p>
    <w:p w:rsidR="00BD496A" w:rsidRPr="00B73A2D" w:rsidRDefault="00BD496A" w:rsidP="00BD496A">
      <w:pPr>
        <w:widowControl/>
        <w:tabs>
          <w:tab w:val="left" w:pos="4701"/>
        </w:tabs>
        <w:ind w:firstLine="0"/>
        <w:jc w:val="center"/>
        <w:rPr>
          <w:sz w:val="28"/>
          <w:szCs w:val="28"/>
        </w:rPr>
      </w:pPr>
      <w:r w:rsidRPr="00B73A2D">
        <w:rPr>
          <w:sz w:val="28"/>
          <w:szCs w:val="28"/>
        </w:rPr>
        <w:t xml:space="preserve">министерства труда и социального развития Новосибирской области </w:t>
      </w:r>
    </w:p>
    <w:p w:rsidR="00BD496A" w:rsidRPr="00B73A2D" w:rsidRDefault="00BD496A" w:rsidP="00BD496A">
      <w:pPr>
        <w:widowControl/>
        <w:tabs>
          <w:tab w:val="left" w:pos="4701"/>
        </w:tabs>
        <w:ind w:firstLine="0"/>
        <w:jc w:val="center"/>
        <w:rPr>
          <w:sz w:val="28"/>
          <w:szCs w:val="28"/>
        </w:rPr>
      </w:pPr>
      <w:r w:rsidRPr="00B73A2D">
        <w:rPr>
          <w:sz w:val="28"/>
          <w:szCs w:val="28"/>
        </w:rPr>
        <w:t xml:space="preserve">от 24.12.2021 № 1101 </w:t>
      </w:r>
    </w:p>
    <w:p w:rsidR="00BD496A" w:rsidRPr="00B73A2D" w:rsidRDefault="00BD496A" w:rsidP="00BD496A">
      <w:pPr>
        <w:widowControl/>
        <w:ind w:firstLine="708"/>
        <w:rPr>
          <w:sz w:val="28"/>
          <w:szCs w:val="28"/>
        </w:rPr>
      </w:pPr>
    </w:p>
    <w:p w:rsidR="00BD496A" w:rsidRPr="00B73A2D" w:rsidRDefault="00BD496A" w:rsidP="00BD496A">
      <w:pPr>
        <w:widowControl/>
        <w:ind w:firstLine="708"/>
        <w:rPr>
          <w:sz w:val="28"/>
          <w:szCs w:val="28"/>
        </w:rPr>
      </w:pPr>
    </w:p>
    <w:p w:rsidR="00BD496A" w:rsidRPr="00B73A2D" w:rsidRDefault="00BD496A" w:rsidP="00BD496A">
      <w:pPr>
        <w:widowControl/>
        <w:ind w:firstLine="0"/>
        <w:jc w:val="left"/>
        <w:rPr>
          <w:b/>
          <w:sz w:val="28"/>
          <w:szCs w:val="28"/>
        </w:rPr>
      </w:pPr>
      <w:r w:rsidRPr="00B73A2D">
        <w:rPr>
          <w:b/>
          <w:sz w:val="28"/>
          <w:szCs w:val="28"/>
        </w:rPr>
        <w:t>ПРИКАЗЫВАЮ:</w:t>
      </w:r>
    </w:p>
    <w:p w:rsidR="00BD496A" w:rsidRPr="00B73A2D" w:rsidRDefault="00BD496A" w:rsidP="00BD496A">
      <w:pPr>
        <w:widowControl/>
        <w:ind w:firstLine="708"/>
        <w:rPr>
          <w:sz w:val="28"/>
          <w:szCs w:val="28"/>
        </w:rPr>
      </w:pPr>
    </w:p>
    <w:p w:rsidR="00BD496A" w:rsidRPr="00B73A2D" w:rsidRDefault="00BD496A" w:rsidP="00BD496A">
      <w:pPr>
        <w:widowControl/>
        <w:ind w:firstLine="708"/>
        <w:rPr>
          <w:rFonts w:eastAsia="Calibri"/>
          <w:sz w:val="28"/>
          <w:szCs w:val="28"/>
          <w:lang w:eastAsia="en-US"/>
        </w:rPr>
      </w:pPr>
      <w:r w:rsidRPr="00B73A2D">
        <w:rPr>
          <w:rFonts w:eastAsia="Calibri"/>
          <w:sz w:val="28"/>
          <w:szCs w:val="28"/>
          <w:lang w:eastAsia="en-US"/>
        </w:rPr>
        <w:t>Внести в приказ министерства труда и социального развития Новосибирской области от 24.12.2021 №</w:t>
      </w:r>
      <w:r w:rsidR="00C76DA7" w:rsidRPr="00B73A2D">
        <w:rPr>
          <w:rFonts w:eastAsia="Calibri"/>
          <w:sz w:val="28"/>
          <w:szCs w:val="28"/>
          <w:lang w:eastAsia="en-US"/>
        </w:rPr>
        <w:t> </w:t>
      </w:r>
      <w:r w:rsidRPr="00B73A2D">
        <w:rPr>
          <w:rFonts w:eastAsia="Calibri"/>
          <w:sz w:val="28"/>
          <w:szCs w:val="28"/>
          <w:lang w:eastAsia="en-US"/>
        </w:rPr>
        <w:t>1101 «Об утверждении Комплекса мер по поддержке жизненного потенциала семей, воспитывающих детей с инвалидностью на территории Новосибирской области, на 2022</w:t>
      </w:r>
      <w:r w:rsidR="00542129">
        <w:rPr>
          <w:rFonts w:eastAsia="Calibri"/>
          <w:sz w:val="28"/>
          <w:szCs w:val="28"/>
          <w:lang w:eastAsia="en-US"/>
        </w:rPr>
        <w:t> </w:t>
      </w:r>
      <w:r w:rsidRPr="00B73A2D">
        <w:rPr>
          <w:rFonts w:eastAsia="Calibri"/>
          <w:sz w:val="28"/>
          <w:szCs w:val="28"/>
          <w:lang w:eastAsia="en-US"/>
        </w:rPr>
        <w:t>-</w:t>
      </w:r>
      <w:r w:rsidR="00542129">
        <w:rPr>
          <w:rFonts w:eastAsia="Calibri"/>
          <w:sz w:val="28"/>
          <w:szCs w:val="28"/>
          <w:lang w:eastAsia="en-US"/>
        </w:rPr>
        <w:t> </w:t>
      </w:r>
      <w:r w:rsidRPr="00B73A2D">
        <w:rPr>
          <w:rFonts w:eastAsia="Calibri"/>
          <w:sz w:val="28"/>
          <w:szCs w:val="28"/>
          <w:lang w:eastAsia="en-US"/>
        </w:rPr>
        <w:t xml:space="preserve">2023 годы» следующие изменения: </w:t>
      </w:r>
    </w:p>
    <w:p w:rsidR="007815D6" w:rsidRPr="00B73A2D" w:rsidRDefault="007815D6" w:rsidP="00BD496A">
      <w:pPr>
        <w:widowControl/>
        <w:ind w:firstLine="708"/>
        <w:rPr>
          <w:rFonts w:eastAsia="Calibri"/>
          <w:sz w:val="28"/>
          <w:szCs w:val="28"/>
          <w:lang w:eastAsia="en-US"/>
        </w:rPr>
      </w:pPr>
      <w:r w:rsidRPr="00B73A2D">
        <w:rPr>
          <w:rFonts w:eastAsia="Calibri"/>
          <w:sz w:val="28"/>
          <w:szCs w:val="28"/>
          <w:lang w:eastAsia="en-US"/>
        </w:rPr>
        <w:t xml:space="preserve">в </w:t>
      </w:r>
      <w:r w:rsidRPr="00B73A2D">
        <w:rPr>
          <w:sz w:val="27"/>
          <w:szCs w:val="27"/>
        </w:rPr>
        <w:t>Комплекс</w:t>
      </w:r>
      <w:r w:rsidR="00542129">
        <w:rPr>
          <w:sz w:val="27"/>
          <w:szCs w:val="27"/>
        </w:rPr>
        <w:t>е</w:t>
      </w:r>
      <w:r w:rsidRPr="00B73A2D">
        <w:rPr>
          <w:sz w:val="27"/>
          <w:szCs w:val="27"/>
        </w:rPr>
        <w:t xml:space="preserve"> мер по поддержке жизненного потенциала семей, воспитывающих детей с инвалидностью на территории Новосибирской </w:t>
      </w:r>
      <w:proofErr w:type="gramStart"/>
      <w:r w:rsidRPr="00B73A2D">
        <w:rPr>
          <w:sz w:val="27"/>
          <w:szCs w:val="27"/>
        </w:rPr>
        <w:t xml:space="preserve">области, </w:t>
      </w:r>
      <w:r w:rsidR="00542129">
        <w:rPr>
          <w:sz w:val="27"/>
          <w:szCs w:val="27"/>
        </w:rPr>
        <w:t xml:space="preserve">  </w:t>
      </w:r>
      <w:proofErr w:type="gramEnd"/>
      <w:r w:rsidR="00542129">
        <w:rPr>
          <w:sz w:val="27"/>
          <w:szCs w:val="27"/>
        </w:rPr>
        <w:t xml:space="preserve">     </w:t>
      </w:r>
      <w:r w:rsidRPr="00B73A2D">
        <w:rPr>
          <w:sz w:val="27"/>
          <w:szCs w:val="27"/>
        </w:rPr>
        <w:t>на 2022 -</w:t>
      </w:r>
      <w:r w:rsidR="00542129">
        <w:rPr>
          <w:sz w:val="27"/>
          <w:szCs w:val="27"/>
        </w:rPr>
        <w:t> </w:t>
      </w:r>
      <w:r w:rsidRPr="00B73A2D">
        <w:rPr>
          <w:sz w:val="27"/>
          <w:szCs w:val="27"/>
        </w:rPr>
        <w:t>2023 годы:</w:t>
      </w:r>
    </w:p>
    <w:p w:rsidR="007E3E19" w:rsidRPr="00B73A2D" w:rsidRDefault="00666D58" w:rsidP="00542129">
      <w:pPr>
        <w:spacing w:line="240" w:lineRule="atLeast"/>
        <w:ind w:firstLine="709"/>
        <w:rPr>
          <w:sz w:val="28"/>
        </w:rPr>
      </w:pPr>
      <w:r w:rsidRPr="00B73A2D">
        <w:rPr>
          <w:sz w:val="27"/>
          <w:szCs w:val="27"/>
        </w:rPr>
        <w:t>1. </w:t>
      </w:r>
      <w:r w:rsidR="009F1B52" w:rsidRPr="00B73A2D">
        <w:rPr>
          <w:sz w:val="27"/>
          <w:szCs w:val="27"/>
        </w:rPr>
        <w:t>Р</w:t>
      </w:r>
      <w:r w:rsidR="00B762A4" w:rsidRPr="00B73A2D">
        <w:rPr>
          <w:sz w:val="27"/>
          <w:szCs w:val="27"/>
        </w:rPr>
        <w:t xml:space="preserve">аздел </w:t>
      </w:r>
      <w:r w:rsidR="00BD496A" w:rsidRPr="00B73A2D">
        <w:rPr>
          <w:sz w:val="27"/>
          <w:szCs w:val="27"/>
        </w:rPr>
        <w:t xml:space="preserve">4. </w:t>
      </w:r>
      <w:r w:rsidR="00B762A4" w:rsidRPr="00B73A2D">
        <w:rPr>
          <w:sz w:val="27"/>
          <w:szCs w:val="27"/>
        </w:rPr>
        <w:t>«</w:t>
      </w:r>
      <w:r w:rsidR="00BD496A" w:rsidRPr="00B73A2D">
        <w:rPr>
          <w:sz w:val="27"/>
          <w:szCs w:val="27"/>
        </w:rPr>
        <w:t>Ресурсное обеспечение Комплекса мер</w:t>
      </w:r>
      <w:r w:rsidR="00B762A4" w:rsidRPr="00B73A2D">
        <w:rPr>
          <w:sz w:val="27"/>
          <w:szCs w:val="27"/>
        </w:rPr>
        <w:t xml:space="preserve">» </w:t>
      </w:r>
      <w:r w:rsidR="00BD496A" w:rsidRPr="00B73A2D">
        <w:rPr>
          <w:sz w:val="27"/>
          <w:szCs w:val="27"/>
        </w:rPr>
        <w:t>изложить в</w:t>
      </w:r>
      <w:r w:rsidR="00B762A4" w:rsidRPr="00B73A2D">
        <w:rPr>
          <w:sz w:val="27"/>
          <w:szCs w:val="27"/>
        </w:rPr>
        <w:t xml:space="preserve"> </w:t>
      </w:r>
      <w:r w:rsidR="00542129">
        <w:rPr>
          <w:sz w:val="27"/>
          <w:szCs w:val="27"/>
        </w:rPr>
        <w:t xml:space="preserve">следующей </w:t>
      </w:r>
      <w:r w:rsidR="00B762A4" w:rsidRPr="00B73A2D">
        <w:rPr>
          <w:sz w:val="27"/>
          <w:szCs w:val="27"/>
        </w:rPr>
        <w:t>редакции</w:t>
      </w:r>
      <w:r w:rsidR="00542129">
        <w:rPr>
          <w:sz w:val="27"/>
          <w:szCs w:val="27"/>
        </w:rPr>
        <w:t>:</w:t>
      </w:r>
      <w:r w:rsidR="00B762A4" w:rsidRPr="00B73A2D">
        <w:rPr>
          <w:sz w:val="27"/>
          <w:szCs w:val="27"/>
        </w:rPr>
        <w:t xml:space="preserve"> </w:t>
      </w:r>
    </w:p>
    <w:p w:rsidR="007E3E19" w:rsidRPr="00B73A2D" w:rsidRDefault="00147CC1" w:rsidP="007E3E19">
      <w:pPr>
        <w:pStyle w:val="ConsPlusNormal"/>
        <w:jc w:val="center"/>
        <w:outlineLvl w:val="1"/>
        <w:rPr>
          <w:rFonts w:ascii="Times New Roman" w:hAnsi="Times New Roman" w:cs="Times New Roman"/>
          <w:sz w:val="28"/>
          <w:szCs w:val="28"/>
        </w:rPr>
      </w:pPr>
      <w:r w:rsidRPr="00B73A2D">
        <w:rPr>
          <w:rFonts w:ascii="Times New Roman" w:hAnsi="Times New Roman" w:cs="Times New Roman"/>
          <w:sz w:val="28"/>
          <w:szCs w:val="28"/>
        </w:rPr>
        <w:t>«</w:t>
      </w:r>
      <w:r w:rsidR="007E3E19" w:rsidRPr="00B73A2D">
        <w:rPr>
          <w:rFonts w:ascii="Times New Roman" w:hAnsi="Times New Roman" w:cs="Times New Roman"/>
          <w:sz w:val="28"/>
          <w:szCs w:val="28"/>
        </w:rPr>
        <w:t>4. Ресурсное обеспечение Комплекса мер</w:t>
      </w:r>
    </w:p>
    <w:p w:rsidR="007E3E19" w:rsidRPr="00B73A2D" w:rsidRDefault="007E3E19" w:rsidP="007E3E19">
      <w:pPr>
        <w:pStyle w:val="ConsPlusNormal"/>
        <w:ind w:firstLine="540"/>
        <w:jc w:val="both"/>
        <w:rPr>
          <w:rFonts w:ascii="Times New Roman" w:hAnsi="Times New Roman" w:cs="Times New Roman"/>
          <w:sz w:val="28"/>
          <w:szCs w:val="28"/>
        </w:rPr>
      </w:pPr>
    </w:p>
    <w:p w:rsidR="007E3E19" w:rsidRPr="00B73A2D" w:rsidRDefault="007E3E19" w:rsidP="007E3E19">
      <w:pPr>
        <w:pStyle w:val="ConsPlusNormal"/>
        <w:ind w:firstLine="709"/>
        <w:jc w:val="both"/>
        <w:rPr>
          <w:rFonts w:ascii="Times New Roman" w:hAnsi="Times New Roman" w:cs="Times New Roman"/>
          <w:sz w:val="28"/>
          <w:szCs w:val="28"/>
        </w:rPr>
      </w:pPr>
      <w:r w:rsidRPr="00B73A2D">
        <w:rPr>
          <w:rFonts w:ascii="Times New Roman" w:hAnsi="Times New Roman" w:cs="Times New Roman"/>
          <w:sz w:val="28"/>
          <w:szCs w:val="28"/>
        </w:rPr>
        <w:t xml:space="preserve">Комплекс мер финансируется за счет средств гранта, предоставляемого Фондом, средств областного бюджета Новосибирской области (лимиты, выделенные Минтруда и </w:t>
      </w:r>
      <w:proofErr w:type="spellStart"/>
      <w:r w:rsidRPr="00B73A2D">
        <w:rPr>
          <w:rFonts w:ascii="Times New Roman" w:hAnsi="Times New Roman" w:cs="Times New Roman"/>
          <w:sz w:val="28"/>
          <w:szCs w:val="28"/>
        </w:rPr>
        <w:t>соцразвития</w:t>
      </w:r>
      <w:proofErr w:type="spellEnd"/>
      <w:r w:rsidRPr="00B73A2D">
        <w:rPr>
          <w:rFonts w:ascii="Times New Roman" w:hAnsi="Times New Roman" w:cs="Times New Roman"/>
          <w:sz w:val="28"/>
          <w:szCs w:val="28"/>
        </w:rPr>
        <w:t xml:space="preserve"> НСО и исполнителям мероприятий Комплекса мер), а также за счет собственных средств организаций, являющихся исполнителями мероприятий Комплекса мер.</w:t>
      </w:r>
    </w:p>
    <w:p w:rsidR="007E3E19" w:rsidRPr="00B73A2D" w:rsidRDefault="007E3E19" w:rsidP="007E3E19">
      <w:pPr>
        <w:pStyle w:val="ConsPlusNormal"/>
        <w:ind w:firstLine="709"/>
        <w:jc w:val="both"/>
        <w:rPr>
          <w:rFonts w:ascii="Times New Roman" w:hAnsi="Times New Roman" w:cs="Times New Roman"/>
          <w:sz w:val="28"/>
          <w:szCs w:val="28"/>
        </w:rPr>
      </w:pPr>
      <w:r w:rsidRPr="00B73A2D">
        <w:rPr>
          <w:rFonts w:ascii="Times New Roman" w:hAnsi="Times New Roman" w:cs="Times New Roman"/>
          <w:sz w:val="28"/>
          <w:szCs w:val="28"/>
        </w:rPr>
        <w:t xml:space="preserve">Средства областного бюджета Новосибирской области, выделенные Минтруда и </w:t>
      </w:r>
      <w:proofErr w:type="spellStart"/>
      <w:r w:rsidRPr="00B73A2D">
        <w:rPr>
          <w:rFonts w:ascii="Times New Roman" w:hAnsi="Times New Roman" w:cs="Times New Roman"/>
          <w:sz w:val="28"/>
          <w:szCs w:val="28"/>
        </w:rPr>
        <w:t>соцразвития</w:t>
      </w:r>
      <w:proofErr w:type="spellEnd"/>
      <w:r w:rsidRPr="00B73A2D">
        <w:rPr>
          <w:rFonts w:ascii="Times New Roman" w:hAnsi="Times New Roman" w:cs="Times New Roman"/>
          <w:sz w:val="28"/>
          <w:szCs w:val="28"/>
        </w:rPr>
        <w:t xml:space="preserve"> НСО, предусмотрены в государственной программе Новосибирской области «</w:t>
      </w:r>
      <w:r w:rsidR="00E535F5" w:rsidRPr="00B73A2D">
        <w:rPr>
          <w:rFonts w:ascii="Times New Roman" w:hAnsi="Times New Roman" w:cs="Times New Roman"/>
          <w:snapToGrid w:val="0"/>
          <w:sz w:val="28"/>
        </w:rPr>
        <w:t>Социальная поддержка в Новосибирской области</w:t>
      </w:r>
      <w:r w:rsidRPr="00B73A2D">
        <w:rPr>
          <w:rFonts w:ascii="Times New Roman" w:hAnsi="Times New Roman" w:cs="Times New Roman"/>
          <w:sz w:val="28"/>
          <w:szCs w:val="28"/>
        </w:rPr>
        <w:t>», утвержденной</w:t>
      </w:r>
      <w:r w:rsidR="00E535F5" w:rsidRPr="00B73A2D">
        <w:rPr>
          <w:rFonts w:ascii="Times New Roman" w:hAnsi="Times New Roman" w:cs="Times New Roman"/>
          <w:sz w:val="28"/>
          <w:szCs w:val="24"/>
        </w:rPr>
        <w:t xml:space="preserve"> постановлением Правительства Новосибирской области от 17.11.2021 № 462-п </w:t>
      </w:r>
      <w:r w:rsidR="00E535F5" w:rsidRPr="00B73A2D">
        <w:rPr>
          <w:rFonts w:ascii="Times New Roman" w:hAnsi="Times New Roman" w:cs="Times New Roman"/>
          <w:snapToGrid w:val="0"/>
          <w:sz w:val="28"/>
        </w:rPr>
        <w:t>«Об утверждении государственной программы Новосибирской области «Социальная поддержка в Новосибирской области»</w:t>
      </w:r>
      <w:r w:rsidRPr="00B73A2D">
        <w:rPr>
          <w:rFonts w:ascii="Times New Roman" w:hAnsi="Times New Roman" w:cs="Times New Roman"/>
          <w:sz w:val="28"/>
          <w:szCs w:val="28"/>
        </w:rPr>
        <w:t xml:space="preserve">, </w:t>
      </w:r>
      <w:r w:rsidR="003414E6">
        <w:rPr>
          <w:rFonts w:ascii="Times New Roman" w:hAnsi="Times New Roman" w:cs="Times New Roman"/>
          <w:sz w:val="28"/>
          <w:szCs w:val="28"/>
        </w:rPr>
        <w:t xml:space="preserve"> </w:t>
      </w:r>
      <w:bookmarkStart w:id="0" w:name="_GoBack"/>
      <w:bookmarkEnd w:id="0"/>
      <w:r w:rsidRPr="00B73A2D">
        <w:rPr>
          <w:rFonts w:ascii="Times New Roman" w:hAnsi="Times New Roman" w:cs="Times New Roman"/>
          <w:sz w:val="28"/>
          <w:szCs w:val="28"/>
        </w:rPr>
        <w:t xml:space="preserve">которая предусматривает реализацию мероприятий, направленных на улучшение </w:t>
      </w:r>
      <w:r w:rsidRPr="00B73A2D">
        <w:rPr>
          <w:rFonts w:ascii="Times New Roman" w:hAnsi="Times New Roman" w:cs="Times New Roman"/>
          <w:sz w:val="28"/>
          <w:szCs w:val="28"/>
        </w:rPr>
        <w:lastRenderedPageBreak/>
        <w:t>социального положения семей с детьми, детей, в том числе детей-сирот и детей, оставшихся без попечения родителей, лиц из числа детей-сирот и детей, оставшихся без попечения родителей, путем создания комплексных условий для благополучия детей и подростков, обеспечения дружественных семье и детству общественных отношений и инфраструктуры жизнедеятельности.</w:t>
      </w:r>
    </w:p>
    <w:p w:rsidR="007E3E19" w:rsidRPr="00B73A2D" w:rsidRDefault="007E3E19" w:rsidP="007E3E19">
      <w:pPr>
        <w:pStyle w:val="ConsPlusNormal"/>
        <w:ind w:firstLine="709"/>
        <w:jc w:val="both"/>
        <w:rPr>
          <w:rFonts w:ascii="Times New Roman" w:hAnsi="Times New Roman" w:cs="Times New Roman"/>
          <w:sz w:val="28"/>
          <w:szCs w:val="28"/>
        </w:rPr>
      </w:pPr>
      <w:r w:rsidRPr="00B73A2D">
        <w:rPr>
          <w:rFonts w:ascii="Times New Roman" w:hAnsi="Times New Roman" w:cs="Times New Roman"/>
          <w:sz w:val="28"/>
          <w:szCs w:val="28"/>
        </w:rPr>
        <w:t>Расходование средств гранта будет осуществляться в соответствии с перечнем мероприятий Комплекса мер и объемами денежных средств, определенными Фондом.</w:t>
      </w:r>
    </w:p>
    <w:p w:rsidR="007E3E19" w:rsidRPr="00B73A2D" w:rsidRDefault="007E3E19" w:rsidP="007221AF">
      <w:pPr>
        <w:widowControl/>
        <w:autoSpaceDE w:val="0"/>
        <w:autoSpaceDN w:val="0"/>
        <w:adjustRightInd w:val="0"/>
        <w:ind w:right="-643" w:firstLine="540"/>
        <w:rPr>
          <w:sz w:val="28"/>
          <w:szCs w:val="28"/>
        </w:rPr>
      </w:pPr>
    </w:p>
    <w:p w:rsidR="001C28E2" w:rsidRPr="00B73A2D" w:rsidRDefault="001C28E2" w:rsidP="007E3E19">
      <w:pPr>
        <w:widowControl/>
        <w:autoSpaceDE w:val="0"/>
        <w:autoSpaceDN w:val="0"/>
        <w:adjustRightInd w:val="0"/>
        <w:ind w:right="-643" w:firstLine="0"/>
        <w:jc w:val="center"/>
        <w:rPr>
          <w:sz w:val="28"/>
          <w:szCs w:val="28"/>
        </w:rPr>
      </w:pPr>
      <w:r w:rsidRPr="00B73A2D">
        <w:rPr>
          <w:sz w:val="28"/>
          <w:szCs w:val="28"/>
        </w:rPr>
        <w:t xml:space="preserve">Финансовое обеспечение реализации </w:t>
      </w:r>
      <w:r w:rsidR="00F23C08" w:rsidRPr="00B73A2D">
        <w:rPr>
          <w:sz w:val="28"/>
          <w:szCs w:val="28"/>
        </w:rPr>
        <w:t>К</w:t>
      </w:r>
      <w:r w:rsidRPr="00B73A2D">
        <w:rPr>
          <w:sz w:val="28"/>
          <w:szCs w:val="28"/>
        </w:rPr>
        <w:t>омплекса мер</w:t>
      </w:r>
    </w:p>
    <w:p w:rsidR="001C28E2" w:rsidRPr="00B73A2D" w:rsidRDefault="001C28E2" w:rsidP="00512BA6">
      <w:pPr>
        <w:widowControl/>
        <w:autoSpaceDE w:val="0"/>
        <w:autoSpaceDN w:val="0"/>
        <w:adjustRightInd w:val="0"/>
        <w:ind w:right="-643" w:firstLine="0"/>
        <w:rPr>
          <w:sz w:val="28"/>
          <w:szCs w:val="28"/>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600"/>
        <w:gridCol w:w="1392"/>
        <w:gridCol w:w="1607"/>
        <w:gridCol w:w="1991"/>
        <w:gridCol w:w="277"/>
      </w:tblGrid>
      <w:tr w:rsidR="00C76DA7" w:rsidRPr="00B73A2D" w:rsidTr="00F814F3">
        <w:trPr>
          <w:trHeight w:val="420"/>
        </w:trPr>
        <w:tc>
          <w:tcPr>
            <w:tcW w:w="936" w:type="dxa"/>
            <w:vMerge w:val="restart"/>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 п/п</w:t>
            </w:r>
          </w:p>
        </w:tc>
        <w:tc>
          <w:tcPr>
            <w:tcW w:w="3600" w:type="dxa"/>
            <w:vMerge w:val="restart"/>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Наименование задачи, мероприятия</w:t>
            </w:r>
            <w:r w:rsidRPr="00B73A2D">
              <w:rPr>
                <w:b/>
                <w:bCs/>
                <w:szCs w:val="24"/>
              </w:rPr>
              <w:br/>
              <w:t xml:space="preserve"> и источники финансирования</w:t>
            </w:r>
          </w:p>
        </w:tc>
        <w:tc>
          <w:tcPr>
            <w:tcW w:w="4990" w:type="dxa"/>
            <w:gridSpan w:val="3"/>
            <w:tcBorders>
              <w:right w:val="single" w:sz="4" w:space="0" w:color="auto"/>
            </w:tcBorders>
            <w:shd w:val="clear" w:color="000000" w:fill="FFFFFF"/>
            <w:vAlign w:val="bottom"/>
            <w:hideMark/>
          </w:tcPr>
          <w:p w:rsidR="00C76DA7" w:rsidRPr="00B73A2D" w:rsidRDefault="00C76DA7" w:rsidP="00CC3F9B">
            <w:pPr>
              <w:widowControl/>
              <w:ind w:firstLine="0"/>
              <w:jc w:val="center"/>
              <w:rPr>
                <w:b/>
                <w:bCs/>
                <w:szCs w:val="24"/>
              </w:rPr>
            </w:pPr>
            <w:r w:rsidRPr="00B73A2D">
              <w:rPr>
                <w:b/>
                <w:bCs/>
                <w:szCs w:val="24"/>
              </w:rPr>
              <w:t xml:space="preserve">Объем финансового обеспечения по годам реализации </w:t>
            </w:r>
            <w:r w:rsidRPr="00B73A2D">
              <w:rPr>
                <w:szCs w:val="24"/>
              </w:rPr>
              <w:t>(рублей)</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510"/>
        </w:trPr>
        <w:tc>
          <w:tcPr>
            <w:tcW w:w="936" w:type="dxa"/>
            <w:vMerge/>
            <w:vAlign w:val="center"/>
            <w:hideMark/>
          </w:tcPr>
          <w:p w:rsidR="00C76DA7" w:rsidRPr="00B73A2D" w:rsidRDefault="00C76DA7" w:rsidP="00CC3F9B">
            <w:pPr>
              <w:widowControl/>
              <w:ind w:firstLine="0"/>
              <w:jc w:val="left"/>
              <w:rPr>
                <w:b/>
                <w:bCs/>
                <w:szCs w:val="24"/>
              </w:rPr>
            </w:pPr>
          </w:p>
        </w:tc>
        <w:tc>
          <w:tcPr>
            <w:tcW w:w="3600" w:type="dxa"/>
            <w:vMerge/>
            <w:vAlign w:val="center"/>
            <w:hideMark/>
          </w:tcPr>
          <w:p w:rsidR="00C76DA7" w:rsidRPr="00B73A2D" w:rsidRDefault="00C76DA7" w:rsidP="00CC3F9B">
            <w:pPr>
              <w:widowControl/>
              <w:ind w:firstLine="0"/>
              <w:jc w:val="left"/>
              <w:rPr>
                <w:b/>
                <w:bCs/>
                <w:szCs w:val="24"/>
              </w:rPr>
            </w:pP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2022 год</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2023 год</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Всего</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240"/>
        </w:trPr>
        <w:tc>
          <w:tcPr>
            <w:tcW w:w="936" w:type="dxa"/>
            <w:shd w:val="clear" w:color="000000" w:fill="FFFFFF"/>
            <w:noWrap/>
            <w:vAlign w:val="center"/>
            <w:hideMark/>
          </w:tcPr>
          <w:p w:rsidR="00C76DA7" w:rsidRPr="00B73A2D" w:rsidRDefault="00C76DA7" w:rsidP="00CC3F9B">
            <w:pPr>
              <w:widowControl/>
              <w:ind w:firstLine="0"/>
              <w:jc w:val="center"/>
              <w:rPr>
                <w:szCs w:val="24"/>
              </w:rPr>
            </w:pPr>
            <w:r w:rsidRPr="00B73A2D">
              <w:rPr>
                <w:szCs w:val="24"/>
              </w:rPr>
              <w:t>1</w:t>
            </w:r>
          </w:p>
        </w:tc>
        <w:tc>
          <w:tcPr>
            <w:tcW w:w="3600" w:type="dxa"/>
            <w:shd w:val="clear" w:color="000000" w:fill="FFFFFF"/>
            <w:noWrap/>
            <w:vAlign w:val="center"/>
            <w:hideMark/>
          </w:tcPr>
          <w:p w:rsidR="00C76DA7" w:rsidRPr="00B73A2D" w:rsidRDefault="00C76DA7" w:rsidP="00CC3F9B">
            <w:pPr>
              <w:widowControl/>
              <w:ind w:firstLine="0"/>
              <w:jc w:val="center"/>
              <w:rPr>
                <w:szCs w:val="24"/>
              </w:rPr>
            </w:pPr>
            <w:r w:rsidRPr="00B73A2D">
              <w:rPr>
                <w:szCs w:val="24"/>
              </w:rPr>
              <w:t>2</w:t>
            </w:r>
          </w:p>
        </w:tc>
        <w:tc>
          <w:tcPr>
            <w:tcW w:w="1392" w:type="dxa"/>
            <w:shd w:val="clear" w:color="000000" w:fill="FFFFFF"/>
            <w:noWrap/>
            <w:vAlign w:val="center"/>
            <w:hideMark/>
          </w:tcPr>
          <w:p w:rsidR="00C76DA7" w:rsidRPr="00B73A2D" w:rsidRDefault="00C76DA7" w:rsidP="00CC3F9B">
            <w:pPr>
              <w:widowControl/>
              <w:ind w:firstLine="0"/>
              <w:jc w:val="center"/>
              <w:rPr>
                <w:szCs w:val="24"/>
              </w:rPr>
            </w:pPr>
            <w:r w:rsidRPr="00B73A2D">
              <w:rPr>
                <w:szCs w:val="24"/>
              </w:rPr>
              <w:t>3</w:t>
            </w:r>
          </w:p>
        </w:tc>
        <w:tc>
          <w:tcPr>
            <w:tcW w:w="1607" w:type="dxa"/>
            <w:shd w:val="clear" w:color="000000" w:fill="FFFFFF"/>
            <w:noWrap/>
            <w:vAlign w:val="center"/>
            <w:hideMark/>
          </w:tcPr>
          <w:p w:rsidR="00C76DA7" w:rsidRPr="00B73A2D" w:rsidRDefault="00C76DA7" w:rsidP="00CC3F9B">
            <w:pPr>
              <w:widowControl/>
              <w:ind w:firstLine="0"/>
              <w:jc w:val="center"/>
              <w:rPr>
                <w:szCs w:val="24"/>
              </w:rPr>
            </w:pPr>
            <w:r w:rsidRPr="00B73A2D">
              <w:rPr>
                <w:szCs w:val="24"/>
              </w:rPr>
              <w:t>4</w:t>
            </w:r>
          </w:p>
        </w:tc>
        <w:tc>
          <w:tcPr>
            <w:tcW w:w="1991" w:type="dxa"/>
            <w:tcBorders>
              <w:right w:val="single" w:sz="4" w:space="0" w:color="auto"/>
            </w:tcBorders>
            <w:shd w:val="clear" w:color="000000" w:fill="FFFFFF"/>
            <w:noWrap/>
            <w:vAlign w:val="center"/>
            <w:hideMark/>
          </w:tcPr>
          <w:p w:rsidR="00C76DA7" w:rsidRPr="00B73A2D" w:rsidRDefault="00C76DA7" w:rsidP="00CC3F9B">
            <w:pPr>
              <w:widowControl/>
              <w:ind w:firstLine="0"/>
              <w:jc w:val="center"/>
              <w:rPr>
                <w:szCs w:val="24"/>
              </w:rPr>
            </w:pPr>
            <w:r w:rsidRPr="00B73A2D">
              <w:rPr>
                <w:szCs w:val="24"/>
              </w:rPr>
              <w:t>5</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009"/>
        </w:trPr>
        <w:tc>
          <w:tcPr>
            <w:tcW w:w="936" w:type="dxa"/>
            <w:shd w:val="clear" w:color="000000" w:fill="FFFFFF"/>
            <w:vAlign w:val="center"/>
            <w:hideMark/>
          </w:tcPr>
          <w:p w:rsidR="00C76DA7" w:rsidRPr="00B73A2D" w:rsidRDefault="00C76DA7" w:rsidP="00F23C08">
            <w:pPr>
              <w:widowControl/>
              <w:ind w:firstLine="0"/>
              <w:jc w:val="center"/>
              <w:rPr>
                <w:b/>
                <w:bCs/>
                <w:szCs w:val="24"/>
              </w:rPr>
            </w:pPr>
            <w:r w:rsidRPr="00B73A2D">
              <w:rPr>
                <w:b/>
                <w:bCs/>
                <w:szCs w:val="24"/>
              </w:rPr>
              <w:t>1</w:t>
            </w:r>
          </w:p>
        </w:tc>
        <w:tc>
          <w:tcPr>
            <w:tcW w:w="8590" w:type="dxa"/>
            <w:gridSpan w:val="4"/>
            <w:tcBorders>
              <w:right w:val="single" w:sz="4" w:space="0" w:color="auto"/>
            </w:tcBorders>
            <w:shd w:val="clear" w:color="000000" w:fill="FFFFFF"/>
            <w:vAlign w:val="center"/>
            <w:hideMark/>
          </w:tcPr>
          <w:p w:rsidR="00C76DA7" w:rsidRPr="00A63131" w:rsidRDefault="00C76DA7" w:rsidP="00CC3F9B">
            <w:pPr>
              <w:widowControl/>
              <w:ind w:firstLine="0"/>
              <w:jc w:val="center"/>
              <w:rPr>
                <w:b/>
                <w:szCs w:val="24"/>
              </w:rPr>
            </w:pPr>
            <w:r w:rsidRPr="00A63131">
              <w:rPr>
                <w:b/>
                <w:szCs w:val="24"/>
              </w:rPr>
              <w:t>Задача: «Организация межведомственного и внутриотраслевого взаимодействия, обеспечивающего деятельность по развитию технологий поддержки жизненного потенциала семей, воспитывающих детей с инвалидностью, координация работы по содействию семьям, воспитывающим детей с инвалидностью, в поддержании их жизненного потенциала»</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032"/>
        </w:trPr>
        <w:tc>
          <w:tcPr>
            <w:tcW w:w="936" w:type="dxa"/>
            <w:shd w:val="clear" w:color="000000" w:fill="FFFFFF"/>
            <w:vAlign w:val="center"/>
            <w:hideMark/>
          </w:tcPr>
          <w:p w:rsidR="00C76DA7" w:rsidRPr="00B73A2D" w:rsidRDefault="00C76DA7" w:rsidP="00F23C08">
            <w:pPr>
              <w:widowControl/>
              <w:ind w:firstLine="0"/>
              <w:jc w:val="center"/>
              <w:rPr>
                <w:b/>
                <w:bCs/>
                <w:szCs w:val="24"/>
              </w:rPr>
            </w:pPr>
            <w:r w:rsidRPr="00B73A2D">
              <w:rPr>
                <w:b/>
                <w:bCs/>
                <w:szCs w:val="24"/>
              </w:rPr>
              <w:t>1.1</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Создание и организация работы межведомственной рабочей группы по обеспечению реализации Комплекса мер</w:t>
            </w:r>
          </w:p>
        </w:tc>
        <w:tc>
          <w:tcPr>
            <w:tcW w:w="1392" w:type="dxa"/>
            <w:shd w:val="clear" w:color="000000" w:fill="FFFFFF"/>
            <w:vAlign w:val="center"/>
            <w:hideMark/>
          </w:tcPr>
          <w:p w:rsidR="00C76DA7" w:rsidRPr="00A63131" w:rsidRDefault="00C76DA7" w:rsidP="00CC3F9B">
            <w:pPr>
              <w:widowControl/>
              <w:ind w:firstLine="0"/>
              <w:jc w:val="center"/>
              <w:rPr>
                <w:b/>
                <w:bCs/>
                <w:szCs w:val="24"/>
              </w:rPr>
            </w:pPr>
            <w:r w:rsidRPr="00A63131">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35"/>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35"/>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35"/>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1.1.3</w:t>
            </w:r>
          </w:p>
        </w:tc>
        <w:tc>
          <w:tcPr>
            <w:tcW w:w="3600" w:type="dxa"/>
            <w:shd w:val="clear" w:color="000000" w:fill="FFFFFF"/>
            <w:vAlign w:val="center"/>
            <w:hideMark/>
          </w:tcPr>
          <w:p w:rsidR="00C76DA7" w:rsidRPr="00B73A2D" w:rsidRDefault="00C76DA7" w:rsidP="00F23C08">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380"/>
        </w:trPr>
        <w:tc>
          <w:tcPr>
            <w:tcW w:w="936" w:type="dxa"/>
            <w:shd w:val="clear" w:color="000000" w:fill="FFFFFF"/>
            <w:vAlign w:val="center"/>
            <w:hideMark/>
          </w:tcPr>
          <w:p w:rsidR="00C76DA7" w:rsidRPr="00B73A2D" w:rsidRDefault="00C76DA7" w:rsidP="00F23C08">
            <w:pPr>
              <w:widowControl/>
              <w:ind w:firstLine="0"/>
              <w:jc w:val="center"/>
              <w:rPr>
                <w:b/>
                <w:bCs/>
                <w:szCs w:val="24"/>
              </w:rPr>
            </w:pPr>
            <w:r w:rsidRPr="00B73A2D">
              <w:rPr>
                <w:b/>
                <w:bCs/>
                <w:szCs w:val="24"/>
              </w:rPr>
              <w:t>1.2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Разработка и утверждение нормативных документов, обеспечивающих реализацию Комплекса мер разными ведомствами, их подведомственными структурами, общественными организациями</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390"/>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390"/>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390"/>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1.2.3</w:t>
            </w:r>
          </w:p>
        </w:tc>
        <w:tc>
          <w:tcPr>
            <w:tcW w:w="3600" w:type="dxa"/>
            <w:shd w:val="clear" w:color="000000" w:fill="FFFFFF"/>
            <w:vAlign w:val="center"/>
            <w:hideMark/>
          </w:tcPr>
          <w:p w:rsidR="00C76DA7" w:rsidRPr="00B73A2D" w:rsidRDefault="00C76DA7" w:rsidP="00F23C08">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630"/>
        </w:trPr>
        <w:tc>
          <w:tcPr>
            <w:tcW w:w="936" w:type="dxa"/>
            <w:shd w:val="clear" w:color="000000" w:fill="FFFFFF"/>
            <w:vAlign w:val="center"/>
            <w:hideMark/>
          </w:tcPr>
          <w:p w:rsidR="00C76DA7" w:rsidRPr="00B73A2D" w:rsidRDefault="00C76DA7" w:rsidP="00F23C08">
            <w:pPr>
              <w:widowControl/>
              <w:ind w:firstLine="0"/>
              <w:jc w:val="center"/>
              <w:rPr>
                <w:b/>
                <w:bCs/>
                <w:szCs w:val="24"/>
              </w:rPr>
            </w:pPr>
            <w:r w:rsidRPr="00B73A2D">
              <w:rPr>
                <w:b/>
                <w:bCs/>
                <w:szCs w:val="24"/>
              </w:rPr>
              <w:t>1.3</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Проведение межведомственных мероприятий, </w:t>
            </w:r>
            <w:r w:rsidRPr="00A63131">
              <w:rPr>
                <w:b/>
                <w:szCs w:val="24"/>
              </w:rPr>
              <w:lastRenderedPageBreak/>
              <w:t>обеспечивающих старт Комплекса мер, в том числе:</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 </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 </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 </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58"/>
        </w:trPr>
        <w:tc>
          <w:tcPr>
            <w:tcW w:w="936" w:type="dxa"/>
            <w:shd w:val="clear" w:color="000000" w:fill="FFFFFF"/>
            <w:vAlign w:val="center"/>
            <w:hideMark/>
          </w:tcPr>
          <w:p w:rsidR="00C76DA7" w:rsidRPr="00B73A2D" w:rsidRDefault="00C76DA7" w:rsidP="00F23C08">
            <w:pPr>
              <w:widowControl/>
              <w:ind w:firstLine="0"/>
              <w:jc w:val="center"/>
              <w:rPr>
                <w:b/>
                <w:bCs/>
                <w:szCs w:val="24"/>
              </w:rPr>
            </w:pPr>
            <w:r w:rsidRPr="00B73A2D">
              <w:rPr>
                <w:b/>
                <w:bCs/>
                <w:szCs w:val="24"/>
              </w:rPr>
              <w:t>1.3.1</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Проведение питч-сессии</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1.3.1.1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1.3.1.2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1.3.1.3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630"/>
        </w:trPr>
        <w:tc>
          <w:tcPr>
            <w:tcW w:w="936" w:type="dxa"/>
            <w:shd w:val="clear" w:color="000000" w:fill="FFFFFF"/>
            <w:vAlign w:val="center"/>
            <w:hideMark/>
          </w:tcPr>
          <w:p w:rsidR="00C76DA7" w:rsidRPr="00B73A2D" w:rsidRDefault="00C76DA7" w:rsidP="00F23C08">
            <w:pPr>
              <w:widowControl/>
              <w:ind w:firstLine="0"/>
              <w:jc w:val="center"/>
              <w:rPr>
                <w:b/>
                <w:bCs/>
                <w:szCs w:val="24"/>
              </w:rPr>
            </w:pPr>
            <w:r w:rsidRPr="00B73A2D">
              <w:rPr>
                <w:b/>
                <w:bCs/>
                <w:szCs w:val="24"/>
              </w:rPr>
              <w:t>1.3.2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Проведение клубов профессионального мастерства с целью представления эффективных практик</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1.3.2.1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1.3.2.2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F23C08">
            <w:pPr>
              <w:widowControl/>
              <w:ind w:firstLine="0"/>
              <w:jc w:val="center"/>
              <w:rPr>
                <w:szCs w:val="24"/>
              </w:rPr>
            </w:pPr>
            <w:r w:rsidRPr="00B73A2D">
              <w:rPr>
                <w:szCs w:val="24"/>
              </w:rPr>
              <w:t>1.3.2.3</w:t>
            </w:r>
          </w:p>
        </w:tc>
        <w:tc>
          <w:tcPr>
            <w:tcW w:w="3600" w:type="dxa"/>
            <w:shd w:val="clear" w:color="000000" w:fill="FFFFFF"/>
            <w:vAlign w:val="center"/>
            <w:hideMark/>
          </w:tcPr>
          <w:p w:rsidR="00C76DA7" w:rsidRPr="00B73A2D" w:rsidRDefault="00C76DA7" w:rsidP="00F23C08">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043"/>
        </w:trPr>
        <w:tc>
          <w:tcPr>
            <w:tcW w:w="936" w:type="dxa"/>
            <w:shd w:val="clear" w:color="000000" w:fill="FFFFFF"/>
            <w:vAlign w:val="center"/>
            <w:hideMark/>
          </w:tcPr>
          <w:p w:rsidR="00C76DA7" w:rsidRPr="00B73A2D" w:rsidRDefault="00C76DA7" w:rsidP="00F23C08">
            <w:pPr>
              <w:widowControl/>
              <w:ind w:firstLine="0"/>
              <w:jc w:val="center"/>
              <w:rPr>
                <w:b/>
                <w:bCs/>
                <w:szCs w:val="24"/>
              </w:rPr>
            </w:pPr>
            <w:r w:rsidRPr="00B73A2D">
              <w:rPr>
                <w:b/>
                <w:bCs/>
                <w:szCs w:val="24"/>
              </w:rPr>
              <w:t>1.4</w:t>
            </w:r>
          </w:p>
        </w:tc>
        <w:tc>
          <w:tcPr>
            <w:tcW w:w="3600" w:type="dxa"/>
            <w:shd w:val="clear" w:color="000000" w:fill="FFFFFF"/>
            <w:vAlign w:val="center"/>
            <w:hideMark/>
          </w:tcPr>
          <w:p w:rsidR="00C76DA7" w:rsidRPr="00A63131" w:rsidRDefault="00C76DA7" w:rsidP="00B133D5">
            <w:pPr>
              <w:widowControl/>
              <w:ind w:firstLine="0"/>
              <w:jc w:val="center"/>
              <w:rPr>
                <w:b/>
                <w:szCs w:val="24"/>
              </w:rPr>
            </w:pPr>
            <w:r w:rsidRPr="00A63131">
              <w:rPr>
                <w:b/>
                <w:szCs w:val="24"/>
              </w:rPr>
              <w:t>Изучение и систематизация эффективных практик в сфере поддержки жизненного потенциала семей, воспитывающих детей-инвалидов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1.4.1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1.4.2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1.4.3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043"/>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t>1.5</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Мониторинг реализации Комплекса мер и достижения запланированных показателей</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1.5.1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1.5.2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1.5.3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238"/>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t>1.6</w:t>
            </w:r>
          </w:p>
        </w:tc>
        <w:tc>
          <w:tcPr>
            <w:tcW w:w="3600" w:type="dxa"/>
            <w:shd w:val="clear" w:color="000000" w:fill="FFFFFF"/>
            <w:vAlign w:val="center"/>
            <w:hideMark/>
          </w:tcPr>
          <w:p w:rsidR="00C76DA7" w:rsidRPr="00A63131" w:rsidRDefault="00C76DA7" w:rsidP="00B133D5">
            <w:pPr>
              <w:widowControl/>
              <w:ind w:firstLine="0"/>
              <w:jc w:val="center"/>
              <w:rPr>
                <w:b/>
                <w:szCs w:val="24"/>
              </w:rPr>
            </w:pPr>
            <w:r w:rsidRPr="00A63131">
              <w:rPr>
                <w:b/>
                <w:szCs w:val="24"/>
              </w:rPr>
              <w:t>Мониторинг потребностей семей, воспитывающих детей-инвалидов, мониторинг удовлетворенности качеством и доступностью услуг в рамках анкетирования целевой группы</w:t>
            </w:r>
          </w:p>
        </w:tc>
        <w:tc>
          <w:tcPr>
            <w:tcW w:w="1392" w:type="dxa"/>
            <w:shd w:val="clear" w:color="000000" w:fill="FFFFFF"/>
            <w:vAlign w:val="center"/>
            <w:hideMark/>
          </w:tcPr>
          <w:p w:rsidR="00C76DA7" w:rsidRPr="00A63131" w:rsidRDefault="00C76DA7" w:rsidP="00CC3F9B">
            <w:pPr>
              <w:widowControl/>
              <w:ind w:firstLine="0"/>
              <w:jc w:val="center"/>
              <w:rPr>
                <w:b/>
                <w:bCs/>
                <w:szCs w:val="24"/>
              </w:rPr>
            </w:pPr>
            <w:r w:rsidRPr="00A63131">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1.6.1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lastRenderedPageBreak/>
              <w:t>1.6.2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1.6.3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043"/>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t>1.7</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Разработка, утверждение и реализация программы информационного сопровождения Комплекса мер (медиаплан)</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1.7.1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1.7.2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1.7.3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205"/>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t>1.8</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Доработка модели перманентного сопровождения детей-инвалидов и детей с ограниченными возможностями здоровья на всех возрастных ступенях: от раннего детства до раннего юношества (обеспечение преемственности и </w:t>
            </w:r>
            <w:proofErr w:type="spellStart"/>
            <w:r w:rsidRPr="00A63131">
              <w:rPr>
                <w:b/>
                <w:szCs w:val="24"/>
              </w:rPr>
              <w:t>пролонгированности</w:t>
            </w:r>
            <w:proofErr w:type="spellEnd"/>
            <w:r w:rsidRPr="00A63131">
              <w:rPr>
                <w:b/>
                <w:szCs w:val="24"/>
              </w:rPr>
              <w:t xml:space="preserve"> помощи для детей всех возрастных групп) с учетом практики реализации Комплекса мер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1.8.1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1.8.2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1.8.3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724"/>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t>1.9</w:t>
            </w:r>
          </w:p>
        </w:tc>
        <w:tc>
          <w:tcPr>
            <w:tcW w:w="3600" w:type="dxa"/>
            <w:shd w:val="clear" w:color="000000" w:fill="FFFFFF"/>
            <w:vAlign w:val="center"/>
            <w:hideMark/>
          </w:tcPr>
          <w:p w:rsidR="00C76DA7" w:rsidRPr="00A63131" w:rsidRDefault="00C76DA7" w:rsidP="00B133D5">
            <w:pPr>
              <w:widowControl/>
              <w:ind w:firstLine="0"/>
              <w:jc w:val="center"/>
              <w:rPr>
                <w:b/>
                <w:szCs w:val="24"/>
              </w:rPr>
            </w:pPr>
            <w:r w:rsidRPr="00A63131">
              <w:rPr>
                <w:b/>
                <w:szCs w:val="24"/>
              </w:rPr>
              <w:t xml:space="preserve">Отработка механизмов межведомственного и внутриведомственного взаимодействия специалистов, оказывающих помощь семьям, воспитывающим детей-инвалидов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1.9.1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1.9.2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1.9.3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575"/>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lastRenderedPageBreak/>
              <w:t>1.10</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Привлечение социально ориентированных некоммерческих организаций, родительского сообщества, социально ответственного бизнеса к оказанию помощи семьям, воспитывающим детей-инвалидов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1.10.1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1.10.2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1.10.3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0B1170">
        <w:trPr>
          <w:trHeight w:val="500"/>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t>1.11</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Представление регионального опыта по использованию </w:t>
            </w:r>
            <w:proofErr w:type="spellStart"/>
            <w:r w:rsidRPr="00A63131">
              <w:rPr>
                <w:b/>
                <w:szCs w:val="24"/>
              </w:rPr>
              <w:t>стационарозамещающих</w:t>
            </w:r>
            <w:proofErr w:type="spellEnd"/>
            <w:r w:rsidRPr="00A63131">
              <w:rPr>
                <w:b/>
                <w:szCs w:val="24"/>
              </w:rPr>
              <w:t xml:space="preserve"> технологий на Всероссийском форуме «Вместе - ради детей!»</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1.11.1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1.11.2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1.11.3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043"/>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t>1.12</w:t>
            </w:r>
          </w:p>
        </w:tc>
        <w:tc>
          <w:tcPr>
            <w:tcW w:w="3600" w:type="dxa"/>
            <w:shd w:val="clear" w:color="000000" w:fill="FFFFFF"/>
            <w:vAlign w:val="center"/>
            <w:hideMark/>
          </w:tcPr>
          <w:p w:rsidR="00C76DA7" w:rsidRPr="00A63131" w:rsidRDefault="00C76DA7" w:rsidP="00964B68">
            <w:pPr>
              <w:widowControl/>
              <w:ind w:firstLine="0"/>
              <w:jc w:val="center"/>
              <w:rPr>
                <w:b/>
                <w:szCs w:val="24"/>
              </w:rPr>
            </w:pPr>
            <w:r w:rsidRPr="00A63131">
              <w:rPr>
                <w:b/>
                <w:szCs w:val="24"/>
              </w:rPr>
              <w:t>Проведение межрегионального мероприятия по итогам реализации Комплекса мер и распространению эффективных результатов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1.12.1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1.12.2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8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1.12.3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660"/>
        </w:trPr>
        <w:tc>
          <w:tcPr>
            <w:tcW w:w="936"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w:t>
            </w:r>
          </w:p>
        </w:tc>
        <w:tc>
          <w:tcPr>
            <w:tcW w:w="8590" w:type="dxa"/>
            <w:gridSpan w:val="4"/>
            <w:tcBorders>
              <w:right w:val="single" w:sz="4" w:space="0" w:color="auto"/>
            </w:tcBorders>
            <w:shd w:val="clear" w:color="000000" w:fill="FFFFFF"/>
            <w:vAlign w:val="center"/>
            <w:hideMark/>
          </w:tcPr>
          <w:p w:rsidR="00C76DA7" w:rsidRPr="00A63131" w:rsidRDefault="00C76DA7" w:rsidP="00CC3F9B">
            <w:pPr>
              <w:widowControl/>
              <w:ind w:firstLine="0"/>
              <w:jc w:val="center"/>
              <w:rPr>
                <w:b/>
                <w:szCs w:val="24"/>
              </w:rPr>
            </w:pPr>
            <w:r w:rsidRPr="00A63131">
              <w:rPr>
                <w:b/>
                <w:szCs w:val="24"/>
              </w:rPr>
              <w:t>Задача: «Повышение компетенций и приобретение новых навыков родителями (законными представителями) в вопросах реабилитации и социализации детей, в том числе подготовки детей с инвалидностью к самостоятельной жизни»</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542129">
        <w:trPr>
          <w:trHeight w:val="1209"/>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t>2.1</w:t>
            </w:r>
          </w:p>
        </w:tc>
        <w:tc>
          <w:tcPr>
            <w:tcW w:w="3600" w:type="dxa"/>
            <w:shd w:val="clear" w:color="000000" w:fill="FFFFFF"/>
            <w:vAlign w:val="center"/>
            <w:hideMark/>
          </w:tcPr>
          <w:p w:rsidR="00C76DA7" w:rsidRPr="00A63131" w:rsidRDefault="00C76DA7" w:rsidP="00662EA6">
            <w:pPr>
              <w:widowControl/>
              <w:ind w:firstLine="0"/>
              <w:jc w:val="center"/>
              <w:rPr>
                <w:b/>
                <w:szCs w:val="24"/>
              </w:rPr>
            </w:pPr>
            <w:r w:rsidRPr="00A63131">
              <w:rPr>
                <w:b/>
                <w:szCs w:val="24"/>
              </w:rPr>
              <w:t xml:space="preserve">Разработка и реализация программ обучения родителей (законных представителей), иных членов семьи в целях приобретения навыков реабилитации и </w:t>
            </w:r>
            <w:proofErr w:type="spellStart"/>
            <w:r w:rsidRPr="00A63131">
              <w:rPr>
                <w:b/>
                <w:szCs w:val="24"/>
              </w:rPr>
              <w:t>абилитации</w:t>
            </w:r>
            <w:proofErr w:type="spellEnd"/>
            <w:r w:rsidRPr="00A63131">
              <w:rPr>
                <w:b/>
                <w:szCs w:val="24"/>
              </w:rPr>
              <w:t xml:space="preserve"> детей-инвалидов, навыков развивающего ухода, в том числе с использованием средств альтернативной и дополнительной </w:t>
            </w:r>
            <w:r w:rsidRPr="00A63131">
              <w:rPr>
                <w:b/>
                <w:szCs w:val="24"/>
              </w:rPr>
              <w:lastRenderedPageBreak/>
              <w:t>коммуникации членов семей, в которых воспитываются дети-инвалиды, в том числе:</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474 950 </w:t>
            </w:r>
          </w:p>
        </w:tc>
        <w:tc>
          <w:tcPr>
            <w:tcW w:w="1607" w:type="dxa"/>
            <w:shd w:val="clear" w:color="000000" w:fill="FFFFFF"/>
            <w:vAlign w:val="center"/>
            <w:hideMark/>
          </w:tcPr>
          <w:p w:rsidR="00E753C5" w:rsidRPr="00B73A2D" w:rsidRDefault="00C76DA7" w:rsidP="00E753C5">
            <w:pPr>
              <w:widowControl/>
              <w:ind w:firstLine="0"/>
              <w:jc w:val="center"/>
              <w:rPr>
                <w:b/>
                <w:bCs/>
                <w:szCs w:val="24"/>
              </w:rPr>
            </w:pPr>
            <w:r w:rsidRPr="00B73A2D">
              <w:rPr>
                <w:b/>
                <w:bCs/>
                <w:szCs w:val="24"/>
              </w:rPr>
              <w:t>206</w:t>
            </w:r>
            <w:r w:rsidR="00E753C5" w:rsidRPr="00B73A2D">
              <w:rPr>
                <w:b/>
                <w:bCs/>
                <w:szCs w:val="24"/>
              </w:rPr>
              <w:t> </w:t>
            </w:r>
            <w:r w:rsidRPr="00B73A2D">
              <w:rPr>
                <w:b/>
                <w:bCs/>
                <w:szCs w:val="24"/>
              </w:rPr>
              <w:t>000 </w:t>
            </w:r>
          </w:p>
          <w:p w:rsidR="00C76DA7" w:rsidRPr="00B73A2D" w:rsidRDefault="00E753C5" w:rsidP="00E753C5">
            <w:pPr>
              <w:widowControl/>
              <w:ind w:firstLine="0"/>
              <w:jc w:val="center"/>
              <w:rPr>
                <w:b/>
                <w:bCs/>
                <w:szCs w:val="24"/>
              </w:rPr>
            </w:pPr>
            <w:r w:rsidRPr="00B73A2D">
              <w:rPr>
                <w:b/>
                <w:bCs/>
                <w:szCs w:val="24"/>
              </w:rPr>
              <w:t>(кроме того, 91 776,50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680 950 </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1575"/>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t>2.1.1</w:t>
            </w:r>
          </w:p>
        </w:tc>
        <w:tc>
          <w:tcPr>
            <w:tcW w:w="3600" w:type="dxa"/>
            <w:shd w:val="clear" w:color="000000" w:fill="FFFFFF"/>
            <w:vAlign w:val="center"/>
            <w:hideMark/>
          </w:tcPr>
          <w:p w:rsidR="00C76DA7" w:rsidRPr="00A63131" w:rsidRDefault="00C76DA7" w:rsidP="0054109F">
            <w:pPr>
              <w:widowControl/>
              <w:ind w:firstLine="0"/>
              <w:jc w:val="center"/>
              <w:rPr>
                <w:b/>
                <w:szCs w:val="24"/>
              </w:rPr>
            </w:pPr>
            <w:r w:rsidRPr="00A63131">
              <w:rPr>
                <w:b/>
                <w:szCs w:val="24"/>
              </w:rPr>
              <w:t>Организация деятельности «Школы для родителей особых детей» (на базе государственного автономного учреждения социального обслуживания Новосибирской области «Реабилитационный центр для детей и подростков с ограниченными возможностями здоровья «Рассвет»)</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2.1.1.1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2.1.1.2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2.1.1.3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890"/>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t>2.1.2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Организация деятельности «Школы для обучения родителей навыкам ухода и реабилитации детей-инвалидов в домашних условиях «Вместе мы сможем больше» (на базе государственного автономного учреждения Новосибирской области «Центр социальной помощи семье и детям «Семья»)</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2.1.2.1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2.1.2.2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2.1.2.3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945"/>
        </w:trPr>
        <w:tc>
          <w:tcPr>
            <w:tcW w:w="936" w:type="dxa"/>
            <w:shd w:val="clear" w:color="000000" w:fill="FFFFFF"/>
            <w:vAlign w:val="center"/>
            <w:hideMark/>
          </w:tcPr>
          <w:p w:rsidR="00C76DA7" w:rsidRPr="00B73A2D" w:rsidRDefault="00C76DA7" w:rsidP="00C53973">
            <w:pPr>
              <w:widowControl/>
              <w:ind w:firstLine="0"/>
              <w:jc w:val="center"/>
              <w:rPr>
                <w:b/>
                <w:bCs/>
                <w:szCs w:val="24"/>
              </w:rPr>
            </w:pPr>
            <w:r w:rsidRPr="00B73A2D">
              <w:rPr>
                <w:b/>
                <w:bCs/>
                <w:szCs w:val="24"/>
              </w:rPr>
              <w:t>2.1.3</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Организация деятельности школы для родителей по уходу и реабилитации детей-инвалидов в домашних условиях «Мой малыш»</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2.1.3.1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2.1.3.2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53973">
            <w:pPr>
              <w:widowControl/>
              <w:ind w:firstLine="0"/>
              <w:jc w:val="center"/>
              <w:rPr>
                <w:szCs w:val="24"/>
              </w:rPr>
            </w:pPr>
            <w:r w:rsidRPr="00B73A2D">
              <w:rPr>
                <w:szCs w:val="24"/>
              </w:rPr>
              <w:t>2.1.3.3</w:t>
            </w:r>
          </w:p>
        </w:tc>
        <w:tc>
          <w:tcPr>
            <w:tcW w:w="3600" w:type="dxa"/>
            <w:shd w:val="clear" w:color="000000" w:fill="FFFFFF"/>
            <w:vAlign w:val="center"/>
            <w:hideMark/>
          </w:tcPr>
          <w:p w:rsidR="00C76DA7" w:rsidRPr="00B73A2D" w:rsidRDefault="00C76DA7" w:rsidP="00C53973">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0B1170">
        <w:trPr>
          <w:trHeight w:val="500"/>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2.1.4</w:t>
            </w:r>
          </w:p>
        </w:tc>
        <w:tc>
          <w:tcPr>
            <w:tcW w:w="3600" w:type="dxa"/>
            <w:shd w:val="clear" w:color="000000" w:fill="FFFFFF"/>
            <w:vAlign w:val="center"/>
            <w:hideMark/>
          </w:tcPr>
          <w:p w:rsidR="00C76DA7" w:rsidRPr="00A63131" w:rsidRDefault="00C76DA7" w:rsidP="00C427BF">
            <w:pPr>
              <w:widowControl/>
              <w:ind w:firstLine="0"/>
              <w:jc w:val="center"/>
              <w:rPr>
                <w:b/>
                <w:szCs w:val="24"/>
              </w:rPr>
            </w:pPr>
            <w:r w:rsidRPr="00A63131">
              <w:rPr>
                <w:b/>
                <w:szCs w:val="24"/>
              </w:rPr>
              <w:t xml:space="preserve">Открытие и организация деятельности Школы </w:t>
            </w:r>
            <w:r w:rsidRPr="00A63131">
              <w:rPr>
                <w:b/>
                <w:szCs w:val="24"/>
              </w:rPr>
              <w:lastRenderedPageBreak/>
              <w:t>наглядного-практического обучения родителей (законных представителей) эффективным методам взаимодействия с ребенком, в том числе с применением средств альтернативной и дополнительной коммуникации «</w:t>
            </w:r>
            <w:proofErr w:type="spellStart"/>
            <w:r w:rsidRPr="00A63131">
              <w:rPr>
                <w:b/>
                <w:szCs w:val="24"/>
              </w:rPr>
              <w:t>ЗАРЯдись</w:t>
            </w:r>
            <w:proofErr w:type="spellEnd"/>
            <w:r w:rsidRPr="00A63131">
              <w:rPr>
                <w:b/>
                <w:szCs w:val="24"/>
              </w:rPr>
              <w:t xml:space="preserve"> ресурсом» (на базе Филиала «Центр социальной помощи семье и детям «Заря» Муниципального бюджетного учреждения города Новосибирска «Городской центр социальной помощи семье и детям»)</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474 950</w:t>
            </w:r>
          </w:p>
        </w:tc>
        <w:tc>
          <w:tcPr>
            <w:tcW w:w="1607" w:type="dxa"/>
            <w:shd w:val="clear" w:color="000000" w:fill="FFFFFF"/>
            <w:vAlign w:val="center"/>
            <w:hideMark/>
          </w:tcPr>
          <w:p w:rsidR="00C76DA7" w:rsidRPr="00B73A2D" w:rsidRDefault="00C76DA7" w:rsidP="00635540">
            <w:pPr>
              <w:widowControl/>
              <w:ind w:firstLine="0"/>
              <w:jc w:val="center"/>
              <w:rPr>
                <w:b/>
                <w:bCs/>
                <w:szCs w:val="24"/>
              </w:rPr>
            </w:pPr>
            <w:r w:rsidRPr="00B73A2D">
              <w:rPr>
                <w:b/>
                <w:bCs/>
                <w:szCs w:val="24"/>
              </w:rPr>
              <w:t>206</w:t>
            </w:r>
            <w:r w:rsidR="00635540" w:rsidRPr="00B73A2D">
              <w:rPr>
                <w:b/>
                <w:bCs/>
                <w:szCs w:val="24"/>
              </w:rPr>
              <w:t> </w:t>
            </w:r>
            <w:r w:rsidRPr="00B73A2D">
              <w:rPr>
                <w:b/>
                <w:bCs/>
                <w:szCs w:val="24"/>
              </w:rPr>
              <w:t>000</w:t>
            </w:r>
            <w:r w:rsidR="00635540" w:rsidRPr="00B73A2D">
              <w:rPr>
                <w:b/>
                <w:bCs/>
                <w:szCs w:val="24"/>
              </w:rPr>
              <w:t xml:space="preserve"> (кроме того, </w:t>
            </w:r>
            <w:r w:rsidR="00635540" w:rsidRPr="00B73A2D">
              <w:rPr>
                <w:b/>
                <w:bCs/>
                <w:szCs w:val="24"/>
              </w:rPr>
              <w:lastRenderedPageBreak/>
              <w:t>91 776,50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680 950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2.1.4.1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474 950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206</w:t>
            </w:r>
            <w:r w:rsidR="00635540" w:rsidRPr="00B73A2D">
              <w:rPr>
                <w:szCs w:val="24"/>
              </w:rPr>
              <w:t> </w:t>
            </w:r>
            <w:r w:rsidRPr="00B73A2D">
              <w:rPr>
                <w:szCs w:val="24"/>
              </w:rPr>
              <w:t>000</w:t>
            </w:r>
            <w:r w:rsidR="00635540" w:rsidRPr="00B73A2D">
              <w:rPr>
                <w:szCs w:val="24"/>
              </w:rPr>
              <w:t xml:space="preserve"> (кроме того, 91 776,50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680 950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2.1.4.2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2.1.4.3</w:t>
            </w:r>
          </w:p>
        </w:tc>
        <w:tc>
          <w:tcPr>
            <w:tcW w:w="3600" w:type="dxa"/>
            <w:shd w:val="clear" w:color="000000" w:fill="FFFFFF"/>
            <w:vAlign w:val="center"/>
            <w:hideMark/>
          </w:tcPr>
          <w:p w:rsidR="00C76DA7" w:rsidRPr="00B73A2D" w:rsidRDefault="00C76DA7" w:rsidP="00C427B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205"/>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2.2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Развитие и поддержка родительских сообществ из числа семей, воспитывающих детей-инвалидов, обеспечивающих активную поддержку в процессе реабилитации и </w:t>
            </w:r>
            <w:proofErr w:type="spellStart"/>
            <w:r w:rsidRPr="00A63131">
              <w:rPr>
                <w:b/>
                <w:szCs w:val="24"/>
              </w:rPr>
              <w:t>абилитации</w:t>
            </w:r>
            <w:proofErr w:type="spellEnd"/>
            <w:r w:rsidRPr="00A63131">
              <w:rPr>
                <w:b/>
                <w:szCs w:val="24"/>
              </w:rPr>
              <w:t xml:space="preserve"> детей-инвалидов, мобилизацию собственных ресурсов семьи в решении вопросов развития и воспитания таких детей, в том числе:</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2 239 000 </w:t>
            </w:r>
          </w:p>
        </w:tc>
        <w:tc>
          <w:tcPr>
            <w:tcW w:w="1607" w:type="dxa"/>
            <w:shd w:val="clear" w:color="000000" w:fill="FFFFFF"/>
            <w:vAlign w:val="center"/>
            <w:hideMark/>
          </w:tcPr>
          <w:p w:rsidR="00E753C5" w:rsidRPr="00B73A2D" w:rsidRDefault="00C76DA7" w:rsidP="00E753C5">
            <w:pPr>
              <w:widowControl/>
              <w:ind w:firstLine="0"/>
              <w:jc w:val="center"/>
              <w:rPr>
                <w:b/>
                <w:bCs/>
                <w:szCs w:val="24"/>
              </w:rPr>
            </w:pPr>
            <w:r w:rsidRPr="00B73A2D">
              <w:rPr>
                <w:b/>
                <w:bCs/>
                <w:szCs w:val="24"/>
              </w:rPr>
              <w:t>595</w:t>
            </w:r>
            <w:r w:rsidR="00E753C5" w:rsidRPr="00B73A2D">
              <w:rPr>
                <w:b/>
                <w:bCs/>
                <w:szCs w:val="24"/>
              </w:rPr>
              <w:t> </w:t>
            </w:r>
            <w:r w:rsidRPr="00B73A2D">
              <w:rPr>
                <w:b/>
                <w:bCs/>
                <w:szCs w:val="24"/>
              </w:rPr>
              <w:t>200 </w:t>
            </w:r>
          </w:p>
          <w:p w:rsidR="00C76DA7" w:rsidRPr="00B73A2D" w:rsidRDefault="00E753C5" w:rsidP="008D6DD7">
            <w:pPr>
              <w:widowControl/>
              <w:ind w:firstLine="0"/>
              <w:jc w:val="center"/>
              <w:rPr>
                <w:b/>
                <w:bCs/>
                <w:szCs w:val="24"/>
              </w:rPr>
            </w:pPr>
            <w:r w:rsidRPr="00B73A2D">
              <w:rPr>
                <w:b/>
                <w:bCs/>
                <w:szCs w:val="24"/>
              </w:rPr>
              <w:t>(кроме того, 80 297,00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2 834 200 </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542129">
        <w:trPr>
          <w:trHeight w:val="642"/>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2.2.1</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Организация деятельности клубов взаимопомощи и </w:t>
            </w:r>
            <w:proofErr w:type="spellStart"/>
            <w:r w:rsidRPr="00A63131">
              <w:rPr>
                <w:b/>
                <w:szCs w:val="24"/>
              </w:rPr>
              <w:t>взаимоподдержки</w:t>
            </w:r>
            <w:proofErr w:type="spellEnd"/>
            <w:r w:rsidRPr="00A63131">
              <w:rPr>
                <w:b/>
                <w:szCs w:val="24"/>
              </w:rPr>
              <w:t xml:space="preserve"> (групп родительского партнерства) родителей, воспитывающих детей-инвалидов на базе комплексных центров социального обслуживания населения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lastRenderedPageBreak/>
              <w:t>2.2.1.2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2.2.1.3</w:t>
            </w:r>
          </w:p>
        </w:tc>
        <w:tc>
          <w:tcPr>
            <w:tcW w:w="3600" w:type="dxa"/>
            <w:shd w:val="clear" w:color="000000" w:fill="FFFFFF"/>
            <w:vAlign w:val="center"/>
            <w:hideMark/>
          </w:tcPr>
          <w:p w:rsidR="00C76DA7" w:rsidRPr="00B73A2D" w:rsidRDefault="00C76DA7" w:rsidP="00C427B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3150"/>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2.2.2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Создание и развитие Центра поддержки семей, имеющих детей-инвалидов, с внедрением новых технологий поддержки родителей «Практическая педагогика (педагогика для жизни)», «Равный равному», «Социальная гостиная», «Открытая библиотека для родителей» (на базе Новосибирской Межрегиональной общественной организации инвалидов «Ассоциация «Интеграция» Общероссийской общественной организации инвалидов – Российского союза инвалидов)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1 500 000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533</w:t>
            </w:r>
            <w:r w:rsidR="00635540" w:rsidRPr="00B73A2D">
              <w:rPr>
                <w:b/>
                <w:bCs/>
                <w:szCs w:val="24"/>
              </w:rPr>
              <w:t> </w:t>
            </w:r>
            <w:r w:rsidRPr="00B73A2D">
              <w:rPr>
                <w:b/>
                <w:bCs/>
                <w:szCs w:val="24"/>
              </w:rPr>
              <w:t>200</w:t>
            </w:r>
            <w:r w:rsidR="00635540" w:rsidRPr="00B73A2D">
              <w:rPr>
                <w:b/>
                <w:bCs/>
                <w:szCs w:val="24"/>
              </w:rPr>
              <w:t xml:space="preserve"> </w:t>
            </w:r>
            <w:r w:rsidR="00635540" w:rsidRPr="00B73A2D">
              <w:rPr>
                <w:b/>
                <w:szCs w:val="24"/>
              </w:rPr>
              <w:t>(кроме того, 80 297,00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2 033 200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1 500 000</w:t>
            </w:r>
          </w:p>
        </w:tc>
        <w:tc>
          <w:tcPr>
            <w:tcW w:w="1607" w:type="dxa"/>
            <w:shd w:val="clear" w:color="000000" w:fill="FFFFFF"/>
            <w:vAlign w:val="center"/>
            <w:hideMark/>
          </w:tcPr>
          <w:p w:rsidR="00C76DA7" w:rsidRPr="00B73A2D" w:rsidRDefault="00C76DA7" w:rsidP="00635540">
            <w:pPr>
              <w:widowControl/>
              <w:ind w:firstLine="0"/>
              <w:jc w:val="center"/>
              <w:rPr>
                <w:szCs w:val="24"/>
              </w:rPr>
            </w:pPr>
            <w:r w:rsidRPr="00B73A2D">
              <w:rPr>
                <w:szCs w:val="24"/>
              </w:rPr>
              <w:t>533 200</w:t>
            </w:r>
            <w:r w:rsidR="00635540" w:rsidRPr="00B73A2D">
              <w:t xml:space="preserve"> </w:t>
            </w:r>
            <w:r w:rsidR="00635540" w:rsidRPr="00B73A2D">
              <w:rPr>
                <w:szCs w:val="24"/>
              </w:rPr>
              <w:t>(кроме того, 80 297,00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2 033 200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2.2.2.3</w:t>
            </w:r>
          </w:p>
        </w:tc>
        <w:tc>
          <w:tcPr>
            <w:tcW w:w="3600" w:type="dxa"/>
            <w:shd w:val="clear" w:color="000000" w:fill="FFFFFF"/>
            <w:vAlign w:val="center"/>
            <w:hideMark/>
          </w:tcPr>
          <w:p w:rsidR="00C76DA7" w:rsidRPr="00B73A2D" w:rsidRDefault="00C76DA7" w:rsidP="00C427B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890"/>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2.2.3</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Создание и развитие деятельности клуба психологической помощи для родителей, воспитывающих детей-инвалидов «Семейный ресурс» (на базе Автономной некоммерческой организации Центр помощи и социальной адаптации инвалидов </w:t>
            </w:r>
          </w:p>
          <w:p w:rsidR="00C76DA7" w:rsidRPr="00B73A2D" w:rsidRDefault="00C76DA7" w:rsidP="008C3E26">
            <w:pPr>
              <w:widowControl/>
              <w:ind w:firstLine="0"/>
              <w:jc w:val="center"/>
              <w:rPr>
                <w:szCs w:val="24"/>
              </w:rPr>
            </w:pPr>
            <w:r w:rsidRPr="00A63131">
              <w:rPr>
                <w:b/>
                <w:szCs w:val="24"/>
              </w:rPr>
              <w:t>«Взрослые дети»)</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312 000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30 000</w:t>
            </w:r>
          </w:p>
        </w:tc>
        <w:tc>
          <w:tcPr>
            <w:tcW w:w="1991" w:type="dxa"/>
            <w:tcBorders>
              <w:right w:val="single" w:sz="4" w:space="0" w:color="auto"/>
            </w:tcBorders>
            <w:shd w:val="clear" w:color="000000" w:fill="FFFFFF"/>
            <w:vAlign w:val="center"/>
            <w:hideMark/>
          </w:tcPr>
          <w:p w:rsidR="00C76DA7" w:rsidRPr="00B73A2D" w:rsidRDefault="00C76DA7" w:rsidP="004E1DF7">
            <w:pPr>
              <w:widowControl/>
              <w:ind w:firstLine="0"/>
              <w:jc w:val="center"/>
              <w:rPr>
                <w:b/>
                <w:bCs/>
                <w:szCs w:val="24"/>
              </w:rPr>
            </w:pPr>
            <w:r w:rsidRPr="00B73A2D">
              <w:rPr>
                <w:b/>
                <w:bCs/>
                <w:szCs w:val="24"/>
              </w:rPr>
              <w:t>342 000</w:t>
            </w:r>
          </w:p>
        </w:tc>
        <w:tc>
          <w:tcPr>
            <w:tcW w:w="277" w:type="dxa"/>
            <w:tcBorders>
              <w:top w:val="nil"/>
              <w:left w:val="single" w:sz="4" w:space="0" w:color="auto"/>
              <w:bottom w:val="nil"/>
              <w:right w:val="nil"/>
            </w:tcBorders>
            <w:shd w:val="clear" w:color="000000" w:fill="FFFFFF"/>
          </w:tcPr>
          <w:p w:rsidR="00C76DA7" w:rsidRPr="00B73A2D" w:rsidRDefault="00C76DA7" w:rsidP="004E1DF7">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2.2.3.1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312 000</w:t>
            </w:r>
          </w:p>
        </w:tc>
        <w:tc>
          <w:tcPr>
            <w:tcW w:w="1607" w:type="dxa"/>
            <w:shd w:val="clear" w:color="000000" w:fill="FFFFFF"/>
            <w:vAlign w:val="center"/>
            <w:hideMark/>
          </w:tcPr>
          <w:p w:rsidR="00C76DA7" w:rsidRPr="00B73A2D" w:rsidRDefault="00C76DA7" w:rsidP="004E1DF7">
            <w:pPr>
              <w:widowControl/>
              <w:ind w:firstLine="0"/>
              <w:jc w:val="center"/>
              <w:rPr>
                <w:szCs w:val="24"/>
              </w:rPr>
            </w:pPr>
            <w:r w:rsidRPr="00B73A2D">
              <w:rPr>
                <w:szCs w:val="24"/>
              </w:rPr>
              <w:t>30 000</w:t>
            </w:r>
          </w:p>
        </w:tc>
        <w:tc>
          <w:tcPr>
            <w:tcW w:w="1991" w:type="dxa"/>
            <w:tcBorders>
              <w:right w:val="single" w:sz="4" w:space="0" w:color="auto"/>
            </w:tcBorders>
            <w:shd w:val="clear" w:color="000000" w:fill="FFFFFF"/>
            <w:vAlign w:val="center"/>
            <w:hideMark/>
          </w:tcPr>
          <w:p w:rsidR="00C76DA7" w:rsidRPr="00B73A2D" w:rsidRDefault="00C76DA7" w:rsidP="004E1DF7">
            <w:pPr>
              <w:widowControl/>
              <w:ind w:firstLine="0"/>
              <w:jc w:val="center"/>
              <w:rPr>
                <w:szCs w:val="24"/>
              </w:rPr>
            </w:pPr>
            <w:r w:rsidRPr="00B73A2D">
              <w:rPr>
                <w:szCs w:val="24"/>
              </w:rPr>
              <w:t>342 000</w:t>
            </w:r>
          </w:p>
        </w:tc>
        <w:tc>
          <w:tcPr>
            <w:tcW w:w="277" w:type="dxa"/>
            <w:tcBorders>
              <w:top w:val="nil"/>
              <w:left w:val="single" w:sz="4" w:space="0" w:color="auto"/>
              <w:bottom w:val="nil"/>
              <w:right w:val="nil"/>
            </w:tcBorders>
            <w:shd w:val="clear" w:color="000000" w:fill="FFFFFF"/>
          </w:tcPr>
          <w:p w:rsidR="00C76DA7" w:rsidRPr="00B73A2D" w:rsidRDefault="00C76DA7" w:rsidP="004E1DF7">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2.2.3.2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2.2.3.3</w:t>
            </w:r>
          </w:p>
        </w:tc>
        <w:tc>
          <w:tcPr>
            <w:tcW w:w="3600" w:type="dxa"/>
            <w:shd w:val="clear" w:color="000000" w:fill="FFFFFF"/>
            <w:vAlign w:val="center"/>
            <w:hideMark/>
          </w:tcPr>
          <w:p w:rsidR="00C76DA7" w:rsidRPr="00B73A2D" w:rsidRDefault="00C76DA7" w:rsidP="00C427B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642"/>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lastRenderedPageBreak/>
              <w:t>2.2.4</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Создание и развитие родительского клуба для семей, воспитывающих детей-инвалидов (на базе государственного автономного учреждения Новосибирской области «Областной центр социальной помощи семье и детям «Радуга»)</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50 000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32 000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82 000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2.2.4.1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50 000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32 000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82 000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2.2.4.2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2.2.4.3</w:t>
            </w:r>
          </w:p>
        </w:tc>
        <w:tc>
          <w:tcPr>
            <w:tcW w:w="3600" w:type="dxa"/>
            <w:shd w:val="clear" w:color="000000" w:fill="FFFFFF"/>
            <w:vAlign w:val="center"/>
            <w:hideMark/>
          </w:tcPr>
          <w:p w:rsidR="00C76DA7" w:rsidRPr="00B73A2D" w:rsidRDefault="00C76DA7" w:rsidP="00C427B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520"/>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2.2.5</w:t>
            </w:r>
          </w:p>
        </w:tc>
        <w:tc>
          <w:tcPr>
            <w:tcW w:w="3600" w:type="dxa"/>
            <w:shd w:val="clear" w:color="000000" w:fill="FFFFFF"/>
            <w:vAlign w:val="center"/>
            <w:hideMark/>
          </w:tcPr>
          <w:p w:rsidR="00C76DA7" w:rsidRPr="00A63131" w:rsidRDefault="00C76DA7" w:rsidP="00964B68">
            <w:pPr>
              <w:widowControl/>
              <w:ind w:firstLine="0"/>
              <w:jc w:val="center"/>
              <w:rPr>
                <w:b/>
                <w:szCs w:val="24"/>
              </w:rPr>
            </w:pPr>
            <w:r w:rsidRPr="00A63131">
              <w:rPr>
                <w:b/>
                <w:szCs w:val="24"/>
              </w:rPr>
              <w:t xml:space="preserve">Создание и развитие коммуникативно -  интегрированной площадки для семей, воспитывающих детей-инвалидов (на базе муниципального бюджетного учреждения «Комплексный центр социального обслуживания населения» Усть-Таркского района Новосибирской области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377 000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377 000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2.2.5.1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377 000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377 000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2.2.5.2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2.2.5.3</w:t>
            </w:r>
          </w:p>
        </w:tc>
        <w:tc>
          <w:tcPr>
            <w:tcW w:w="3600" w:type="dxa"/>
            <w:shd w:val="clear" w:color="000000" w:fill="FFFFFF"/>
            <w:vAlign w:val="center"/>
            <w:hideMark/>
          </w:tcPr>
          <w:p w:rsidR="00C76DA7" w:rsidRPr="00B73A2D" w:rsidRDefault="00C76DA7" w:rsidP="00C427B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945"/>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2.2.6</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Организация встреч с родителями, воспитывающими детей-инвалидов, проведение информационно-просветительских мероприятий</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2.2.6.1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2.2.6.2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2.2.6.3</w:t>
            </w:r>
          </w:p>
        </w:tc>
        <w:tc>
          <w:tcPr>
            <w:tcW w:w="3600" w:type="dxa"/>
            <w:shd w:val="clear" w:color="000000" w:fill="FFFFFF"/>
            <w:vAlign w:val="center"/>
            <w:hideMark/>
          </w:tcPr>
          <w:p w:rsidR="00C76DA7" w:rsidRPr="00B73A2D" w:rsidRDefault="00C76DA7" w:rsidP="00C427B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683"/>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3</w:t>
            </w:r>
          </w:p>
        </w:tc>
        <w:tc>
          <w:tcPr>
            <w:tcW w:w="8590" w:type="dxa"/>
            <w:gridSpan w:val="4"/>
            <w:tcBorders>
              <w:right w:val="single" w:sz="4" w:space="0" w:color="auto"/>
            </w:tcBorders>
            <w:shd w:val="clear" w:color="000000" w:fill="FFFFFF"/>
            <w:vAlign w:val="center"/>
            <w:hideMark/>
          </w:tcPr>
          <w:p w:rsidR="00C76DA7" w:rsidRPr="00A63131" w:rsidRDefault="00C76DA7" w:rsidP="00CC3F9B">
            <w:pPr>
              <w:widowControl/>
              <w:ind w:firstLine="0"/>
              <w:jc w:val="center"/>
              <w:rPr>
                <w:b/>
                <w:szCs w:val="24"/>
              </w:rPr>
            </w:pPr>
            <w:r w:rsidRPr="00A63131">
              <w:rPr>
                <w:b/>
                <w:szCs w:val="24"/>
              </w:rPr>
              <w:t>Задача: «Повышение качества и доступности оперативной консультативной помощи для родителей, воспитывающих детей с инвалидностью»</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092"/>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3.1</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Разработка и внедрение программ дистанционного консультирования родителей с использованием </w:t>
            </w:r>
            <w:r w:rsidRPr="00A63131">
              <w:rPr>
                <w:b/>
                <w:szCs w:val="24"/>
              </w:rPr>
              <w:lastRenderedPageBreak/>
              <w:t>электронных ресурсов, в том числе:</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 xml:space="preserve"> 430 500 </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454 500 </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885 000 </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1092"/>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3.1.1</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Организация дистанционного консультирования родителей с использованием электронных ресурсов на базе организаций социальной сферы и СО НКО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3.1.1.1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3.1.1.2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3.1.1.3</w:t>
            </w:r>
          </w:p>
        </w:tc>
        <w:tc>
          <w:tcPr>
            <w:tcW w:w="3600" w:type="dxa"/>
            <w:shd w:val="clear" w:color="000000" w:fill="FFFFFF"/>
            <w:vAlign w:val="center"/>
            <w:hideMark/>
          </w:tcPr>
          <w:p w:rsidR="00C76DA7" w:rsidRPr="00B73A2D" w:rsidRDefault="00C76DA7" w:rsidP="00C427B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205"/>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3.1.2</w:t>
            </w:r>
          </w:p>
        </w:tc>
        <w:tc>
          <w:tcPr>
            <w:tcW w:w="3600" w:type="dxa"/>
            <w:shd w:val="clear" w:color="000000" w:fill="FFFFFF"/>
            <w:vAlign w:val="center"/>
            <w:hideMark/>
          </w:tcPr>
          <w:p w:rsidR="00C76DA7" w:rsidRPr="00A63131" w:rsidRDefault="00C76DA7" w:rsidP="00110423">
            <w:pPr>
              <w:widowControl/>
              <w:ind w:firstLine="0"/>
              <w:jc w:val="center"/>
              <w:rPr>
                <w:b/>
                <w:szCs w:val="24"/>
              </w:rPr>
            </w:pPr>
            <w:r w:rsidRPr="00A63131">
              <w:rPr>
                <w:b/>
                <w:szCs w:val="24"/>
              </w:rPr>
              <w:t>Разработка и внедрение программ дистанционного консультирования родителей, воспитывающих детей-инвалидов, с использованием электронных ресурсов (на базе муниципального бюджетного учреждения «Комплексный центр социального обслуживания населения «Вера» Искитимского района Новосибирской области»)</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327 000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327 000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3.1.2.1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327 000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327 000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3.1.2.2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3.1.2.3</w:t>
            </w:r>
          </w:p>
        </w:tc>
        <w:tc>
          <w:tcPr>
            <w:tcW w:w="3600" w:type="dxa"/>
            <w:shd w:val="clear" w:color="000000" w:fill="FFFFFF"/>
            <w:vAlign w:val="center"/>
            <w:hideMark/>
          </w:tcPr>
          <w:p w:rsidR="00C76DA7" w:rsidRPr="00B73A2D" w:rsidRDefault="00C76DA7" w:rsidP="00C427B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542129">
        <w:trPr>
          <w:trHeight w:val="642"/>
        </w:trPr>
        <w:tc>
          <w:tcPr>
            <w:tcW w:w="936" w:type="dxa"/>
            <w:shd w:val="clear" w:color="000000" w:fill="FFFFFF"/>
            <w:vAlign w:val="center"/>
            <w:hideMark/>
          </w:tcPr>
          <w:p w:rsidR="00C76DA7" w:rsidRPr="00B73A2D" w:rsidRDefault="00C76DA7" w:rsidP="00C427BF">
            <w:pPr>
              <w:widowControl/>
              <w:ind w:firstLine="0"/>
              <w:jc w:val="center"/>
              <w:rPr>
                <w:b/>
                <w:bCs/>
                <w:szCs w:val="24"/>
              </w:rPr>
            </w:pPr>
            <w:r w:rsidRPr="00B73A2D">
              <w:rPr>
                <w:b/>
                <w:bCs/>
                <w:szCs w:val="24"/>
              </w:rPr>
              <w:t>3.1.3</w:t>
            </w:r>
          </w:p>
        </w:tc>
        <w:tc>
          <w:tcPr>
            <w:tcW w:w="3600" w:type="dxa"/>
            <w:shd w:val="clear" w:color="000000" w:fill="FFFFFF"/>
            <w:vAlign w:val="center"/>
            <w:hideMark/>
          </w:tcPr>
          <w:p w:rsidR="00542129" w:rsidRPr="00A63131" w:rsidRDefault="00C76DA7" w:rsidP="00542129">
            <w:pPr>
              <w:widowControl/>
              <w:ind w:firstLine="0"/>
              <w:jc w:val="center"/>
              <w:rPr>
                <w:b/>
                <w:szCs w:val="24"/>
              </w:rPr>
            </w:pPr>
            <w:r w:rsidRPr="00A63131">
              <w:rPr>
                <w:b/>
                <w:szCs w:val="24"/>
              </w:rPr>
              <w:t>Создание и развитие дистанционной службы помощи семьям, воспитывающим детей с особенностями в развитии (на базе государственного автономного учреждения социального обслуживания Новосибирской области «Реабилитационный центр для детей и подростков с ограниченными возможностями здоровья «Рассвет»)</w:t>
            </w:r>
          </w:p>
        </w:tc>
        <w:tc>
          <w:tcPr>
            <w:tcW w:w="1392" w:type="dxa"/>
            <w:shd w:val="clear" w:color="000000" w:fill="FFFFFF"/>
            <w:vAlign w:val="center"/>
            <w:hideMark/>
          </w:tcPr>
          <w:p w:rsidR="00C76DA7" w:rsidRPr="00B73A2D" w:rsidRDefault="00C76DA7" w:rsidP="004E1DF7">
            <w:pPr>
              <w:widowControl/>
              <w:ind w:firstLine="0"/>
              <w:jc w:val="center"/>
              <w:rPr>
                <w:b/>
                <w:bCs/>
                <w:szCs w:val="24"/>
              </w:rPr>
            </w:pPr>
            <w:r w:rsidRPr="00B73A2D">
              <w:rPr>
                <w:b/>
                <w:bCs/>
                <w:szCs w:val="24"/>
              </w:rPr>
              <w:t>227 500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127 500</w:t>
            </w:r>
          </w:p>
        </w:tc>
        <w:tc>
          <w:tcPr>
            <w:tcW w:w="1991" w:type="dxa"/>
            <w:tcBorders>
              <w:right w:val="single" w:sz="4" w:space="0" w:color="auto"/>
            </w:tcBorders>
            <w:shd w:val="clear" w:color="000000" w:fill="FFFFFF"/>
            <w:vAlign w:val="center"/>
            <w:hideMark/>
          </w:tcPr>
          <w:p w:rsidR="00C76DA7" w:rsidRPr="00B73A2D" w:rsidRDefault="00C76DA7" w:rsidP="004E1DF7">
            <w:pPr>
              <w:widowControl/>
              <w:ind w:firstLine="0"/>
              <w:jc w:val="center"/>
              <w:rPr>
                <w:b/>
                <w:bCs/>
                <w:szCs w:val="24"/>
              </w:rPr>
            </w:pPr>
            <w:r w:rsidRPr="00B73A2D">
              <w:rPr>
                <w:b/>
                <w:bCs/>
                <w:szCs w:val="24"/>
              </w:rPr>
              <w:t>355 000</w:t>
            </w:r>
          </w:p>
        </w:tc>
        <w:tc>
          <w:tcPr>
            <w:tcW w:w="277" w:type="dxa"/>
            <w:tcBorders>
              <w:top w:val="nil"/>
              <w:left w:val="single" w:sz="4" w:space="0" w:color="auto"/>
              <w:bottom w:val="nil"/>
              <w:right w:val="nil"/>
            </w:tcBorders>
            <w:shd w:val="clear" w:color="000000" w:fill="FFFFFF"/>
          </w:tcPr>
          <w:p w:rsidR="00C76DA7" w:rsidRPr="00B73A2D" w:rsidRDefault="00C76DA7" w:rsidP="004E1DF7">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3.1.3.1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4E1DF7">
            <w:pPr>
              <w:widowControl/>
              <w:ind w:firstLine="0"/>
              <w:jc w:val="center"/>
              <w:rPr>
                <w:szCs w:val="24"/>
              </w:rPr>
            </w:pPr>
            <w:r w:rsidRPr="00B73A2D">
              <w:rPr>
                <w:szCs w:val="24"/>
              </w:rPr>
              <w:t>227 500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127 500</w:t>
            </w:r>
          </w:p>
        </w:tc>
        <w:tc>
          <w:tcPr>
            <w:tcW w:w="1991" w:type="dxa"/>
            <w:tcBorders>
              <w:right w:val="single" w:sz="4" w:space="0" w:color="auto"/>
            </w:tcBorders>
            <w:shd w:val="clear" w:color="000000" w:fill="FFFFFF"/>
            <w:vAlign w:val="center"/>
            <w:hideMark/>
          </w:tcPr>
          <w:p w:rsidR="00C76DA7" w:rsidRPr="00B73A2D" w:rsidRDefault="00C76DA7" w:rsidP="00C81348">
            <w:pPr>
              <w:widowControl/>
              <w:ind w:firstLine="0"/>
              <w:jc w:val="center"/>
              <w:rPr>
                <w:szCs w:val="24"/>
              </w:rPr>
            </w:pPr>
            <w:r w:rsidRPr="00B73A2D">
              <w:rPr>
                <w:szCs w:val="24"/>
              </w:rPr>
              <w:t>355 000</w:t>
            </w:r>
          </w:p>
        </w:tc>
        <w:tc>
          <w:tcPr>
            <w:tcW w:w="277" w:type="dxa"/>
            <w:tcBorders>
              <w:top w:val="nil"/>
              <w:left w:val="single" w:sz="4" w:space="0" w:color="auto"/>
              <w:bottom w:val="nil"/>
              <w:right w:val="nil"/>
            </w:tcBorders>
            <w:shd w:val="clear" w:color="000000" w:fill="FFFFFF"/>
          </w:tcPr>
          <w:p w:rsidR="00C76DA7" w:rsidRPr="00B73A2D" w:rsidRDefault="00C76DA7" w:rsidP="00C81348">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t>3.1.3.2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427BF">
            <w:pPr>
              <w:widowControl/>
              <w:ind w:firstLine="0"/>
              <w:jc w:val="center"/>
              <w:rPr>
                <w:szCs w:val="24"/>
              </w:rPr>
            </w:pPr>
            <w:r w:rsidRPr="00B73A2D">
              <w:rPr>
                <w:szCs w:val="24"/>
              </w:rPr>
              <w:lastRenderedPageBreak/>
              <w:t>3.1.3.3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052"/>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3.1.4</w:t>
            </w:r>
          </w:p>
        </w:tc>
        <w:tc>
          <w:tcPr>
            <w:tcW w:w="3600" w:type="dxa"/>
            <w:shd w:val="clear" w:color="000000" w:fill="FFFFFF"/>
            <w:vAlign w:val="center"/>
            <w:hideMark/>
          </w:tcPr>
          <w:p w:rsidR="00C76DA7" w:rsidRPr="00A63131" w:rsidRDefault="00C76DA7" w:rsidP="006A6FF0">
            <w:pPr>
              <w:widowControl/>
              <w:ind w:firstLine="0"/>
              <w:jc w:val="center"/>
              <w:rPr>
                <w:b/>
                <w:szCs w:val="24"/>
              </w:rPr>
            </w:pPr>
            <w:r w:rsidRPr="00A63131">
              <w:rPr>
                <w:b/>
                <w:szCs w:val="24"/>
              </w:rPr>
              <w:t xml:space="preserve">Разработка и реализация проекта «Ответы онлайн» для оказания консультационной помощи родителям, воспитывающим детей-инвалидов (на базе Филиала «Центр реабилитации </w:t>
            </w:r>
          </w:p>
          <w:p w:rsidR="00C76DA7" w:rsidRPr="00A63131" w:rsidRDefault="00C76DA7" w:rsidP="006A6FF0">
            <w:pPr>
              <w:widowControl/>
              <w:ind w:firstLine="0"/>
              <w:jc w:val="center"/>
              <w:rPr>
                <w:b/>
                <w:szCs w:val="24"/>
              </w:rPr>
            </w:pPr>
            <w:r w:rsidRPr="00A63131">
              <w:rPr>
                <w:b/>
                <w:szCs w:val="24"/>
              </w:rPr>
              <w:t xml:space="preserve">детей и подростков с </w:t>
            </w:r>
          </w:p>
          <w:p w:rsidR="00C76DA7" w:rsidRPr="00B73A2D" w:rsidRDefault="00C76DA7" w:rsidP="006A6FF0">
            <w:pPr>
              <w:widowControl/>
              <w:ind w:firstLine="0"/>
              <w:jc w:val="center"/>
              <w:rPr>
                <w:szCs w:val="24"/>
              </w:rPr>
            </w:pPr>
            <w:r w:rsidRPr="00A63131">
              <w:rPr>
                <w:b/>
                <w:szCs w:val="24"/>
              </w:rPr>
              <w:t>ограниченными возможностями «Олеся» Муниципального бюджетного учреждения города Новосибирска «Городской центр социальной помощи семье и детям»)</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78 000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78 000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3.1.4.1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78 000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78 000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3.1.4.2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3.1.4.3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205"/>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3.1.5</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Разработка и внедрение новой технологии «Школа дистанционного консультирования родителей, воспитывающих детей-инвалидов «МЫ ВМЕСТЕ» с использованием электронных ресурсов (на базе государственного автономного учреждения Новосибирской области «Областной центр социальной помощи семье и детям «Морской залив»)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125 000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125 000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3.1.5.1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125 000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125 000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3.1.5.2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3.1.5.3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575"/>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3.2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Развитие общедоступных информационных ресурсов для родителей детей-инвалидов, обеспечивающих в том числе консультационную и методическую помощь родителям с учетом нозологий их детей</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lastRenderedPageBreak/>
              <w:t>3.2.2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3.2.3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890"/>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3.3</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Оказание помощи семьям, воспитывающим детей-инвалидов, по месту их проживания в рамках деятельности выездных мобильных бригад и участковых социальных служб, действующих на базе комплексных центров социального обслуживания населения</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3.3.1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3.3.2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3.3.3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575"/>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3.4</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Организация деятельности выездных междисциплинарных информационно-консультативных бригад, действующих на базе государственных организаций социального обслуживания</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3.4.1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3.4.2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3.4.3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683"/>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w:t>
            </w:r>
          </w:p>
        </w:tc>
        <w:tc>
          <w:tcPr>
            <w:tcW w:w="8590" w:type="dxa"/>
            <w:gridSpan w:val="4"/>
            <w:tcBorders>
              <w:right w:val="single" w:sz="4" w:space="0" w:color="auto"/>
            </w:tcBorders>
            <w:shd w:val="clear" w:color="000000" w:fill="FFFFFF"/>
            <w:vAlign w:val="center"/>
            <w:hideMark/>
          </w:tcPr>
          <w:p w:rsidR="00C76DA7" w:rsidRPr="00A63131" w:rsidRDefault="00C76DA7" w:rsidP="00CC3F9B">
            <w:pPr>
              <w:widowControl/>
              <w:ind w:firstLine="0"/>
              <w:jc w:val="center"/>
              <w:rPr>
                <w:b/>
                <w:szCs w:val="24"/>
              </w:rPr>
            </w:pPr>
            <w:r w:rsidRPr="00A63131">
              <w:rPr>
                <w:b/>
                <w:szCs w:val="24"/>
              </w:rPr>
              <w:t>Задача: «Содействие родителям (законным представителям) в организации развивающего ухода за детьми с тяжелыми множественными нарушениями развития»</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260"/>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4.1</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Создание условий для обеспечения кратковременного присмотра и ухода за детьми с инвалидностью на период занятости их родителей (законных представителей), в том числе: </w:t>
            </w:r>
          </w:p>
        </w:tc>
        <w:tc>
          <w:tcPr>
            <w:tcW w:w="1392" w:type="dxa"/>
            <w:shd w:val="clear" w:color="000000" w:fill="FFFFFF"/>
            <w:vAlign w:val="center"/>
            <w:hideMark/>
          </w:tcPr>
          <w:p w:rsidR="00C76DA7" w:rsidRPr="00B73A2D" w:rsidRDefault="00C76DA7" w:rsidP="00C81348">
            <w:pPr>
              <w:widowControl/>
              <w:ind w:firstLine="0"/>
              <w:jc w:val="center"/>
              <w:rPr>
                <w:b/>
                <w:bCs/>
                <w:szCs w:val="24"/>
              </w:rPr>
            </w:pPr>
            <w:r w:rsidRPr="00B73A2D">
              <w:rPr>
                <w:b/>
                <w:bCs/>
                <w:szCs w:val="24"/>
              </w:rPr>
              <w:t>6 088 800 </w:t>
            </w:r>
          </w:p>
        </w:tc>
        <w:tc>
          <w:tcPr>
            <w:tcW w:w="1607" w:type="dxa"/>
            <w:shd w:val="clear" w:color="000000" w:fill="FFFFFF"/>
            <w:vAlign w:val="center"/>
            <w:hideMark/>
          </w:tcPr>
          <w:p w:rsidR="00E753C5" w:rsidRPr="00B73A2D" w:rsidRDefault="00C76DA7" w:rsidP="00E753C5">
            <w:pPr>
              <w:widowControl/>
              <w:ind w:firstLine="0"/>
              <w:jc w:val="center"/>
              <w:rPr>
                <w:b/>
                <w:bCs/>
                <w:szCs w:val="24"/>
              </w:rPr>
            </w:pPr>
            <w:r w:rsidRPr="00B73A2D">
              <w:rPr>
                <w:b/>
                <w:bCs/>
                <w:szCs w:val="24"/>
              </w:rPr>
              <w:t>4</w:t>
            </w:r>
            <w:r w:rsidR="00E753C5" w:rsidRPr="00B73A2D">
              <w:rPr>
                <w:b/>
                <w:bCs/>
                <w:szCs w:val="24"/>
              </w:rPr>
              <w:t> </w:t>
            </w:r>
            <w:r w:rsidRPr="00B73A2D">
              <w:rPr>
                <w:b/>
                <w:bCs/>
                <w:szCs w:val="24"/>
              </w:rPr>
              <w:t>431</w:t>
            </w:r>
            <w:r w:rsidR="00E753C5" w:rsidRPr="00B73A2D">
              <w:rPr>
                <w:b/>
                <w:bCs/>
                <w:szCs w:val="24"/>
              </w:rPr>
              <w:t> </w:t>
            </w:r>
            <w:r w:rsidRPr="00B73A2D">
              <w:rPr>
                <w:b/>
                <w:bCs/>
                <w:szCs w:val="24"/>
              </w:rPr>
              <w:t>100 </w:t>
            </w:r>
          </w:p>
          <w:p w:rsidR="00C76DA7" w:rsidRPr="00B73A2D" w:rsidRDefault="00E753C5" w:rsidP="00E753C5">
            <w:pPr>
              <w:widowControl/>
              <w:ind w:firstLine="0"/>
              <w:jc w:val="center"/>
              <w:rPr>
                <w:b/>
                <w:bCs/>
                <w:szCs w:val="24"/>
              </w:rPr>
            </w:pPr>
            <w:r w:rsidRPr="00B73A2D">
              <w:rPr>
                <w:b/>
                <w:bCs/>
                <w:szCs w:val="24"/>
              </w:rPr>
              <w:t>(кроме того, 1 300 000,00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10 519 900 </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2205"/>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lastRenderedPageBreak/>
              <w:t>4.1.1</w:t>
            </w:r>
          </w:p>
        </w:tc>
        <w:tc>
          <w:tcPr>
            <w:tcW w:w="3600" w:type="dxa"/>
            <w:shd w:val="clear" w:color="000000" w:fill="FFFFFF"/>
            <w:vAlign w:val="center"/>
            <w:hideMark/>
          </w:tcPr>
          <w:p w:rsidR="00C76DA7" w:rsidRPr="00A63131" w:rsidRDefault="00C76DA7" w:rsidP="0054109F">
            <w:pPr>
              <w:widowControl/>
              <w:ind w:firstLine="0"/>
              <w:jc w:val="center"/>
              <w:rPr>
                <w:b/>
                <w:szCs w:val="24"/>
              </w:rPr>
            </w:pPr>
            <w:r w:rsidRPr="00A63131">
              <w:rPr>
                <w:b/>
                <w:szCs w:val="24"/>
              </w:rPr>
              <w:t>Организация деятельности реабилитационных групп кратковременного и дневного пребывания для детей-инвалидов и детей с ограниченными возможностями здоровья в возрасте от 3 до 12 лет в государственном автономном учреждении социального обслуживания Новосибирской области «Реабилитационный центр для детей и подростков с ограниченными возможностями здоровья «Рассвет»</w:t>
            </w:r>
          </w:p>
        </w:tc>
        <w:tc>
          <w:tcPr>
            <w:tcW w:w="1392" w:type="dxa"/>
            <w:shd w:val="clear" w:color="000000" w:fill="FFFFFF"/>
            <w:vAlign w:val="center"/>
            <w:hideMark/>
          </w:tcPr>
          <w:p w:rsidR="00C76DA7" w:rsidRPr="00A63131" w:rsidRDefault="00C76DA7" w:rsidP="00CC3F9B">
            <w:pPr>
              <w:widowControl/>
              <w:ind w:firstLine="0"/>
              <w:jc w:val="center"/>
              <w:rPr>
                <w:b/>
                <w:bCs/>
                <w:szCs w:val="24"/>
              </w:rPr>
            </w:pPr>
            <w:r w:rsidRPr="00A63131">
              <w:rPr>
                <w:b/>
                <w:bCs/>
                <w:szCs w:val="24"/>
              </w:rPr>
              <w:t>1 000 000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1 000 000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1 000 000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1 000 000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2 000 000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4.1.1.3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3150"/>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4.1.2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Организация деятельности отделения социальной реабилитации детей-инвалидов в условиях интенсивного ухода для детей от 7 до 14 лет (дневное и пятидневное пребывание) и отделения интенсивного ухода за детьми-инвалидами в возрасте от 14 до 18 лет в полустационарной форме обслуживания (дневное пребывание) в государственном автономном учреждении Новосибирской области «Комплексный центр социальной адаптации инвалидов»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2 000 000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2 000 000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4 000 000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2 000 000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2 000 000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4 000 000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4.1.2.3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A63131">
        <w:trPr>
          <w:trHeight w:val="642"/>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4.1.3</w:t>
            </w:r>
          </w:p>
        </w:tc>
        <w:tc>
          <w:tcPr>
            <w:tcW w:w="3600" w:type="dxa"/>
            <w:shd w:val="clear" w:color="000000" w:fill="FFFFFF"/>
            <w:vAlign w:val="center"/>
            <w:hideMark/>
          </w:tcPr>
          <w:p w:rsidR="00C76DA7" w:rsidRPr="00A63131" w:rsidRDefault="00C76DA7" w:rsidP="00205B2A">
            <w:pPr>
              <w:widowControl/>
              <w:ind w:firstLine="0"/>
              <w:jc w:val="center"/>
              <w:rPr>
                <w:b/>
                <w:szCs w:val="24"/>
              </w:rPr>
            </w:pPr>
            <w:r w:rsidRPr="00A63131">
              <w:rPr>
                <w:b/>
                <w:szCs w:val="24"/>
              </w:rPr>
              <w:t xml:space="preserve">Организация группы дневного пребывания детей-инвалидов на базе Муниципального бюджетного учреждения «Комплексный центр </w:t>
            </w:r>
            <w:r w:rsidRPr="00A63131">
              <w:rPr>
                <w:b/>
                <w:szCs w:val="24"/>
              </w:rPr>
              <w:lastRenderedPageBreak/>
              <w:t>социального обслуживания населения города Бердска»</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4.1.3.1.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4.1.3.2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4.1.3.3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890"/>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4.1.4</w:t>
            </w:r>
          </w:p>
        </w:tc>
        <w:tc>
          <w:tcPr>
            <w:tcW w:w="3600" w:type="dxa"/>
            <w:shd w:val="clear" w:color="000000" w:fill="FFFFFF"/>
            <w:vAlign w:val="center"/>
            <w:hideMark/>
          </w:tcPr>
          <w:p w:rsidR="00542129" w:rsidRDefault="00C76DA7" w:rsidP="008C3E26">
            <w:pPr>
              <w:widowControl/>
              <w:ind w:firstLine="0"/>
              <w:jc w:val="center"/>
              <w:rPr>
                <w:b/>
                <w:szCs w:val="24"/>
              </w:rPr>
            </w:pPr>
            <w:r w:rsidRPr="00A63131">
              <w:rPr>
                <w:b/>
                <w:szCs w:val="24"/>
              </w:rPr>
              <w:t xml:space="preserve">Оказание содействия в открытии групп кратковременного пребывания детей-инвалидов на базе СО НКО (на условиях предоставления субсидий социально ориентированным некоммерческим организациям </w:t>
            </w:r>
          </w:p>
          <w:p w:rsidR="00C76DA7" w:rsidRPr="00A63131" w:rsidRDefault="00C76DA7" w:rsidP="008C3E26">
            <w:pPr>
              <w:widowControl/>
              <w:ind w:firstLine="0"/>
              <w:jc w:val="center"/>
              <w:rPr>
                <w:b/>
                <w:szCs w:val="24"/>
              </w:rPr>
            </w:pPr>
            <w:r w:rsidRPr="00A63131">
              <w:rPr>
                <w:b/>
                <w:szCs w:val="24"/>
              </w:rPr>
              <w:t>(за исключением государственных и муниципальных организаций)</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1 000 000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1 000 000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4.1.4.1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4.1.4.2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1 000 000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1 000 000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2 000 000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4.1.4.3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205"/>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4.1.5</w:t>
            </w:r>
          </w:p>
        </w:tc>
        <w:tc>
          <w:tcPr>
            <w:tcW w:w="3600" w:type="dxa"/>
            <w:shd w:val="clear" w:color="000000" w:fill="FFFFFF"/>
            <w:vAlign w:val="center"/>
            <w:hideMark/>
          </w:tcPr>
          <w:p w:rsidR="00C76DA7" w:rsidRPr="00A63131" w:rsidRDefault="00C76DA7" w:rsidP="006A6FF0">
            <w:pPr>
              <w:widowControl/>
              <w:ind w:firstLine="0"/>
              <w:jc w:val="center"/>
              <w:rPr>
                <w:b/>
                <w:szCs w:val="24"/>
              </w:rPr>
            </w:pPr>
            <w:r w:rsidRPr="00A63131">
              <w:rPr>
                <w:b/>
                <w:szCs w:val="24"/>
              </w:rPr>
              <w:t>Внедрение в деятельность групп кратковременного и дневного пребывания детей-инвалидов новой технологии «Сенсорная интеграция для детей с особенностями развития» (на базе Филиала «Центр реабилитации детей и подростков с ограниченными возможностями «Олеся» Муниципального бюджетного учреждения города Новосибирска «Городской центр социальной помощи семье и детям»)</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650 000</w:t>
            </w:r>
          </w:p>
        </w:tc>
        <w:tc>
          <w:tcPr>
            <w:tcW w:w="1607" w:type="dxa"/>
            <w:shd w:val="clear" w:color="000000" w:fill="FFFFFF"/>
            <w:vAlign w:val="center"/>
            <w:hideMark/>
          </w:tcPr>
          <w:p w:rsidR="00E753C5" w:rsidRPr="00B73A2D" w:rsidRDefault="00C76DA7" w:rsidP="00CC3F9B">
            <w:pPr>
              <w:widowControl/>
              <w:ind w:firstLine="0"/>
              <w:jc w:val="center"/>
              <w:rPr>
                <w:b/>
                <w:bCs/>
                <w:szCs w:val="24"/>
              </w:rPr>
            </w:pPr>
            <w:r w:rsidRPr="00B73A2D">
              <w:rPr>
                <w:b/>
                <w:bCs/>
                <w:szCs w:val="24"/>
              </w:rPr>
              <w:t>0</w:t>
            </w:r>
          </w:p>
          <w:p w:rsidR="00C76DA7" w:rsidRPr="00B73A2D" w:rsidRDefault="00E753C5" w:rsidP="00E753C5">
            <w:pPr>
              <w:widowControl/>
              <w:ind w:firstLine="0"/>
              <w:jc w:val="center"/>
              <w:rPr>
                <w:b/>
                <w:bCs/>
                <w:szCs w:val="24"/>
              </w:rPr>
            </w:pPr>
            <w:r w:rsidRPr="00B73A2D">
              <w:rPr>
                <w:b/>
                <w:bCs/>
                <w:szCs w:val="24"/>
              </w:rPr>
              <w:t>(кроме того, 650 000,00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650 000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4.1.5.1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650 000</w:t>
            </w:r>
          </w:p>
        </w:tc>
        <w:tc>
          <w:tcPr>
            <w:tcW w:w="1607" w:type="dxa"/>
            <w:shd w:val="clear" w:color="000000" w:fill="FFFFFF"/>
            <w:vAlign w:val="center"/>
            <w:hideMark/>
          </w:tcPr>
          <w:p w:rsidR="008D6DD7" w:rsidRPr="00B73A2D" w:rsidRDefault="00C76DA7" w:rsidP="00CC3F9B">
            <w:pPr>
              <w:widowControl/>
              <w:ind w:firstLine="0"/>
              <w:jc w:val="center"/>
              <w:rPr>
                <w:szCs w:val="24"/>
              </w:rPr>
            </w:pPr>
            <w:r w:rsidRPr="00B73A2D">
              <w:rPr>
                <w:szCs w:val="24"/>
              </w:rPr>
              <w:t>0</w:t>
            </w:r>
          </w:p>
          <w:p w:rsidR="00C76DA7" w:rsidRPr="00B73A2D" w:rsidRDefault="008D6DD7" w:rsidP="00CC3F9B">
            <w:pPr>
              <w:widowControl/>
              <w:ind w:firstLine="0"/>
              <w:jc w:val="center"/>
              <w:rPr>
                <w:szCs w:val="24"/>
              </w:rPr>
            </w:pPr>
            <w:r w:rsidRPr="00B73A2D">
              <w:rPr>
                <w:szCs w:val="24"/>
              </w:rPr>
              <w:t>(кроме того, 650 000,00 руб. остаток средств гранта 2022 года)</w:t>
            </w:r>
          </w:p>
          <w:p w:rsidR="00E753C5" w:rsidRPr="00B73A2D" w:rsidRDefault="00E753C5" w:rsidP="00CC3F9B">
            <w:pPr>
              <w:widowControl/>
              <w:ind w:firstLine="0"/>
              <w:jc w:val="center"/>
              <w:rPr>
                <w:szCs w:val="24"/>
              </w:rPr>
            </w:pPr>
            <w:r w:rsidRPr="00B73A2D">
              <w:rPr>
                <w:szCs w:val="24"/>
              </w:rPr>
              <w:t xml:space="preserve">(кроме того, 650 000,00 руб. остаток средств </w:t>
            </w:r>
            <w:r w:rsidRPr="00B73A2D">
              <w:rPr>
                <w:szCs w:val="24"/>
              </w:rPr>
              <w:lastRenderedPageBreak/>
              <w:t>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lastRenderedPageBreak/>
              <w:t>650 000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4.1.5.2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4.1.5.3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890"/>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4.1.6</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Открытие и организация деятельности группы кратковременного пребывания детей-инвалидов с организацией коррекционно-развивающих занятий (на базе Ассоциации по разработке и реализации социальных и культурных проектов «Агентство культурно-социальной работы»)</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107 000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157 000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4.1.6.1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107 000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50 000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157 000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4.1.6.2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4.1.6.3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205"/>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4.1.7</w:t>
            </w:r>
          </w:p>
        </w:tc>
        <w:tc>
          <w:tcPr>
            <w:tcW w:w="3600" w:type="dxa"/>
            <w:shd w:val="clear" w:color="000000" w:fill="FFFFFF"/>
            <w:vAlign w:val="center"/>
            <w:hideMark/>
          </w:tcPr>
          <w:p w:rsidR="00C76DA7" w:rsidRPr="00A63131" w:rsidRDefault="00C76DA7" w:rsidP="0075318C">
            <w:pPr>
              <w:widowControl/>
              <w:ind w:firstLine="0"/>
              <w:jc w:val="center"/>
              <w:rPr>
                <w:b/>
                <w:szCs w:val="24"/>
              </w:rPr>
            </w:pPr>
            <w:r w:rsidRPr="00A63131">
              <w:rPr>
                <w:b/>
                <w:szCs w:val="24"/>
              </w:rPr>
              <w:t xml:space="preserve">Открытие и организация деятельности группы кратковременного пребывания детей-инвалидов с организацией реабилитационных мероприятий (на базе муниципального бюджетного учреждения «Комплексный центр социального обслуживания населения </w:t>
            </w:r>
            <w:proofErr w:type="spellStart"/>
            <w:r w:rsidRPr="00A63131">
              <w:rPr>
                <w:b/>
                <w:szCs w:val="24"/>
              </w:rPr>
              <w:t>Маслянинского</w:t>
            </w:r>
            <w:proofErr w:type="spellEnd"/>
            <w:r w:rsidRPr="00A63131">
              <w:rPr>
                <w:b/>
                <w:szCs w:val="24"/>
              </w:rPr>
              <w:t xml:space="preserve"> района Новосибирской области»)</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681 800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681 800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4.1.7.1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681 800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681 800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4.1.7.2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4.1.7.3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A63131">
        <w:trPr>
          <w:trHeight w:val="1493"/>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4.1.8</w:t>
            </w:r>
          </w:p>
        </w:tc>
        <w:tc>
          <w:tcPr>
            <w:tcW w:w="3600" w:type="dxa"/>
            <w:shd w:val="clear" w:color="000000" w:fill="FFFFFF"/>
            <w:vAlign w:val="center"/>
            <w:hideMark/>
          </w:tcPr>
          <w:p w:rsidR="00C76DA7" w:rsidRPr="00A63131" w:rsidRDefault="00C76DA7" w:rsidP="009B6B23">
            <w:pPr>
              <w:widowControl/>
              <w:ind w:firstLine="0"/>
              <w:jc w:val="center"/>
              <w:rPr>
                <w:b/>
                <w:szCs w:val="24"/>
              </w:rPr>
            </w:pPr>
            <w:r w:rsidRPr="00A63131">
              <w:rPr>
                <w:b/>
                <w:szCs w:val="24"/>
              </w:rPr>
              <w:t xml:space="preserve">Открытие и организация деятельности группы кратковременного пребывания детей-инвалидов с организацией реабилитационных мероприятий (на базе муниципального бюджетного учреждения «Комплексный центр социального </w:t>
            </w:r>
            <w:r w:rsidRPr="00A63131">
              <w:rPr>
                <w:b/>
                <w:szCs w:val="24"/>
              </w:rPr>
              <w:lastRenderedPageBreak/>
              <w:t>обслуживания населения Черепановского района Новосибирской области»)</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650 000</w:t>
            </w:r>
          </w:p>
        </w:tc>
        <w:tc>
          <w:tcPr>
            <w:tcW w:w="1607" w:type="dxa"/>
            <w:shd w:val="clear" w:color="000000" w:fill="FFFFFF"/>
            <w:vAlign w:val="center"/>
            <w:hideMark/>
          </w:tcPr>
          <w:p w:rsidR="00C76DA7" w:rsidRPr="00B73A2D" w:rsidRDefault="00C76DA7" w:rsidP="00E753C5">
            <w:pPr>
              <w:widowControl/>
              <w:ind w:firstLine="0"/>
              <w:jc w:val="center"/>
              <w:rPr>
                <w:b/>
                <w:bCs/>
                <w:szCs w:val="24"/>
              </w:rPr>
            </w:pPr>
            <w:r w:rsidRPr="00B73A2D">
              <w:rPr>
                <w:b/>
                <w:bCs/>
                <w:szCs w:val="24"/>
              </w:rPr>
              <w:t>381</w:t>
            </w:r>
            <w:r w:rsidR="00E753C5" w:rsidRPr="00B73A2D">
              <w:rPr>
                <w:b/>
                <w:bCs/>
                <w:szCs w:val="24"/>
              </w:rPr>
              <w:t> </w:t>
            </w:r>
            <w:r w:rsidRPr="00B73A2D">
              <w:rPr>
                <w:b/>
                <w:bCs/>
                <w:szCs w:val="24"/>
              </w:rPr>
              <w:t>100</w:t>
            </w:r>
            <w:r w:rsidR="00E753C5" w:rsidRPr="00B73A2D">
              <w:rPr>
                <w:b/>
                <w:bCs/>
                <w:szCs w:val="24"/>
              </w:rPr>
              <w:t xml:space="preserve"> (кроме того, 650 000,00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1 031 100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4.1.8.1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650 000</w:t>
            </w:r>
          </w:p>
        </w:tc>
        <w:tc>
          <w:tcPr>
            <w:tcW w:w="1607" w:type="dxa"/>
            <w:shd w:val="clear" w:color="000000" w:fill="FFFFFF"/>
            <w:vAlign w:val="center"/>
            <w:hideMark/>
          </w:tcPr>
          <w:p w:rsidR="00C76DA7" w:rsidRPr="00B73A2D" w:rsidRDefault="00C76DA7" w:rsidP="00E753C5">
            <w:pPr>
              <w:widowControl/>
              <w:ind w:firstLine="0"/>
              <w:jc w:val="center"/>
              <w:rPr>
                <w:szCs w:val="24"/>
              </w:rPr>
            </w:pPr>
            <w:r w:rsidRPr="00B73A2D">
              <w:rPr>
                <w:szCs w:val="24"/>
              </w:rPr>
              <w:t>381</w:t>
            </w:r>
            <w:r w:rsidR="00E753C5" w:rsidRPr="00B73A2D">
              <w:rPr>
                <w:szCs w:val="24"/>
              </w:rPr>
              <w:t> </w:t>
            </w:r>
            <w:r w:rsidRPr="00B73A2D">
              <w:rPr>
                <w:szCs w:val="24"/>
              </w:rPr>
              <w:t>100</w:t>
            </w:r>
            <w:r w:rsidR="00E753C5" w:rsidRPr="00B73A2D">
              <w:rPr>
                <w:szCs w:val="24"/>
              </w:rPr>
              <w:t xml:space="preserve"> (кроме того, 650</w:t>
            </w:r>
            <w:r w:rsidR="008D6DD7" w:rsidRPr="00B73A2D">
              <w:rPr>
                <w:szCs w:val="24"/>
              </w:rPr>
              <w:t> </w:t>
            </w:r>
            <w:r w:rsidR="00E753C5" w:rsidRPr="00B73A2D">
              <w:rPr>
                <w:szCs w:val="24"/>
              </w:rPr>
              <w:t>000,00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1 031 100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4.1.8.2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4.1.8.3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260"/>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Предоставление услуг по семейной реабилитации в рамках применения технологии «Реабилитационный семейный </w:t>
            </w:r>
            <w:proofErr w:type="spellStart"/>
            <w:r w:rsidRPr="00A63131">
              <w:rPr>
                <w:b/>
                <w:szCs w:val="24"/>
              </w:rPr>
              <w:t>интенсив</w:t>
            </w:r>
            <w:proofErr w:type="spellEnd"/>
            <w:r w:rsidRPr="00A63131">
              <w:rPr>
                <w:b/>
                <w:szCs w:val="24"/>
              </w:rPr>
              <w:t>» для семей, воспитывающих детей-инвалидов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1 000 000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1 000 000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1 000 000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1 000 000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2 000 000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4.2.3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485"/>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4.3</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Создание и развитие инфраструктуры, способствующей содействию родителям (законным представителям) детей-инвалидов в подготовке детей к самостоятельной жизни, в том числе: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2 667 150 </w:t>
            </w:r>
          </w:p>
        </w:tc>
        <w:tc>
          <w:tcPr>
            <w:tcW w:w="1607" w:type="dxa"/>
            <w:shd w:val="clear" w:color="000000" w:fill="FFFFFF"/>
            <w:vAlign w:val="center"/>
            <w:hideMark/>
          </w:tcPr>
          <w:p w:rsidR="00E753C5" w:rsidRPr="00B73A2D" w:rsidRDefault="00C76DA7" w:rsidP="00CC3F9B">
            <w:pPr>
              <w:widowControl/>
              <w:ind w:firstLine="0"/>
              <w:jc w:val="center"/>
              <w:rPr>
                <w:b/>
                <w:bCs/>
                <w:szCs w:val="24"/>
              </w:rPr>
            </w:pPr>
            <w:r w:rsidRPr="00B73A2D">
              <w:rPr>
                <w:b/>
                <w:bCs/>
                <w:szCs w:val="24"/>
              </w:rPr>
              <w:t>2 586</w:t>
            </w:r>
            <w:r w:rsidR="00E753C5" w:rsidRPr="00B73A2D">
              <w:rPr>
                <w:b/>
                <w:bCs/>
                <w:szCs w:val="24"/>
              </w:rPr>
              <w:t> </w:t>
            </w:r>
            <w:r w:rsidRPr="00B73A2D">
              <w:rPr>
                <w:b/>
                <w:bCs/>
                <w:szCs w:val="24"/>
              </w:rPr>
              <w:t>000 </w:t>
            </w:r>
          </w:p>
          <w:p w:rsidR="00C76DA7" w:rsidRPr="00B73A2D" w:rsidRDefault="00E753C5" w:rsidP="00E753C5">
            <w:pPr>
              <w:widowControl/>
              <w:ind w:firstLine="0"/>
              <w:jc w:val="center"/>
              <w:rPr>
                <w:b/>
                <w:bCs/>
                <w:szCs w:val="24"/>
              </w:rPr>
            </w:pPr>
            <w:r w:rsidRPr="00B73A2D">
              <w:rPr>
                <w:b/>
                <w:bCs/>
                <w:szCs w:val="24"/>
              </w:rPr>
              <w:t>(кроме того, 622 600,00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5 253 150 </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1008"/>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4.3.1</w:t>
            </w:r>
          </w:p>
        </w:tc>
        <w:tc>
          <w:tcPr>
            <w:tcW w:w="3600" w:type="dxa"/>
            <w:shd w:val="clear" w:color="000000" w:fill="FFFFFF"/>
            <w:vAlign w:val="center"/>
            <w:hideMark/>
          </w:tcPr>
          <w:p w:rsidR="00C76DA7" w:rsidRPr="00A63131" w:rsidRDefault="00C76DA7" w:rsidP="0054109F">
            <w:pPr>
              <w:widowControl/>
              <w:ind w:firstLine="0"/>
              <w:jc w:val="center"/>
              <w:rPr>
                <w:b/>
                <w:szCs w:val="24"/>
              </w:rPr>
            </w:pPr>
            <w:r w:rsidRPr="00A63131">
              <w:rPr>
                <w:b/>
                <w:szCs w:val="24"/>
              </w:rPr>
              <w:t xml:space="preserve">Организация деятельности комнаты по социальной адаптации с применением </w:t>
            </w:r>
            <w:proofErr w:type="spellStart"/>
            <w:r w:rsidRPr="00A63131">
              <w:rPr>
                <w:b/>
                <w:szCs w:val="24"/>
              </w:rPr>
              <w:t>оккупациональной</w:t>
            </w:r>
            <w:proofErr w:type="spellEnd"/>
            <w:r w:rsidRPr="00A63131">
              <w:rPr>
                <w:b/>
                <w:szCs w:val="24"/>
              </w:rPr>
              <w:t xml:space="preserve"> терапии «Особый дом» для организации дневной занятости детей-инвалидов и детей с ограниченными возможностями здоровья в возрасте от 12 до 16 лет (на базе государственного автономного учреждения социального обслуживания </w:t>
            </w:r>
            <w:r w:rsidRPr="00A63131">
              <w:rPr>
                <w:b/>
                <w:szCs w:val="24"/>
              </w:rPr>
              <w:lastRenderedPageBreak/>
              <w:t>Новосибирской области «Реабилитационный центр для детей и подростков с ограниченными возможностями здоровья «Рассвет»)</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1 000 000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1 000 000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4.3.1.1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4.3.1.2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1 000 000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1 000 000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2 000 000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4.3.1.3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745"/>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4.3.2</w:t>
            </w:r>
          </w:p>
        </w:tc>
        <w:tc>
          <w:tcPr>
            <w:tcW w:w="3600" w:type="dxa"/>
            <w:shd w:val="clear" w:color="000000" w:fill="FFFFFF"/>
            <w:vAlign w:val="center"/>
            <w:hideMark/>
          </w:tcPr>
          <w:p w:rsidR="00C76DA7" w:rsidRPr="00A63131" w:rsidRDefault="00C76DA7" w:rsidP="00BE62DC">
            <w:pPr>
              <w:widowControl/>
              <w:ind w:firstLine="0"/>
              <w:jc w:val="center"/>
              <w:rPr>
                <w:b/>
                <w:szCs w:val="24"/>
              </w:rPr>
            </w:pPr>
            <w:r w:rsidRPr="00A63131">
              <w:rPr>
                <w:b/>
                <w:szCs w:val="24"/>
              </w:rPr>
              <w:t>Обеспечение деятельности интегративной учебно-тренировочной площадки социально-бытовой адаптации детей-инвалидов, детей с ограниченными возможностями здоровья, в возрасте от 10 до 17 лет «Я смогу!» с обеспечением дневной занятости (на базе Филиала «Центр социальной помощи семье и детям «Заря» Муниципального бюджетного учреждения города Новосибирска «Городской центр социальной помощи семье и детям»)</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4.3.2.1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4.3.2.2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4.3.2.3</w:t>
            </w:r>
          </w:p>
        </w:tc>
        <w:tc>
          <w:tcPr>
            <w:tcW w:w="3600" w:type="dxa"/>
            <w:shd w:val="clear" w:color="000000" w:fill="FFFFFF"/>
            <w:vAlign w:val="center"/>
            <w:hideMark/>
          </w:tcPr>
          <w:p w:rsidR="00C76DA7" w:rsidRPr="00B73A2D" w:rsidRDefault="00C76DA7" w:rsidP="0075318C">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575"/>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4.3.3</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Организация интегративной площадки дневного обучения для детей с особенностями здоровья (на базе Ассоциации по разработке и реализации социальных и культурных проектов «Агентство культурно-социальной работы»)</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4.3.3.1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4.3.3.2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75318C">
            <w:pPr>
              <w:widowControl/>
              <w:ind w:firstLine="0"/>
              <w:jc w:val="center"/>
              <w:rPr>
                <w:szCs w:val="24"/>
              </w:rPr>
            </w:pPr>
            <w:r w:rsidRPr="00B73A2D">
              <w:rPr>
                <w:szCs w:val="24"/>
              </w:rPr>
              <w:t>4.3.3.3</w:t>
            </w:r>
          </w:p>
        </w:tc>
        <w:tc>
          <w:tcPr>
            <w:tcW w:w="3600" w:type="dxa"/>
            <w:shd w:val="clear" w:color="000000" w:fill="FFFFFF"/>
            <w:vAlign w:val="center"/>
            <w:hideMark/>
          </w:tcPr>
          <w:p w:rsidR="00C76DA7" w:rsidRPr="00B73A2D" w:rsidRDefault="00C76DA7" w:rsidP="0091080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74"/>
        </w:trPr>
        <w:tc>
          <w:tcPr>
            <w:tcW w:w="936" w:type="dxa"/>
            <w:shd w:val="clear" w:color="000000" w:fill="FFFFFF"/>
            <w:vAlign w:val="center"/>
            <w:hideMark/>
          </w:tcPr>
          <w:p w:rsidR="00C76DA7" w:rsidRPr="00B73A2D" w:rsidRDefault="00C76DA7" w:rsidP="0075318C">
            <w:pPr>
              <w:widowControl/>
              <w:ind w:firstLine="0"/>
              <w:jc w:val="center"/>
              <w:rPr>
                <w:b/>
                <w:bCs/>
                <w:szCs w:val="24"/>
              </w:rPr>
            </w:pPr>
            <w:r w:rsidRPr="00B73A2D">
              <w:rPr>
                <w:b/>
                <w:bCs/>
                <w:szCs w:val="24"/>
              </w:rPr>
              <w:t>4.3.4</w:t>
            </w:r>
          </w:p>
        </w:tc>
        <w:tc>
          <w:tcPr>
            <w:tcW w:w="3600" w:type="dxa"/>
            <w:shd w:val="clear" w:color="000000" w:fill="FFFFFF"/>
            <w:vAlign w:val="center"/>
            <w:hideMark/>
          </w:tcPr>
          <w:p w:rsidR="00C76DA7" w:rsidRPr="00A63131" w:rsidRDefault="00C76DA7" w:rsidP="00D67AFB">
            <w:pPr>
              <w:widowControl/>
              <w:ind w:firstLine="0"/>
              <w:jc w:val="center"/>
              <w:rPr>
                <w:b/>
                <w:szCs w:val="24"/>
              </w:rPr>
            </w:pPr>
            <w:r w:rsidRPr="00A63131">
              <w:rPr>
                <w:b/>
                <w:szCs w:val="24"/>
              </w:rPr>
              <w:t xml:space="preserve">Создание комнаты учебной полезной дневной занятости </w:t>
            </w:r>
            <w:r w:rsidRPr="00A63131">
              <w:rPr>
                <w:b/>
                <w:szCs w:val="24"/>
              </w:rPr>
              <w:lastRenderedPageBreak/>
              <w:t xml:space="preserve">детей-инвалидов в возрасте от 4 до 15 лет (на базе Муниципального бюджетного учреждения </w:t>
            </w:r>
            <w:r w:rsidRPr="00A63131">
              <w:rPr>
                <w:b/>
              </w:rPr>
              <w:t>«Комплексный центр социального обслуживания населения города Бердска»</w:t>
            </w:r>
            <w:r w:rsidRPr="00A63131">
              <w:rPr>
                <w:b/>
                <w:szCs w:val="24"/>
              </w:rPr>
              <w:t>)</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622 600</w:t>
            </w:r>
          </w:p>
        </w:tc>
        <w:tc>
          <w:tcPr>
            <w:tcW w:w="1607" w:type="dxa"/>
            <w:shd w:val="clear" w:color="000000" w:fill="FFFFFF"/>
            <w:vAlign w:val="center"/>
            <w:hideMark/>
          </w:tcPr>
          <w:p w:rsidR="00C76DA7" w:rsidRPr="00B73A2D" w:rsidRDefault="00C76DA7" w:rsidP="00E753C5">
            <w:pPr>
              <w:widowControl/>
              <w:ind w:firstLine="0"/>
              <w:jc w:val="center"/>
              <w:rPr>
                <w:b/>
                <w:bCs/>
                <w:szCs w:val="24"/>
              </w:rPr>
            </w:pPr>
            <w:r w:rsidRPr="00B73A2D">
              <w:rPr>
                <w:b/>
                <w:bCs/>
                <w:szCs w:val="24"/>
              </w:rPr>
              <w:t>75</w:t>
            </w:r>
            <w:r w:rsidR="00E753C5" w:rsidRPr="00B73A2D">
              <w:rPr>
                <w:b/>
                <w:bCs/>
                <w:szCs w:val="24"/>
              </w:rPr>
              <w:t> </w:t>
            </w:r>
            <w:r w:rsidRPr="00B73A2D">
              <w:rPr>
                <w:b/>
                <w:bCs/>
                <w:szCs w:val="24"/>
              </w:rPr>
              <w:t>000</w:t>
            </w:r>
            <w:r w:rsidR="00E753C5" w:rsidRPr="00B73A2D">
              <w:rPr>
                <w:b/>
                <w:bCs/>
                <w:szCs w:val="24"/>
              </w:rPr>
              <w:t xml:space="preserve"> (кроме того, </w:t>
            </w:r>
            <w:r w:rsidR="00E753C5" w:rsidRPr="00B73A2D">
              <w:rPr>
                <w:b/>
                <w:bCs/>
                <w:szCs w:val="24"/>
              </w:rPr>
              <w:lastRenderedPageBreak/>
              <w:t>622 600,00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697 600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0B168D">
            <w:pPr>
              <w:widowControl/>
              <w:ind w:firstLine="0"/>
              <w:jc w:val="center"/>
              <w:rPr>
                <w:szCs w:val="24"/>
              </w:rPr>
            </w:pPr>
            <w:r w:rsidRPr="00B73A2D">
              <w:rPr>
                <w:szCs w:val="24"/>
              </w:rPr>
              <w:t>4.3.4.1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622 600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75</w:t>
            </w:r>
            <w:r w:rsidR="008D6DD7" w:rsidRPr="00B73A2D">
              <w:rPr>
                <w:szCs w:val="24"/>
              </w:rPr>
              <w:t> </w:t>
            </w:r>
            <w:r w:rsidRPr="00B73A2D">
              <w:rPr>
                <w:szCs w:val="24"/>
              </w:rPr>
              <w:t>000</w:t>
            </w:r>
            <w:r w:rsidR="008D6DD7" w:rsidRPr="00B73A2D">
              <w:rPr>
                <w:szCs w:val="24"/>
              </w:rPr>
              <w:t xml:space="preserve"> (кроме того, 622 600,00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697 600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0B168D">
            <w:pPr>
              <w:widowControl/>
              <w:ind w:firstLine="0"/>
              <w:jc w:val="center"/>
              <w:rPr>
                <w:szCs w:val="24"/>
              </w:rPr>
            </w:pPr>
            <w:r w:rsidRPr="00B73A2D">
              <w:rPr>
                <w:szCs w:val="24"/>
              </w:rPr>
              <w:t>4.3.4.2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0B168D">
            <w:pPr>
              <w:widowControl/>
              <w:ind w:firstLine="0"/>
              <w:jc w:val="center"/>
              <w:rPr>
                <w:szCs w:val="24"/>
              </w:rPr>
            </w:pPr>
            <w:r w:rsidRPr="00B73A2D">
              <w:rPr>
                <w:szCs w:val="24"/>
              </w:rPr>
              <w:t>4.3.4.3</w:t>
            </w:r>
          </w:p>
        </w:tc>
        <w:tc>
          <w:tcPr>
            <w:tcW w:w="3600" w:type="dxa"/>
            <w:shd w:val="clear" w:color="000000" w:fill="FFFFFF"/>
            <w:vAlign w:val="center"/>
            <w:hideMark/>
          </w:tcPr>
          <w:p w:rsidR="00C76DA7" w:rsidRPr="00B73A2D" w:rsidRDefault="00C76DA7" w:rsidP="0091080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575"/>
        </w:trPr>
        <w:tc>
          <w:tcPr>
            <w:tcW w:w="936" w:type="dxa"/>
            <w:shd w:val="clear" w:color="000000" w:fill="FFFFFF"/>
            <w:vAlign w:val="center"/>
            <w:hideMark/>
          </w:tcPr>
          <w:p w:rsidR="00C76DA7" w:rsidRPr="00B73A2D" w:rsidRDefault="00C76DA7" w:rsidP="000B168D">
            <w:pPr>
              <w:widowControl/>
              <w:ind w:firstLine="0"/>
              <w:jc w:val="center"/>
              <w:rPr>
                <w:b/>
                <w:bCs/>
                <w:szCs w:val="24"/>
              </w:rPr>
            </w:pPr>
            <w:r w:rsidRPr="00B73A2D">
              <w:rPr>
                <w:b/>
                <w:bCs/>
                <w:szCs w:val="24"/>
              </w:rPr>
              <w:t>4.3.5</w:t>
            </w:r>
          </w:p>
        </w:tc>
        <w:tc>
          <w:tcPr>
            <w:tcW w:w="3600" w:type="dxa"/>
            <w:shd w:val="clear" w:color="000000" w:fill="FFFFFF"/>
            <w:vAlign w:val="center"/>
            <w:hideMark/>
          </w:tcPr>
          <w:p w:rsidR="00F814F3" w:rsidRPr="00A63131" w:rsidRDefault="00C76DA7" w:rsidP="00CC3F9B">
            <w:pPr>
              <w:widowControl/>
              <w:ind w:firstLine="0"/>
              <w:jc w:val="center"/>
              <w:rPr>
                <w:b/>
                <w:szCs w:val="24"/>
              </w:rPr>
            </w:pPr>
            <w:r w:rsidRPr="00A63131">
              <w:rPr>
                <w:b/>
                <w:szCs w:val="24"/>
              </w:rPr>
              <w:t xml:space="preserve">Создание учебно-тренировочной площадки социально-бытовой адаптации детей-инвалидов «Уютный дом» (на базе Новосибирской региональной общественной организации </w:t>
            </w:r>
          </w:p>
          <w:p w:rsidR="00C76DA7" w:rsidRPr="00B73A2D" w:rsidRDefault="00F814F3" w:rsidP="00F814F3">
            <w:pPr>
              <w:widowControl/>
              <w:ind w:firstLine="0"/>
              <w:jc w:val="center"/>
              <w:rPr>
                <w:szCs w:val="24"/>
              </w:rPr>
            </w:pPr>
            <w:r w:rsidRPr="00A63131">
              <w:rPr>
                <w:b/>
                <w:szCs w:val="24"/>
              </w:rPr>
              <w:t>поддержки детей-инвалидов с нарушением слуха «Счастье слышать!»</w:t>
            </w:r>
            <w:r w:rsidR="00C76DA7" w:rsidRPr="00A63131">
              <w:rPr>
                <w:b/>
                <w:szCs w:val="24"/>
              </w:rPr>
              <w:t>)</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566 550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566 550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0B168D">
            <w:pPr>
              <w:widowControl/>
              <w:ind w:firstLine="0"/>
              <w:jc w:val="center"/>
              <w:rPr>
                <w:szCs w:val="24"/>
              </w:rPr>
            </w:pPr>
            <w:r w:rsidRPr="00B73A2D">
              <w:rPr>
                <w:szCs w:val="24"/>
              </w:rPr>
              <w:t>4.3.5.1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566 550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566 550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0B168D">
            <w:pPr>
              <w:widowControl/>
              <w:ind w:firstLine="0"/>
              <w:jc w:val="center"/>
              <w:rPr>
                <w:szCs w:val="24"/>
              </w:rPr>
            </w:pPr>
            <w:r w:rsidRPr="00B73A2D">
              <w:rPr>
                <w:szCs w:val="24"/>
              </w:rPr>
              <w:t>4.3.5.2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0B168D">
            <w:pPr>
              <w:widowControl/>
              <w:ind w:firstLine="0"/>
              <w:jc w:val="center"/>
              <w:rPr>
                <w:szCs w:val="24"/>
              </w:rPr>
            </w:pPr>
            <w:r w:rsidRPr="00B73A2D">
              <w:rPr>
                <w:szCs w:val="24"/>
              </w:rPr>
              <w:t>4.3.5.3</w:t>
            </w:r>
          </w:p>
        </w:tc>
        <w:tc>
          <w:tcPr>
            <w:tcW w:w="3600" w:type="dxa"/>
            <w:shd w:val="clear" w:color="000000" w:fill="FFFFFF"/>
            <w:vAlign w:val="center"/>
            <w:hideMark/>
          </w:tcPr>
          <w:p w:rsidR="00C76DA7" w:rsidRPr="00B73A2D" w:rsidRDefault="00C76DA7" w:rsidP="0091080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890"/>
        </w:trPr>
        <w:tc>
          <w:tcPr>
            <w:tcW w:w="936" w:type="dxa"/>
            <w:shd w:val="clear" w:color="000000" w:fill="FFFFFF"/>
            <w:vAlign w:val="center"/>
            <w:hideMark/>
          </w:tcPr>
          <w:p w:rsidR="00C76DA7" w:rsidRPr="00B73A2D" w:rsidRDefault="00C76DA7" w:rsidP="000B168D">
            <w:pPr>
              <w:widowControl/>
              <w:ind w:firstLine="0"/>
              <w:jc w:val="center"/>
              <w:rPr>
                <w:b/>
                <w:bCs/>
                <w:szCs w:val="24"/>
              </w:rPr>
            </w:pPr>
            <w:r w:rsidRPr="00B73A2D">
              <w:rPr>
                <w:b/>
                <w:bCs/>
                <w:szCs w:val="24"/>
              </w:rPr>
              <w:t>4.3.6</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Создание и организация деятельности открытой площадки социальной адаптации детей-инвалидов и их родителей </w:t>
            </w:r>
          </w:p>
          <w:p w:rsidR="00C76DA7" w:rsidRPr="00B73A2D" w:rsidRDefault="00C76DA7" w:rsidP="00CC3F9B">
            <w:pPr>
              <w:widowControl/>
              <w:ind w:firstLine="0"/>
              <w:jc w:val="center"/>
              <w:rPr>
                <w:szCs w:val="24"/>
              </w:rPr>
            </w:pPr>
            <w:r w:rsidRPr="00A63131">
              <w:rPr>
                <w:b/>
                <w:szCs w:val="24"/>
              </w:rPr>
              <w:t>(на базе Общественной организации «Местная организация Черепановского района Новосибирской областной организации Всероссийского общества инвалидов»)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478 000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478 000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0B168D">
            <w:pPr>
              <w:widowControl/>
              <w:ind w:firstLine="0"/>
              <w:jc w:val="center"/>
              <w:rPr>
                <w:szCs w:val="24"/>
              </w:rPr>
            </w:pPr>
            <w:r w:rsidRPr="00B73A2D">
              <w:rPr>
                <w:szCs w:val="24"/>
              </w:rPr>
              <w:t>4.3.6.1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478 000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478 000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0B168D">
            <w:pPr>
              <w:widowControl/>
              <w:ind w:firstLine="0"/>
              <w:jc w:val="center"/>
              <w:rPr>
                <w:szCs w:val="24"/>
              </w:rPr>
            </w:pPr>
            <w:r w:rsidRPr="00B73A2D">
              <w:rPr>
                <w:szCs w:val="24"/>
              </w:rPr>
              <w:t>4.3.6.2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0B168D">
            <w:pPr>
              <w:widowControl/>
              <w:ind w:firstLine="0"/>
              <w:jc w:val="center"/>
              <w:rPr>
                <w:szCs w:val="24"/>
              </w:rPr>
            </w:pPr>
            <w:r w:rsidRPr="00B73A2D">
              <w:rPr>
                <w:szCs w:val="24"/>
              </w:rPr>
              <w:t>4.3.6.3</w:t>
            </w:r>
          </w:p>
        </w:tc>
        <w:tc>
          <w:tcPr>
            <w:tcW w:w="3600" w:type="dxa"/>
            <w:shd w:val="clear" w:color="000000" w:fill="FFFFFF"/>
            <w:vAlign w:val="center"/>
            <w:hideMark/>
          </w:tcPr>
          <w:p w:rsidR="00C76DA7" w:rsidRPr="00B73A2D" w:rsidRDefault="00C76DA7" w:rsidP="0091080F">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890"/>
        </w:trPr>
        <w:tc>
          <w:tcPr>
            <w:tcW w:w="936" w:type="dxa"/>
            <w:shd w:val="clear" w:color="000000" w:fill="FFFFFF"/>
            <w:vAlign w:val="center"/>
            <w:hideMark/>
          </w:tcPr>
          <w:p w:rsidR="00C76DA7" w:rsidRPr="00B73A2D" w:rsidRDefault="00C76DA7" w:rsidP="000B168D">
            <w:pPr>
              <w:widowControl/>
              <w:ind w:firstLine="0"/>
              <w:jc w:val="center"/>
              <w:rPr>
                <w:b/>
                <w:bCs/>
                <w:szCs w:val="24"/>
              </w:rPr>
            </w:pPr>
            <w:r w:rsidRPr="00B73A2D">
              <w:rPr>
                <w:b/>
                <w:bCs/>
                <w:szCs w:val="24"/>
              </w:rPr>
              <w:lastRenderedPageBreak/>
              <w:t>4.3.7</w:t>
            </w:r>
          </w:p>
        </w:tc>
        <w:tc>
          <w:tcPr>
            <w:tcW w:w="3600" w:type="dxa"/>
            <w:shd w:val="clear" w:color="000000" w:fill="FFFFFF"/>
            <w:vAlign w:val="center"/>
            <w:hideMark/>
          </w:tcPr>
          <w:p w:rsidR="00C76DA7" w:rsidRPr="00A63131" w:rsidRDefault="00C76DA7" w:rsidP="008A54B3">
            <w:pPr>
              <w:widowControl/>
              <w:ind w:firstLine="0"/>
              <w:jc w:val="center"/>
              <w:rPr>
                <w:b/>
                <w:szCs w:val="24"/>
              </w:rPr>
            </w:pPr>
            <w:r w:rsidRPr="00A63131">
              <w:rPr>
                <w:b/>
                <w:szCs w:val="24"/>
              </w:rPr>
              <w:t>Создание и организация деятельности Центра учебной полезной дневной занятости детей «Досуговый центр цифрового арт-искусства» (на базе Филиала «Центр реабилитации детей и подростков с ограниченными возможностями «Надежда» Муниципального бюджетного учреждения города Новосибирска «Городской центр социальной помощи семье и детям»)</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522 400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522 400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91080F">
            <w:pPr>
              <w:widowControl/>
              <w:ind w:firstLine="0"/>
              <w:jc w:val="center"/>
              <w:rPr>
                <w:szCs w:val="24"/>
              </w:rPr>
            </w:pPr>
            <w:r w:rsidRPr="00B73A2D">
              <w:rPr>
                <w:szCs w:val="24"/>
              </w:rPr>
              <w:t>4.3.7.1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522 400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522 400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91080F">
            <w:pPr>
              <w:widowControl/>
              <w:ind w:firstLine="0"/>
              <w:jc w:val="center"/>
              <w:rPr>
                <w:szCs w:val="24"/>
              </w:rPr>
            </w:pPr>
            <w:r w:rsidRPr="00B73A2D">
              <w:rPr>
                <w:szCs w:val="24"/>
              </w:rPr>
              <w:t>4.3.7.2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91080F">
            <w:pPr>
              <w:widowControl/>
              <w:ind w:firstLine="0"/>
              <w:jc w:val="center"/>
              <w:rPr>
                <w:szCs w:val="24"/>
              </w:rPr>
            </w:pPr>
            <w:r w:rsidRPr="00B73A2D">
              <w:rPr>
                <w:szCs w:val="24"/>
              </w:rPr>
              <w:t>4.3.7.3</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205"/>
        </w:trPr>
        <w:tc>
          <w:tcPr>
            <w:tcW w:w="936" w:type="dxa"/>
            <w:shd w:val="clear" w:color="000000" w:fill="FFFFFF"/>
            <w:vAlign w:val="center"/>
            <w:hideMark/>
          </w:tcPr>
          <w:p w:rsidR="00C76DA7" w:rsidRPr="00B73A2D" w:rsidRDefault="00C76DA7" w:rsidP="0091080F">
            <w:pPr>
              <w:widowControl/>
              <w:ind w:firstLine="0"/>
              <w:jc w:val="center"/>
              <w:rPr>
                <w:b/>
                <w:bCs/>
                <w:szCs w:val="24"/>
              </w:rPr>
            </w:pPr>
            <w:r w:rsidRPr="00B73A2D">
              <w:rPr>
                <w:b/>
                <w:bCs/>
                <w:szCs w:val="24"/>
              </w:rPr>
              <w:t>4.3.8</w:t>
            </w:r>
          </w:p>
        </w:tc>
        <w:tc>
          <w:tcPr>
            <w:tcW w:w="3600" w:type="dxa"/>
            <w:shd w:val="clear" w:color="000000" w:fill="FFFFFF"/>
            <w:vAlign w:val="center"/>
            <w:hideMark/>
          </w:tcPr>
          <w:p w:rsidR="00C76DA7" w:rsidRPr="00A63131" w:rsidRDefault="00C76DA7" w:rsidP="001B2AAA">
            <w:pPr>
              <w:widowControl/>
              <w:ind w:firstLine="0"/>
              <w:jc w:val="center"/>
              <w:rPr>
                <w:b/>
                <w:szCs w:val="24"/>
              </w:rPr>
            </w:pPr>
            <w:r w:rsidRPr="00A63131">
              <w:rPr>
                <w:b/>
                <w:szCs w:val="24"/>
              </w:rPr>
              <w:t xml:space="preserve">Создание комнаты учебной полезной дневной занятости детей-инвалидов в возрасте от 8 до18 лет (на базе </w:t>
            </w:r>
            <w:proofErr w:type="spellStart"/>
            <w:r w:rsidRPr="00A63131">
              <w:rPr>
                <w:b/>
                <w:szCs w:val="24"/>
              </w:rPr>
              <w:t>Сузунской</w:t>
            </w:r>
            <w:proofErr w:type="spellEnd"/>
            <w:r w:rsidRPr="00A63131">
              <w:rPr>
                <w:b/>
                <w:szCs w:val="24"/>
              </w:rPr>
              <w:t xml:space="preserve"> районной женской общественной организации «</w:t>
            </w:r>
            <w:proofErr w:type="spellStart"/>
            <w:r w:rsidRPr="00A63131">
              <w:rPr>
                <w:b/>
                <w:szCs w:val="24"/>
              </w:rPr>
              <w:t>Виринея</w:t>
            </w:r>
            <w:proofErr w:type="spellEnd"/>
            <w:r w:rsidRPr="00A63131">
              <w:rPr>
                <w:b/>
                <w:szCs w:val="24"/>
              </w:rPr>
              <w:t>» совместно с Муниципальным казенным учреждением Сузунского района «Комплексный центр социального обслуживания населения»)</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988 600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988 600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B41C78">
            <w:pPr>
              <w:widowControl/>
              <w:ind w:firstLine="0"/>
              <w:jc w:val="center"/>
              <w:rPr>
                <w:szCs w:val="24"/>
              </w:rPr>
            </w:pPr>
            <w:r w:rsidRPr="00B73A2D">
              <w:rPr>
                <w:szCs w:val="24"/>
              </w:rPr>
              <w:t>4.3.8.1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988 600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988 600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B41C78">
            <w:pPr>
              <w:widowControl/>
              <w:ind w:firstLine="0"/>
              <w:jc w:val="center"/>
              <w:rPr>
                <w:szCs w:val="24"/>
              </w:rPr>
            </w:pPr>
            <w:r w:rsidRPr="00B73A2D">
              <w:rPr>
                <w:szCs w:val="24"/>
              </w:rPr>
              <w:t>4.3.8.2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B41C78">
            <w:pPr>
              <w:widowControl/>
              <w:ind w:firstLine="0"/>
              <w:jc w:val="center"/>
              <w:rPr>
                <w:szCs w:val="24"/>
              </w:rPr>
            </w:pPr>
            <w:r w:rsidRPr="00B73A2D">
              <w:rPr>
                <w:szCs w:val="24"/>
              </w:rPr>
              <w:t>4.3.8.3</w:t>
            </w:r>
          </w:p>
        </w:tc>
        <w:tc>
          <w:tcPr>
            <w:tcW w:w="3600" w:type="dxa"/>
            <w:shd w:val="clear" w:color="000000" w:fill="FFFFFF"/>
            <w:vAlign w:val="center"/>
            <w:hideMark/>
          </w:tcPr>
          <w:p w:rsidR="00C76DA7" w:rsidRPr="00B73A2D" w:rsidRDefault="00C76DA7" w:rsidP="00B41C78">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260"/>
        </w:trPr>
        <w:tc>
          <w:tcPr>
            <w:tcW w:w="936" w:type="dxa"/>
            <w:shd w:val="clear" w:color="000000" w:fill="FFFFFF"/>
            <w:vAlign w:val="center"/>
            <w:hideMark/>
          </w:tcPr>
          <w:p w:rsidR="00C76DA7" w:rsidRPr="00B73A2D" w:rsidRDefault="00C76DA7" w:rsidP="00B41C78">
            <w:pPr>
              <w:widowControl/>
              <w:ind w:firstLine="0"/>
              <w:jc w:val="center"/>
              <w:rPr>
                <w:b/>
                <w:bCs/>
                <w:szCs w:val="24"/>
              </w:rPr>
            </w:pPr>
            <w:r w:rsidRPr="00B73A2D">
              <w:rPr>
                <w:b/>
                <w:bCs/>
                <w:szCs w:val="24"/>
              </w:rPr>
              <w:t>4.3.9</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Организация деятельности тренировочных квартир и тренировочных площадок для подростков и молодых инвалидов в рамках развития технологий сопровождаемого проживания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B41C78">
            <w:pPr>
              <w:widowControl/>
              <w:ind w:firstLine="0"/>
              <w:jc w:val="center"/>
              <w:rPr>
                <w:szCs w:val="24"/>
              </w:rPr>
            </w:pPr>
            <w:r w:rsidRPr="00B73A2D">
              <w:rPr>
                <w:szCs w:val="24"/>
              </w:rPr>
              <w:t>4.3.9.1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B41C78">
            <w:pPr>
              <w:widowControl/>
              <w:ind w:firstLine="0"/>
              <w:jc w:val="center"/>
              <w:rPr>
                <w:szCs w:val="24"/>
              </w:rPr>
            </w:pPr>
            <w:r w:rsidRPr="00B73A2D">
              <w:rPr>
                <w:szCs w:val="24"/>
              </w:rPr>
              <w:t>4.3.9.2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B41C78">
            <w:pPr>
              <w:widowControl/>
              <w:ind w:firstLine="0"/>
              <w:jc w:val="center"/>
              <w:rPr>
                <w:szCs w:val="24"/>
              </w:rPr>
            </w:pPr>
            <w:r w:rsidRPr="00B73A2D">
              <w:rPr>
                <w:szCs w:val="24"/>
              </w:rPr>
              <w:t>4.3.9.3</w:t>
            </w:r>
          </w:p>
        </w:tc>
        <w:tc>
          <w:tcPr>
            <w:tcW w:w="3600" w:type="dxa"/>
            <w:shd w:val="clear" w:color="000000" w:fill="FFFFFF"/>
            <w:vAlign w:val="center"/>
            <w:hideMark/>
          </w:tcPr>
          <w:p w:rsidR="00C76DA7" w:rsidRPr="00B73A2D" w:rsidRDefault="00C76DA7" w:rsidP="00B41C78">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575"/>
        </w:trPr>
        <w:tc>
          <w:tcPr>
            <w:tcW w:w="936" w:type="dxa"/>
            <w:shd w:val="clear" w:color="000000" w:fill="FFFFFF"/>
            <w:vAlign w:val="center"/>
            <w:hideMark/>
          </w:tcPr>
          <w:p w:rsidR="00C76DA7" w:rsidRPr="00B73A2D" w:rsidRDefault="00C76DA7" w:rsidP="00B41C78">
            <w:pPr>
              <w:widowControl/>
              <w:ind w:firstLine="0"/>
              <w:jc w:val="center"/>
              <w:rPr>
                <w:b/>
                <w:bCs/>
                <w:szCs w:val="24"/>
              </w:rPr>
            </w:pPr>
            <w:r w:rsidRPr="00B73A2D">
              <w:rPr>
                <w:b/>
                <w:bCs/>
                <w:szCs w:val="24"/>
              </w:rPr>
              <w:lastRenderedPageBreak/>
              <w:t>4.4</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Разработка и реализация специальных реабилитационных программ для семей, воспитывающих детей-инвалидов и детей с ограниченными возможностями здоровья, в условиях временного пребывания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1 500 000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1 500 000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3 000 000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B41C78">
            <w:pPr>
              <w:widowControl/>
              <w:ind w:firstLine="0"/>
              <w:jc w:val="center"/>
              <w:rPr>
                <w:szCs w:val="24"/>
              </w:rPr>
            </w:pPr>
            <w:r w:rsidRPr="00B73A2D">
              <w:rPr>
                <w:szCs w:val="24"/>
              </w:rPr>
              <w:t>4.4.1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B41C78">
            <w:pPr>
              <w:widowControl/>
              <w:ind w:firstLine="0"/>
              <w:jc w:val="center"/>
              <w:rPr>
                <w:szCs w:val="24"/>
              </w:rPr>
            </w:pPr>
            <w:r w:rsidRPr="00B73A2D">
              <w:rPr>
                <w:szCs w:val="24"/>
              </w:rPr>
              <w:t>4.4.2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1 500 000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1 500 000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3 000 000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B41C78">
            <w:pPr>
              <w:widowControl/>
              <w:ind w:firstLine="0"/>
              <w:jc w:val="center"/>
              <w:rPr>
                <w:szCs w:val="24"/>
              </w:rPr>
            </w:pPr>
            <w:r w:rsidRPr="00B73A2D">
              <w:rPr>
                <w:szCs w:val="24"/>
              </w:rPr>
              <w:t>4.4.3</w:t>
            </w:r>
          </w:p>
        </w:tc>
        <w:tc>
          <w:tcPr>
            <w:tcW w:w="3600" w:type="dxa"/>
            <w:shd w:val="clear" w:color="000000" w:fill="FFFFFF"/>
            <w:vAlign w:val="center"/>
            <w:hideMark/>
          </w:tcPr>
          <w:p w:rsidR="00C76DA7" w:rsidRPr="00B73A2D" w:rsidRDefault="00C76DA7" w:rsidP="00B41C78">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575"/>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4.5</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Предоставление семьям, воспитывающим детей с инвалидностью и ограничениями здоровья, развивающего и реабилитационного оборудования во временное пользование на безвозмездной основе, в том числе:</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260 600 </w:t>
            </w:r>
          </w:p>
        </w:tc>
        <w:tc>
          <w:tcPr>
            <w:tcW w:w="1607" w:type="dxa"/>
            <w:shd w:val="clear" w:color="000000" w:fill="FFFFFF"/>
            <w:vAlign w:val="center"/>
            <w:hideMark/>
          </w:tcPr>
          <w:p w:rsidR="00E753C5" w:rsidRPr="00B73A2D" w:rsidRDefault="00C76DA7" w:rsidP="00CC3F9B">
            <w:pPr>
              <w:widowControl/>
              <w:ind w:firstLine="0"/>
              <w:jc w:val="center"/>
              <w:rPr>
                <w:b/>
                <w:bCs/>
                <w:szCs w:val="24"/>
              </w:rPr>
            </w:pPr>
            <w:r w:rsidRPr="00B73A2D">
              <w:rPr>
                <w:b/>
                <w:bCs/>
                <w:szCs w:val="24"/>
              </w:rPr>
              <w:t>234</w:t>
            </w:r>
            <w:r w:rsidR="00E753C5" w:rsidRPr="00B73A2D">
              <w:rPr>
                <w:b/>
                <w:bCs/>
                <w:szCs w:val="24"/>
              </w:rPr>
              <w:t> </w:t>
            </w:r>
            <w:r w:rsidRPr="00B73A2D">
              <w:rPr>
                <w:b/>
                <w:bCs/>
                <w:szCs w:val="24"/>
              </w:rPr>
              <w:t>400 </w:t>
            </w:r>
          </w:p>
          <w:p w:rsidR="00C76DA7" w:rsidRPr="00B73A2D" w:rsidRDefault="00E753C5" w:rsidP="00E753C5">
            <w:pPr>
              <w:widowControl/>
              <w:ind w:firstLine="0"/>
              <w:jc w:val="center"/>
              <w:rPr>
                <w:b/>
                <w:bCs/>
                <w:szCs w:val="24"/>
              </w:rPr>
            </w:pPr>
            <w:r w:rsidRPr="00B73A2D">
              <w:rPr>
                <w:b/>
                <w:bCs/>
                <w:szCs w:val="24"/>
              </w:rPr>
              <w:t>(кроме того, 260 600,00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495 000 </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AD036E">
        <w:trPr>
          <w:trHeight w:val="642"/>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4.5.1</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Организация деятельности пункта проката развивающего и реабилитационного оборудования для детей от 0 до 3 лет, имеющих нарушения развития (на базе государственного автономного учреждения Новосибирской области «Центр социальной помощи семье и детям «Семья»)</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4.5.1.1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4.5.1.2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4.5.1.3</w:t>
            </w:r>
          </w:p>
        </w:tc>
        <w:tc>
          <w:tcPr>
            <w:tcW w:w="3600" w:type="dxa"/>
            <w:shd w:val="clear" w:color="000000" w:fill="FFFFFF"/>
            <w:vAlign w:val="center"/>
            <w:hideMark/>
          </w:tcPr>
          <w:p w:rsidR="00C76DA7" w:rsidRPr="00B73A2D" w:rsidRDefault="00C76DA7" w:rsidP="00484E52">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260"/>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4.5.2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Организация деятельности пунктов проката реабилитационного, игрового, развивающего оборудования на территории Сузунского и Искитимского районов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4.5.2.1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4.5.2.2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lastRenderedPageBreak/>
              <w:t>4.5.2.3</w:t>
            </w:r>
          </w:p>
        </w:tc>
        <w:tc>
          <w:tcPr>
            <w:tcW w:w="3600" w:type="dxa"/>
            <w:shd w:val="clear" w:color="000000" w:fill="FFFFFF"/>
            <w:vAlign w:val="center"/>
            <w:hideMark/>
          </w:tcPr>
          <w:p w:rsidR="00C76DA7" w:rsidRPr="00B73A2D" w:rsidRDefault="00C76DA7" w:rsidP="00484E52">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205"/>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4.5.3</w:t>
            </w:r>
          </w:p>
        </w:tc>
        <w:tc>
          <w:tcPr>
            <w:tcW w:w="3600" w:type="dxa"/>
            <w:shd w:val="clear" w:color="000000" w:fill="FFFFFF"/>
            <w:vAlign w:val="center"/>
            <w:hideMark/>
          </w:tcPr>
          <w:p w:rsidR="00C76DA7" w:rsidRPr="00A63131" w:rsidRDefault="00C76DA7" w:rsidP="0054109F">
            <w:pPr>
              <w:widowControl/>
              <w:ind w:firstLine="0"/>
              <w:jc w:val="center"/>
              <w:rPr>
                <w:b/>
                <w:szCs w:val="24"/>
              </w:rPr>
            </w:pPr>
            <w:r w:rsidRPr="00A63131">
              <w:rPr>
                <w:b/>
                <w:szCs w:val="24"/>
              </w:rPr>
              <w:t>Открытие пункта проката реабилитационного, игрового, развивающего оборудования для детей-инвалидов и детей с ограниченными возможностями здоровья в возрасте от 0 до 16 лет (на базе государственного автономного учреждения социального обслуживания Новосибирской области «Реабилитационный центр для детей и подростков с ограниченными возможностями здоровья «Рассвет»)</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4.5.3.1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4.5.3.2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4.5.3.3</w:t>
            </w:r>
          </w:p>
        </w:tc>
        <w:tc>
          <w:tcPr>
            <w:tcW w:w="3600" w:type="dxa"/>
            <w:shd w:val="clear" w:color="000000" w:fill="FFFFFF"/>
            <w:vAlign w:val="center"/>
            <w:hideMark/>
          </w:tcPr>
          <w:p w:rsidR="00C76DA7" w:rsidRPr="00B73A2D" w:rsidRDefault="00C76DA7" w:rsidP="00484E52">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AD036E">
        <w:trPr>
          <w:trHeight w:val="642"/>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4.5.4</w:t>
            </w:r>
          </w:p>
        </w:tc>
        <w:tc>
          <w:tcPr>
            <w:tcW w:w="3600" w:type="dxa"/>
            <w:shd w:val="clear" w:color="000000" w:fill="FFFFFF"/>
            <w:vAlign w:val="center"/>
            <w:hideMark/>
          </w:tcPr>
          <w:p w:rsidR="00C76DA7" w:rsidRPr="00A63131" w:rsidRDefault="00C76DA7" w:rsidP="00D67AFB">
            <w:pPr>
              <w:widowControl/>
              <w:ind w:firstLine="0"/>
              <w:jc w:val="center"/>
              <w:rPr>
                <w:b/>
                <w:szCs w:val="24"/>
              </w:rPr>
            </w:pPr>
            <w:r w:rsidRPr="00A63131">
              <w:rPr>
                <w:b/>
                <w:szCs w:val="24"/>
              </w:rPr>
              <w:t xml:space="preserve">Открытие пункта проката реабилитационного, игрового, развивающего оборудования для детей-инвалидов и детей с ограниченными возможностями здоровья в возрасте от 0 до 17 лет (на базе Муниципального бюджетного учреждения </w:t>
            </w:r>
            <w:r w:rsidRPr="00A63131">
              <w:rPr>
                <w:b/>
              </w:rPr>
              <w:t>«Комплексный центр социального обслуживания населения города Бердска»</w:t>
            </w:r>
            <w:r w:rsidRPr="00A63131">
              <w:rPr>
                <w:b/>
                <w:szCs w:val="24"/>
              </w:rPr>
              <w:t>)</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260 600</w:t>
            </w:r>
          </w:p>
        </w:tc>
        <w:tc>
          <w:tcPr>
            <w:tcW w:w="1607" w:type="dxa"/>
            <w:shd w:val="clear" w:color="000000" w:fill="FFFFFF"/>
            <w:vAlign w:val="center"/>
            <w:hideMark/>
          </w:tcPr>
          <w:p w:rsidR="008E029A" w:rsidRPr="00B73A2D" w:rsidRDefault="00C76DA7" w:rsidP="00CC3F9B">
            <w:pPr>
              <w:widowControl/>
              <w:ind w:firstLine="0"/>
              <w:jc w:val="center"/>
              <w:rPr>
                <w:b/>
                <w:bCs/>
                <w:szCs w:val="24"/>
              </w:rPr>
            </w:pPr>
            <w:r w:rsidRPr="00B73A2D">
              <w:rPr>
                <w:b/>
                <w:bCs/>
                <w:szCs w:val="24"/>
              </w:rPr>
              <w:t>234</w:t>
            </w:r>
            <w:r w:rsidR="008E029A" w:rsidRPr="00B73A2D">
              <w:rPr>
                <w:b/>
                <w:bCs/>
                <w:szCs w:val="24"/>
              </w:rPr>
              <w:t> </w:t>
            </w:r>
            <w:r w:rsidRPr="00B73A2D">
              <w:rPr>
                <w:b/>
                <w:bCs/>
                <w:szCs w:val="24"/>
              </w:rPr>
              <w:t>400</w:t>
            </w:r>
          </w:p>
          <w:p w:rsidR="00C76DA7" w:rsidRPr="00B73A2D" w:rsidRDefault="008E029A" w:rsidP="008E029A">
            <w:pPr>
              <w:widowControl/>
              <w:ind w:firstLine="0"/>
              <w:jc w:val="center"/>
              <w:rPr>
                <w:b/>
                <w:bCs/>
                <w:szCs w:val="24"/>
              </w:rPr>
            </w:pPr>
            <w:r w:rsidRPr="00B73A2D">
              <w:rPr>
                <w:b/>
                <w:bCs/>
                <w:szCs w:val="24"/>
              </w:rPr>
              <w:t>(кроме того, 260 600,00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495 000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4.5.4.1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260 600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234</w:t>
            </w:r>
            <w:r w:rsidR="008D6DD7" w:rsidRPr="00B73A2D">
              <w:rPr>
                <w:szCs w:val="24"/>
              </w:rPr>
              <w:t> </w:t>
            </w:r>
            <w:r w:rsidRPr="00B73A2D">
              <w:rPr>
                <w:szCs w:val="24"/>
              </w:rPr>
              <w:t>400</w:t>
            </w:r>
            <w:r w:rsidR="008D6DD7" w:rsidRPr="00B73A2D">
              <w:rPr>
                <w:szCs w:val="24"/>
              </w:rPr>
              <w:t xml:space="preserve"> (кроме того, 260 600,00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495 000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4.5.4.2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4.5.4.3</w:t>
            </w:r>
          </w:p>
        </w:tc>
        <w:tc>
          <w:tcPr>
            <w:tcW w:w="3600" w:type="dxa"/>
            <w:shd w:val="clear" w:color="000000" w:fill="FFFFFF"/>
            <w:vAlign w:val="center"/>
            <w:hideMark/>
          </w:tcPr>
          <w:p w:rsidR="00C76DA7" w:rsidRPr="00B73A2D" w:rsidRDefault="00C76DA7" w:rsidP="00484E52">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260"/>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4.6</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Организация деятельности службы поддерживающей помощи семьям, воспитывающим детей-инвалидов и детей с </w:t>
            </w:r>
            <w:r w:rsidRPr="00A63131">
              <w:rPr>
                <w:b/>
                <w:szCs w:val="24"/>
              </w:rPr>
              <w:lastRenderedPageBreak/>
              <w:t>ограниченными возможностями здоровья, в том числе:</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500 000 </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2 106 500 </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2 606 500 </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630"/>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4.6.1</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Развитие </w:t>
            </w:r>
            <w:proofErr w:type="spellStart"/>
            <w:r w:rsidRPr="00A63131">
              <w:rPr>
                <w:b/>
                <w:szCs w:val="24"/>
              </w:rPr>
              <w:t>стационарозамещающей</w:t>
            </w:r>
            <w:proofErr w:type="spellEnd"/>
            <w:r w:rsidRPr="00A63131">
              <w:rPr>
                <w:b/>
                <w:szCs w:val="24"/>
              </w:rPr>
              <w:t xml:space="preserve"> технологии «Реабилитация на дому»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4.6.1.3</w:t>
            </w:r>
          </w:p>
        </w:tc>
        <w:tc>
          <w:tcPr>
            <w:tcW w:w="3600" w:type="dxa"/>
            <w:shd w:val="clear" w:color="000000" w:fill="FFFFFF"/>
            <w:vAlign w:val="center"/>
            <w:hideMark/>
          </w:tcPr>
          <w:p w:rsidR="00C76DA7" w:rsidRPr="00B73A2D" w:rsidRDefault="00C76DA7" w:rsidP="00484E52">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575"/>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4.6.2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Организация предоставления детям-инвалидам социальных услуг по присмотру и уходу в рамках надомного социального обслуживания, привлечение СО НКО, добровольцев к оказанию услуг по уходу и присмотру за детьми-инвалидами на дому</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4.6.2.3</w:t>
            </w:r>
          </w:p>
        </w:tc>
        <w:tc>
          <w:tcPr>
            <w:tcW w:w="3600" w:type="dxa"/>
            <w:shd w:val="clear" w:color="000000" w:fill="FFFFFF"/>
            <w:vAlign w:val="center"/>
            <w:hideMark/>
          </w:tcPr>
          <w:p w:rsidR="00C76DA7" w:rsidRPr="00B73A2D" w:rsidRDefault="00C76DA7" w:rsidP="00484E52">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832"/>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4.6.3</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Реализация программы помощи семьям с особым статусом: неполным семьям, семьям, в которых один или оба родителя инвалиды, многодетным семьям, в которых воспитываются дети-инвалиды и дети с ограниченными возможностями здоровья</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4.6.3.1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4.6.3.2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4.6.3.3</w:t>
            </w:r>
          </w:p>
        </w:tc>
        <w:tc>
          <w:tcPr>
            <w:tcW w:w="3600" w:type="dxa"/>
            <w:shd w:val="clear" w:color="000000" w:fill="FFFFFF"/>
            <w:vAlign w:val="center"/>
            <w:hideMark/>
          </w:tcPr>
          <w:p w:rsidR="00C76DA7" w:rsidRPr="00B73A2D" w:rsidRDefault="00C76DA7" w:rsidP="00484E52">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260"/>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4.6.4</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Финансовая поддержка служб, действующих на базе СО НКО и оказывающих услуги на дому семьям, воспитывающим детей-инвалидов, семьям с детьми, страдающими неизлечимыми заболеваниями</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500 000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lastRenderedPageBreak/>
              <w:t>4.6.4.1</w:t>
            </w:r>
          </w:p>
        </w:tc>
        <w:tc>
          <w:tcPr>
            <w:tcW w:w="3600" w:type="dxa"/>
            <w:shd w:val="clear" w:color="000000" w:fill="FFFFFF"/>
            <w:vAlign w:val="center"/>
            <w:hideMark/>
          </w:tcPr>
          <w:p w:rsidR="00C76DA7" w:rsidRPr="00A63131" w:rsidRDefault="00C76DA7" w:rsidP="00CC3F9B">
            <w:pPr>
              <w:widowControl/>
              <w:ind w:firstLine="0"/>
              <w:jc w:val="left"/>
              <w:rPr>
                <w:szCs w:val="24"/>
              </w:rPr>
            </w:pPr>
            <w:r w:rsidRPr="00A63131">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4.6.4.2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500 000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500 000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1 000 000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4.6.4.3</w:t>
            </w:r>
          </w:p>
        </w:tc>
        <w:tc>
          <w:tcPr>
            <w:tcW w:w="3600" w:type="dxa"/>
            <w:shd w:val="clear" w:color="000000" w:fill="FFFFFF"/>
            <w:vAlign w:val="center"/>
            <w:hideMark/>
          </w:tcPr>
          <w:p w:rsidR="00C76DA7" w:rsidRPr="00B73A2D" w:rsidRDefault="00C76DA7" w:rsidP="00484E52">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3330"/>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4.6.5</w:t>
            </w:r>
          </w:p>
        </w:tc>
        <w:tc>
          <w:tcPr>
            <w:tcW w:w="3600" w:type="dxa"/>
            <w:shd w:val="clear" w:color="000000" w:fill="FFFFFF"/>
            <w:vAlign w:val="center"/>
            <w:hideMark/>
          </w:tcPr>
          <w:p w:rsidR="00C76DA7" w:rsidRPr="00A63131" w:rsidRDefault="00635540" w:rsidP="00635540">
            <w:pPr>
              <w:widowControl/>
              <w:ind w:firstLine="0"/>
              <w:jc w:val="center"/>
              <w:rPr>
                <w:b/>
                <w:szCs w:val="24"/>
              </w:rPr>
            </w:pPr>
            <w:r w:rsidRPr="00A63131">
              <w:rPr>
                <w:b/>
                <w:szCs w:val="24"/>
              </w:rPr>
              <w:t xml:space="preserve">Создание и развитие деятельности «Выездного </w:t>
            </w:r>
            <w:proofErr w:type="spellStart"/>
            <w:r w:rsidRPr="00A63131">
              <w:rPr>
                <w:b/>
                <w:szCs w:val="24"/>
              </w:rPr>
              <w:t>микрореабилитационного</w:t>
            </w:r>
            <w:proofErr w:type="spellEnd"/>
            <w:r w:rsidRPr="00A63131">
              <w:rPr>
                <w:b/>
                <w:szCs w:val="24"/>
              </w:rPr>
              <w:t xml:space="preserve"> центра» для оказания комплекса услуг детям с инвалидностью и их семьям, которые проживают в городе Бердске (на базе Автономной некоммерческой организации Центр </w:t>
            </w:r>
            <w:proofErr w:type="spellStart"/>
            <w:r w:rsidRPr="00A63131">
              <w:rPr>
                <w:b/>
                <w:szCs w:val="24"/>
              </w:rPr>
              <w:t>абилитации</w:t>
            </w:r>
            <w:proofErr w:type="spellEnd"/>
            <w:r w:rsidRPr="00A63131">
              <w:rPr>
                <w:b/>
                <w:szCs w:val="24"/>
              </w:rPr>
              <w:t xml:space="preserve"> детей-инвалидов и лиц с ограниченными возможностями здоровья «Святитель Лука»)</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1 606 500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1 606 500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4.6.5.1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1 606 500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1 606 500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4.6.5.2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4.6.5.3</w:t>
            </w:r>
          </w:p>
        </w:tc>
        <w:tc>
          <w:tcPr>
            <w:tcW w:w="3600" w:type="dxa"/>
            <w:shd w:val="clear" w:color="000000" w:fill="FFFFFF"/>
            <w:vAlign w:val="center"/>
            <w:hideMark/>
          </w:tcPr>
          <w:p w:rsidR="00C76DA7" w:rsidRPr="00B73A2D" w:rsidRDefault="00C76DA7" w:rsidP="00484E52">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AD036E">
        <w:trPr>
          <w:trHeight w:val="926"/>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4.7</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Выплата семьям, воспитывающим 3-х и более детей-инвалидов, нуждающихся в постоянном уходе, ежемесячной компенсации расходов по присмотру и уходу за детьми-инвалидами в домашних условиях, включая доставку получателям</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540 000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540 000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1 080 000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4.7.1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4.7.2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540 000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540 000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1 080 000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4.7.3</w:t>
            </w:r>
          </w:p>
        </w:tc>
        <w:tc>
          <w:tcPr>
            <w:tcW w:w="3600" w:type="dxa"/>
            <w:shd w:val="clear" w:color="000000" w:fill="FFFFFF"/>
            <w:vAlign w:val="center"/>
            <w:hideMark/>
          </w:tcPr>
          <w:p w:rsidR="00C76DA7" w:rsidRPr="00B73A2D" w:rsidRDefault="00C76DA7" w:rsidP="00484E52">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260"/>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4.8</w:t>
            </w:r>
          </w:p>
        </w:tc>
        <w:tc>
          <w:tcPr>
            <w:tcW w:w="3600" w:type="dxa"/>
            <w:shd w:val="clear" w:color="000000" w:fill="FFFFFF"/>
            <w:vAlign w:val="center"/>
            <w:hideMark/>
          </w:tcPr>
          <w:p w:rsidR="00C76DA7" w:rsidRPr="00A63131" w:rsidRDefault="00C76DA7" w:rsidP="008C3E26">
            <w:pPr>
              <w:widowControl/>
              <w:ind w:firstLine="0"/>
              <w:jc w:val="center"/>
              <w:rPr>
                <w:b/>
                <w:szCs w:val="24"/>
              </w:rPr>
            </w:pPr>
            <w:r w:rsidRPr="00A63131">
              <w:rPr>
                <w:b/>
                <w:szCs w:val="24"/>
              </w:rPr>
              <w:t>Поддержка добровольческих инициатив, инициатив родительского сообщества и СО НКО, направленных на повышение качества жизни детей-инвалидов, в том числе:</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5 598 089</w:t>
            </w:r>
          </w:p>
        </w:tc>
        <w:tc>
          <w:tcPr>
            <w:tcW w:w="1607" w:type="dxa"/>
            <w:shd w:val="clear" w:color="000000" w:fill="FFFFFF"/>
            <w:vAlign w:val="center"/>
            <w:hideMark/>
          </w:tcPr>
          <w:p w:rsidR="008E029A" w:rsidRPr="00B73A2D" w:rsidRDefault="00C76DA7" w:rsidP="00CC3F9B">
            <w:pPr>
              <w:widowControl/>
              <w:ind w:firstLine="0"/>
              <w:jc w:val="center"/>
              <w:rPr>
                <w:b/>
                <w:bCs/>
                <w:szCs w:val="24"/>
              </w:rPr>
            </w:pPr>
            <w:r w:rsidRPr="00B73A2D">
              <w:rPr>
                <w:b/>
                <w:bCs/>
                <w:szCs w:val="24"/>
              </w:rPr>
              <w:t>4 147</w:t>
            </w:r>
            <w:r w:rsidR="008E029A" w:rsidRPr="00B73A2D">
              <w:rPr>
                <w:b/>
                <w:bCs/>
                <w:szCs w:val="24"/>
              </w:rPr>
              <w:t> </w:t>
            </w:r>
            <w:r w:rsidRPr="00B73A2D">
              <w:rPr>
                <w:b/>
                <w:bCs/>
                <w:szCs w:val="24"/>
              </w:rPr>
              <w:t>089 </w:t>
            </w:r>
          </w:p>
          <w:p w:rsidR="00C76DA7" w:rsidRPr="00B73A2D" w:rsidRDefault="008E029A" w:rsidP="008E029A">
            <w:pPr>
              <w:widowControl/>
              <w:ind w:firstLine="0"/>
              <w:jc w:val="center"/>
              <w:rPr>
                <w:b/>
                <w:bCs/>
                <w:szCs w:val="24"/>
              </w:rPr>
            </w:pPr>
            <w:r w:rsidRPr="00B73A2D">
              <w:rPr>
                <w:b/>
                <w:bCs/>
                <w:szCs w:val="24"/>
              </w:rPr>
              <w:t>(кроме того, 125 502,00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9 745 178 </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2475"/>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lastRenderedPageBreak/>
              <w:t>4.8.1</w:t>
            </w:r>
          </w:p>
        </w:tc>
        <w:tc>
          <w:tcPr>
            <w:tcW w:w="3600" w:type="dxa"/>
            <w:shd w:val="clear" w:color="000000" w:fill="FFFFFF"/>
            <w:vAlign w:val="center"/>
            <w:hideMark/>
          </w:tcPr>
          <w:p w:rsidR="00C76DA7" w:rsidRPr="00A63131" w:rsidRDefault="00C76DA7" w:rsidP="001B27B2">
            <w:pPr>
              <w:widowControl/>
              <w:ind w:firstLine="0"/>
              <w:jc w:val="center"/>
              <w:rPr>
                <w:b/>
                <w:szCs w:val="24"/>
              </w:rPr>
            </w:pPr>
            <w:r w:rsidRPr="00A63131">
              <w:rPr>
                <w:b/>
                <w:szCs w:val="24"/>
              </w:rPr>
              <w:t xml:space="preserve">Реализация проекта по повышению жизненного потенциала семей, воспитывающих детей-инвалидов, «Фрактал Доброй Воли: создание городского добровольческого движения </w:t>
            </w:r>
            <w:proofErr w:type="spellStart"/>
            <w:r w:rsidRPr="00A63131">
              <w:rPr>
                <w:b/>
                <w:szCs w:val="24"/>
              </w:rPr>
              <w:t>человекоцентричных</w:t>
            </w:r>
            <w:proofErr w:type="spellEnd"/>
            <w:r w:rsidRPr="00A63131">
              <w:rPr>
                <w:b/>
                <w:szCs w:val="24"/>
              </w:rPr>
              <w:t xml:space="preserve"> команд </w:t>
            </w:r>
            <w:proofErr w:type="spellStart"/>
            <w:r w:rsidRPr="00A63131">
              <w:rPr>
                <w:b/>
                <w:szCs w:val="24"/>
              </w:rPr>
              <w:t>PhiТон</w:t>
            </w:r>
            <w:proofErr w:type="spellEnd"/>
            <w:r w:rsidRPr="00A63131">
              <w:rPr>
                <w:b/>
                <w:szCs w:val="24"/>
              </w:rPr>
              <w:t>» (на базе Автономной некоммерческой организации «Центр развития социальных технологий»)</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1 000 000</w:t>
            </w:r>
          </w:p>
        </w:tc>
        <w:tc>
          <w:tcPr>
            <w:tcW w:w="1607" w:type="dxa"/>
            <w:shd w:val="clear" w:color="000000" w:fill="FFFFFF"/>
            <w:vAlign w:val="center"/>
            <w:hideMark/>
          </w:tcPr>
          <w:p w:rsidR="008E029A" w:rsidRPr="00B73A2D" w:rsidRDefault="00C76DA7" w:rsidP="00CC3F9B">
            <w:pPr>
              <w:widowControl/>
              <w:ind w:firstLine="0"/>
              <w:jc w:val="center"/>
              <w:rPr>
                <w:b/>
                <w:bCs/>
                <w:szCs w:val="24"/>
              </w:rPr>
            </w:pPr>
            <w:r w:rsidRPr="00B73A2D">
              <w:rPr>
                <w:b/>
                <w:bCs/>
                <w:szCs w:val="24"/>
              </w:rPr>
              <w:t>0</w:t>
            </w:r>
          </w:p>
          <w:p w:rsidR="00C76DA7" w:rsidRPr="00B73A2D" w:rsidRDefault="008E029A" w:rsidP="008E029A">
            <w:pPr>
              <w:widowControl/>
              <w:ind w:firstLine="0"/>
              <w:jc w:val="center"/>
              <w:rPr>
                <w:b/>
                <w:bCs/>
                <w:szCs w:val="24"/>
              </w:rPr>
            </w:pPr>
            <w:r w:rsidRPr="00B73A2D">
              <w:rPr>
                <w:b/>
                <w:bCs/>
                <w:szCs w:val="24"/>
              </w:rPr>
              <w:t>(кроме того, 125 502,00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4.8.1.1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1 000 000</w:t>
            </w:r>
          </w:p>
        </w:tc>
        <w:tc>
          <w:tcPr>
            <w:tcW w:w="1607" w:type="dxa"/>
            <w:shd w:val="clear" w:color="000000" w:fill="FFFFFF"/>
            <w:vAlign w:val="center"/>
            <w:hideMark/>
          </w:tcPr>
          <w:p w:rsidR="008E029A" w:rsidRPr="00B73A2D" w:rsidRDefault="00C76DA7" w:rsidP="00CC3F9B">
            <w:pPr>
              <w:widowControl/>
              <w:ind w:firstLine="0"/>
              <w:jc w:val="center"/>
              <w:rPr>
                <w:szCs w:val="24"/>
              </w:rPr>
            </w:pPr>
            <w:r w:rsidRPr="00B73A2D">
              <w:rPr>
                <w:szCs w:val="24"/>
              </w:rPr>
              <w:t>0</w:t>
            </w:r>
          </w:p>
          <w:p w:rsidR="00C76DA7" w:rsidRPr="00B73A2D" w:rsidRDefault="008E029A" w:rsidP="00CC3F9B">
            <w:pPr>
              <w:widowControl/>
              <w:ind w:firstLine="0"/>
              <w:jc w:val="center"/>
              <w:rPr>
                <w:szCs w:val="24"/>
              </w:rPr>
            </w:pPr>
            <w:r w:rsidRPr="00B73A2D">
              <w:rPr>
                <w:szCs w:val="24"/>
              </w:rPr>
              <w:t>(кроме того, 125 502,00 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1 000 000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4.8.1.2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4.8.1.3</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866"/>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4.8.2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Создание и организация деятельности волонтерской площадки для проведения занятий с детьми-инвалидами в возрасте от 1 года до 7 лет и их родителями (на базе регионального ресурсного центра «Семья и дети» Федерального государственного бюджетного образовательного учреждения высшего образования «Новосибирский государственный педагогический университет»)</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523 000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72 000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595 000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4.8.2.1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523 000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72 000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595 000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4.8.2.2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4.8.2.3</w:t>
            </w:r>
          </w:p>
        </w:tc>
        <w:tc>
          <w:tcPr>
            <w:tcW w:w="3600" w:type="dxa"/>
            <w:shd w:val="clear" w:color="000000" w:fill="FFFFFF"/>
            <w:vAlign w:val="center"/>
            <w:hideMark/>
          </w:tcPr>
          <w:p w:rsidR="00C76DA7" w:rsidRPr="00B73A2D" w:rsidRDefault="00C76DA7" w:rsidP="002619EE">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260"/>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4.8.3</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Оказание финансовой поддержки негосударственным некоммерческим организациям, оказывающим услуги семьям, воспитывающим детей-</w:t>
            </w:r>
            <w:r w:rsidRPr="00A63131">
              <w:rPr>
                <w:b/>
                <w:szCs w:val="24"/>
              </w:rPr>
              <w:lastRenderedPageBreak/>
              <w:t>инвалидов, в том числе с привлечением добровольцев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4 075 089</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4 075 089</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8 150 178</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4.8.3.1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4.8.3.2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4 075 089</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4 075 089</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8 150 178</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484E52">
            <w:pPr>
              <w:widowControl/>
              <w:ind w:firstLine="0"/>
              <w:jc w:val="center"/>
              <w:rPr>
                <w:szCs w:val="24"/>
              </w:rPr>
            </w:pPr>
            <w:r w:rsidRPr="00B73A2D">
              <w:rPr>
                <w:szCs w:val="24"/>
              </w:rPr>
              <w:t>4.8.3.3</w:t>
            </w:r>
          </w:p>
        </w:tc>
        <w:tc>
          <w:tcPr>
            <w:tcW w:w="3600" w:type="dxa"/>
            <w:shd w:val="clear" w:color="000000" w:fill="FFFFFF"/>
            <w:vAlign w:val="center"/>
            <w:hideMark/>
          </w:tcPr>
          <w:p w:rsidR="00C76DA7" w:rsidRPr="00B73A2D" w:rsidRDefault="00C76DA7" w:rsidP="002619EE">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923"/>
        </w:trPr>
        <w:tc>
          <w:tcPr>
            <w:tcW w:w="936" w:type="dxa"/>
            <w:shd w:val="clear" w:color="000000" w:fill="FFFFFF"/>
            <w:vAlign w:val="center"/>
            <w:hideMark/>
          </w:tcPr>
          <w:p w:rsidR="00C76DA7" w:rsidRPr="00B73A2D" w:rsidRDefault="00C76DA7" w:rsidP="00484E52">
            <w:pPr>
              <w:widowControl/>
              <w:ind w:firstLine="0"/>
              <w:jc w:val="center"/>
              <w:rPr>
                <w:b/>
                <w:bCs/>
                <w:szCs w:val="24"/>
              </w:rPr>
            </w:pPr>
            <w:r w:rsidRPr="00B73A2D">
              <w:rPr>
                <w:b/>
                <w:bCs/>
                <w:szCs w:val="24"/>
              </w:rPr>
              <w:t>5</w:t>
            </w:r>
          </w:p>
        </w:tc>
        <w:tc>
          <w:tcPr>
            <w:tcW w:w="8590" w:type="dxa"/>
            <w:gridSpan w:val="4"/>
            <w:tcBorders>
              <w:right w:val="single" w:sz="4" w:space="0" w:color="auto"/>
            </w:tcBorders>
            <w:shd w:val="clear" w:color="000000" w:fill="FFFFFF"/>
            <w:vAlign w:val="center"/>
            <w:hideMark/>
          </w:tcPr>
          <w:p w:rsidR="00C76DA7" w:rsidRPr="00A63131" w:rsidRDefault="00C76DA7" w:rsidP="00CC3F9B">
            <w:pPr>
              <w:widowControl/>
              <w:ind w:firstLine="0"/>
              <w:jc w:val="center"/>
              <w:rPr>
                <w:b/>
                <w:szCs w:val="24"/>
              </w:rPr>
            </w:pPr>
            <w:r w:rsidRPr="00A63131">
              <w:rPr>
                <w:b/>
                <w:szCs w:val="24"/>
              </w:rPr>
              <w:t>Задача: «Повышение профессиональных компетенций руководителей и специалистов, обеспечивающих внедрение и развитие технологий поддержки жизненного потенциала семей, воспитывающих детей с инвалидностью, организация обмена опытом в профессиональном сообществе»</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260"/>
        </w:trPr>
        <w:tc>
          <w:tcPr>
            <w:tcW w:w="936" w:type="dxa"/>
            <w:shd w:val="clear" w:color="000000" w:fill="FFFFFF"/>
            <w:vAlign w:val="center"/>
            <w:hideMark/>
          </w:tcPr>
          <w:p w:rsidR="00C76DA7" w:rsidRPr="00B73A2D" w:rsidRDefault="00C76DA7" w:rsidP="002619EE">
            <w:pPr>
              <w:widowControl/>
              <w:ind w:firstLine="0"/>
              <w:jc w:val="center"/>
              <w:rPr>
                <w:b/>
                <w:bCs/>
                <w:szCs w:val="24"/>
              </w:rPr>
            </w:pPr>
            <w:r w:rsidRPr="00B73A2D">
              <w:rPr>
                <w:b/>
                <w:bCs/>
                <w:szCs w:val="24"/>
              </w:rPr>
              <w:t>5.1</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Развитие сети поддерживающих профессиональных платформ (региональных ресурсных центров) для специалистов, оказывающих услуги семьям, воспитывающим детей-инвалидов, в том числе:</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0 </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 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0 </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1890"/>
        </w:trPr>
        <w:tc>
          <w:tcPr>
            <w:tcW w:w="936" w:type="dxa"/>
            <w:shd w:val="clear" w:color="000000" w:fill="FFFFFF"/>
            <w:vAlign w:val="center"/>
            <w:hideMark/>
          </w:tcPr>
          <w:p w:rsidR="00C76DA7" w:rsidRPr="00B73A2D" w:rsidRDefault="00C76DA7" w:rsidP="002619EE">
            <w:pPr>
              <w:widowControl/>
              <w:ind w:firstLine="0"/>
              <w:jc w:val="center"/>
              <w:rPr>
                <w:b/>
                <w:bCs/>
                <w:szCs w:val="24"/>
              </w:rPr>
            </w:pPr>
            <w:r w:rsidRPr="00B73A2D">
              <w:rPr>
                <w:b/>
                <w:bCs/>
                <w:szCs w:val="24"/>
              </w:rPr>
              <w:t>5.1.1</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Повышение профессиональных компетенций руководителей и специалистов организаций разной ведомственной принадлежности на базе профессиональной </w:t>
            </w:r>
            <w:proofErr w:type="spellStart"/>
            <w:r w:rsidRPr="00A63131">
              <w:rPr>
                <w:b/>
                <w:szCs w:val="24"/>
              </w:rPr>
              <w:t>стажировочной</w:t>
            </w:r>
            <w:proofErr w:type="spellEnd"/>
            <w:r w:rsidRPr="00A63131">
              <w:rPr>
                <w:b/>
                <w:szCs w:val="24"/>
              </w:rPr>
              <w:t xml:space="preserve"> площадки Фонда по направлению «Организация деятельности служб поддерживающей помощи»</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5.1.1.1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5.1.1.2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5.1.1.3</w:t>
            </w:r>
          </w:p>
        </w:tc>
        <w:tc>
          <w:tcPr>
            <w:tcW w:w="3600" w:type="dxa"/>
            <w:shd w:val="clear" w:color="000000" w:fill="FFFFFF"/>
            <w:vAlign w:val="center"/>
            <w:hideMark/>
          </w:tcPr>
          <w:p w:rsidR="00C76DA7" w:rsidRPr="00B73A2D" w:rsidRDefault="00C76DA7" w:rsidP="002619EE">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355"/>
        </w:trPr>
        <w:tc>
          <w:tcPr>
            <w:tcW w:w="936" w:type="dxa"/>
            <w:shd w:val="clear" w:color="000000" w:fill="FFFFFF"/>
            <w:vAlign w:val="center"/>
            <w:hideMark/>
          </w:tcPr>
          <w:p w:rsidR="00C76DA7" w:rsidRPr="00B73A2D" w:rsidRDefault="00C76DA7" w:rsidP="002619EE">
            <w:pPr>
              <w:widowControl/>
              <w:ind w:firstLine="0"/>
              <w:jc w:val="center"/>
              <w:rPr>
                <w:b/>
                <w:bCs/>
                <w:szCs w:val="24"/>
              </w:rPr>
            </w:pPr>
            <w:r w:rsidRPr="00B73A2D">
              <w:rPr>
                <w:b/>
                <w:bCs/>
                <w:szCs w:val="24"/>
              </w:rPr>
              <w:t>5.1.2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Повышение профессиональных компетенций руководителей и специалистов организаций разной ведомственной принадлежности на базе профессиональной </w:t>
            </w:r>
            <w:proofErr w:type="spellStart"/>
            <w:r w:rsidRPr="00A63131">
              <w:rPr>
                <w:b/>
                <w:szCs w:val="24"/>
              </w:rPr>
              <w:t>стажировочной</w:t>
            </w:r>
            <w:proofErr w:type="spellEnd"/>
            <w:r w:rsidRPr="00A63131">
              <w:rPr>
                <w:b/>
                <w:szCs w:val="24"/>
              </w:rPr>
              <w:t xml:space="preserve"> площадки Фонда по направлению «Комплексная помощь детям </w:t>
            </w:r>
            <w:r w:rsidRPr="00A63131">
              <w:rPr>
                <w:b/>
                <w:szCs w:val="24"/>
              </w:rPr>
              <w:lastRenderedPageBreak/>
              <w:t>группы риска с признаками расстройства аутистического спектра и с расстройством аутистического спектра»</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lastRenderedPageBreak/>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5.1.2.1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5.1.2.2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5.1.2.3</w:t>
            </w:r>
          </w:p>
        </w:tc>
        <w:tc>
          <w:tcPr>
            <w:tcW w:w="3600" w:type="dxa"/>
            <w:shd w:val="clear" w:color="000000" w:fill="FFFFFF"/>
            <w:vAlign w:val="center"/>
            <w:hideMark/>
          </w:tcPr>
          <w:p w:rsidR="00C76DA7" w:rsidRPr="00B73A2D" w:rsidRDefault="00C76DA7" w:rsidP="002619EE">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2505"/>
        </w:trPr>
        <w:tc>
          <w:tcPr>
            <w:tcW w:w="936" w:type="dxa"/>
            <w:shd w:val="clear" w:color="000000" w:fill="FFFFFF"/>
            <w:vAlign w:val="center"/>
            <w:hideMark/>
          </w:tcPr>
          <w:p w:rsidR="00C76DA7" w:rsidRPr="00B73A2D" w:rsidRDefault="00C76DA7" w:rsidP="002619EE">
            <w:pPr>
              <w:widowControl/>
              <w:ind w:firstLine="0"/>
              <w:jc w:val="center"/>
              <w:rPr>
                <w:b/>
                <w:bCs/>
                <w:szCs w:val="24"/>
              </w:rPr>
            </w:pPr>
            <w:r w:rsidRPr="00B73A2D">
              <w:rPr>
                <w:b/>
                <w:bCs/>
                <w:szCs w:val="24"/>
              </w:rPr>
              <w:t>5.2</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Повышение профессиональных компетенций руководителей и специалистов организаций разной ведомственной принадлежности на базе профессиональной </w:t>
            </w:r>
            <w:proofErr w:type="spellStart"/>
            <w:r w:rsidRPr="00A63131">
              <w:rPr>
                <w:b/>
                <w:szCs w:val="24"/>
              </w:rPr>
              <w:t>стажировочной</w:t>
            </w:r>
            <w:proofErr w:type="spellEnd"/>
            <w:r w:rsidRPr="00A63131">
              <w:rPr>
                <w:b/>
                <w:szCs w:val="24"/>
              </w:rPr>
              <w:t xml:space="preserve"> площадки Фонда по направлению «Социальное сопровождение семей с детьми-инвалидами и детьми с ограниченными возможностями здоровья»</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286 000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286 000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5.2.1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286 000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286 000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5.2.2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5.2.3</w:t>
            </w:r>
          </w:p>
        </w:tc>
        <w:tc>
          <w:tcPr>
            <w:tcW w:w="3600" w:type="dxa"/>
            <w:shd w:val="clear" w:color="000000" w:fill="FFFFFF"/>
            <w:vAlign w:val="center"/>
            <w:hideMark/>
          </w:tcPr>
          <w:p w:rsidR="00C76DA7" w:rsidRPr="00B73A2D" w:rsidRDefault="00C76DA7" w:rsidP="002619EE">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A63131">
        <w:trPr>
          <w:trHeight w:val="501"/>
        </w:trPr>
        <w:tc>
          <w:tcPr>
            <w:tcW w:w="936" w:type="dxa"/>
            <w:shd w:val="clear" w:color="000000" w:fill="FFFFFF"/>
            <w:vAlign w:val="center"/>
            <w:hideMark/>
          </w:tcPr>
          <w:p w:rsidR="00C76DA7" w:rsidRPr="00B73A2D" w:rsidRDefault="00C76DA7" w:rsidP="002619EE">
            <w:pPr>
              <w:widowControl/>
              <w:ind w:firstLine="0"/>
              <w:jc w:val="center"/>
              <w:rPr>
                <w:b/>
                <w:bCs/>
                <w:szCs w:val="24"/>
              </w:rPr>
            </w:pPr>
            <w:r w:rsidRPr="00B73A2D">
              <w:rPr>
                <w:b/>
                <w:bCs/>
                <w:szCs w:val="24"/>
              </w:rPr>
              <w:t>5.3</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 xml:space="preserve">Повышение профессиональных компетенций руководителей и специалистов организаций разной ведомственной принадлежности на базе профессиональной </w:t>
            </w:r>
            <w:proofErr w:type="spellStart"/>
            <w:r w:rsidRPr="00A63131">
              <w:rPr>
                <w:b/>
                <w:szCs w:val="24"/>
              </w:rPr>
              <w:t>стажировочной</w:t>
            </w:r>
            <w:proofErr w:type="spellEnd"/>
            <w:r w:rsidRPr="00A63131">
              <w:rPr>
                <w:b/>
                <w:szCs w:val="24"/>
              </w:rPr>
              <w:t xml:space="preserve"> площадки Фонда по направлению «Социальное сопровождение семей с детьми-инвалидами и детьми с ограниченными возможностями здоровья»</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316 000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316 000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5.3.1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316 000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316 000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5.3.2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5.3.3</w:t>
            </w:r>
          </w:p>
        </w:tc>
        <w:tc>
          <w:tcPr>
            <w:tcW w:w="3600" w:type="dxa"/>
            <w:shd w:val="clear" w:color="000000" w:fill="FFFFFF"/>
            <w:vAlign w:val="center"/>
            <w:hideMark/>
          </w:tcPr>
          <w:p w:rsidR="00C76DA7" w:rsidRPr="00B73A2D" w:rsidRDefault="00C76DA7" w:rsidP="002619EE">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875"/>
        </w:trPr>
        <w:tc>
          <w:tcPr>
            <w:tcW w:w="936" w:type="dxa"/>
            <w:shd w:val="clear" w:color="000000" w:fill="FFFFFF"/>
            <w:vAlign w:val="center"/>
            <w:hideMark/>
          </w:tcPr>
          <w:p w:rsidR="00C76DA7" w:rsidRPr="00B73A2D" w:rsidRDefault="00C76DA7" w:rsidP="002619EE">
            <w:pPr>
              <w:widowControl/>
              <w:ind w:firstLine="0"/>
              <w:jc w:val="center"/>
              <w:rPr>
                <w:b/>
                <w:bCs/>
                <w:szCs w:val="24"/>
              </w:rPr>
            </w:pPr>
            <w:r w:rsidRPr="00B73A2D">
              <w:rPr>
                <w:b/>
                <w:bCs/>
                <w:szCs w:val="24"/>
              </w:rPr>
              <w:lastRenderedPageBreak/>
              <w:t>5.4</w:t>
            </w:r>
          </w:p>
        </w:tc>
        <w:tc>
          <w:tcPr>
            <w:tcW w:w="3600" w:type="dxa"/>
            <w:shd w:val="clear" w:color="000000" w:fill="FFFFFF"/>
            <w:vAlign w:val="center"/>
            <w:hideMark/>
          </w:tcPr>
          <w:p w:rsidR="00C76DA7" w:rsidRPr="00A63131" w:rsidRDefault="00C76DA7" w:rsidP="00A93F9C">
            <w:pPr>
              <w:widowControl/>
              <w:ind w:firstLine="0"/>
              <w:jc w:val="center"/>
              <w:rPr>
                <w:b/>
                <w:szCs w:val="24"/>
              </w:rPr>
            </w:pPr>
            <w:r w:rsidRPr="00A63131">
              <w:rPr>
                <w:b/>
                <w:szCs w:val="24"/>
              </w:rPr>
              <w:t xml:space="preserve">Проведение тренерами, прошедшими подготовку на базе профессиональных </w:t>
            </w:r>
            <w:proofErr w:type="spellStart"/>
            <w:r w:rsidRPr="00A63131">
              <w:rPr>
                <w:b/>
                <w:szCs w:val="24"/>
              </w:rPr>
              <w:t>стажировочных</w:t>
            </w:r>
            <w:proofErr w:type="spellEnd"/>
            <w:r w:rsidRPr="00A63131">
              <w:rPr>
                <w:b/>
                <w:szCs w:val="24"/>
              </w:rPr>
              <w:t xml:space="preserve"> площадок Фонда, обучающих мероприятий для руководителей и специалистов организаций, оказывающих услуги семьям, воспитывающим детей-инвалидов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5.4.1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5.4.2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5.4.3</w:t>
            </w:r>
          </w:p>
        </w:tc>
        <w:tc>
          <w:tcPr>
            <w:tcW w:w="3600" w:type="dxa"/>
            <w:shd w:val="clear" w:color="000000" w:fill="FFFFFF"/>
            <w:vAlign w:val="center"/>
            <w:hideMark/>
          </w:tcPr>
          <w:p w:rsidR="00C76DA7" w:rsidRPr="00B73A2D" w:rsidRDefault="00C76DA7" w:rsidP="002619EE">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1260"/>
        </w:trPr>
        <w:tc>
          <w:tcPr>
            <w:tcW w:w="936" w:type="dxa"/>
            <w:shd w:val="clear" w:color="000000" w:fill="FFFFFF"/>
            <w:vAlign w:val="center"/>
            <w:hideMark/>
          </w:tcPr>
          <w:p w:rsidR="00C76DA7" w:rsidRPr="00B73A2D" w:rsidRDefault="00C76DA7" w:rsidP="002619EE">
            <w:pPr>
              <w:widowControl/>
              <w:ind w:firstLine="0"/>
              <w:jc w:val="center"/>
              <w:rPr>
                <w:b/>
                <w:bCs/>
                <w:szCs w:val="24"/>
              </w:rPr>
            </w:pPr>
            <w:r w:rsidRPr="00B73A2D">
              <w:rPr>
                <w:b/>
                <w:bCs/>
                <w:szCs w:val="24"/>
              </w:rPr>
              <w:t>5.5</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Проведение семинаров, круглых столов, совещаний, конференций, образовательных мероприятий по вопросам оказания помощи семьям, воспитывающим детей-инвалидов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200 000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400 000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5.5.1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5.5.2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200 000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200 000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400 000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5.5.3</w:t>
            </w:r>
          </w:p>
        </w:tc>
        <w:tc>
          <w:tcPr>
            <w:tcW w:w="3600" w:type="dxa"/>
            <w:shd w:val="clear" w:color="000000" w:fill="FFFFFF"/>
            <w:vAlign w:val="center"/>
            <w:hideMark/>
          </w:tcPr>
          <w:p w:rsidR="00C76DA7" w:rsidRPr="00B73A2D" w:rsidRDefault="00C76DA7" w:rsidP="002619EE">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AD036E">
        <w:trPr>
          <w:trHeight w:val="642"/>
        </w:trPr>
        <w:tc>
          <w:tcPr>
            <w:tcW w:w="936" w:type="dxa"/>
            <w:shd w:val="clear" w:color="000000" w:fill="FFFFFF"/>
            <w:vAlign w:val="center"/>
            <w:hideMark/>
          </w:tcPr>
          <w:p w:rsidR="00C76DA7" w:rsidRPr="00B73A2D" w:rsidRDefault="00C76DA7" w:rsidP="002619EE">
            <w:pPr>
              <w:widowControl/>
              <w:ind w:firstLine="0"/>
              <w:jc w:val="center"/>
              <w:rPr>
                <w:b/>
                <w:bCs/>
                <w:szCs w:val="24"/>
              </w:rPr>
            </w:pPr>
            <w:r w:rsidRPr="00B73A2D">
              <w:rPr>
                <w:b/>
                <w:bCs/>
                <w:szCs w:val="24"/>
              </w:rPr>
              <w:t>5.6</w:t>
            </w:r>
          </w:p>
        </w:tc>
        <w:tc>
          <w:tcPr>
            <w:tcW w:w="3600" w:type="dxa"/>
            <w:shd w:val="clear" w:color="000000" w:fill="FFFFFF"/>
            <w:vAlign w:val="center"/>
            <w:hideMark/>
          </w:tcPr>
          <w:p w:rsidR="00C76DA7" w:rsidRPr="00A63131" w:rsidRDefault="00C76DA7" w:rsidP="00CC3F9B">
            <w:pPr>
              <w:widowControl/>
              <w:ind w:firstLine="0"/>
              <w:jc w:val="center"/>
              <w:rPr>
                <w:b/>
                <w:szCs w:val="24"/>
              </w:rPr>
            </w:pPr>
            <w:r w:rsidRPr="00A63131">
              <w:rPr>
                <w:b/>
                <w:szCs w:val="24"/>
              </w:rPr>
              <w:t>Подготовка и распространение методических материалов, обеспечивающих тиражирование эффективных практик по вопросам оказания поддерживающей помощи семьям, воспитывающим детей-инвалидов</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5.6.1</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5.6.2</w:t>
            </w:r>
          </w:p>
        </w:tc>
        <w:tc>
          <w:tcPr>
            <w:tcW w:w="3600" w:type="dxa"/>
            <w:shd w:val="clear" w:color="000000" w:fill="FFFFFF"/>
            <w:vAlign w:val="center"/>
            <w:hideMark/>
          </w:tcPr>
          <w:p w:rsidR="00C76DA7" w:rsidRPr="00B73A2D" w:rsidRDefault="00C76DA7" w:rsidP="00CC3F9B">
            <w:pPr>
              <w:widowControl/>
              <w:ind w:firstLine="0"/>
              <w:jc w:val="left"/>
              <w:rPr>
                <w:szCs w:val="24"/>
              </w:rPr>
            </w:pPr>
            <w:r w:rsidRPr="00B73A2D">
              <w:rPr>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420"/>
        </w:trPr>
        <w:tc>
          <w:tcPr>
            <w:tcW w:w="936" w:type="dxa"/>
            <w:shd w:val="clear" w:color="000000" w:fill="FFFFFF"/>
            <w:vAlign w:val="center"/>
            <w:hideMark/>
          </w:tcPr>
          <w:p w:rsidR="00C76DA7" w:rsidRPr="00B73A2D" w:rsidRDefault="00C76DA7" w:rsidP="002619EE">
            <w:pPr>
              <w:widowControl/>
              <w:ind w:firstLine="0"/>
              <w:jc w:val="center"/>
              <w:rPr>
                <w:szCs w:val="24"/>
              </w:rPr>
            </w:pPr>
            <w:r w:rsidRPr="00B73A2D">
              <w:rPr>
                <w:szCs w:val="24"/>
              </w:rPr>
              <w:t>5.6.3</w:t>
            </w:r>
          </w:p>
        </w:tc>
        <w:tc>
          <w:tcPr>
            <w:tcW w:w="3600" w:type="dxa"/>
            <w:shd w:val="clear" w:color="000000" w:fill="FFFFFF"/>
            <w:vAlign w:val="center"/>
            <w:hideMark/>
          </w:tcPr>
          <w:p w:rsidR="00C76DA7" w:rsidRPr="00B73A2D" w:rsidRDefault="00C76DA7" w:rsidP="002619EE">
            <w:pPr>
              <w:widowControl/>
              <w:ind w:firstLine="0"/>
              <w:jc w:val="left"/>
              <w:rPr>
                <w:szCs w:val="24"/>
              </w:rPr>
            </w:pPr>
            <w:r w:rsidRPr="00B73A2D">
              <w:rPr>
                <w:szCs w:val="24"/>
              </w:rPr>
              <w:t>Иные источники (привлеченные средства)</w:t>
            </w:r>
          </w:p>
        </w:tc>
        <w:tc>
          <w:tcPr>
            <w:tcW w:w="1392"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607" w:type="dxa"/>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szCs w:val="24"/>
              </w:rPr>
            </w:pPr>
            <w:r w:rsidRPr="00B73A2D">
              <w:rPr>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szCs w:val="24"/>
              </w:rPr>
            </w:pPr>
          </w:p>
        </w:tc>
      </w:tr>
      <w:tr w:rsidR="00C76DA7" w:rsidRPr="00B73A2D" w:rsidTr="00F814F3">
        <w:trPr>
          <w:trHeight w:val="315"/>
        </w:trPr>
        <w:tc>
          <w:tcPr>
            <w:tcW w:w="4536" w:type="dxa"/>
            <w:gridSpan w:val="2"/>
            <w:shd w:val="clear" w:color="000000" w:fill="FFFFFF"/>
            <w:vAlign w:val="center"/>
            <w:hideMark/>
          </w:tcPr>
          <w:p w:rsidR="00C76DA7" w:rsidRPr="00B73A2D" w:rsidRDefault="00C76DA7" w:rsidP="00A93F9C">
            <w:pPr>
              <w:widowControl/>
              <w:ind w:firstLine="0"/>
              <w:jc w:val="left"/>
              <w:rPr>
                <w:b/>
                <w:bCs/>
                <w:szCs w:val="24"/>
              </w:rPr>
            </w:pPr>
            <w:r w:rsidRPr="00B73A2D">
              <w:rPr>
                <w:b/>
                <w:bCs/>
                <w:szCs w:val="24"/>
              </w:rPr>
              <w:t xml:space="preserve">Всего по региональному Комплексу мер, в том числе: </w:t>
            </w:r>
          </w:p>
        </w:tc>
        <w:tc>
          <w:tcPr>
            <w:tcW w:w="1392" w:type="dxa"/>
            <w:shd w:val="clear" w:color="000000" w:fill="FFFFFF"/>
            <w:vAlign w:val="center"/>
            <w:hideMark/>
          </w:tcPr>
          <w:p w:rsidR="00C76DA7" w:rsidRPr="00B73A2D" w:rsidRDefault="00C76DA7" w:rsidP="00B26FA3">
            <w:pPr>
              <w:widowControl/>
              <w:ind w:firstLine="0"/>
              <w:jc w:val="center"/>
              <w:rPr>
                <w:b/>
                <w:bCs/>
                <w:szCs w:val="24"/>
              </w:rPr>
            </w:pPr>
            <w:r w:rsidRPr="00B73A2D">
              <w:rPr>
                <w:b/>
                <w:bCs/>
                <w:szCs w:val="24"/>
              </w:rPr>
              <w:t>21 785 089</w:t>
            </w:r>
          </w:p>
        </w:tc>
        <w:tc>
          <w:tcPr>
            <w:tcW w:w="1607" w:type="dxa"/>
            <w:shd w:val="clear" w:color="000000" w:fill="FFFFFF"/>
            <w:vAlign w:val="center"/>
            <w:hideMark/>
          </w:tcPr>
          <w:p w:rsidR="00C76DA7" w:rsidRPr="00B73A2D" w:rsidRDefault="00C76DA7" w:rsidP="00B26FA3">
            <w:pPr>
              <w:widowControl/>
              <w:ind w:firstLine="0"/>
              <w:jc w:val="center"/>
              <w:rPr>
                <w:b/>
                <w:bCs/>
                <w:szCs w:val="24"/>
              </w:rPr>
            </w:pPr>
            <w:r w:rsidRPr="00B73A2D">
              <w:rPr>
                <w:b/>
                <w:bCs/>
                <w:szCs w:val="24"/>
              </w:rPr>
              <w:t>18 316 789</w:t>
            </w:r>
          </w:p>
        </w:tc>
        <w:tc>
          <w:tcPr>
            <w:tcW w:w="1991" w:type="dxa"/>
            <w:tcBorders>
              <w:right w:val="single" w:sz="4" w:space="0" w:color="auto"/>
            </w:tcBorders>
            <w:shd w:val="clear" w:color="000000" w:fill="FFFFFF"/>
            <w:vAlign w:val="center"/>
            <w:hideMark/>
          </w:tcPr>
          <w:p w:rsidR="00C76DA7" w:rsidRPr="00B73A2D" w:rsidRDefault="00C76DA7" w:rsidP="00B26FA3">
            <w:pPr>
              <w:widowControl/>
              <w:ind w:firstLine="0"/>
              <w:jc w:val="center"/>
              <w:rPr>
                <w:b/>
                <w:bCs/>
                <w:szCs w:val="24"/>
              </w:rPr>
            </w:pPr>
            <w:r w:rsidRPr="00B73A2D">
              <w:rPr>
                <w:b/>
                <w:bCs/>
                <w:szCs w:val="24"/>
              </w:rPr>
              <w:t>40 101 878</w:t>
            </w:r>
          </w:p>
        </w:tc>
        <w:tc>
          <w:tcPr>
            <w:tcW w:w="277" w:type="dxa"/>
            <w:tcBorders>
              <w:top w:val="nil"/>
              <w:left w:val="single" w:sz="4" w:space="0" w:color="auto"/>
              <w:bottom w:val="nil"/>
              <w:right w:val="nil"/>
            </w:tcBorders>
            <w:shd w:val="clear" w:color="000000" w:fill="FFFFFF"/>
          </w:tcPr>
          <w:p w:rsidR="00C76DA7" w:rsidRPr="00B73A2D" w:rsidRDefault="00C76DA7" w:rsidP="00B26FA3">
            <w:pPr>
              <w:widowControl/>
              <w:ind w:firstLine="0"/>
              <w:jc w:val="center"/>
              <w:rPr>
                <w:b/>
                <w:bCs/>
                <w:szCs w:val="24"/>
              </w:rPr>
            </w:pPr>
          </w:p>
        </w:tc>
      </w:tr>
      <w:tr w:rsidR="00C76DA7" w:rsidRPr="00B73A2D" w:rsidTr="00F814F3">
        <w:trPr>
          <w:trHeight w:val="315"/>
        </w:trPr>
        <w:tc>
          <w:tcPr>
            <w:tcW w:w="4536" w:type="dxa"/>
            <w:gridSpan w:val="2"/>
            <w:shd w:val="clear" w:color="000000" w:fill="FFFFFF"/>
            <w:vAlign w:val="center"/>
            <w:hideMark/>
          </w:tcPr>
          <w:p w:rsidR="00C76DA7" w:rsidRPr="00B73A2D" w:rsidRDefault="00C76DA7" w:rsidP="00CC3F9B">
            <w:pPr>
              <w:widowControl/>
              <w:ind w:firstLine="0"/>
              <w:jc w:val="left"/>
              <w:rPr>
                <w:b/>
                <w:bCs/>
                <w:szCs w:val="24"/>
              </w:rPr>
            </w:pPr>
            <w:r w:rsidRPr="00B73A2D">
              <w:rPr>
                <w:b/>
                <w:bCs/>
                <w:szCs w:val="24"/>
              </w:rPr>
              <w:t xml:space="preserve">Грант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8 970 000</w:t>
            </w:r>
          </w:p>
        </w:tc>
        <w:tc>
          <w:tcPr>
            <w:tcW w:w="1607" w:type="dxa"/>
            <w:shd w:val="clear" w:color="000000" w:fill="FFFFFF"/>
            <w:vAlign w:val="center"/>
            <w:hideMark/>
          </w:tcPr>
          <w:p w:rsidR="00C76DA7" w:rsidRPr="00B73A2D" w:rsidRDefault="00C76DA7" w:rsidP="008E029A">
            <w:pPr>
              <w:widowControl/>
              <w:ind w:firstLine="0"/>
              <w:jc w:val="center"/>
              <w:rPr>
                <w:b/>
                <w:bCs/>
                <w:szCs w:val="24"/>
              </w:rPr>
            </w:pPr>
            <w:r w:rsidRPr="00B73A2D">
              <w:rPr>
                <w:b/>
                <w:bCs/>
                <w:szCs w:val="24"/>
              </w:rPr>
              <w:t>5</w:t>
            </w:r>
            <w:r w:rsidR="008E029A" w:rsidRPr="00B73A2D">
              <w:rPr>
                <w:b/>
                <w:bCs/>
                <w:szCs w:val="24"/>
              </w:rPr>
              <w:t> </w:t>
            </w:r>
            <w:r w:rsidRPr="00B73A2D">
              <w:rPr>
                <w:b/>
                <w:bCs/>
                <w:szCs w:val="24"/>
              </w:rPr>
              <w:t>501</w:t>
            </w:r>
            <w:r w:rsidR="008E029A" w:rsidRPr="00B73A2D">
              <w:rPr>
                <w:b/>
                <w:bCs/>
                <w:szCs w:val="24"/>
              </w:rPr>
              <w:t> </w:t>
            </w:r>
            <w:r w:rsidRPr="00B73A2D">
              <w:rPr>
                <w:b/>
                <w:bCs/>
                <w:szCs w:val="24"/>
              </w:rPr>
              <w:t>700</w:t>
            </w:r>
            <w:r w:rsidR="008E029A" w:rsidRPr="00B73A2D">
              <w:rPr>
                <w:b/>
                <w:bCs/>
                <w:szCs w:val="24"/>
              </w:rPr>
              <w:t xml:space="preserve"> (кроме того, 2 480 775,50 </w:t>
            </w:r>
            <w:r w:rsidR="008E029A" w:rsidRPr="00B73A2D">
              <w:rPr>
                <w:b/>
                <w:bCs/>
                <w:szCs w:val="24"/>
              </w:rPr>
              <w:lastRenderedPageBreak/>
              <w:t>руб. остаток средств гранта 2022 года)</w:t>
            </w:r>
          </w:p>
        </w:tc>
        <w:tc>
          <w:tcPr>
            <w:tcW w:w="1991" w:type="dxa"/>
            <w:tcBorders>
              <w:right w:val="single" w:sz="4" w:space="0" w:color="auto"/>
            </w:tcBorders>
            <w:shd w:val="clear" w:color="000000" w:fill="FFFFFF"/>
            <w:vAlign w:val="center"/>
            <w:hideMark/>
          </w:tcPr>
          <w:p w:rsidR="00C76DA7" w:rsidRPr="00B73A2D" w:rsidRDefault="00C76DA7" w:rsidP="00B26FA3">
            <w:pPr>
              <w:widowControl/>
              <w:ind w:firstLine="0"/>
              <w:jc w:val="center"/>
              <w:rPr>
                <w:b/>
                <w:bCs/>
                <w:szCs w:val="24"/>
              </w:rPr>
            </w:pPr>
            <w:r w:rsidRPr="00B73A2D">
              <w:rPr>
                <w:b/>
                <w:bCs/>
                <w:szCs w:val="24"/>
              </w:rPr>
              <w:lastRenderedPageBreak/>
              <w:t>14 471 700</w:t>
            </w:r>
          </w:p>
        </w:tc>
        <w:tc>
          <w:tcPr>
            <w:tcW w:w="277" w:type="dxa"/>
            <w:tcBorders>
              <w:top w:val="nil"/>
              <w:left w:val="single" w:sz="4" w:space="0" w:color="auto"/>
              <w:bottom w:val="nil"/>
              <w:right w:val="nil"/>
            </w:tcBorders>
            <w:shd w:val="clear" w:color="000000" w:fill="FFFFFF"/>
          </w:tcPr>
          <w:p w:rsidR="00C76DA7" w:rsidRPr="00B73A2D" w:rsidRDefault="00C76DA7" w:rsidP="00B26FA3">
            <w:pPr>
              <w:widowControl/>
              <w:ind w:firstLine="0"/>
              <w:jc w:val="center"/>
              <w:rPr>
                <w:b/>
                <w:bCs/>
                <w:szCs w:val="24"/>
              </w:rPr>
            </w:pPr>
          </w:p>
        </w:tc>
      </w:tr>
      <w:tr w:rsidR="00C76DA7" w:rsidRPr="00B73A2D" w:rsidTr="00F814F3">
        <w:trPr>
          <w:trHeight w:val="315"/>
        </w:trPr>
        <w:tc>
          <w:tcPr>
            <w:tcW w:w="4536" w:type="dxa"/>
            <w:gridSpan w:val="2"/>
            <w:shd w:val="clear" w:color="000000" w:fill="FFFFFF"/>
            <w:vAlign w:val="center"/>
            <w:hideMark/>
          </w:tcPr>
          <w:p w:rsidR="00C76DA7" w:rsidRPr="00B73A2D" w:rsidRDefault="00C76DA7" w:rsidP="00CC3F9B">
            <w:pPr>
              <w:widowControl/>
              <w:ind w:firstLine="0"/>
              <w:jc w:val="left"/>
              <w:rPr>
                <w:b/>
                <w:bCs/>
                <w:szCs w:val="24"/>
              </w:rPr>
            </w:pPr>
            <w:r w:rsidRPr="00B73A2D">
              <w:rPr>
                <w:b/>
                <w:bCs/>
                <w:szCs w:val="24"/>
              </w:rPr>
              <w:t>Собственные средства Заявителя</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12 815 089</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12 815 089</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25 630 178</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315"/>
        </w:trPr>
        <w:tc>
          <w:tcPr>
            <w:tcW w:w="4536" w:type="dxa"/>
            <w:gridSpan w:val="2"/>
            <w:shd w:val="clear" w:color="000000" w:fill="FFFFFF"/>
            <w:vAlign w:val="center"/>
            <w:hideMark/>
          </w:tcPr>
          <w:p w:rsidR="00C76DA7" w:rsidRPr="00B73A2D" w:rsidRDefault="00C76DA7" w:rsidP="00CC3F9B">
            <w:pPr>
              <w:widowControl/>
              <w:ind w:firstLine="0"/>
              <w:jc w:val="left"/>
              <w:rPr>
                <w:b/>
                <w:bCs/>
                <w:szCs w:val="24"/>
              </w:rPr>
            </w:pPr>
            <w:r w:rsidRPr="00B73A2D">
              <w:rPr>
                <w:b/>
                <w:bCs/>
                <w:szCs w:val="24"/>
              </w:rPr>
              <w:t xml:space="preserve">Иные источники (привлеченные средства)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0</w:t>
            </w:r>
          </w:p>
        </w:tc>
        <w:tc>
          <w:tcPr>
            <w:tcW w:w="277" w:type="dxa"/>
            <w:tcBorders>
              <w:top w:val="nil"/>
              <w:left w:val="single" w:sz="4" w:space="0" w:color="auto"/>
              <w:bottom w:val="nil"/>
              <w:right w:val="nil"/>
            </w:tcBorders>
            <w:shd w:val="clear" w:color="000000" w:fill="FFFFFF"/>
          </w:tcPr>
          <w:p w:rsidR="00C76DA7" w:rsidRPr="00B73A2D" w:rsidRDefault="00C76DA7" w:rsidP="00CC3F9B">
            <w:pPr>
              <w:widowControl/>
              <w:ind w:firstLine="0"/>
              <w:jc w:val="center"/>
              <w:rPr>
                <w:b/>
                <w:bCs/>
                <w:szCs w:val="24"/>
              </w:rPr>
            </w:pPr>
          </w:p>
        </w:tc>
      </w:tr>
      <w:tr w:rsidR="00C76DA7" w:rsidRPr="00B73A2D" w:rsidTr="00F814F3">
        <w:trPr>
          <w:trHeight w:val="630"/>
        </w:trPr>
        <w:tc>
          <w:tcPr>
            <w:tcW w:w="4536" w:type="dxa"/>
            <w:gridSpan w:val="2"/>
            <w:shd w:val="clear" w:color="000000" w:fill="FFFFFF"/>
            <w:vAlign w:val="center"/>
            <w:hideMark/>
          </w:tcPr>
          <w:p w:rsidR="00C76DA7" w:rsidRPr="00B73A2D" w:rsidRDefault="00C76DA7" w:rsidP="00CC3F9B">
            <w:pPr>
              <w:widowControl/>
              <w:ind w:firstLine="0"/>
              <w:jc w:val="left"/>
              <w:rPr>
                <w:b/>
                <w:bCs/>
                <w:szCs w:val="24"/>
              </w:rPr>
            </w:pPr>
            <w:r w:rsidRPr="00B73A2D">
              <w:rPr>
                <w:b/>
                <w:bCs/>
                <w:szCs w:val="24"/>
              </w:rPr>
              <w:t>Доля гранта в общем объеме финансового обеспечения (%)</w:t>
            </w:r>
          </w:p>
        </w:tc>
        <w:tc>
          <w:tcPr>
            <w:tcW w:w="1392"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х</w:t>
            </w:r>
          </w:p>
        </w:tc>
        <w:tc>
          <w:tcPr>
            <w:tcW w:w="1607" w:type="dxa"/>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х</w:t>
            </w:r>
          </w:p>
        </w:tc>
        <w:tc>
          <w:tcPr>
            <w:tcW w:w="1991" w:type="dxa"/>
            <w:tcBorders>
              <w:right w:val="single" w:sz="4" w:space="0" w:color="auto"/>
            </w:tcBorders>
            <w:shd w:val="clear" w:color="000000" w:fill="FFFFFF"/>
            <w:vAlign w:val="center"/>
            <w:hideMark/>
          </w:tcPr>
          <w:p w:rsidR="00C76DA7" w:rsidRPr="00B73A2D" w:rsidRDefault="00C76DA7" w:rsidP="00CC3F9B">
            <w:pPr>
              <w:widowControl/>
              <w:ind w:firstLine="0"/>
              <w:jc w:val="center"/>
              <w:rPr>
                <w:b/>
                <w:bCs/>
                <w:szCs w:val="24"/>
              </w:rPr>
            </w:pPr>
            <w:r w:rsidRPr="00B73A2D">
              <w:rPr>
                <w:b/>
                <w:bCs/>
                <w:szCs w:val="24"/>
              </w:rPr>
              <w:t>36</w:t>
            </w:r>
          </w:p>
        </w:tc>
        <w:tc>
          <w:tcPr>
            <w:tcW w:w="277" w:type="dxa"/>
            <w:tcBorders>
              <w:top w:val="nil"/>
              <w:left w:val="single" w:sz="4" w:space="0" w:color="auto"/>
              <w:bottom w:val="nil"/>
              <w:right w:val="nil"/>
            </w:tcBorders>
            <w:shd w:val="clear" w:color="000000" w:fill="FFFFFF"/>
            <w:vAlign w:val="center"/>
          </w:tcPr>
          <w:p w:rsidR="00C76DA7" w:rsidRPr="00B73A2D" w:rsidRDefault="00C76DA7" w:rsidP="00CC3F9B">
            <w:pPr>
              <w:widowControl/>
              <w:ind w:firstLine="0"/>
              <w:jc w:val="center"/>
              <w:rPr>
                <w:bCs/>
                <w:szCs w:val="24"/>
              </w:rPr>
            </w:pPr>
          </w:p>
        </w:tc>
      </w:tr>
    </w:tbl>
    <w:p w:rsidR="00CC3F9B" w:rsidRPr="00B73A2D" w:rsidRDefault="00CC3F9B" w:rsidP="00512BA6">
      <w:pPr>
        <w:widowControl/>
        <w:autoSpaceDE w:val="0"/>
        <w:autoSpaceDN w:val="0"/>
        <w:adjustRightInd w:val="0"/>
        <w:ind w:right="-643" w:firstLine="0"/>
        <w:rPr>
          <w:sz w:val="28"/>
          <w:szCs w:val="28"/>
        </w:rPr>
      </w:pPr>
    </w:p>
    <w:p w:rsidR="007E3E19" w:rsidRPr="00B73A2D" w:rsidRDefault="007E3E19" w:rsidP="00CC3F9B">
      <w:pPr>
        <w:pStyle w:val="Iauiue"/>
        <w:ind w:firstLine="709"/>
        <w:jc w:val="both"/>
        <w:rPr>
          <w:sz w:val="28"/>
          <w:szCs w:val="28"/>
          <w:lang w:val="ru-RU"/>
        </w:rPr>
      </w:pPr>
    </w:p>
    <w:p w:rsidR="001505A0" w:rsidRDefault="001505A0" w:rsidP="001505A0">
      <w:pPr>
        <w:pStyle w:val="Iauiue"/>
        <w:ind w:firstLine="709"/>
        <w:jc w:val="center"/>
        <w:rPr>
          <w:sz w:val="28"/>
          <w:szCs w:val="28"/>
          <w:lang w:val="ru-RU"/>
        </w:rPr>
      </w:pPr>
      <w:r w:rsidRPr="00B73A2D">
        <w:rPr>
          <w:sz w:val="28"/>
          <w:szCs w:val="28"/>
          <w:lang w:val="ru-RU"/>
        </w:rPr>
        <w:t>___________</w:t>
      </w:r>
      <w:r w:rsidR="00542129">
        <w:rPr>
          <w:sz w:val="28"/>
          <w:szCs w:val="28"/>
          <w:lang w:val="ru-RU"/>
        </w:rPr>
        <w:t xml:space="preserve"> ».</w:t>
      </w:r>
    </w:p>
    <w:p w:rsidR="00542129" w:rsidRDefault="00542129" w:rsidP="001505A0">
      <w:pPr>
        <w:pStyle w:val="Iauiue"/>
        <w:ind w:firstLine="709"/>
        <w:jc w:val="center"/>
        <w:rPr>
          <w:sz w:val="28"/>
          <w:szCs w:val="28"/>
          <w:lang w:val="ru-RU"/>
        </w:rPr>
      </w:pPr>
    </w:p>
    <w:p w:rsidR="00542129" w:rsidRDefault="00542129" w:rsidP="00542129">
      <w:pPr>
        <w:spacing w:line="240" w:lineRule="atLeast"/>
        <w:ind w:firstLine="709"/>
        <w:rPr>
          <w:sz w:val="27"/>
          <w:szCs w:val="27"/>
        </w:rPr>
      </w:pPr>
      <w:r w:rsidRPr="00B73A2D">
        <w:rPr>
          <w:sz w:val="27"/>
          <w:szCs w:val="27"/>
        </w:rPr>
        <w:t>2. В разделе 6. «Механизм получения и расходования средств гранта» таблицу «Перечень организаций - исполнителей мероприятий Комплекса мер» изложить в следующей редакции:</w:t>
      </w:r>
    </w:p>
    <w:p w:rsidR="00AD036E" w:rsidRPr="00B73A2D" w:rsidRDefault="00AD036E" w:rsidP="00542129">
      <w:pPr>
        <w:spacing w:line="240" w:lineRule="atLeast"/>
        <w:ind w:firstLine="709"/>
        <w:rPr>
          <w:sz w:val="27"/>
          <w:szCs w:val="27"/>
        </w:rPr>
      </w:pPr>
    </w:p>
    <w:tbl>
      <w:tblPr>
        <w:tblStyle w:val="38"/>
        <w:tblW w:w="10074" w:type="dxa"/>
        <w:tblInd w:w="-5" w:type="dxa"/>
        <w:tblLayout w:type="fixed"/>
        <w:tblLook w:val="04A0" w:firstRow="1" w:lastRow="0" w:firstColumn="1" w:lastColumn="0" w:noHBand="0" w:noVBand="1"/>
      </w:tblPr>
      <w:tblGrid>
        <w:gridCol w:w="284"/>
        <w:gridCol w:w="567"/>
        <w:gridCol w:w="6384"/>
        <w:gridCol w:w="1134"/>
        <w:gridCol w:w="1417"/>
        <w:gridCol w:w="288"/>
      </w:tblGrid>
      <w:tr w:rsidR="00542129" w:rsidRPr="00B73A2D" w:rsidTr="00542129">
        <w:trPr>
          <w:trHeight w:val="775"/>
        </w:trPr>
        <w:tc>
          <w:tcPr>
            <w:tcW w:w="284" w:type="dxa"/>
            <w:vMerge w:val="restart"/>
            <w:tcBorders>
              <w:top w:val="nil"/>
              <w:left w:val="nil"/>
              <w:bottom w:val="nil"/>
              <w:right w:val="single" w:sz="4" w:space="0" w:color="auto"/>
            </w:tcBorders>
          </w:tcPr>
          <w:p w:rsidR="00542129" w:rsidRPr="00B73A2D" w:rsidRDefault="00542129" w:rsidP="00542129">
            <w:pPr>
              <w:widowControl/>
              <w:ind w:left="-57" w:firstLine="0"/>
              <w:rPr>
                <w:sz w:val="22"/>
              </w:rPr>
            </w:pPr>
            <w:r w:rsidRPr="00B73A2D">
              <w:rPr>
                <w:bCs/>
                <w:sz w:val="22"/>
              </w:rPr>
              <w:t>«</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542129" w:rsidRPr="00B73A2D" w:rsidRDefault="00542129" w:rsidP="00542129">
            <w:pPr>
              <w:tabs>
                <w:tab w:val="left" w:pos="851"/>
              </w:tabs>
              <w:autoSpaceDE w:val="0"/>
              <w:autoSpaceDN w:val="0"/>
              <w:adjustRightInd w:val="0"/>
              <w:ind w:firstLine="0"/>
              <w:jc w:val="center"/>
              <w:rPr>
                <w:sz w:val="22"/>
              </w:rPr>
            </w:pPr>
            <w:r w:rsidRPr="00B73A2D">
              <w:rPr>
                <w:sz w:val="22"/>
              </w:rPr>
              <w:t>№ п/п</w:t>
            </w:r>
          </w:p>
        </w:tc>
        <w:tc>
          <w:tcPr>
            <w:tcW w:w="6384" w:type="dxa"/>
            <w:vMerge w:val="restart"/>
            <w:tcBorders>
              <w:top w:val="single" w:sz="4" w:space="0" w:color="auto"/>
              <w:left w:val="single" w:sz="4" w:space="0" w:color="auto"/>
              <w:bottom w:val="single" w:sz="4" w:space="0" w:color="auto"/>
              <w:right w:val="single" w:sz="4" w:space="0" w:color="auto"/>
            </w:tcBorders>
            <w:vAlign w:val="center"/>
          </w:tcPr>
          <w:p w:rsidR="00542129" w:rsidRPr="00B73A2D" w:rsidRDefault="00542129" w:rsidP="00542129">
            <w:pPr>
              <w:tabs>
                <w:tab w:val="left" w:pos="851"/>
              </w:tabs>
              <w:autoSpaceDE w:val="0"/>
              <w:autoSpaceDN w:val="0"/>
              <w:adjustRightInd w:val="0"/>
              <w:ind w:firstLine="709"/>
              <w:jc w:val="center"/>
              <w:rPr>
                <w:sz w:val="22"/>
              </w:rPr>
            </w:pPr>
            <w:r w:rsidRPr="00B73A2D">
              <w:rPr>
                <w:sz w:val="22"/>
              </w:rPr>
              <w:t>Наименование</w:t>
            </w:r>
          </w:p>
          <w:p w:rsidR="00542129" w:rsidRPr="00B73A2D" w:rsidRDefault="00542129" w:rsidP="00542129">
            <w:pPr>
              <w:tabs>
                <w:tab w:val="left" w:pos="851"/>
              </w:tabs>
              <w:autoSpaceDE w:val="0"/>
              <w:autoSpaceDN w:val="0"/>
              <w:adjustRightInd w:val="0"/>
              <w:ind w:firstLine="709"/>
              <w:jc w:val="center"/>
              <w:rPr>
                <w:sz w:val="22"/>
              </w:rPr>
            </w:pPr>
            <w:r w:rsidRPr="00B73A2D">
              <w:rPr>
                <w:sz w:val="22"/>
              </w:rPr>
              <w:t>организации - исполнителя Комплекса мер</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42129" w:rsidRPr="00B73A2D" w:rsidRDefault="00542129" w:rsidP="00542129">
            <w:pPr>
              <w:tabs>
                <w:tab w:val="left" w:pos="511"/>
              </w:tabs>
              <w:autoSpaceDE w:val="0"/>
              <w:autoSpaceDN w:val="0"/>
              <w:adjustRightInd w:val="0"/>
              <w:ind w:right="34" w:firstLine="86"/>
              <w:jc w:val="center"/>
              <w:rPr>
                <w:sz w:val="22"/>
              </w:rPr>
            </w:pPr>
            <w:r w:rsidRPr="00B73A2D">
              <w:rPr>
                <w:sz w:val="22"/>
              </w:rPr>
              <w:t xml:space="preserve">Объемы выделяемых средств гранта Фонда                                      </w:t>
            </w:r>
            <w:proofErr w:type="gramStart"/>
            <w:r w:rsidRPr="00B73A2D">
              <w:rPr>
                <w:sz w:val="22"/>
              </w:rPr>
              <w:t xml:space="preserve">   (</w:t>
            </w:r>
            <w:proofErr w:type="gramEnd"/>
            <w:r w:rsidRPr="00B73A2D">
              <w:rPr>
                <w:sz w:val="22"/>
              </w:rPr>
              <w:t>в рублях)</w:t>
            </w:r>
          </w:p>
        </w:tc>
        <w:tc>
          <w:tcPr>
            <w:tcW w:w="288" w:type="dxa"/>
            <w:tcBorders>
              <w:top w:val="nil"/>
              <w:left w:val="single" w:sz="4" w:space="0" w:color="auto"/>
              <w:bottom w:val="nil"/>
              <w:right w:val="nil"/>
            </w:tcBorders>
          </w:tcPr>
          <w:p w:rsidR="00542129" w:rsidRPr="00B73A2D" w:rsidRDefault="00542129" w:rsidP="00542129">
            <w:pPr>
              <w:tabs>
                <w:tab w:val="left" w:pos="511"/>
              </w:tabs>
              <w:autoSpaceDE w:val="0"/>
              <w:autoSpaceDN w:val="0"/>
              <w:adjustRightInd w:val="0"/>
              <w:ind w:right="34" w:firstLine="86"/>
              <w:jc w:val="center"/>
              <w:rPr>
                <w:sz w:val="22"/>
              </w:rPr>
            </w:pPr>
          </w:p>
        </w:tc>
      </w:tr>
      <w:tr w:rsidR="00542129" w:rsidRPr="00B73A2D" w:rsidTr="00542129">
        <w:trPr>
          <w:trHeight w:val="432"/>
        </w:trPr>
        <w:tc>
          <w:tcPr>
            <w:tcW w:w="284" w:type="dxa"/>
            <w:vMerge/>
            <w:tcBorders>
              <w:top w:val="nil"/>
              <w:left w:val="nil"/>
              <w:bottom w:val="nil"/>
              <w:right w:val="single" w:sz="4" w:space="0" w:color="auto"/>
            </w:tcBorders>
          </w:tcPr>
          <w:p w:rsidR="00542129" w:rsidRPr="00B73A2D" w:rsidRDefault="00542129" w:rsidP="00542129">
            <w:pPr>
              <w:tabs>
                <w:tab w:val="left" w:pos="851"/>
              </w:tabs>
              <w:autoSpaceDE w:val="0"/>
              <w:autoSpaceDN w:val="0"/>
              <w:adjustRightInd w:val="0"/>
              <w:ind w:firstLine="709"/>
              <w:rPr>
                <w:sz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42129" w:rsidRPr="00B73A2D" w:rsidRDefault="00542129" w:rsidP="00542129">
            <w:pPr>
              <w:tabs>
                <w:tab w:val="left" w:pos="851"/>
              </w:tabs>
              <w:autoSpaceDE w:val="0"/>
              <w:autoSpaceDN w:val="0"/>
              <w:adjustRightInd w:val="0"/>
              <w:ind w:firstLine="709"/>
              <w:jc w:val="center"/>
              <w:rPr>
                <w:sz w:val="22"/>
              </w:rPr>
            </w:pPr>
          </w:p>
        </w:tc>
        <w:tc>
          <w:tcPr>
            <w:tcW w:w="6384" w:type="dxa"/>
            <w:vMerge/>
            <w:tcBorders>
              <w:top w:val="single" w:sz="4" w:space="0" w:color="auto"/>
              <w:left w:val="single" w:sz="4" w:space="0" w:color="auto"/>
              <w:bottom w:val="single" w:sz="4" w:space="0" w:color="auto"/>
              <w:right w:val="single" w:sz="4" w:space="0" w:color="auto"/>
            </w:tcBorders>
            <w:vAlign w:val="center"/>
          </w:tcPr>
          <w:p w:rsidR="00542129" w:rsidRPr="00B73A2D" w:rsidRDefault="00542129" w:rsidP="00542129">
            <w:pPr>
              <w:tabs>
                <w:tab w:val="left" w:pos="851"/>
              </w:tabs>
              <w:autoSpaceDE w:val="0"/>
              <w:autoSpaceDN w:val="0"/>
              <w:adjustRightInd w:val="0"/>
              <w:ind w:firstLine="709"/>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542129" w:rsidRPr="00B73A2D" w:rsidRDefault="00542129" w:rsidP="00542129">
            <w:pPr>
              <w:tabs>
                <w:tab w:val="left" w:pos="228"/>
              </w:tabs>
              <w:autoSpaceDE w:val="0"/>
              <w:autoSpaceDN w:val="0"/>
              <w:adjustRightInd w:val="0"/>
              <w:ind w:firstLine="0"/>
              <w:jc w:val="center"/>
              <w:rPr>
                <w:sz w:val="22"/>
              </w:rPr>
            </w:pPr>
            <w:r w:rsidRPr="00B73A2D">
              <w:rPr>
                <w:sz w:val="22"/>
              </w:rPr>
              <w:t>2022 год</w:t>
            </w:r>
          </w:p>
        </w:tc>
        <w:tc>
          <w:tcPr>
            <w:tcW w:w="1417" w:type="dxa"/>
            <w:tcBorders>
              <w:top w:val="single" w:sz="4" w:space="0" w:color="auto"/>
              <w:left w:val="single" w:sz="4" w:space="0" w:color="auto"/>
              <w:bottom w:val="single" w:sz="4" w:space="0" w:color="auto"/>
              <w:right w:val="single" w:sz="4" w:space="0" w:color="auto"/>
            </w:tcBorders>
            <w:vAlign w:val="center"/>
          </w:tcPr>
          <w:p w:rsidR="00542129" w:rsidRPr="00B73A2D" w:rsidRDefault="00542129" w:rsidP="00542129">
            <w:pPr>
              <w:tabs>
                <w:tab w:val="left" w:pos="228"/>
              </w:tabs>
              <w:autoSpaceDE w:val="0"/>
              <w:autoSpaceDN w:val="0"/>
              <w:adjustRightInd w:val="0"/>
              <w:ind w:firstLine="0"/>
              <w:jc w:val="center"/>
              <w:rPr>
                <w:sz w:val="22"/>
              </w:rPr>
            </w:pPr>
            <w:r w:rsidRPr="00B73A2D">
              <w:rPr>
                <w:sz w:val="22"/>
              </w:rPr>
              <w:t>2023 год</w:t>
            </w:r>
          </w:p>
        </w:tc>
        <w:tc>
          <w:tcPr>
            <w:tcW w:w="288" w:type="dxa"/>
            <w:tcBorders>
              <w:top w:val="nil"/>
              <w:left w:val="single" w:sz="4" w:space="0" w:color="auto"/>
              <w:bottom w:val="nil"/>
              <w:right w:val="nil"/>
            </w:tcBorders>
          </w:tcPr>
          <w:p w:rsidR="00542129" w:rsidRPr="00B73A2D" w:rsidRDefault="00542129" w:rsidP="00542129">
            <w:pPr>
              <w:tabs>
                <w:tab w:val="left" w:pos="228"/>
              </w:tabs>
              <w:autoSpaceDE w:val="0"/>
              <w:autoSpaceDN w:val="0"/>
              <w:adjustRightInd w:val="0"/>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1</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Новосибирская Межрегиональная общественная организация инвалидов «Ассоциация «Интеграция» Общероссийской общественной организации инвалидов – Российского союза инвалидов</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1 500 000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533 200 (кроме того, 80 297,00 руб. остаток средств гранта 2022 года)</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2</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Автономная некоммерческая организация Центр помощи и социальной адаптации инвалидов «Взрослые дети»</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312 000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30 000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3</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Государственное автономное учреждение Новосибирской области «Областной центр социальной помощи семье и детям «Радуга»</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50 000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32 000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4</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xml:space="preserve">Муниципальное бюджетное учреждение «Комплексный центр социального обслуживания населения» </w:t>
            </w:r>
            <w:proofErr w:type="spellStart"/>
            <w:r w:rsidRPr="00B73A2D">
              <w:rPr>
                <w:bCs/>
                <w:sz w:val="22"/>
              </w:rPr>
              <w:t>Усть-Таркского</w:t>
            </w:r>
            <w:proofErr w:type="spellEnd"/>
            <w:r w:rsidRPr="00B73A2D">
              <w:rPr>
                <w:bCs/>
                <w:sz w:val="22"/>
              </w:rPr>
              <w:t xml:space="preserve"> района Новосибирской области</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377 000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5</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Муниципального бюджетного учреждения «Комплексный центр социального обслуживания населения «Вера» Искитимского района Новосибирской области»</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327 000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6</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Государственное автономное учреждение социального обслуживания Новосибирской области «Реабилитационный центр для детей и подростков с ограниченными возможностями здоровья «Рассвет»</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227 500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127 500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7</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Муниципальное бюджетное учреждение города Новосибирска «Городской центр социальной помощи семье и детям», в том числе на реализацию мероприятий Комплекса мер на базе организаций:</w:t>
            </w:r>
          </w:p>
        </w:tc>
        <w:tc>
          <w:tcPr>
            <w:tcW w:w="1134"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hanging="56"/>
              <w:jc w:val="center"/>
              <w:rPr>
                <w:sz w:val="22"/>
              </w:rPr>
            </w:pPr>
            <w:r w:rsidRPr="00B73A2D">
              <w:rPr>
                <w:sz w:val="22"/>
              </w:rPr>
              <w:t>1 202 950</w:t>
            </w:r>
          </w:p>
        </w:tc>
        <w:tc>
          <w:tcPr>
            <w:tcW w:w="1417"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firstLine="0"/>
              <w:jc w:val="center"/>
              <w:rPr>
                <w:sz w:val="22"/>
              </w:rPr>
            </w:pPr>
            <w:r w:rsidRPr="00B73A2D">
              <w:rPr>
                <w:sz w:val="22"/>
              </w:rPr>
              <w:t>728 400 (кроме того, 741 776,50 руб. остаток средств гранта 2022 года)</w:t>
            </w:r>
          </w:p>
        </w:tc>
        <w:tc>
          <w:tcPr>
            <w:tcW w:w="288" w:type="dxa"/>
            <w:tcBorders>
              <w:top w:val="nil"/>
              <w:left w:val="single" w:sz="4" w:space="0" w:color="auto"/>
              <w:bottom w:val="nil"/>
              <w:right w:val="nil"/>
            </w:tcBorders>
          </w:tcPr>
          <w:p w:rsidR="00542129" w:rsidRPr="00B73A2D" w:rsidRDefault="00542129" w:rsidP="00542129">
            <w:pPr>
              <w:tabs>
                <w:tab w:val="left" w:pos="228"/>
              </w:tabs>
              <w:autoSpaceDE w:val="0"/>
              <w:autoSpaceDN w:val="0"/>
              <w:adjustRightInd w:val="0"/>
              <w:ind w:firstLine="0"/>
              <w:jc w:val="right"/>
              <w:rPr>
                <w:sz w:val="22"/>
              </w:rPr>
            </w:pPr>
          </w:p>
        </w:tc>
      </w:tr>
      <w:tr w:rsidR="00542129" w:rsidRPr="00B73A2D" w:rsidTr="00542129">
        <w:trPr>
          <w:trHeight w:val="814"/>
        </w:trPr>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Филиал «Центр реабилитации детей и подростков с ограниченными возможностями «Олеся» Муниципального бюджетного учреждения города Новосибирска «Городской центр социальной помощи семье и детям»;</w:t>
            </w:r>
          </w:p>
        </w:tc>
        <w:tc>
          <w:tcPr>
            <w:tcW w:w="1134"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hanging="56"/>
              <w:jc w:val="center"/>
              <w:rPr>
                <w:sz w:val="22"/>
              </w:rPr>
            </w:pPr>
            <w:r w:rsidRPr="00B73A2D">
              <w:rPr>
                <w:sz w:val="22"/>
              </w:rPr>
              <w:t>728 000</w:t>
            </w:r>
          </w:p>
        </w:tc>
        <w:tc>
          <w:tcPr>
            <w:tcW w:w="1417"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firstLine="0"/>
              <w:jc w:val="center"/>
              <w:rPr>
                <w:sz w:val="22"/>
              </w:rPr>
            </w:pPr>
            <w:r w:rsidRPr="00B73A2D">
              <w:rPr>
                <w:sz w:val="22"/>
              </w:rPr>
              <w:t>0</w:t>
            </w:r>
          </w:p>
          <w:p w:rsidR="00542129" w:rsidRPr="00B73A2D" w:rsidRDefault="00542129" w:rsidP="00542129">
            <w:pPr>
              <w:tabs>
                <w:tab w:val="left" w:pos="228"/>
              </w:tabs>
              <w:autoSpaceDE w:val="0"/>
              <w:autoSpaceDN w:val="0"/>
              <w:adjustRightInd w:val="0"/>
              <w:ind w:firstLine="0"/>
              <w:jc w:val="center"/>
              <w:rPr>
                <w:sz w:val="22"/>
              </w:rPr>
            </w:pPr>
            <w:r w:rsidRPr="00B73A2D">
              <w:rPr>
                <w:sz w:val="22"/>
              </w:rPr>
              <w:t>(кроме того, 650 000,00 руб. остаток средств гранта 2022 года)</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center"/>
              <w:rPr>
                <w:sz w:val="22"/>
              </w:rPr>
            </w:pPr>
          </w:p>
        </w:tc>
      </w:tr>
      <w:tr w:rsidR="00542129" w:rsidRPr="00B73A2D" w:rsidTr="00542129">
        <w:trPr>
          <w:trHeight w:val="814"/>
        </w:trPr>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Филиал «Центр социальной помощи семье и детям «Заря» Муниципального бюджетного учреждения города Новосибирска «Городской центр социальной помощи семье и детям»;</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474 950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206 000 (кроме того, 91 776,50 руб. остаток средств гранта 2022 года)</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rPr>
          <w:trHeight w:val="814"/>
        </w:trPr>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Филиал «Центр реабилитации детей и подростков с ограниченными возможностями «Надежда» Муниципального бюджетного учреждения города Новосибирска «Городской центр социальной помощи семье и детям»</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522 400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rPr>
          <w:trHeight w:val="814"/>
        </w:trPr>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8</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Государственное автономное учреждение Новосибирской области «Областной центр социальной помощи семье и детям «Морской залив»</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125 000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9</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xml:space="preserve"> Ассоциация по разработке и реализации социальных и культурных проектов «Агентство культурно-социальной работы» (Ассоциация «МАКСОРА»)</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107 000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50 000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10</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xml:space="preserve">Муниципальное бюджетное учреждение «Комплексный центр социального обслуживания населения </w:t>
            </w:r>
            <w:proofErr w:type="spellStart"/>
            <w:r w:rsidRPr="00B73A2D">
              <w:rPr>
                <w:bCs/>
                <w:sz w:val="22"/>
              </w:rPr>
              <w:t>Маслянинского</w:t>
            </w:r>
            <w:proofErr w:type="spellEnd"/>
            <w:r w:rsidRPr="00B73A2D">
              <w:rPr>
                <w:bCs/>
                <w:sz w:val="22"/>
              </w:rPr>
              <w:t xml:space="preserve"> района Новосибирской области»</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681 800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11</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xml:space="preserve">Муниципальное бюджетное учреждение «Комплексный центр социального обслуживания населения </w:t>
            </w:r>
            <w:proofErr w:type="spellStart"/>
            <w:r w:rsidRPr="00B73A2D">
              <w:rPr>
                <w:bCs/>
                <w:sz w:val="22"/>
              </w:rPr>
              <w:t>Черепановского</w:t>
            </w:r>
            <w:proofErr w:type="spellEnd"/>
            <w:r w:rsidRPr="00B73A2D">
              <w:rPr>
                <w:bCs/>
                <w:sz w:val="22"/>
              </w:rPr>
              <w:t xml:space="preserve"> района Новосибирской области»</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650 000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381 100 (кроме того, 650 000,00 руб. остаток средств гранта 2022 года)</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12</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Муниципальное бюджетное учреждение «Комплексный центр социального обслуживания населения города Бердска»</w:t>
            </w:r>
          </w:p>
        </w:tc>
        <w:tc>
          <w:tcPr>
            <w:tcW w:w="1134"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firstLine="0"/>
              <w:jc w:val="center"/>
              <w:rPr>
                <w:sz w:val="22"/>
              </w:rPr>
            </w:pPr>
            <w:r w:rsidRPr="00B73A2D">
              <w:rPr>
                <w:sz w:val="22"/>
              </w:rPr>
              <w:t>883 200</w:t>
            </w:r>
          </w:p>
        </w:tc>
        <w:tc>
          <w:tcPr>
            <w:tcW w:w="1417"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firstLine="0"/>
              <w:jc w:val="center"/>
              <w:rPr>
                <w:sz w:val="22"/>
              </w:rPr>
            </w:pPr>
            <w:r w:rsidRPr="00B73A2D">
              <w:rPr>
                <w:sz w:val="22"/>
              </w:rPr>
              <w:t>309 400 (кроме того, 883 200,00 руб. остаток средств гранта 2022 года)</w:t>
            </w:r>
          </w:p>
        </w:tc>
        <w:tc>
          <w:tcPr>
            <w:tcW w:w="288" w:type="dxa"/>
            <w:tcBorders>
              <w:top w:val="nil"/>
              <w:left w:val="single" w:sz="4" w:space="0" w:color="auto"/>
              <w:bottom w:val="nil"/>
              <w:right w:val="nil"/>
            </w:tcBorders>
          </w:tcPr>
          <w:p w:rsidR="00542129" w:rsidRPr="00B73A2D" w:rsidRDefault="00542129" w:rsidP="00542129">
            <w:pPr>
              <w:tabs>
                <w:tab w:val="left" w:pos="228"/>
              </w:tabs>
              <w:autoSpaceDE w:val="0"/>
              <w:autoSpaceDN w:val="0"/>
              <w:adjustRightInd w:val="0"/>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13</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Новосибирская региональная общественная организация поддержки детей-инвалидов с нарушением слуха «Счастье слышать!»</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566 550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14</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xml:space="preserve">Общественная организация «Местная организация </w:t>
            </w:r>
            <w:proofErr w:type="spellStart"/>
            <w:r w:rsidRPr="00B73A2D">
              <w:rPr>
                <w:bCs/>
                <w:sz w:val="22"/>
              </w:rPr>
              <w:t>Черепановского</w:t>
            </w:r>
            <w:proofErr w:type="spellEnd"/>
            <w:r w:rsidRPr="00B73A2D">
              <w:rPr>
                <w:bCs/>
                <w:sz w:val="22"/>
              </w:rPr>
              <w:t xml:space="preserve"> района Новосибирской областной организации Всероссийского общества инвалидов»</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478 000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15</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proofErr w:type="spellStart"/>
            <w:r w:rsidRPr="00B73A2D">
              <w:rPr>
                <w:bCs/>
                <w:sz w:val="22"/>
              </w:rPr>
              <w:t>Сузунская</w:t>
            </w:r>
            <w:proofErr w:type="spellEnd"/>
            <w:r w:rsidRPr="00B73A2D">
              <w:rPr>
                <w:bCs/>
                <w:sz w:val="22"/>
              </w:rPr>
              <w:t xml:space="preserve"> районная женская общественная организация «</w:t>
            </w:r>
            <w:proofErr w:type="spellStart"/>
            <w:r w:rsidRPr="00B73A2D">
              <w:rPr>
                <w:bCs/>
                <w:sz w:val="22"/>
              </w:rPr>
              <w:t>Виринея</w:t>
            </w:r>
            <w:proofErr w:type="spellEnd"/>
            <w:r w:rsidRPr="00B73A2D">
              <w:rPr>
                <w:bCs/>
                <w:sz w:val="22"/>
              </w:rPr>
              <w:t xml:space="preserve">» совместно с Муниципальным казенным учреждением </w:t>
            </w:r>
            <w:proofErr w:type="spellStart"/>
            <w:r w:rsidRPr="00B73A2D">
              <w:rPr>
                <w:bCs/>
                <w:sz w:val="22"/>
              </w:rPr>
              <w:t>Сузунского</w:t>
            </w:r>
            <w:proofErr w:type="spellEnd"/>
            <w:r w:rsidRPr="00B73A2D">
              <w:rPr>
                <w:bCs/>
                <w:sz w:val="22"/>
              </w:rPr>
              <w:t xml:space="preserve"> района «Комплексный центр социального обслуживания населения»</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988 600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16</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xml:space="preserve">Автономная некоммерческая организация Центр </w:t>
            </w:r>
            <w:proofErr w:type="spellStart"/>
            <w:r w:rsidRPr="00B73A2D">
              <w:rPr>
                <w:bCs/>
                <w:sz w:val="22"/>
              </w:rPr>
              <w:t>абилитации</w:t>
            </w:r>
            <w:proofErr w:type="spellEnd"/>
            <w:r w:rsidRPr="00B73A2D">
              <w:rPr>
                <w:bCs/>
                <w:sz w:val="22"/>
              </w:rPr>
              <w:t xml:space="preserve"> детей-инвалидов и лиц с ограниченными возможностями здоровья «Святитель Лука»</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1 606 500</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17</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Автономная некоммерческая организация «Центр развития социальных технологий»</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1 000 000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jc w:val="center"/>
              <w:rPr>
                <w:sz w:val="22"/>
              </w:rPr>
            </w:pPr>
            <w:r w:rsidRPr="00B73A2D">
              <w:rPr>
                <w:sz w:val="22"/>
              </w:rPr>
              <w:t>0</w:t>
            </w:r>
          </w:p>
          <w:p w:rsidR="00542129" w:rsidRPr="00B73A2D" w:rsidRDefault="00542129" w:rsidP="00542129">
            <w:pPr>
              <w:widowControl/>
              <w:ind w:firstLine="0"/>
              <w:jc w:val="center"/>
              <w:rPr>
                <w:sz w:val="22"/>
              </w:rPr>
            </w:pPr>
            <w:r w:rsidRPr="00B73A2D">
              <w:rPr>
                <w:sz w:val="22"/>
              </w:rPr>
              <w:t>(кроме того, 125 502,00 руб. остаток средств гранта 2022 года)</w:t>
            </w:r>
          </w:p>
        </w:tc>
        <w:tc>
          <w:tcPr>
            <w:tcW w:w="288" w:type="dxa"/>
            <w:tcBorders>
              <w:top w:val="nil"/>
              <w:left w:val="single" w:sz="4" w:space="0" w:color="auto"/>
              <w:bottom w:val="nil"/>
              <w:right w:val="nil"/>
            </w:tcBorders>
            <w:shd w:val="clear" w:color="000000" w:fill="FFFFFF"/>
          </w:tcPr>
          <w:p w:rsidR="00542129" w:rsidRPr="00B73A2D" w:rsidRDefault="00542129" w:rsidP="00542129">
            <w:pPr>
              <w:widowControl/>
              <w:ind w:firstLine="0"/>
              <w:jc w:val="right"/>
              <w:rPr>
                <w:sz w:val="22"/>
              </w:rPr>
            </w:pPr>
          </w:p>
        </w:tc>
      </w:tr>
      <w:tr w:rsidR="00542129" w:rsidRPr="00B73A2D" w:rsidTr="00542129">
        <w:trPr>
          <w:trHeight w:val="568"/>
        </w:trPr>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jc w:val="center"/>
              <w:rPr>
                <w:bCs/>
                <w:sz w:val="22"/>
              </w:rPr>
            </w:pPr>
            <w:r w:rsidRPr="00B73A2D">
              <w:rPr>
                <w:bCs/>
                <w:sz w:val="22"/>
              </w:rPr>
              <w:t>18</w:t>
            </w: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Новосибирская областная общественная организация помощи семьям с детьми и детям-инвалидам «Первоцвет», всего, в том числе на реализацию мероприятий Комплекса мер на базе организаций:</w:t>
            </w:r>
          </w:p>
        </w:tc>
        <w:tc>
          <w:tcPr>
            <w:tcW w:w="1134"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hanging="56"/>
              <w:jc w:val="center"/>
              <w:rPr>
                <w:sz w:val="22"/>
              </w:rPr>
            </w:pPr>
            <w:r w:rsidRPr="00B73A2D">
              <w:rPr>
                <w:sz w:val="22"/>
              </w:rPr>
              <w:t>809 000</w:t>
            </w:r>
          </w:p>
        </w:tc>
        <w:tc>
          <w:tcPr>
            <w:tcW w:w="1417"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hanging="56"/>
              <w:jc w:val="center"/>
              <w:rPr>
                <w:sz w:val="22"/>
              </w:rPr>
            </w:pPr>
            <w:r w:rsidRPr="00B73A2D">
              <w:rPr>
                <w:sz w:val="22"/>
              </w:rPr>
              <w:t>388 000</w:t>
            </w:r>
          </w:p>
        </w:tc>
        <w:tc>
          <w:tcPr>
            <w:tcW w:w="288" w:type="dxa"/>
            <w:tcBorders>
              <w:top w:val="nil"/>
              <w:left w:val="single" w:sz="4" w:space="0" w:color="auto"/>
              <w:bottom w:val="nil"/>
              <w:right w:val="nil"/>
            </w:tcBorders>
          </w:tcPr>
          <w:p w:rsidR="00542129" w:rsidRPr="00B73A2D" w:rsidRDefault="00542129" w:rsidP="00542129">
            <w:pPr>
              <w:tabs>
                <w:tab w:val="left" w:pos="228"/>
              </w:tabs>
              <w:autoSpaceDE w:val="0"/>
              <w:autoSpaceDN w:val="0"/>
              <w:adjustRightInd w:val="0"/>
              <w:ind w:hanging="56"/>
              <w:jc w:val="right"/>
              <w:rPr>
                <w:sz w:val="22"/>
              </w:rPr>
            </w:pPr>
          </w:p>
        </w:tc>
      </w:tr>
      <w:tr w:rsidR="00542129" w:rsidRPr="00B73A2D" w:rsidTr="00542129">
        <w:trPr>
          <w:trHeight w:val="766"/>
        </w:trPr>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vMerge/>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Федеральное государственное бюджетное образовательное учреждение высшего образования «Новосибирский государственный педагогический университет»;</w:t>
            </w:r>
          </w:p>
        </w:tc>
        <w:tc>
          <w:tcPr>
            <w:tcW w:w="1134"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hanging="56"/>
              <w:jc w:val="center"/>
              <w:rPr>
                <w:sz w:val="22"/>
              </w:rPr>
            </w:pPr>
            <w:r w:rsidRPr="00B73A2D">
              <w:rPr>
                <w:sz w:val="22"/>
              </w:rPr>
              <w:t>523 000</w:t>
            </w:r>
          </w:p>
        </w:tc>
        <w:tc>
          <w:tcPr>
            <w:tcW w:w="1417"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hanging="56"/>
              <w:jc w:val="center"/>
              <w:rPr>
                <w:sz w:val="22"/>
              </w:rPr>
            </w:pPr>
            <w:r w:rsidRPr="00B73A2D">
              <w:rPr>
                <w:sz w:val="22"/>
              </w:rPr>
              <w:t>72 000</w:t>
            </w:r>
          </w:p>
        </w:tc>
        <w:tc>
          <w:tcPr>
            <w:tcW w:w="288" w:type="dxa"/>
            <w:tcBorders>
              <w:top w:val="nil"/>
              <w:left w:val="single" w:sz="4" w:space="0" w:color="auto"/>
              <w:bottom w:val="nil"/>
              <w:right w:val="nil"/>
            </w:tcBorders>
          </w:tcPr>
          <w:p w:rsidR="00542129" w:rsidRPr="00B73A2D" w:rsidRDefault="00542129" w:rsidP="00542129">
            <w:pPr>
              <w:tabs>
                <w:tab w:val="left" w:pos="228"/>
              </w:tabs>
              <w:autoSpaceDE w:val="0"/>
              <w:autoSpaceDN w:val="0"/>
              <w:adjustRightInd w:val="0"/>
              <w:ind w:hanging="56"/>
              <w:jc w:val="right"/>
              <w:rPr>
                <w:sz w:val="22"/>
              </w:rPr>
            </w:pPr>
          </w:p>
        </w:tc>
      </w:tr>
      <w:tr w:rsidR="00542129" w:rsidRPr="00B73A2D" w:rsidTr="00542129">
        <w:trPr>
          <w:trHeight w:val="502"/>
        </w:trPr>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vMerge/>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Государственное автономное учреждение Астраханской области «Научно-практический центр реабилитации детей «Коррекция и развитие» (город Астрахань);</w:t>
            </w:r>
          </w:p>
        </w:tc>
        <w:tc>
          <w:tcPr>
            <w:tcW w:w="1134"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hanging="56"/>
              <w:jc w:val="center"/>
              <w:rPr>
                <w:sz w:val="22"/>
              </w:rPr>
            </w:pPr>
            <w:r w:rsidRPr="00B73A2D">
              <w:rPr>
                <w:sz w:val="22"/>
              </w:rPr>
              <w:t>286 000</w:t>
            </w:r>
          </w:p>
        </w:tc>
        <w:tc>
          <w:tcPr>
            <w:tcW w:w="1417"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hanging="56"/>
              <w:jc w:val="center"/>
              <w:rPr>
                <w:sz w:val="22"/>
              </w:rPr>
            </w:pPr>
            <w:r w:rsidRPr="00B73A2D">
              <w:rPr>
                <w:sz w:val="22"/>
              </w:rPr>
              <w:t>0</w:t>
            </w:r>
          </w:p>
        </w:tc>
        <w:tc>
          <w:tcPr>
            <w:tcW w:w="288" w:type="dxa"/>
            <w:tcBorders>
              <w:top w:val="nil"/>
              <w:left w:val="single" w:sz="4" w:space="0" w:color="auto"/>
              <w:bottom w:val="nil"/>
              <w:right w:val="nil"/>
            </w:tcBorders>
          </w:tcPr>
          <w:p w:rsidR="00542129" w:rsidRPr="00B73A2D" w:rsidRDefault="00542129" w:rsidP="00542129">
            <w:pPr>
              <w:tabs>
                <w:tab w:val="left" w:pos="228"/>
              </w:tabs>
              <w:autoSpaceDE w:val="0"/>
              <w:autoSpaceDN w:val="0"/>
              <w:adjustRightInd w:val="0"/>
              <w:ind w:hanging="56"/>
              <w:jc w:val="right"/>
              <w:rPr>
                <w:sz w:val="22"/>
              </w:rPr>
            </w:pPr>
          </w:p>
        </w:tc>
      </w:tr>
      <w:tr w:rsidR="00542129" w:rsidRPr="00B73A2D" w:rsidTr="00542129">
        <w:trPr>
          <w:trHeight w:val="522"/>
        </w:trPr>
        <w:tc>
          <w:tcPr>
            <w:tcW w:w="284" w:type="dxa"/>
            <w:tcBorders>
              <w:top w:val="nil"/>
              <w:left w:val="nil"/>
              <w:bottom w:val="nil"/>
              <w:right w:val="single" w:sz="4" w:space="0" w:color="auto"/>
            </w:tcBorders>
            <w:shd w:val="clear" w:color="000000" w:fill="FFFFFF"/>
          </w:tcPr>
          <w:p w:rsidR="00542129" w:rsidRPr="00B73A2D" w:rsidRDefault="00542129" w:rsidP="00542129">
            <w:pPr>
              <w:widowControl/>
              <w:ind w:firstLine="0"/>
              <w:rPr>
                <w:bCs/>
                <w:sz w:val="22"/>
              </w:rPr>
            </w:pPr>
          </w:p>
        </w:tc>
        <w:tc>
          <w:tcPr>
            <w:tcW w:w="567" w:type="dxa"/>
            <w:vMerge/>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p>
        </w:tc>
        <w:tc>
          <w:tcPr>
            <w:tcW w:w="6384" w:type="dxa"/>
            <w:tcBorders>
              <w:top w:val="single" w:sz="4" w:space="0" w:color="auto"/>
              <w:left w:val="single" w:sz="4" w:space="0" w:color="auto"/>
              <w:bottom w:val="single" w:sz="4" w:space="0" w:color="auto"/>
              <w:right w:val="single" w:sz="4" w:space="0" w:color="auto"/>
            </w:tcBorders>
            <w:shd w:val="clear" w:color="000000" w:fill="FFFFFF"/>
          </w:tcPr>
          <w:p w:rsidR="00542129" w:rsidRPr="00B73A2D" w:rsidRDefault="00542129" w:rsidP="00542129">
            <w:pPr>
              <w:widowControl/>
              <w:ind w:firstLine="0"/>
              <w:rPr>
                <w:bCs/>
                <w:sz w:val="22"/>
              </w:rPr>
            </w:pPr>
            <w:r w:rsidRPr="00B73A2D">
              <w:rPr>
                <w:bCs/>
                <w:sz w:val="22"/>
              </w:rPr>
              <w:t xml:space="preserve"> - Областное автономное учреждение социального обслуживания Новгородской области «Реабилитационный центр для детей и подростков с ограниченными возможностями» (г. Великий Новгород)</w:t>
            </w:r>
          </w:p>
        </w:tc>
        <w:tc>
          <w:tcPr>
            <w:tcW w:w="1134"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hanging="56"/>
              <w:jc w:val="center"/>
              <w:rPr>
                <w:sz w:val="22"/>
              </w:rPr>
            </w:pPr>
            <w:r w:rsidRPr="00B73A2D">
              <w:rPr>
                <w:sz w:val="22"/>
              </w:rPr>
              <w:t>0</w:t>
            </w:r>
          </w:p>
        </w:tc>
        <w:tc>
          <w:tcPr>
            <w:tcW w:w="1417" w:type="dxa"/>
            <w:tcBorders>
              <w:top w:val="single" w:sz="4" w:space="0" w:color="auto"/>
              <w:left w:val="single" w:sz="4" w:space="0" w:color="auto"/>
              <w:bottom w:val="single" w:sz="4" w:space="0" w:color="auto"/>
              <w:right w:val="single" w:sz="4" w:space="0" w:color="auto"/>
            </w:tcBorders>
          </w:tcPr>
          <w:p w:rsidR="00542129" w:rsidRPr="00B73A2D" w:rsidRDefault="00542129" w:rsidP="00542129">
            <w:pPr>
              <w:tabs>
                <w:tab w:val="left" w:pos="228"/>
              </w:tabs>
              <w:autoSpaceDE w:val="0"/>
              <w:autoSpaceDN w:val="0"/>
              <w:adjustRightInd w:val="0"/>
              <w:ind w:hanging="56"/>
              <w:jc w:val="center"/>
              <w:rPr>
                <w:sz w:val="22"/>
              </w:rPr>
            </w:pPr>
            <w:r w:rsidRPr="00B73A2D">
              <w:rPr>
                <w:sz w:val="22"/>
              </w:rPr>
              <w:t>316 000</w:t>
            </w:r>
          </w:p>
        </w:tc>
        <w:tc>
          <w:tcPr>
            <w:tcW w:w="288" w:type="dxa"/>
            <w:tcBorders>
              <w:top w:val="nil"/>
              <w:left w:val="single" w:sz="4" w:space="0" w:color="auto"/>
              <w:bottom w:val="nil"/>
              <w:right w:val="nil"/>
            </w:tcBorders>
          </w:tcPr>
          <w:p w:rsidR="00542129" w:rsidRPr="00B73A2D" w:rsidRDefault="00542129" w:rsidP="00542129">
            <w:pPr>
              <w:tabs>
                <w:tab w:val="left" w:pos="228"/>
              </w:tabs>
              <w:autoSpaceDE w:val="0"/>
              <w:autoSpaceDN w:val="0"/>
              <w:adjustRightInd w:val="0"/>
              <w:ind w:hanging="56"/>
              <w:jc w:val="right"/>
              <w:rPr>
                <w:sz w:val="22"/>
              </w:rPr>
            </w:pPr>
          </w:p>
        </w:tc>
      </w:tr>
      <w:tr w:rsidR="00542129" w:rsidRPr="00B73A2D" w:rsidTr="00542129">
        <w:trPr>
          <w:trHeight w:val="522"/>
        </w:trPr>
        <w:tc>
          <w:tcPr>
            <w:tcW w:w="284" w:type="dxa"/>
            <w:tcBorders>
              <w:top w:val="nil"/>
              <w:left w:val="nil"/>
              <w:bottom w:val="nil"/>
              <w:right w:val="single" w:sz="4" w:space="0" w:color="auto"/>
            </w:tcBorders>
            <w:shd w:val="clear" w:color="000000" w:fill="FFFFFF"/>
            <w:vAlign w:val="center"/>
          </w:tcPr>
          <w:p w:rsidR="00542129" w:rsidRPr="00B73A2D" w:rsidRDefault="00542129" w:rsidP="00542129">
            <w:pPr>
              <w:widowControl/>
              <w:ind w:firstLine="0"/>
              <w:rPr>
                <w:bCs/>
                <w:sz w:val="22"/>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rPr>
                <w:bCs/>
                <w:sz w:val="22"/>
              </w:rPr>
            </w:pPr>
          </w:p>
        </w:tc>
        <w:tc>
          <w:tcPr>
            <w:tcW w:w="6384" w:type="dxa"/>
            <w:tcBorders>
              <w:top w:val="single" w:sz="4" w:space="0" w:color="auto"/>
              <w:left w:val="single" w:sz="4" w:space="0" w:color="auto"/>
              <w:bottom w:val="single" w:sz="4" w:space="0" w:color="auto"/>
              <w:right w:val="single" w:sz="4" w:space="0" w:color="auto"/>
            </w:tcBorders>
            <w:shd w:val="clear" w:color="000000" w:fill="FFFFFF"/>
            <w:vAlign w:val="center"/>
          </w:tcPr>
          <w:p w:rsidR="00542129" w:rsidRPr="00B73A2D" w:rsidRDefault="00542129" w:rsidP="00542129">
            <w:pPr>
              <w:widowControl/>
              <w:ind w:firstLine="0"/>
              <w:rPr>
                <w:bCs/>
                <w:sz w:val="22"/>
              </w:rPr>
            </w:pPr>
            <w:r w:rsidRPr="00B73A2D">
              <w:rPr>
                <w:sz w:val="22"/>
              </w:rPr>
              <w:t>Всего средств гранта Фонда по Комплексу мер:</w:t>
            </w:r>
          </w:p>
        </w:tc>
        <w:tc>
          <w:tcPr>
            <w:tcW w:w="1134" w:type="dxa"/>
            <w:tcBorders>
              <w:top w:val="single" w:sz="4" w:space="0" w:color="auto"/>
              <w:left w:val="single" w:sz="4" w:space="0" w:color="auto"/>
              <w:bottom w:val="single" w:sz="4" w:space="0" w:color="auto"/>
              <w:right w:val="single" w:sz="4" w:space="0" w:color="auto"/>
            </w:tcBorders>
            <w:vAlign w:val="center"/>
          </w:tcPr>
          <w:p w:rsidR="00542129" w:rsidRPr="00B73A2D" w:rsidRDefault="00542129" w:rsidP="00542129">
            <w:pPr>
              <w:tabs>
                <w:tab w:val="left" w:pos="228"/>
              </w:tabs>
              <w:autoSpaceDE w:val="0"/>
              <w:autoSpaceDN w:val="0"/>
              <w:adjustRightInd w:val="0"/>
              <w:ind w:hanging="56"/>
              <w:jc w:val="center"/>
              <w:rPr>
                <w:sz w:val="22"/>
              </w:rPr>
            </w:pPr>
            <w:r w:rsidRPr="00B73A2D">
              <w:rPr>
                <w:sz w:val="22"/>
              </w:rPr>
              <w:t>8 970 000</w:t>
            </w:r>
          </w:p>
        </w:tc>
        <w:tc>
          <w:tcPr>
            <w:tcW w:w="1417" w:type="dxa"/>
            <w:tcBorders>
              <w:top w:val="single" w:sz="4" w:space="0" w:color="auto"/>
              <w:left w:val="single" w:sz="4" w:space="0" w:color="auto"/>
              <w:bottom w:val="single" w:sz="4" w:space="0" w:color="auto"/>
              <w:right w:val="single" w:sz="4" w:space="0" w:color="auto"/>
            </w:tcBorders>
            <w:vAlign w:val="center"/>
          </w:tcPr>
          <w:p w:rsidR="00542129" w:rsidRPr="00B73A2D" w:rsidRDefault="00542129" w:rsidP="00542129">
            <w:pPr>
              <w:tabs>
                <w:tab w:val="left" w:pos="228"/>
              </w:tabs>
              <w:autoSpaceDE w:val="0"/>
              <w:autoSpaceDN w:val="0"/>
              <w:adjustRightInd w:val="0"/>
              <w:ind w:hanging="56"/>
              <w:jc w:val="center"/>
              <w:rPr>
                <w:sz w:val="22"/>
              </w:rPr>
            </w:pPr>
            <w:r w:rsidRPr="00B73A2D">
              <w:rPr>
                <w:sz w:val="22"/>
              </w:rPr>
              <w:t>5 501 700 (кроме того, 2 480 775,50 руб. остаток средств гранта 2022 года)</w:t>
            </w:r>
          </w:p>
        </w:tc>
        <w:tc>
          <w:tcPr>
            <w:tcW w:w="288" w:type="dxa"/>
            <w:tcBorders>
              <w:top w:val="nil"/>
              <w:left w:val="single" w:sz="4" w:space="0" w:color="auto"/>
              <w:bottom w:val="nil"/>
              <w:right w:val="nil"/>
            </w:tcBorders>
            <w:vAlign w:val="center"/>
          </w:tcPr>
          <w:p w:rsidR="00542129" w:rsidRPr="00B73A2D" w:rsidRDefault="00542129" w:rsidP="00542129">
            <w:pPr>
              <w:tabs>
                <w:tab w:val="left" w:pos="180"/>
              </w:tabs>
              <w:autoSpaceDE w:val="0"/>
              <w:autoSpaceDN w:val="0"/>
              <w:adjustRightInd w:val="0"/>
              <w:ind w:left="-104" w:hanging="57"/>
              <w:jc w:val="right"/>
              <w:rPr>
                <w:sz w:val="22"/>
              </w:rPr>
            </w:pPr>
          </w:p>
          <w:p w:rsidR="00542129" w:rsidRPr="00B73A2D" w:rsidRDefault="00542129" w:rsidP="00542129">
            <w:pPr>
              <w:tabs>
                <w:tab w:val="left" w:pos="180"/>
              </w:tabs>
              <w:autoSpaceDE w:val="0"/>
              <w:autoSpaceDN w:val="0"/>
              <w:adjustRightInd w:val="0"/>
              <w:ind w:left="-104" w:hanging="57"/>
              <w:jc w:val="right"/>
              <w:rPr>
                <w:sz w:val="22"/>
              </w:rPr>
            </w:pPr>
          </w:p>
          <w:p w:rsidR="00542129" w:rsidRPr="00B73A2D" w:rsidRDefault="00542129" w:rsidP="00542129">
            <w:pPr>
              <w:tabs>
                <w:tab w:val="left" w:pos="180"/>
              </w:tabs>
              <w:autoSpaceDE w:val="0"/>
              <w:autoSpaceDN w:val="0"/>
              <w:adjustRightInd w:val="0"/>
              <w:ind w:left="-104" w:hanging="57"/>
              <w:jc w:val="right"/>
              <w:rPr>
                <w:sz w:val="22"/>
              </w:rPr>
            </w:pPr>
          </w:p>
          <w:p w:rsidR="00542129" w:rsidRPr="00B73A2D" w:rsidRDefault="00542129" w:rsidP="00542129">
            <w:pPr>
              <w:tabs>
                <w:tab w:val="left" w:pos="180"/>
              </w:tabs>
              <w:autoSpaceDE w:val="0"/>
              <w:autoSpaceDN w:val="0"/>
              <w:adjustRightInd w:val="0"/>
              <w:ind w:left="-104" w:hanging="57"/>
              <w:jc w:val="right"/>
              <w:rPr>
                <w:sz w:val="22"/>
              </w:rPr>
            </w:pPr>
          </w:p>
          <w:p w:rsidR="00542129" w:rsidRPr="00B73A2D" w:rsidRDefault="00542129" w:rsidP="00542129">
            <w:pPr>
              <w:tabs>
                <w:tab w:val="left" w:pos="180"/>
              </w:tabs>
              <w:autoSpaceDE w:val="0"/>
              <w:autoSpaceDN w:val="0"/>
              <w:adjustRightInd w:val="0"/>
              <w:ind w:left="-104" w:hanging="57"/>
              <w:jc w:val="right"/>
              <w:rPr>
                <w:sz w:val="22"/>
              </w:rPr>
            </w:pPr>
          </w:p>
          <w:p w:rsidR="00542129" w:rsidRPr="00B73A2D" w:rsidRDefault="00542129" w:rsidP="00542129">
            <w:pPr>
              <w:tabs>
                <w:tab w:val="left" w:pos="180"/>
              </w:tabs>
              <w:autoSpaceDE w:val="0"/>
              <w:autoSpaceDN w:val="0"/>
              <w:adjustRightInd w:val="0"/>
              <w:ind w:left="-104" w:hanging="57"/>
              <w:jc w:val="right"/>
              <w:rPr>
                <w:sz w:val="22"/>
              </w:rPr>
            </w:pPr>
          </w:p>
          <w:p w:rsidR="00542129" w:rsidRPr="00B73A2D" w:rsidRDefault="00542129" w:rsidP="00542129">
            <w:pPr>
              <w:tabs>
                <w:tab w:val="left" w:pos="180"/>
              </w:tabs>
              <w:autoSpaceDE w:val="0"/>
              <w:autoSpaceDN w:val="0"/>
              <w:adjustRightInd w:val="0"/>
              <w:ind w:left="-104" w:hanging="57"/>
              <w:jc w:val="right"/>
              <w:rPr>
                <w:sz w:val="22"/>
              </w:rPr>
            </w:pPr>
            <w:r w:rsidRPr="00B73A2D">
              <w:rPr>
                <w:sz w:val="22"/>
              </w:rPr>
              <w:t>».</w:t>
            </w:r>
          </w:p>
        </w:tc>
      </w:tr>
    </w:tbl>
    <w:p w:rsidR="00990222" w:rsidRDefault="00990222" w:rsidP="00542129">
      <w:pPr>
        <w:widowControl/>
        <w:autoSpaceDE w:val="0"/>
        <w:autoSpaceDN w:val="0"/>
        <w:adjustRightInd w:val="0"/>
        <w:ind w:right="-2" w:firstLine="540"/>
        <w:rPr>
          <w:sz w:val="27"/>
          <w:szCs w:val="27"/>
        </w:rPr>
      </w:pPr>
    </w:p>
    <w:p w:rsidR="00990222" w:rsidRDefault="00990222" w:rsidP="00542129">
      <w:pPr>
        <w:widowControl/>
        <w:autoSpaceDE w:val="0"/>
        <w:autoSpaceDN w:val="0"/>
        <w:adjustRightInd w:val="0"/>
        <w:ind w:right="-2" w:firstLine="540"/>
        <w:rPr>
          <w:sz w:val="27"/>
          <w:szCs w:val="27"/>
        </w:rPr>
      </w:pPr>
    </w:p>
    <w:p w:rsidR="00AD036E" w:rsidRPr="00B73A2D" w:rsidRDefault="00AD036E" w:rsidP="00542129">
      <w:pPr>
        <w:widowControl/>
        <w:autoSpaceDE w:val="0"/>
        <w:autoSpaceDN w:val="0"/>
        <w:adjustRightInd w:val="0"/>
        <w:ind w:right="-2" w:firstLine="540"/>
        <w:rPr>
          <w:sz w:val="27"/>
          <w:szCs w:val="27"/>
        </w:rPr>
      </w:pPr>
    </w:p>
    <w:tbl>
      <w:tblPr>
        <w:tblStyle w:val="a4"/>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828"/>
      </w:tblGrid>
      <w:tr w:rsidR="00AD036E" w:rsidTr="001819E6">
        <w:tc>
          <w:tcPr>
            <w:tcW w:w="3119" w:type="dxa"/>
          </w:tcPr>
          <w:p w:rsidR="00AD036E" w:rsidRDefault="00AD036E" w:rsidP="001819E6">
            <w:pPr>
              <w:widowControl/>
              <w:autoSpaceDE w:val="0"/>
              <w:autoSpaceDN w:val="0"/>
              <w:adjustRightInd w:val="0"/>
              <w:ind w:right="-2" w:firstLine="0"/>
              <w:rPr>
                <w:sz w:val="27"/>
                <w:szCs w:val="27"/>
              </w:rPr>
            </w:pPr>
            <w:r>
              <w:rPr>
                <w:sz w:val="27"/>
                <w:szCs w:val="27"/>
              </w:rPr>
              <w:t xml:space="preserve">Министр </w:t>
            </w:r>
          </w:p>
          <w:p w:rsidR="00AD036E" w:rsidRDefault="00AD036E" w:rsidP="001819E6">
            <w:pPr>
              <w:widowControl/>
              <w:autoSpaceDE w:val="0"/>
              <w:autoSpaceDN w:val="0"/>
              <w:adjustRightInd w:val="0"/>
              <w:ind w:right="-2" w:firstLine="0"/>
              <w:rPr>
                <w:sz w:val="27"/>
                <w:szCs w:val="27"/>
              </w:rPr>
            </w:pPr>
            <w:r>
              <w:rPr>
                <w:sz w:val="27"/>
                <w:szCs w:val="27"/>
              </w:rPr>
              <w:t>здравоохранения Новосибирской области</w:t>
            </w:r>
          </w:p>
          <w:p w:rsidR="00AD036E" w:rsidRDefault="00AD036E" w:rsidP="001819E6">
            <w:pPr>
              <w:widowControl/>
              <w:autoSpaceDE w:val="0"/>
              <w:autoSpaceDN w:val="0"/>
              <w:adjustRightInd w:val="0"/>
              <w:ind w:right="-2" w:firstLine="0"/>
              <w:rPr>
                <w:sz w:val="27"/>
                <w:szCs w:val="27"/>
              </w:rPr>
            </w:pPr>
          </w:p>
          <w:p w:rsidR="00AD036E" w:rsidRDefault="00AD036E" w:rsidP="001819E6">
            <w:pPr>
              <w:widowControl/>
              <w:autoSpaceDE w:val="0"/>
              <w:autoSpaceDN w:val="0"/>
              <w:adjustRightInd w:val="0"/>
              <w:ind w:right="-2" w:firstLine="0"/>
              <w:rPr>
                <w:sz w:val="27"/>
                <w:szCs w:val="27"/>
              </w:rPr>
            </w:pPr>
            <w:r>
              <w:rPr>
                <w:sz w:val="27"/>
                <w:szCs w:val="27"/>
              </w:rPr>
              <w:t xml:space="preserve">__________К.В. </w:t>
            </w:r>
            <w:proofErr w:type="spellStart"/>
            <w:r>
              <w:rPr>
                <w:sz w:val="27"/>
                <w:szCs w:val="27"/>
              </w:rPr>
              <w:t>Хальзов</w:t>
            </w:r>
            <w:proofErr w:type="spellEnd"/>
          </w:p>
        </w:tc>
        <w:tc>
          <w:tcPr>
            <w:tcW w:w="3118" w:type="dxa"/>
          </w:tcPr>
          <w:p w:rsidR="00AD036E" w:rsidRDefault="00AD036E" w:rsidP="001819E6">
            <w:pPr>
              <w:widowControl/>
              <w:autoSpaceDE w:val="0"/>
              <w:autoSpaceDN w:val="0"/>
              <w:adjustRightInd w:val="0"/>
              <w:ind w:right="-2" w:firstLine="0"/>
              <w:jc w:val="left"/>
              <w:rPr>
                <w:sz w:val="27"/>
                <w:szCs w:val="27"/>
              </w:rPr>
            </w:pPr>
            <w:r>
              <w:rPr>
                <w:sz w:val="27"/>
                <w:szCs w:val="27"/>
              </w:rPr>
              <w:t>Министр труда и социального развития Новосибирской области</w:t>
            </w:r>
          </w:p>
          <w:p w:rsidR="00AD036E" w:rsidRDefault="00AD036E" w:rsidP="001819E6">
            <w:pPr>
              <w:widowControl/>
              <w:autoSpaceDE w:val="0"/>
              <w:autoSpaceDN w:val="0"/>
              <w:adjustRightInd w:val="0"/>
              <w:ind w:right="-2" w:firstLine="0"/>
              <w:rPr>
                <w:sz w:val="27"/>
                <w:szCs w:val="27"/>
              </w:rPr>
            </w:pPr>
          </w:p>
          <w:p w:rsidR="00AD036E" w:rsidRDefault="00AD036E" w:rsidP="001819E6">
            <w:pPr>
              <w:widowControl/>
              <w:autoSpaceDE w:val="0"/>
              <w:autoSpaceDN w:val="0"/>
              <w:adjustRightInd w:val="0"/>
              <w:ind w:right="-2" w:firstLine="0"/>
              <w:rPr>
                <w:sz w:val="27"/>
                <w:szCs w:val="27"/>
              </w:rPr>
            </w:pPr>
            <w:r>
              <w:rPr>
                <w:sz w:val="27"/>
                <w:szCs w:val="27"/>
              </w:rPr>
              <w:t>_________Е.В. Бахарева</w:t>
            </w:r>
          </w:p>
        </w:tc>
        <w:tc>
          <w:tcPr>
            <w:tcW w:w="3828" w:type="dxa"/>
          </w:tcPr>
          <w:p w:rsidR="00AD036E" w:rsidRDefault="00AD036E" w:rsidP="001819E6">
            <w:pPr>
              <w:widowControl/>
              <w:autoSpaceDE w:val="0"/>
              <w:autoSpaceDN w:val="0"/>
              <w:adjustRightInd w:val="0"/>
              <w:ind w:right="-2" w:firstLine="0"/>
              <w:rPr>
                <w:sz w:val="27"/>
                <w:szCs w:val="27"/>
              </w:rPr>
            </w:pPr>
            <w:proofErr w:type="spellStart"/>
            <w:r>
              <w:rPr>
                <w:sz w:val="27"/>
                <w:szCs w:val="27"/>
              </w:rPr>
              <w:t>И.о</w:t>
            </w:r>
            <w:proofErr w:type="spellEnd"/>
            <w:r>
              <w:rPr>
                <w:sz w:val="27"/>
                <w:szCs w:val="27"/>
              </w:rPr>
              <w:t xml:space="preserve">. министра </w:t>
            </w:r>
          </w:p>
          <w:p w:rsidR="00AD036E" w:rsidRDefault="00AD036E" w:rsidP="001819E6">
            <w:pPr>
              <w:widowControl/>
              <w:autoSpaceDE w:val="0"/>
              <w:autoSpaceDN w:val="0"/>
              <w:adjustRightInd w:val="0"/>
              <w:ind w:right="-2" w:firstLine="0"/>
              <w:rPr>
                <w:sz w:val="27"/>
                <w:szCs w:val="27"/>
              </w:rPr>
            </w:pPr>
            <w:r>
              <w:rPr>
                <w:sz w:val="27"/>
                <w:szCs w:val="27"/>
              </w:rPr>
              <w:t xml:space="preserve">образования </w:t>
            </w:r>
          </w:p>
          <w:p w:rsidR="00AD036E" w:rsidRDefault="00AD036E" w:rsidP="001819E6">
            <w:pPr>
              <w:widowControl/>
              <w:autoSpaceDE w:val="0"/>
              <w:autoSpaceDN w:val="0"/>
              <w:adjustRightInd w:val="0"/>
              <w:ind w:right="-2" w:firstLine="0"/>
              <w:rPr>
                <w:sz w:val="27"/>
                <w:szCs w:val="27"/>
              </w:rPr>
            </w:pPr>
            <w:r>
              <w:rPr>
                <w:sz w:val="27"/>
                <w:szCs w:val="27"/>
              </w:rPr>
              <w:t>Новосибирской области</w:t>
            </w:r>
          </w:p>
          <w:p w:rsidR="00AD036E" w:rsidRDefault="00AD036E" w:rsidP="001819E6">
            <w:pPr>
              <w:widowControl/>
              <w:autoSpaceDE w:val="0"/>
              <w:autoSpaceDN w:val="0"/>
              <w:adjustRightInd w:val="0"/>
              <w:ind w:right="-2" w:firstLine="0"/>
              <w:rPr>
                <w:sz w:val="27"/>
                <w:szCs w:val="27"/>
              </w:rPr>
            </w:pPr>
          </w:p>
          <w:p w:rsidR="00AD036E" w:rsidRDefault="00AD036E" w:rsidP="001819E6">
            <w:pPr>
              <w:widowControl/>
              <w:autoSpaceDE w:val="0"/>
              <w:autoSpaceDN w:val="0"/>
              <w:adjustRightInd w:val="0"/>
              <w:ind w:right="-2" w:firstLine="0"/>
              <w:rPr>
                <w:sz w:val="27"/>
                <w:szCs w:val="27"/>
              </w:rPr>
            </w:pPr>
            <w:r>
              <w:rPr>
                <w:sz w:val="27"/>
                <w:szCs w:val="27"/>
              </w:rPr>
              <w:t>__________Ю.И. Савостьянов</w:t>
            </w:r>
          </w:p>
          <w:p w:rsidR="00990222" w:rsidRDefault="00990222" w:rsidP="001819E6">
            <w:pPr>
              <w:widowControl/>
              <w:autoSpaceDE w:val="0"/>
              <w:autoSpaceDN w:val="0"/>
              <w:adjustRightInd w:val="0"/>
              <w:ind w:right="-2" w:firstLine="0"/>
              <w:rPr>
                <w:sz w:val="27"/>
                <w:szCs w:val="27"/>
              </w:rPr>
            </w:pPr>
          </w:p>
        </w:tc>
      </w:tr>
    </w:tbl>
    <w:p w:rsidR="00542129" w:rsidRPr="00CC3F9B" w:rsidRDefault="00542129" w:rsidP="00990222">
      <w:pPr>
        <w:pStyle w:val="Iauiue"/>
        <w:ind w:firstLine="709"/>
        <w:jc w:val="center"/>
        <w:rPr>
          <w:sz w:val="28"/>
          <w:szCs w:val="28"/>
          <w:lang w:val="ru-RU"/>
        </w:rPr>
      </w:pPr>
    </w:p>
    <w:sectPr w:rsidR="00542129" w:rsidRPr="00CC3F9B" w:rsidSect="00002739">
      <w:headerReference w:type="default" r:id="rId9"/>
      <w:headerReference w:type="first" r:id="rId10"/>
      <w:pgSz w:w="11906" w:h="16838"/>
      <w:pgMar w:top="680" w:right="707" w:bottom="1440" w:left="1418" w:header="567"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7EE" w:rsidRDefault="001A17EE">
      <w:pPr>
        <w:widowControl/>
        <w:ind w:firstLine="0"/>
        <w:jc w:val="left"/>
        <w:rPr>
          <w:rFonts w:ascii="Calibri" w:hAnsi="Calibri"/>
          <w:sz w:val="22"/>
          <w:szCs w:val="22"/>
        </w:rPr>
      </w:pPr>
      <w:r>
        <w:rPr>
          <w:rFonts w:ascii="Calibri" w:hAnsi="Calibri"/>
          <w:sz w:val="22"/>
          <w:szCs w:val="22"/>
        </w:rPr>
        <w:separator/>
      </w:r>
    </w:p>
  </w:endnote>
  <w:endnote w:type="continuationSeparator" w:id="0">
    <w:p w:rsidR="001A17EE" w:rsidRDefault="001A17EE">
      <w:pPr>
        <w:widowControl/>
        <w:ind w:firstLine="0"/>
        <w:jc w:val="left"/>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7EE" w:rsidRDefault="001A17EE">
      <w:pPr>
        <w:widowControl/>
        <w:ind w:firstLine="0"/>
        <w:jc w:val="left"/>
        <w:rPr>
          <w:rFonts w:ascii="Calibri" w:hAnsi="Calibri"/>
          <w:sz w:val="22"/>
          <w:szCs w:val="22"/>
        </w:rPr>
      </w:pPr>
      <w:r>
        <w:rPr>
          <w:rFonts w:ascii="Calibri" w:hAnsi="Calibri"/>
          <w:sz w:val="22"/>
          <w:szCs w:val="22"/>
        </w:rPr>
        <w:separator/>
      </w:r>
    </w:p>
  </w:footnote>
  <w:footnote w:type="continuationSeparator" w:id="0">
    <w:p w:rsidR="001A17EE" w:rsidRDefault="001A17EE">
      <w:pPr>
        <w:widowControl/>
        <w:ind w:firstLine="0"/>
        <w:jc w:val="left"/>
        <w:rPr>
          <w:rFonts w:ascii="Calibri" w:hAnsi="Calibri"/>
          <w:sz w:val="22"/>
          <w:szCs w:val="22"/>
        </w:rPr>
      </w:pPr>
      <w:r>
        <w:rPr>
          <w:rFonts w:ascii="Calibri" w:hAnsi="Calibri"/>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109366"/>
      <w:docPartObj>
        <w:docPartGallery w:val="Page Numbers (Top of Page)"/>
        <w:docPartUnique/>
      </w:docPartObj>
    </w:sdtPr>
    <w:sdtContent>
      <w:p w:rsidR="00002739" w:rsidRDefault="00002739">
        <w:pPr>
          <w:pStyle w:val="a7"/>
          <w:jc w:val="center"/>
        </w:pPr>
        <w:r>
          <w:fldChar w:fldCharType="begin"/>
        </w:r>
        <w:r>
          <w:instrText>PAGE   \* MERGEFORMAT</w:instrText>
        </w:r>
        <w:r>
          <w:fldChar w:fldCharType="separate"/>
        </w:r>
        <w:r w:rsidR="003414E6">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739" w:rsidRDefault="00002739">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F1B55FF"/>
    <w:multiLevelType w:val="singleLevel"/>
    <w:tmpl w:val="5B90F9A8"/>
    <w:lvl w:ilvl="0">
      <w:start w:val="1"/>
      <w:numFmt w:val="decimal"/>
      <w:pStyle w:val="4"/>
      <w:lvlText w:val="%1."/>
      <w:lvlJc w:val="left"/>
      <w:pPr>
        <w:tabs>
          <w:tab w:val="num" w:pos="360"/>
        </w:tabs>
        <w:ind w:left="360" w:hanging="360"/>
      </w:pPr>
      <w:rPr>
        <w:rFonts w:cs="Times New Roman"/>
      </w:rPr>
    </w:lvl>
  </w:abstractNum>
  <w:abstractNum w:abstractNumId="2" w15:restartNumberingAfterBreak="0">
    <w:nsid w:val="64960D68"/>
    <w:multiLevelType w:val="singleLevel"/>
    <w:tmpl w:val="04190001"/>
    <w:lvl w:ilvl="0">
      <w:start w:val="1"/>
      <w:numFmt w:val="bullet"/>
      <w:pStyle w:val="a"/>
      <w:lvlText w:val=""/>
      <w:lvlJc w:val="left"/>
      <w:pPr>
        <w:tabs>
          <w:tab w:val="num" w:pos="360"/>
        </w:tabs>
        <w:ind w:left="360" w:hanging="360"/>
      </w:pPr>
      <w:rPr>
        <w:rFonts w:ascii="Symbol" w:hAnsi="Symbol" w:hint="default"/>
      </w:r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78"/>
    <w:rsid w:val="0000260D"/>
    <w:rsid w:val="00002739"/>
    <w:rsid w:val="00002F86"/>
    <w:rsid w:val="00013455"/>
    <w:rsid w:val="00013D45"/>
    <w:rsid w:val="0001577A"/>
    <w:rsid w:val="00015FFE"/>
    <w:rsid w:val="00020374"/>
    <w:rsid w:val="00025644"/>
    <w:rsid w:val="00027C0F"/>
    <w:rsid w:val="000324A5"/>
    <w:rsid w:val="000329F9"/>
    <w:rsid w:val="000353F1"/>
    <w:rsid w:val="00037DAF"/>
    <w:rsid w:val="000441FE"/>
    <w:rsid w:val="000476C1"/>
    <w:rsid w:val="00051718"/>
    <w:rsid w:val="00051FBD"/>
    <w:rsid w:val="000576D8"/>
    <w:rsid w:val="00063593"/>
    <w:rsid w:val="00064F8C"/>
    <w:rsid w:val="00065AC5"/>
    <w:rsid w:val="000671A5"/>
    <w:rsid w:val="00072429"/>
    <w:rsid w:val="000729D1"/>
    <w:rsid w:val="00073E0F"/>
    <w:rsid w:val="00076942"/>
    <w:rsid w:val="0008245F"/>
    <w:rsid w:val="00090C11"/>
    <w:rsid w:val="000915FD"/>
    <w:rsid w:val="00093C61"/>
    <w:rsid w:val="000A5828"/>
    <w:rsid w:val="000A6FF0"/>
    <w:rsid w:val="000B1170"/>
    <w:rsid w:val="000B168D"/>
    <w:rsid w:val="000D5686"/>
    <w:rsid w:val="000E11F3"/>
    <w:rsid w:val="000E24FE"/>
    <w:rsid w:val="000E748A"/>
    <w:rsid w:val="000E7F88"/>
    <w:rsid w:val="000F1248"/>
    <w:rsid w:val="000F1D5D"/>
    <w:rsid w:val="000F37EC"/>
    <w:rsid w:val="000F5908"/>
    <w:rsid w:val="00100EF4"/>
    <w:rsid w:val="0010177F"/>
    <w:rsid w:val="0010535B"/>
    <w:rsid w:val="00110423"/>
    <w:rsid w:val="0011057A"/>
    <w:rsid w:val="0011120C"/>
    <w:rsid w:val="00113054"/>
    <w:rsid w:val="00116E89"/>
    <w:rsid w:val="00117399"/>
    <w:rsid w:val="0012289D"/>
    <w:rsid w:val="00130F17"/>
    <w:rsid w:val="0013263A"/>
    <w:rsid w:val="00132881"/>
    <w:rsid w:val="0013450C"/>
    <w:rsid w:val="00147CC1"/>
    <w:rsid w:val="001505A0"/>
    <w:rsid w:val="0015407B"/>
    <w:rsid w:val="001565E2"/>
    <w:rsid w:val="001569EE"/>
    <w:rsid w:val="00157B54"/>
    <w:rsid w:val="00171C5C"/>
    <w:rsid w:val="00183B8E"/>
    <w:rsid w:val="00187C51"/>
    <w:rsid w:val="00195391"/>
    <w:rsid w:val="001A12C9"/>
    <w:rsid w:val="001A17EE"/>
    <w:rsid w:val="001B0044"/>
    <w:rsid w:val="001B06BF"/>
    <w:rsid w:val="001B27B2"/>
    <w:rsid w:val="001B28FE"/>
    <w:rsid w:val="001B2AAA"/>
    <w:rsid w:val="001B54F8"/>
    <w:rsid w:val="001C1076"/>
    <w:rsid w:val="001C1832"/>
    <w:rsid w:val="001C28E2"/>
    <w:rsid w:val="001C2AD6"/>
    <w:rsid w:val="001C2E57"/>
    <w:rsid w:val="001C5544"/>
    <w:rsid w:val="001C6DC1"/>
    <w:rsid w:val="001D3038"/>
    <w:rsid w:val="001E0567"/>
    <w:rsid w:val="001E3F2C"/>
    <w:rsid w:val="001F5906"/>
    <w:rsid w:val="001F77CB"/>
    <w:rsid w:val="00205B2A"/>
    <w:rsid w:val="002071CC"/>
    <w:rsid w:val="00207870"/>
    <w:rsid w:val="0021749E"/>
    <w:rsid w:val="00222131"/>
    <w:rsid w:val="00230257"/>
    <w:rsid w:val="00243603"/>
    <w:rsid w:val="002459F4"/>
    <w:rsid w:val="0024708F"/>
    <w:rsid w:val="002524E3"/>
    <w:rsid w:val="00255811"/>
    <w:rsid w:val="00255B79"/>
    <w:rsid w:val="00261963"/>
    <w:rsid w:val="002619EE"/>
    <w:rsid w:val="00271D35"/>
    <w:rsid w:val="00272B10"/>
    <w:rsid w:val="00273B45"/>
    <w:rsid w:val="00273D7D"/>
    <w:rsid w:val="00274025"/>
    <w:rsid w:val="002748F8"/>
    <w:rsid w:val="002758B3"/>
    <w:rsid w:val="00275931"/>
    <w:rsid w:val="00276274"/>
    <w:rsid w:val="00276D63"/>
    <w:rsid w:val="00296033"/>
    <w:rsid w:val="00296DFB"/>
    <w:rsid w:val="002A615F"/>
    <w:rsid w:val="002B3341"/>
    <w:rsid w:val="002B3FDB"/>
    <w:rsid w:val="002C5858"/>
    <w:rsid w:val="002C7723"/>
    <w:rsid w:val="002D0F80"/>
    <w:rsid w:val="002E14FA"/>
    <w:rsid w:val="002E3698"/>
    <w:rsid w:val="002F48AD"/>
    <w:rsid w:val="00301DF7"/>
    <w:rsid w:val="00305C10"/>
    <w:rsid w:val="00307B41"/>
    <w:rsid w:val="0031215F"/>
    <w:rsid w:val="0031324F"/>
    <w:rsid w:val="00320E68"/>
    <w:rsid w:val="00323BB5"/>
    <w:rsid w:val="003368F6"/>
    <w:rsid w:val="003414E6"/>
    <w:rsid w:val="00341A4C"/>
    <w:rsid w:val="0034528E"/>
    <w:rsid w:val="00347886"/>
    <w:rsid w:val="00352322"/>
    <w:rsid w:val="00354ED7"/>
    <w:rsid w:val="0035705B"/>
    <w:rsid w:val="003622CF"/>
    <w:rsid w:val="00371B84"/>
    <w:rsid w:val="00372D0F"/>
    <w:rsid w:val="003802E5"/>
    <w:rsid w:val="0038186F"/>
    <w:rsid w:val="00382B46"/>
    <w:rsid w:val="00383B05"/>
    <w:rsid w:val="003862BC"/>
    <w:rsid w:val="003A1821"/>
    <w:rsid w:val="003B77D4"/>
    <w:rsid w:val="003C5FAF"/>
    <w:rsid w:val="003D12AF"/>
    <w:rsid w:val="003D1B87"/>
    <w:rsid w:val="003D4ACF"/>
    <w:rsid w:val="003D5528"/>
    <w:rsid w:val="003E1AA9"/>
    <w:rsid w:val="003F419A"/>
    <w:rsid w:val="003F7067"/>
    <w:rsid w:val="00427035"/>
    <w:rsid w:val="0044500B"/>
    <w:rsid w:val="0045208F"/>
    <w:rsid w:val="00454EC5"/>
    <w:rsid w:val="00461469"/>
    <w:rsid w:val="00461C40"/>
    <w:rsid w:val="00476F86"/>
    <w:rsid w:val="00484E52"/>
    <w:rsid w:val="00497B20"/>
    <w:rsid w:val="004A067C"/>
    <w:rsid w:val="004C5C99"/>
    <w:rsid w:val="004C6BC0"/>
    <w:rsid w:val="004D3306"/>
    <w:rsid w:val="004E0237"/>
    <w:rsid w:val="004E1DF7"/>
    <w:rsid w:val="004E4C74"/>
    <w:rsid w:val="004E51B5"/>
    <w:rsid w:val="004E6011"/>
    <w:rsid w:val="004F0B39"/>
    <w:rsid w:val="00501962"/>
    <w:rsid w:val="00506861"/>
    <w:rsid w:val="005073D7"/>
    <w:rsid w:val="00512BA6"/>
    <w:rsid w:val="00514A65"/>
    <w:rsid w:val="005327A5"/>
    <w:rsid w:val="00532B2D"/>
    <w:rsid w:val="0054109F"/>
    <w:rsid w:val="00542129"/>
    <w:rsid w:val="00545F87"/>
    <w:rsid w:val="00546E1D"/>
    <w:rsid w:val="00551F1B"/>
    <w:rsid w:val="00557198"/>
    <w:rsid w:val="00560BED"/>
    <w:rsid w:val="00564E3D"/>
    <w:rsid w:val="00584B66"/>
    <w:rsid w:val="0058522B"/>
    <w:rsid w:val="005902EB"/>
    <w:rsid w:val="00593C87"/>
    <w:rsid w:val="00594BDC"/>
    <w:rsid w:val="005965D6"/>
    <w:rsid w:val="00596EBB"/>
    <w:rsid w:val="00597CD4"/>
    <w:rsid w:val="005A13FF"/>
    <w:rsid w:val="005A293A"/>
    <w:rsid w:val="005A3E89"/>
    <w:rsid w:val="005A5A69"/>
    <w:rsid w:val="005D5643"/>
    <w:rsid w:val="005E0C60"/>
    <w:rsid w:val="005E3A1A"/>
    <w:rsid w:val="005E7E6B"/>
    <w:rsid w:val="005F1A78"/>
    <w:rsid w:val="005F6779"/>
    <w:rsid w:val="005F6CAB"/>
    <w:rsid w:val="00604D66"/>
    <w:rsid w:val="00611786"/>
    <w:rsid w:val="00623A52"/>
    <w:rsid w:val="00631803"/>
    <w:rsid w:val="00634140"/>
    <w:rsid w:val="00635540"/>
    <w:rsid w:val="006411E7"/>
    <w:rsid w:val="00644DBC"/>
    <w:rsid w:val="00653915"/>
    <w:rsid w:val="00653F3A"/>
    <w:rsid w:val="00656756"/>
    <w:rsid w:val="006569EE"/>
    <w:rsid w:val="00657766"/>
    <w:rsid w:val="00660B4F"/>
    <w:rsid w:val="00662EA6"/>
    <w:rsid w:val="00663510"/>
    <w:rsid w:val="00663838"/>
    <w:rsid w:val="00666D58"/>
    <w:rsid w:val="006716F4"/>
    <w:rsid w:val="00671E0B"/>
    <w:rsid w:val="00674EFB"/>
    <w:rsid w:val="00676A13"/>
    <w:rsid w:val="00681CB6"/>
    <w:rsid w:val="00683CC6"/>
    <w:rsid w:val="00683D92"/>
    <w:rsid w:val="006911DD"/>
    <w:rsid w:val="00694CD7"/>
    <w:rsid w:val="00696D74"/>
    <w:rsid w:val="00697316"/>
    <w:rsid w:val="006A2AC6"/>
    <w:rsid w:val="006A6FF0"/>
    <w:rsid w:val="006B54D2"/>
    <w:rsid w:val="006B7566"/>
    <w:rsid w:val="006C26F5"/>
    <w:rsid w:val="006C50C5"/>
    <w:rsid w:val="006C771A"/>
    <w:rsid w:val="006E3B8E"/>
    <w:rsid w:val="006F4335"/>
    <w:rsid w:val="006F715D"/>
    <w:rsid w:val="0070566D"/>
    <w:rsid w:val="00711B02"/>
    <w:rsid w:val="007173E0"/>
    <w:rsid w:val="007221AF"/>
    <w:rsid w:val="00730C31"/>
    <w:rsid w:val="007311DC"/>
    <w:rsid w:val="00741728"/>
    <w:rsid w:val="007513CC"/>
    <w:rsid w:val="0075318C"/>
    <w:rsid w:val="00753989"/>
    <w:rsid w:val="007558BC"/>
    <w:rsid w:val="00762788"/>
    <w:rsid w:val="00770B8C"/>
    <w:rsid w:val="007770D2"/>
    <w:rsid w:val="0077796C"/>
    <w:rsid w:val="007815D6"/>
    <w:rsid w:val="00786DC0"/>
    <w:rsid w:val="00787C4C"/>
    <w:rsid w:val="00793B7E"/>
    <w:rsid w:val="00797399"/>
    <w:rsid w:val="007A338C"/>
    <w:rsid w:val="007A3A23"/>
    <w:rsid w:val="007A49BF"/>
    <w:rsid w:val="007C657B"/>
    <w:rsid w:val="007D5E15"/>
    <w:rsid w:val="007E22AD"/>
    <w:rsid w:val="007E2595"/>
    <w:rsid w:val="007E3E19"/>
    <w:rsid w:val="007E694D"/>
    <w:rsid w:val="007F3A36"/>
    <w:rsid w:val="00800F89"/>
    <w:rsid w:val="008037C6"/>
    <w:rsid w:val="0080798F"/>
    <w:rsid w:val="00807D88"/>
    <w:rsid w:val="00810891"/>
    <w:rsid w:val="008112CA"/>
    <w:rsid w:val="00811B8A"/>
    <w:rsid w:val="008141B9"/>
    <w:rsid w:val="00814C63"/>
    <w:rsid w:val="0081651D"/>
    <w:rsid w:val="00823E7E"/>
    <w:rsid w:val="00823FAB"/>
    <w:rsid w:val="00825BDD"/>
    <w:rsid w:val="00827DEF"/>
    <w:rsid w:val="00833380"/>
    <w:rsid w:val="0083422C"/>
    <w:rsid w:val="0083428D"/>
    <w:rsid w:val="008368F7"/>
    <w:rsid w:val="00841E30"/>
    <w:rsid w:val="00847397"/>
    <w:rsid w:val="00854BC9"/>
    <w:rsid w:val="008562BF"/>
    <w:rsid w:val="008575B2"/>
    <w:rsid w:val="00857A8D"/>
    <w:rsid w:val="00863FC0"/>
    <w:rsid w:val="008662A6"/>
    <w:rsid w:val="0087001C"/>
    <w:rsid w:val="00871566"/>
    <w:rsid w:val="00874573"/>
    <w:rsid w:val="00877050"/>
    <w:rsid w:val="00877C62"/>
    <w:rsid w:val="00881650"/>
    <w:rsid w:val="00883DAD"/>
    <w:rsid w:val="008862D9"/>
    <w:rsid w:val="008912AB"/>
    <w:rsid w:val="008A00D4"/>
    <w:rsid w:val="008A105D"/>
    <w:rsid w:val="008A42E3"/>
    <w:rsid w:val="008A4B15"/>
    <w:rsid w:val="008A4E94"/>
    <w:rsid w:val="008A54B3"/>
    <w:rsid w:val="008A66EA"/>
    <w:rsid w:val="008A68E0"/>
    <w:rsid w:val="008A6CA4"/>
    <w:rsid w:val="008B0548"/>
    <w:rsid w:val="008B6F65"/>
    <w:rsid w:val="008B75BC"/>
    <w:rsid w:val="008C3E26"/>
    <w:rsid w:val="008C4987"/>
    <w:rsid w:val="008D1715"/>
    <w:rsid w:val="008D35EC"/>
    <w:rsid w:val="008D506E"/>
    <w:rsid w:val="008D6DD7"/>
    <w:rsid w:val="008E029A"/>
    <w:rsid w:val="008E19FB"/>
    <w:rsid w:val="008E2557"/>
    <w:rsid w:val="008E352E"/>
    <w:rsid w:val="008E7547"/>
    <w:rsid w:val="008F7797"/>
    <w:rsid w:val="0090241A"/>
    <w:rsid w:val="0091080F"/>
    <w:rsid w:val="00915E2A"/>
    <w:rsid w:val="00932681"/>
    <w:rsid w:val="00933D47"/>
    <w:rsid w:val="009376F3"/>
    <w:rsid w:val="00940B10"/>
    <w:rsid w:val="00942B0B"/>
    <w:rsid w:val="00943F0F"/>
    <w:rsid w:val="0095284F"/>
    <w:rsid w:val="0095513C"/>
    <w:rsid w:val="00960780"/>
    <w:rsid w:val="009628B0"/>
    <w:rsid w:val="00964B68"/>
    <w:rsid w:val="009664D2"/>
    <w:rsid w:val="0097316F"/>
    <w:rsid w:val="00975330"/>
    <w:rsid w:val="00975BEF"/>
    <w:rsid w:val="00977FCB"/>
    <w:rsid w:val="0098130F"/>
    <w:rsid w:val="00990222"/>
    <w:rsid w:val="0099062F"/>
    <w:rsid w:val="00993C4F"/>
    <w:rsid w:val="00997D47"/>
    <w:rsid w:val="009A1B73"/>
    <w:rsid w:val="009A3097"/>
    <w:rsid w:val="009B2260"/>
    <w:rsid w:val="009B2E08"/>
    <w:rsid w:val="009B5A8D"/>
    <w:rsid w:val="009B6B23"/>
    <w:rsid w:val="009D3D14"/>
    <w:rsid w:val="009E0A38"/>
    <w:rsid w:val="009E1043"/>
    <w:rsid w:val="009E24E0"/>
    <w:rsid w:val="009E41F5"/>
    <w:rsid w:val="009F1B52"/>
    <w:rsid w:val="009F209D"/>
    <w:rsid w:val="009F40CC"/>
    <w:rsid w:val="009F5B3D"/>
    <w:rsid w:val="00A00DBD"/>
    <w:rsid w:val="00A03691"/>
    <w:rsid w:val="00A04AF8"/>
    <w:rsid w:val="00A115DA"/>
    <w:rsid w:val="00A120F2"/>
    <w:rsid w:val="00A14A15"/>
    <w:rsid w:val="00A257CB"/>
    <w:rsid w:val="00A25FA6"/>
    <w:rsid w:val="00A26465"/>
    <w:rsid w:val="00A2730F"/>
    <w:rsid w:val="00A30AAD"/>
    <w:rsid w:val="00A31D09"/>
    <w:rsid w:val="00A331DB"/>
    <w:rsid w:val="00A376C5"/>
    <w:rsid w:val="00A37E7E"/>
    <w:rsid w:val="00A4097C"/>
    <w:rsid w:val="00A4157E"/>
    <w:rsid w:val="00A51A95"/>
    <w:rsid w:val="00A525DD"/>
    <w:rsid w:val="00A56EB9"/>
    <w:rsid w:val="00A619AC"/>
    <w:rsid w:val="00A63131"/>
    <w:rsid w:val="00A6450E"/>
    <w:rsid w:val="00A7559D"/>
    <w:rsid w:val="00A755F1"/>
    <w:rsid w:val="00A7670E"/>
    <w:rsid w:val="00A83C50"/>
    <w:rsid w:val="00A9021C"/>
    <w:rsid w:val="00A923E5"/>
    <w:rsid w:val="00A933B9"/>
    <w:rsid w:val="00A93F9C"/>
    <w:rsid w:val="00A97FD0"/>
    <w:rsid w:val="00AA0194"/>
    <w:rsid w:val="00AA145C"/>
    <w:rsid w:val="00AA49C4"/>
    <w:rsid w:val="00AA61AF"/>
    <w:rsid w:val="00AB11BC"/>
    <w:rsid w:val="00AB1328"/>
    <w:rsid w:val="00AB2FD7"/>
    <w:rsid w:val="00AB3F2A"/>
    <w:rsid w:val="00AC1367"/>
    <w:rsid w:val="00AC19A1"/>
    <w:rsid w:val="00AD036E"/>
    <w:rsid w:val="00AD207D"/>
    <w:rsid w:val="00AD3F18"/>
    <w:rsid w:val="00AF4085"/>
    <w:rsid w:val="00B01AB4"/>
    <w:rsid w:val="00B04259"/>
    <w:rsid w:val="00B11A8B"/>
    <w:rsid w:val="00B133D5"/>
    <w:rsid w:val="00B23E9A"/>
    <w:rsid w:val="00B24470"/>
    <w:rsid w:val="00B25A83"/>
    <w:rsid w:val="00B26FA3"/>
    <w:rsid w:val="00B32D84"/>
    <w:rsid w:val="00B3472C"/>
    <w:rsid w:val="00B36479"/>
    <w:rsid w:val="00B41C78"/>
    <w:rsid w:val="00B44416"/>
    <w:rsid w:val="00B45E02"/>
    <w:rsid w:val="00B52C30"/>
    <w:rsid w:val="00B5447E"/>
    <w:rsid w:val="00B554BC"/>
    <w:rsid w:val="00B5675D"/>
    <w:rsid w:val="00B5751E"/>
    <w:rsid w:val="00B64F58"/>
    <w:rsid w:val="00B657A9"/>
    <w:rsid w:val="00B662B2"/>
    <w:rsid w:val="00B738CE"/>
    <w:rsid w:val="00B73A2D"/>
    <w:rsid w:val="00B74177"/>
    <w:rsid w:val="00B745D8"/>
    <w:rsid w:val="00B762A4"/>
    <w:rsid w:val="00B8221E"/>
    <w:rsid w:val="00B848A2"/>
    <w:rsid w:val="00B90392"/>
    <w:rsid w:val="00B90453"/>
    <w:rsid w:val="00B91F04"/>
    <w:rsid w:val="00BA1D01"/>
    <w:rsid w:val="00BA65CC"/>
    <w:rsid w:val="00BA670D"/>
    <w:rsid w:val="00BB33E3"/>
    <w:rsid w:val="00BB6C5F"/>
    <w:rsid w:val="00BC1475"/>
    <w:rsid w:val="00BC1CB3"/>
    <w:rsid w:val="00BC3674"/>
    <w:rsid w:val="00BC4787"/>
    <w:rsid w:val="00BC62EC"/>
    <w:rsid w:val="00BD04B0"/>
    <w:rsid w:val="00BD496A"/>
    <w:rsid w:val="00BD5203"/>
    <w:rsid w:val="00BE504B"/>
    <w:rsid w:val="00BE62DC"/>
    <w:rsid w:val="00BF05AE"/>
    <w:rsid w:val="00BF1560"/>
    <w:rsid w:val="00C013F9"/>
    <w:rsid w:val="00C03F00"/>
    <w:rsid w:val="00C04C22"/>
    <w:rsid w:val="00C07014"/>
    <w:rsid w:val="00C16BDE"/>
    <w:rsid w:val="00C17C73"/>
    <w:rsid w:val="00C25281"/>
    <w:rsid w:val="00C27057"/>
    <w:rsid w:val="00C427BF"/>
    <w:rsid w:val="00C429E1"/>
    <w:rsid w:val="00C436B4"/>
    <w:rsid w:val="00C53973"/>
    <w:rsid w:val="00C55493"/>
    <w:rsid w:val="00C55E6F"/>
    <w:rsid w:val="00C566C9"/>
    <w:rsid w:val="00C757A1"/>
    <w:rsid w:val="00C76DA7"/>
    <w:rsid w:val="00C80390"/>
    <w:rsid w:val="00C804E3"/>
    <w:rsid w:val="00C81348"/>
    <w:rsid w:val="00C81EBB"/>
    <w:rsid w:val="00C86640"/>
    <w:rsid w:val="00C94777"/>
    <w:rsid w:val="00C96F1C"/>
    <w:rsid w:val="00CA18A4"/>
    <w:rsid w:val="00CA3779"/>
    <w:rsid w:val="00CC3F9B"/>
    <w:rsid w:val="00CE09C8"/>
    <w:rsid w:val="00CE1D8F"/>
    <w:rsid w:val="00CE41D2"/>
    <w:rsid w:val="00CE504C"/>
    <w:rsid w:val="00CF5013"/>
    <w:rsid w:val="00CF5D6E"/>
    <w:rsid w:val="00D20145"/>
    <w:rsid w:val="00D309DE"/>
    <w:rsid w:val="00D479DC"/>
    <w:rsid w:val="00D50EA6"/>
    <w:rsid w:val="00D524E6"/>
    <w:rsid w:val="00D53149"/>
    <w:rsid w:val="00D54E41"/>
    <w:rsid w:val="00D67AFB"/>
    <w:rsid w:val="00D72190"/>
    <w:rsid w:val="00D74F0C"/>
    <w:rsid w:val="00D75037"/>
    <w:rsid w:val="00D76D67"/>
    <w:rsid w:val="00D84B8E"/>
    <w:rsid w:val="00D8605D"/>
    <w:rsid w:val="00D9205C"/>
    <w:rsid w:val="00D94647"/>
    <w:rsid w:val="00DA3463"/>
    <w:rsid w:val="00DA4016"/>
    <w:rsid w:val="00DA617E"/>
    <w:rsid w:val="00DB2981"/>
    <w:rsid w:val="00DB46F7"/>
    <w:rsid w:val="00DB5692"/>
    <w:rsid w:val="00DB6F80"/>
    <w:rsid w:val="00DC5536"/>
    <w:rsid w:val="00DD73C2"/>
    <w:rsid w:val="00DE2369"/>
    <w:rsid w:val="00DE4261"/>
    <w:rsid w:val="00DF0DB6"/>
    <w:rsid w:val="00DF14FB"/>
    <w:rsid w:val="00DF7CFF"/>
    <w:rsid w:val="00E058E7"/>
    <w:rsid w:val="00E0612C"/>
    <w:rsid w:val="00E13F40"/>
    <w:rsid w:val="00E20C6E"/>
    <w:rsid w:val="00E3105B"/>
    <w:rsid w:val="00E367AF"/>
    <w:rsid w:val="00E37052"/>
    <w:rsid w:val="00E379DE"/>
    <w:rsid w:val="00E426E3"/>
    <w:rsid w:val="00E45CA5"/>
    <w:rsid w:val="00E47970"/>
    <w:rsid w:val="00E535F5"/>
    <w:rsid w:val="00E54309"/>
    <w:rsid w:val="00E5532F"/>
    <w:rsid w:val="00E57DD4"/>
    <w:rsid w:val="00E62378"/>
    <w:rsid w:val="00E63796"/>
    <w:rsid w:val="00E753C5"/>
    <w:rsid w:val="00E76B1F"/>
    <w:rsid w:val="00E77570"/>
    <w:rsid w:val="00E85510"/>
    <w:rsid w:val="00E86B36"/>
    <w:rsid w:val="00E906A9"/>
    <w:rsid w:val="00E9124B"/>
    <w:rsid w:val="00E93D47"/>
    <w:rsid w:val="00EA5343"/>
    <w:rsid w:val="00EB582C"/>
    <w:rsid w:val="00EB7C6A"/>
    <w:rsid w:val="00EC40C3"/>
    <w:rsid w:val="00EC4187"/>
    <w:rsid w:val="00ED1A4B"/>
    <w:rsid w:val="00ED67BC"/>
    <w:rsid w:val="00EE0549"/>
    <w:rsid w:val="00EE12EE"/>
    <w:rsid w:val="00EE2AA2"/>
    <w:rsid w:val="00EE3B3A"/>
    <w:rsid w:val="00EF19CB"/>
    <w:rsid w:val="00EF392B"/>
    <w:rsid w:val="00EF3ED9"/>
    <w:rsid w:val="00F00CD5"/>
    <w:rsid w:val="00F05369"/>
    <w:rsid w:val="00F06570"/>
    <w:rsid w:val="00F103E7"/>
    <w:rsid w:val="00F138FB"/>
    <w:rsid w:val="00F23C08"/>
    <w:rsid w:val="00F30F7A"/>
    <w:rsid w:val="00F353B5"/>
    <w:rsid w:val="00F35785"/>
    <w:rsid w:val="00F61FA2"/>
    <w:rsid w:val="00F6333B"/>
    <w:rsid w:val="00F7080E"/>
    <w:rsid w:val="00F71986"/>
    <w:rsid w:val="00F74415"/>
    <w:rsid w:val="00F74479"/>
    <w:rsid w:val="00F753BF"/>
    <w:rsid w:val="00F777EB"/>
    <w:rsid w:val="00F814F3"/>
    <w:rsid w:val="00F8394C"/>
    <w:rsid w:val="00F852D7"/>
    <w:rsid w:val="00F87711"/>
    <w:rsid w:val="00F91236"/>
    <w:rsid w:val="00F91B38"/>
    <w:rsid w:val="00F955A0"/>
    <w:rsid w:val="00F97EB2"/>
    <w:rsid w:val="00FA139B"/>
    <w:rsid w:val="00FA3503"/>
    <w:rsid w:val="00FB145D"/>
    <w:rsid w:val="00FB7DEB"/>
    <w:rsid w:val="00FC1D69"/>
    <w:rsid w:val="00FC4A85"/>
    <w:rsid w:val="00FC6678"/>
    <w:rsid w:val="00FD7424"/>
    <w:rsid w:val="00FE0D65"/>
    <w:rsid w:val="00FE32D4"/>
    <w:rsid w:val="00FE6945"/>
    <w:rsid w:val="00FF30B8"/>
    <w:rsid w:val="00FF4DFC"/>
    <w:rsid w:val="00FF5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702F8C-C9A2-4B2F-ACCE-0B218DE3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2"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560BED"/>
    <w:pPr>
      <w:widowControl w:val="0"/>
      <w:ind w:firstLine="400"/>
      <w:jc w:val="both"/>
    </w:pPr>
    <w:rPr>
      <w:rFonts w:ascii="Times New Roman" w:hAnsi="Times New Roman" w:cs="Times New Roman"/>
      <w:sz w:val="24"/>
    </w:rPr>
  </w:style>
  <w:style w:type="paragraph" w:styleId="1">
    <w:name w:val="heading 1"/>
    <w:basedOn w:val="a0"/>
    <w:next w:val="a0"/>
    <w:link w:val="10"/>
    <w:uiPriority w:val="9"/>
    <w:qFormat/>
    <w:rsid w:val="00CE09C8"/>
    <w:pPr>
      <w:keepNext/>
      <w:widowControl/>
      <w:tabs>
        <w:tab w:val="left" w:pos="0"/>
      </w:tabs>
      <w:suppressAutoHyphens/>
      <w:ind w:firstLine="0"/>
      <w:jc w:val="center"/>
      <w:outlineLvl w:val="0"/>
    </w:pPr>
    <w:rPr>
      <w:b/>
      <w:sz w:val="20"/>
    </w:rPr>
  </w:style>
  <w:style w:type="paragraph" w:styleId="2">
    <w:name w:val="heading 2"/>
    <w:basedOn w:val="a0"/>
    <w:next w:val="a0"/>
    <w:link w:val="20"/>
    <w:uiPriority w:val="9"/>
    <w:qFormat/>
    <w:rsid w:val="00CE09C8"/>
    <w:pPr>
      <w:keepNext/>
      <w:widowControl/>
      <w:tabs>
        <w:tab w:val="center" w:pos="4590"/>
      </w:tabs>
      <w:suppressAutoHyphens/>
      <w:ind w:firstLine="567"/>
      <w:outlineLvl w:val="1"/>
    </w:pPr>
    <w:rPr>
      <w:b/>
      <w:sz w:val="20"/>
    </w:rPr>
  </w:style>
  <w:style w:type="paragraph" w:styleId="3">
    <w:name w:val="heading 3"/>
    <w:basedOn w:val="a0"/>
    <w:next w:val="a0"/>
    <w:link w:val="30"/>
    <w:uiPriority w:val="9"/>
    <w:qFormat/>
    <w:rsid w:val="00CE09C8"/>
    <w:pPr>
      <w:keepNext/>
      <w:widowControl/>
      <w:tabs>
        <w:tab w:val="left" w:pos="1260"/>
        <w:tab w:val="left" w:pos="1865"/>
        <w:tab w:val="left" w:pos="2700"/>
        <w:tab w:val="left" w:pos="4140"/>
      </w:tabs>
      <w:suppressAutoHyphens/>
      <w:ind w:firstLine="567"/>
      <w:outlineLvl w:val="2"/>
    </w:pPr>
    <w:rPr>
      <w:i/>
      <w:spacing w:val="-3"/>
      <w:sz w:val="20"/>
    </w:rPr>
  </w:style>
  <w:style w:type="paragraph" w:styleId="40">
    <w:name w:val="heading 4"/>
    <w:basedOn w:val="a0"/>
    <w:next w:val="a0"/>
    <w:link w:val="41"/>
    <w:uiPriority w:val="9"/>
    <w:qFormat/>
    <w:rsid w:val="00CE09C8"/>
    <w:pPr>
      <w:keepNext/>
      <w:widowControl/>
      <w:ind w:firstLine="567"/>
      <w:jc w:val="center"/>
      <w:outlineLvl w:val="3"/>
    </w:pPr>
    <w:rPr>
      <w:b/>
      <w:sz w:val="20"/>
    </w:rPr>
  </w:style>
  <w:style w:type="paragraph" w:styleId="5">
    <w:name w:val="heading 5"/>
    <w:basedOn w:val="a0"/>
    <w:next w:val="a0"/>
    <w:link w:val="50"/>
    <w:uiPriority w:val="9"/>
    <w:qFormat/>
    <w:rsid w:val="00CE09C8"/>
    <w:pPr>
      <w:keepNext/>
      <w:widowControl/>
      <w:tabs>
        <w:tab w:val="left" w:pos="0"/>
      </w:tabs>
      <w:suppressAutoHyphens/>
      <w:ind w:firstLine="7513"/>
      <w:outlineLvl w:val="4"/>
    </w:pPr>
    <w:rPr>
      <w:b/>
      <w:sz w:val="20"/>
    </w:rPr>
  </w:style>
  <w:style w:type="paragraph" w:styleId="6">
    <w:name w:val="heading 6"/>
    <w:basedOn w:val="a0"/>
    <w:next w:val="a0"/>
    <w:link w:val="60"/>
    <w:uiPriority w:val="9"/>
    <w:qFormat/>
    <w:rsid w:val="00CE09C8"/>
    <w:pPr>
      <w:keepNext/>
      <w:widowControl/>
      <w:ind w:firstLine="0"/>
      <w:jc w:val="center"/>
      <w:outlineLvl w:val="5"/>
    </w:pPr>
    <w:rPr>
      <w:sz w:val="28"/>
    </w:rPr>
  </w:style>
  <w:style w:type="paragraph" w:styleId="7">
    <w:name w:val="heading 7"/>
    <w:basedOn w:val="a0"/>
    <w:next w:val="a0"/>
    <w:link w:val="70"/>
    <w:uiPriority w:val="9"/>
    <w:qFormat/>
    <w:rsid w:val="00CE09C8"/>
    <w:pPr>
      <w:keepNext/>
      <w:widowControl/>
      <w:tabs>
        <w:tab w:val="center" w:pos="4513"/>
      </w:tabs>
      <w:ind w:right="42" w:firstLine="0"/>
      <w:jc w:val="center"/>
      <w:outlineLvl w:val="6"/>
    </w:pPr>
    <w:rPr>
      <w:b/>
      <w:sz w:val="28"/>
    </w:rPr>
  </w:style>
  <w:style w:type="paragraph" w:styleId="8">
    <w:name w:val="heading 8"/>
    <w:basedOn w:val="a0"/>
    <w:next w:val="a0"/>
    <w:link w:val="80"/>
    <w:uiPriority w:val="9"/>
    <w:qFormat/>
    <w:rsid w:val="00CE09C8"/>
    <w:pPr>
      <w:keepNext/>
      <w:widowControl/>
      <w:ind w:firstLine="0"/>
      <w:jc w:val="center"/>
      <w:outlineLvl w:val="7"/>
    </w:pPr>
    <w:rPr>
      <w:color w:val="00FF00"/>
      <w:sz w:val="28"/>
    </w:rPr>
  </w:style>
  <w:style w:type="paragraph" w:styleId="9">
    <w:name w:val="heading 9"/>
    <w:basedOn w:val="a0"/>
    <w:next w:val="a0"/>
    <w:link w:val="90"/>
    <w:uiPriority w:val="9"/>
    <w:qFormat/>
    <w:rsid w:val="00CE09C8"/>
    <w:pPr>
      <w:keepNext/>
      <w:widowControl/>
      <w:ind w:firstLine="0"/>
      <w:jc w:val="left"/>
      <w:outlineLvl w:val="8"/>
    </w:pPr>
    <w:rPr>
      <w:b/>
      <w:color w:val="00FF00"/>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E09C8"/>
    <w:rPr>
      <w:rFonts w:ascii="Times New Roman" w:hAnsi="Times New Roman" w:cs="Times New Roman"/>
      <w:b/>
      <w:sz w:val="20"/>
      <w:lang w:val="x-none" w:eastAsia="x-none"/>
    </w:rPr>
  </w:style>
  <w:style w:type="character" w:customStyle="1" w:styleId="20">
    <w:name w:val="Заголовок 2 Знак"/>
    <w:basedOn w:val="a1"/>
    <w:link w:val="2"/>
    <w:uiPriority w:val="9"/>
    <w:locked/>
    <w:rsid w:val="00CE09C8"/>
    <w:rPr>
      <w:rFonts w:ascii="Times New Roman" w:hAnsi="Times New Roman" w:cs="Times New Roman"/>
      <w:b/>
      <w:sz w:val="20"/>
      <w:lang w:val="x-none" w:eastAsia="x-none"/>
    </w:rPr>
  </w:style>
  <w:style w:type="character" w:customStyle="1" w:styleId="30">
    <w:name w:val="Заголовок 3 Знак"/>
    <w:basedOn w:val="a1"/>
    <w:link w:val="3"/>
    <w:uiPriority w:val="9"/>
    <w:locked/>
    <w:rsid w:val="00CE09C8"/>
    <w:rPr>
      <w:rFonts w:ascii="Times New Roman" w:hAnsi="Times New Roman" w:cs="Times New Roman"/>
      <w:i/>
      <w:spacing w:val="-3"/>
      <w:sz w:val="20"/>
      <w:lang w:val="x-none" w:eastAsia="x-none"/>
    </w:rPr>
  </w:style>
  <w:style w:type="character" w:customStyle="1" w:styleId="41">
    <w:name w:val="Заголовок 4 Знак"/>
    <w:basedOn w:val="a1"/>
    <w:link w:val="40"/>
    <w:uiPriority w:val="9"/>
    <w:locked/>
    <w:rsid w:val="00CE09C8"/>
    <w:rPr>
      <w:rFonts w:ascii="Times New Roman" w:hAnsi="Times New Roman" w:cs="Times New Roman"/>
      <w:b/>
      <w:sz w:val="20"/>
    </w:rPr>
  </w:style>
  <w:style w:type="character" w:customStyle="1" w:styleId="50">
    <w:name w:val="Заголовок 5 Знак"/>
    <w:basedOn w:val="a1"/>
    <w:link w:val="5"/>
    <w:uiPriority w:val="9"/>
    <w:locked/>
    <w:rsid w:val="00CE09C8"/>
    <w:rPr>
      <w:rFonts w:ascii="Times New Roman" w:hAnsi="Times New Roman" w:cs="Times New Roman"/>
      <w:b/>
      <w:sz w:val="20"/>
      <w:lang w:val="x-none" w:eastAsia="x-none"/>
    </w:rPr>
  </w:style>
  <w:style w:type="character" w:customStyle="1" w:styleId="60">
    <w:name w:val="Заголовок 6 Знак"/>
    <w:basedOn w:val="a1"/>
    <w:link w:val="6"/>
    <w:uiPriority w:val="9"/>
    <w:locked/>
    <w:rsid w:val="00CE09C8"/>
    <w:rPr>
      <w:rFonts w:ascii="Times New Roman" w:hAnsi="Times New Roman" w:cs="Times New Roman"/>
      <w:sz w:val="20"/>
    </w:rPr>
  </w:style>
  <w:style w:type="character" w:customStyle="1" w:styleId="70">
    <w:name w:val="Заголовок 7 Знак"/>
    <w:basedOn w:val="a1"/>
    <w:link w:val="7"/>
    <w:uiPriority w:val="9"/>
    <w:locked/>
    <w:rsid w:val="00CE09C8"/>
    <w:rPr>
      <w:rFonts w:ascii="Times New Roman" w:hAnsi="Times New Roman" w:cs="Times New Roman"/>
      <w:b/>
      <w:sz w:val="20"/>
    </w:rPr>
  </w:style>
  <w:style w:type="character" w:customStyle="1" w:styleId="80">
    <w:name w:val="Заголовок 8 Знак"/>
    <w:basedOn w:val="a1"/>
    <w:link w:val="8"/>
    <w:uiPriority w:val="9"/>
    <w:locked/>
    <w:rsid w:val="00CE09C8"/>
    <w:rPr>
      <w:rFonts w:ascii="Times New Roman" w:hAnsi="Times New Roman" w:cs="Times New Roman"/>
      <w:color w:val="00FF00"/>
      <w:sz w:val="20"/>
    </w:rPr>
  </w:style>
  <w:style w:type="character" w:customStyle="1" w:styleId="90">
    <w:name w:val="Заголовок 9 Знак"/>
    <w:basedOn w:val="a1"/>
    <w:link w:val="9"/>
    <w:uiPriority w:val="9"/>
    <w:locked/>
    <w:rsid w:val="00CE09C8"/>
    <w:rPr>
      <w:rFonts w:ascii="Times New Roman" w:hAnsi="Times New Roman" w:cs="Times New Roman"/>
      <w:b/>
      <w:color w:val="00FF00"/>
      <w:sz w:val="20"/>
    </w:rPr>
  </w:style>
  <w:style w:type="paragraph" w:customStyle="1" w:styleId="ConsPlusNormal">
    <w:name w:val="ConsPlusNormal"/>
    <w:link w:val="ConsPlusNormal0"/>
    <w:qFormat/>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9E41F5"/>
    <w:rPr>
      <w:rFonts w:ascii="Arial" w:hAnsi="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table" w:styleId="a4">
    <w:name w:val="Table Grid"/>
    <w:basedOn w:val="a2"/>
    <w:uiPriority w:val="39"/>
    <w:rsid w:val="00E6237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E62378"/>
    <w:pPr>
      <w:widowControl/>
      <w:ind w:firstLine="0"/>
      <w:jc w:val="left"/>
    </w:pPr>
    <w:rPr>
      <w:rFonts w:ascii="Tahoma" w:hAnsi="Tahoma" w:cs="Tahoma"/>
      <w:sz w:val="16"/>
      <w:szCs w:val="16"/>
    </w:rPr>
  </w:style>
  <w:style w:type="character" w:customStyle="1" w:styleId="a6">
    <w:name w:val="Текст выноски Знак"/>
    <w:basedOn w:val="a1"/>
    <w:link w:val="a5"/>
    <w:uiPriority w:val="99"/>
    <w:semiHidden/>
    <w:locked/>
    <w:rsid w:val="00E62378"/>
    <w:rPr>
      <w:rFonts w:ascii="Tahoma" w:hAnsi="Tahoma" w:cs="Times New Roman"/>
      <w:sz w:val="16"/>
    </w:rPr>
  </w:style>
  <w:style w:type="paragraph" w:styleId="a7">
    <w:name w:val="header"/>
    <w:aliases w:val="ВерхКолонтитул"/>
    <w:basedOn w:val="a0"/>
    <w:link w:val="a8"/>
    <w:uiPriority w:val="99"/>
    <w:unhideWhenUsed/>
    <w:rsid w:val="0097316F"/>
    <w:pPr>
      <w:widowControl/>
      <w:tabs>
        <w:tab w:val="center" w:pos="4677"/>
        <w:tab w:val="right" w:pos="9355"/>
      </w:tabs>
      <w:spacing w:after="200" w:line="276" w:lineRule="auto"/>
      <w:ind w:firstLine="0"/>
      <w:jc w:val="left"/>
    </w:pPr>
    <w:rPr>
      <w:rFonts w:ascii="Calibri" w:hAnsi="Calibri"/>
      <w:sz w:val="22"/>
      <w:szCs w:val="22"/>
    </w:rPr>
  </w:style>
  <w:style w:type="character" w:customStyle="1" w:styleId="a8">
    <w:name w:val="Верхний колонтитул Знак"/>
    <w:aliases w:val="ВерхКолонтитул Знак"/>
    <w:basedOn w:val="a1"/>
    <w:link w:val="a7"/>
    <w:uiPriority w:val="99"/>
    <w:locked/>
    <w:rsid w:val="0097316F"/>
    <w:rPr>
      <w:rFonts w:cs="Times New Roman"/>
    </w:rPr>
  </w:style>
  <w:style w:type="paragraph" w:styleId="a9">
    <w:name w:val="footer"/>
    <w:basedOn w:val="a0"/>
    <w:link w:val="aa"/>
    <w:uiPriority w:val="99"/>
    <w:unhideWhenUsed/>
    <w:rsid w:val="0097316F"/>
    <w:pPr>
      <w:widowControl/>
      <w:tabs>
        <w:tab w:val="center" w:pos="4677"/>
        <w:tab w:val="right" w:pos="9355"/>
      </w:tabs>
      <w:spacing w:after="200" w:line="276" w:lineRule="auto"/>
      <w:ind w:firstLine="0"/>
      <w:jc w:val="left"/>
    </w:pPr>
    <w:rPr>
      <w:rFonts w:ascii="Calibri" w:hAnsi="Calibri"/>
      <w:sz w:val="22"/>
      <w:szCs w:val="22"/>
    </w:rPr>
  </w:style>
  <w:style w:type="character" w:customStyle="1" w:styleId="aa">
    <w:name w:val="Нижний колонтитул Знак"/>
    <w:basedOn w:val="a1"/>
    <w:link w:val="a9"/>
    <w:uiPriority w:val="99"/>
    <w:locked/>
    <w:rsid w:val="0097316F"/>
    <w:rPr>
      <w:rFonts w:cs="Times New Roman"/>
    </w:rPr>
  </w:style>
  <w:style w:type="paragraph" w:styleId="ab">
    <w:name w:val="Body Text Indent"/>
    <w:aliases w:val="текст"/>
    <w:basedOn w:val="a0"/>
    <w:link w:val="ac"/>
    <w:uiPriority w:val="99"/>
    <w:rsid w:val="0097316F"/>
    <w:pPr>
      <w:widowControl/>
      <w:ind w:firstLine="567"/>
    </w:pPr>
    <w:rPr>
      <w:spacing w:val="-4"/>
      <w:sz w:val="20"/>
    </w:rPr>
  </w:style>
  <w:style w:type="character" w:customStyle="1" w:styleId="ac">
    <w:name w:val="Основной текст с отступом Знак"/>
    <w:aliases w:val="текст Знак"/>
    <w:basedOn w:val="a1"/>
    <w:link w:val="ab"/>
    <w:uiPriority w:val="99"/>
    <w:locked/>
    <w:rsid w:val="0097316F"/>
    <w:rPr>
      <w:rFonts w:ascii="Times New Roman" w:hAnsi="Times New Roman" w:cs="Times New Roman"/>
      <w:spacing w:val="-4"/>
      <w:sz w:val="20"/>
    </w:rPr>
  </w:style>
  <w:style w:type="paragraph" w:customStyle="1" w:styleId="Iauiue">
    <w:name w:val="Iau?iue"/>
    <w:rsid w:val="0097316F"/>
    <w:rPr>
      <w:rFonts w:ascii="Times New Roman" w:hAnsi="Times New Roman" w:cs="Times New Roman"/>
      <w:lang w:val="en-US"/>
    </w:rPr>
  </w:style>
  <w:style w:type="paragraph" w:styleId="21">
    <w:name w:val="Body Text Indent 2"/>
    <w:basedOn w:val="a0"/>
    <w:link w:val="22"/>
    <w:uiPriority w:val="99"/>
    <w:rsid w:val="00CE09C8"/>
    <w:pPr>
      <w:widowControl/>
      <w:tabs>
        <w:tab w:val="left" w:pos="0"/>
      </w:tabs>
      <w:suppressAutoHyphens/>
      <w:ind w:firstLine="567"/>
    </w:pPr>
  </w:style>
  <w:style w:type="character" w:customStyle="1" w:styleId="22">
    <w:name w:val="Основной текст с отступом 2 Знак"/>
    <w:basedOn w:val="a1"/>
    <w:link w:val="21"/>
    <w:uiPriority w:val="99"/>
    <w:locked/>
    <w:rsid w:val="00CE09C8"/>
    <w:rPr>
      <w:rFonts w:ascii="Times New Roman" w:hAnsi="Times New Roman" w:cs="Times New Roman"/>
      <w:sz w:val="20"/>
    </w:rPr>
  </w:style>
  <w:style w:type="paragraph" w:styleId="31">
    <w:name w:val="Body Text Indent 3"/>
    <w:basedOn w:val="a0"/>
    <w:link w:val="32"/>
    <w:uiPriority w:val="99"/>
    <w:rsid w:val="00CE09C8"/>
    <w:pPr>
      <w:widowControl/>
      <w:tabs>
        <w:tab w:val="left" w:pos="0"/>
        <w:tab w:val="left" w:pos="1418"/>
      </w:tabs>
      <w:suppressAutoHyphens/>
      <w:ind w:firstLine="709"/>
    </w:pPr>
  </w:style>
  <w:style w:type="character" w:customStyle="1" w:styleId="32">
    <w:name w:val="Основной текст с отступом 3 Знак"/>
    <w:basedOn w:val="a1"/>
    <w:link w:val="31"/>
    <w:uiPriority w:val="99"/>
    <w:locked/>
    <w:rsid w:val="00CE09C8"/>
    <w:rPr>
      <w:rFonts w:ascii="Times New Roman" w:hAnsi="Times New Roman" w:cs="Times New Roman"/>
      <w:sz w:val="20"/>
      <w:lang w:val="x-none" w:eastAsia="x-none"/>
    </w:rPr>
  </w:style>
  <w:style w:type="paragraph" w:customStyle="1" w:styleId="FR2">
    <w:name w:val="FR2"/>
    <w:rsid w:val="00CE09C8"/>
    <w:pPr>
      <w:widowControl w:val="0"/>
      <w:ind w:firstLine="280"/>
      <w:jc w:val="both"/>
    </w:pPr>
    <w:rPr>
      <w:rFonts w:ascii="Times New Roman" w:hAnsi="Times New Roman" w:cs="Times New Roman"/>
    </w:rPr>
  </w:style>
  <w:style w:type="paragraph" w:customStyle="1" w:styleId="left">
    <w:name w:val="left"/>
    <w:rsid w:val="00CE09C8"/>
    <w:rPr>
      <w:rFonts w:ascii="Courier New" w:hAnsi="Courier New" w:cs="Times New Roman"/>
      <w:b/>
    </w:rPr>
  </w:style>
  <w:style w:type="paragraph" w:styleId="11">
    <w:name w:val="toc 1"/>
    <w:basedOn w:val="a0"/>
    <w:next w:val="a0"/>
    <w:autoRedefine/>
    <w:uiPriority w:val="39"/>
    <w:rsid w:val="00CE09C8"/>
    <w:pPr>
      <w:widowControl/>
      <w:tabs>
        <w:tab w:val="left" w:pos="1276"/>
        <w:tab w:val="left" w:pos="1400"/>
        <w:tab w:val="left" w:pos="1560"/>
        <w:tab w:val="right" w:leader="dot" w:pos="9678"/>
      </w:tabs>
      <w:spacing w:before="120" w:after="120"/>
      <w:ind w:firstLine="0"/>
      <w:jc w:val="left"/>
    </w:pPr>
    <w:rPr>
      <w:b/>
      <w:caps/>
      <w:noProof/>
    </w:rPr>
  </w:style>
  <w:style w:type="paragraph" w:styleId="ad">
    <w:name w:val="Body Text"/>
    <w:basedOn w:val="a0"/>
    <w:link w:val="ae"/>
    <w:uiPriority w:val="99"/>
    <w:rsid w:val="00CE09C8"/>
    <w:pPr>
      <w:widowControl/>
      <w:ind w:firstLine="0"/>
      <w:jc w:val="center"/>
    </w:pPr>
    <w:rPr>
      <w:sz w:val="20"/>
    </w:rPr>
  </w:style>
  <w:style w:type="character" w:customStyle="1" w:styleId="ae">
    <w:name w:val="Основной текст Знак"/>
    <w:basedOn w:val="a1"/>
    <w:link w:val="ad"/>
    <w:uiPriority w:val="99"/>
    <w:locked/>
    <w:rsid w:val="00CE09C8"/>
    <w:rPr>
      <w:rFonts w:ascii="Times New Roman" w:hAnsi="Times New Roman" w:cs="Times New Roman"/>
      <w:sz w:val="20"/>
    </w:rPr>
  </w:style>
  <w:style w:type="paragraph" w:customStyle="1" w:styleId="ConsNormal">
    <w:name w:val="ConsNormal"/>
    <w:rsid w:val="00CE09C8"/>
    <w:pPr>
      <w:widowControl w:val="0"/>
      <w:ind w:firstLine="720"/>
    </w:pPr>
    <w:rPr>
      <w:rFonts w:ascii="Consultant" w:hAnsi="Consultant" w:cs="Times New Roman"/>
    </w:rPr>
  </w:style>
  <w:style w:type="paragraph" w:customStyle="1" w:styleId="ConsNonformat">
    <w:name w:val="ConsNonformat"/>
    <w:rsid w:val="00CE09C8"/>
    <w:pPr>
      <w:widowControl w:val="0"/>
    </w:pPr>
    <w:rPr>
      <w:rFonts w:ascii="Consultant" w:hAnsi="Consultant" w:cs="Times New Roman"/>
    </w:rPr>
  </w:style>
  <w:style w:type="paragraph" w:customStyle="1" w:styleId="ConsCell">
    <w:name w:val="ConsCell"/>
    <w:rsid w:val="00CE09C8"/>
    <w:pPr>
      <w:widowControl w:val="0"/>
    </w:pPr>
    <w:rPr>
      <w:rFonts w:ascii="Arial" w:hAnsi="Arial" w:cs="Times New Roman"/>
    </w:rPr>
  </w:style>
  <w:style w:type="paragraph" w:styleId="23">
    <w:name w:val="toc 2"/>
    <w:basedOn w:val="a0"/>
    <w:next w:val="a0"/>
    <w:autoRedefine/>
    <w:uiPriority w:val="39"/>
    <w:rsid w:val="00CE09C8"/>
    <w:pPr>
      <w:widowControl/>
      <w:tabs>
        <w:tab w:val="left" w:pos="567"/>
        <w:tab w:val="left" w:pos="800"/>
        <w:tab w:val="right" w:leader="dot" w:pos="9639"/>
      </w:tabs>
      <w:ind w:left="240" w:firstLine="0"/>
      <w:jc w:val="left"/>
    </w:pPr>
    <w:rPr>
      <w:b/>
      <w:smallCaps/>
      <w:noProof/>
      <w:sz w:val="28"/>
    </w:rPr>
  </w:style>
  <w:style w:type="paragraph" w:styleId="33">
    <w:name w:val="toc 3"/>
    <w:basedOn w:val="a0"/>
    <w:next w:val="a0"/>
    <w:autoRedefine/>
    <w:uiPriority w:val="39"/>
    <w:rsid w:val="00CE09C8"/>
    <w:pPr>
      <w:widowControl/>
      <w:tabs>
        <w:tab w:val="left" w:pos="960"/>
        <w:tab w:val="right" w:leader="dot" w:pos="9639"/>
      </w:tabs>
      <w:ind w:left="480" w:firstLine="0"/>
      <w:jc w:val="left"/>
    </w:pPr>
    <w:rPr>
      <w:b/>
      <w:noProof/>
      <w:color w:val="000000"/>
      <w:sz w:val="28"/>
    </w:rPr>
  </w:style>
  <w:style w:type="paragraph" w:customStyle="1" w:styleId="af">
    <w:name w:val="текст сноски"/>
    <w:basedOn w:val="a0"/>
    <w:rsid w:val="00CE09C8"/>
    <w:pPr>
      <w:ind w:firstLine="0"/>
      <w:jc w:val="left"/>
    </w:pPr>
    <w:rPr>
      <w:rFonts w:ascii="Gelvetsky 12pt" w:hAnsi="Gelvetsky 12pt"/>
      <w:lang w:val="en-US"/>
    </w:rPr>
  </w:style>
  <w:style w:type="paragraph" w:styleId="34">
    <w:name w:val="Body Text 3"/>
    <w:basedOn w:val="a0"/>
    <w:link w:val="35"/>
    <w:uiPriority w:val="99"/>
    <w:rsid w:val="00560BED"/>
    <w:pPr>
      <w:widowControl/>
      <w:spacing w:line="220" w:lineRule="auto"/>
      <w:ind w:right="-5" w:firstLine="0"/>
    </w:pPr>
    <w:rPr>
      <w:sz w:val="20"/>
    </w:rPr>
  </w:style>
  <w:style w:type="character" w:customStyle="1" w:styleId="35">
    <w:name w:val="Основной текст 3 Знак"/>
    <w:basedOn w:val="a1"/>
    <w:link w:val="34"/>
    <w:uiPriority w:val="99"/>
    <w:locked/>
    <w:rsid w:val="00CE09C8"/>
    <w:rPr>
      <w:rFonts w:ascii="Times New Roman" w:hAnsi="Times New Roman" w:cs="Times New Roman"/>
      <w:color w:val="FF0000"/>
      <w:sz w:val="20"/>
    </w:rPr>
  </w:style>
  <w:style w:type="paragraph" w:styleId="24">
    <w:name w:val="Body Text 2"/>
    <w:basedOn w:val="a0"/>
    <w:link w:val="25"/>
    <w:uiPriority w:val="99"/>
    <w:rsid w:val="00CE09C8"/>
    <w:pPr>
      <w:autoSpaceDE w:val="0"/>
      <w:autoSpaceDN w:val="0"/>
      <w:adjustRightInd w:val="0"/>
      <w:ind w:firstLine="0"/>
    </w:pPr>
    <w:rPr>
      <w:i/>
      <w:sz w:val="22"/>
      <w:lang w:val="en-US"/>
    </w:rPr>
  </w:style>
  <w:style w:type="character" w:customStyle="1" w:styleId="25">
    <w:name w:val="Основной текст 2 Знак"/>
    <w:basedOn w:val="a1"/>
    <w:link w:val="24"/>
    <w:uiPriority w:val="99"/>
    <w:locked/>
    <w:rsid w:val="00CE09C8"/>
    <w:rPr>
      <w:rFonts w:ascii="Times New Roman" w:hAnsi="Times New Roman" w:cs="Times New Roman"/>
      <w:i/>
      <w:sz w:val="20"/>
      <w:lang w:val="en-US" w:eastAsia="x-none"/>
    </w:rPr>
  </w:style>
  <w:style w:type="paragraph" w:styleId="af0">
    <w:name w:val="Date"/>
    <w:basedOn w:val="a0"/>
    <w:next w:val="a0"/>
    <w:link w:val="af1"/>
    <w:uiPriority w:val="99"/>
    <w:rsid w:val="00CE09C8"/>
    <w:pPr>
      <w:widowControl/>
      <w:ind w:firstLine="0"/>
    </w:pPr>
    <w:rPr>
      <w:sz w:val="20"/>
    </w:rPr>
  </w:style>
  <w:style w:type="character" w:customStyle="1" w:styleId="af1">
    <w:name w:val="Дата Знак"/>
    <w:basedOn w:val="a1"/>
    <w:link w:val="af0"/>
    <w:uiPriority w:val="99"/>
    <w:locked/>
    <w:rsid w:val="00CE09C8"/>
    <w:rPr>
      <w:rFonts w:ascii="Times New Roman" w:hAnsi="Times New Roman" w:cs="Times New Roman"/>
      <w:sz w:val="20"/>
    </w:rPr>
  </w:style>
  <w:style w:type="paragraph" w:customStyle="1" w:styleId="FR1">
    <w:name w:val="FR1"/>
    <w:rsid w:val="00CE09C8"/>
    <w:pPr>
      <w:widowControl w:val="0"/>
      <w:spacing w:before="160" w:line="300" w:lineRule="auto"/>
      <w:jc w:val="center"/>
    </w:pPr>
    <w:rPr>
      <w:rFonts w:ascii="Arial" w:hAnsi="Arial" w:cs="Times New Roman"/>
      <w:sz w:val="16"/>
    </w:rPr>
  </w:style>
  <w:style w:type="paragraph" w:styleId="af2">
    <w:name w:val="Document Map"/>
    <w:basedOn w:val="a0"/>
    <w:link w:val="af3"/>
    <w:uiPriority w:val="99"/>
    <w:semiHidden/>
    <w:rsid w:val="00CE09C8"/>
    <w:pPr>
      <w:widowControl/>
      <w:shd w:val="clear" w:color="auto" w:fill="000080"/>
      <w:ind w:firstLine="0"/>
      <w:jc w:val="left"/>
    </w:pPr>
    <w:rPr>
      <w:rFonts w:ascii="Tahoma" w:hAnsi="Tahoma"/>
      <w:sz w:val="20"/>
    </w:rPr>
  </w:style>
  <w:style w:type="character" w:customStyle="1" w:styleId="af3">
    <w:name w:val="Схема документа Знак"/>
    <w:basedOn w:val="a1"/>
    <w:link w:val="af2"/>
    <w:uiPriority w:val="99"/>
    <w:semiHidden/>
    <w:locked/>
    <w:rsid w:val="00CE09C8"/>
    <w:rPr>
      <w:rFonts w:ascii="Tahoma" w:hAnsi="Tahoma" w:cs="Times New Roman"/>
      <w:sz w:val="20"/>
      <w:shd w:val="clear" w:color="auto" w:fill="000080"/>
    </w:rPr>
  </w:style>
  <w:style w:type="paragraph" w:customStyle="1" w:styleId="H2">
    <w:name w:val="H2"/>
    <w:basedOn w:val="a0"/>
    <w:next w:val="a0"/>
    <w:rsid w:val="00CE09C8"/>
    <w:pPr>
      <w:keepNext/>
      <w:widowControl/>
      <w:spacing w:before="100" w:after="100"/>
      <w:ind w:firstLine="0"/>
      <w:jc w:val="left"/>
      <w:outlineLvl w:val="2"/>
    </w:pPr>
    <w:rPr>
      <w:b/>
      <w:sz w:val="36"/>
    </w:rPr>
  </w:style>
  <w:style w:type="character" w:styleId="af4">
    <w:name w:val="Hyperlink"/>
    <w:basedOn w:val="a1"/>
    <w:uiPriority w:val="99"/>
    <w:rsid w:val="00CE09C8"/>
    <w:rPr>
      <w:rFonts w:cs="Times New Roman"/>
      <w:color w:val="0000FF"/>
      <w:u w:val="single"/>
    </w:rPr>
  </w:style>
  <w:style w:type="paragraph" w:customStyle="1" w:styleId="110">
    <w:name w:val="заголовок 11"/>
    <w:basedOn w:val="a0"/>
    <w:next w:val="a0"/>
    <w:rsid w:val="00CE09C8"/>
    <w:pPr>
      <w:keepNext/>
      <w:widowControl/>
      <w:ind w:firstLine="0"/>
      <w:jc w:val="center"/>
    </w:pPr>
  </w:style>
  <w:style w:type="character" w:styleId="af5">
    <w:name w:val="page number"/>
    <w:basedOn w:val="a1"/>
    <w:uiPriority w:val="99"/>
    <w:rsid w:val="00CE09C8"/>
    <w:rPr>
      <w:rFonts w:cs="Times New Roman"/>
    </w:rPr>
  </w:style>
  <w:style w:type="paragraph" w:styleId="af6">
    <w:name w:val="Block Text"/>
    <w:basedOn w:val="a0"/>
    <w:uiPriority w:val="99"/>
    <w:rsid w:val="00CE09C8"/>
    <w:pPr>
      <w:widowControl/>
      <w:ind w:left="-142" w:right="-285" w:firstLine="284"/>
    </w:pPr>
    <w:rPr>
      <w:sz w:val="28"/>
    </w:rPr>
  </w:style>
  <w:style w:type="character" w:styleId="af7">
    <w:name w:val="FollowedHyperlink"/>
    <w:basedOn w:val="a1"/>
    <w:uiPriority w:val="99"/>
    <w:rsid w:val="00CE09C8"/>
    <w:rPr>
      <w:rFonts w:cs="Times New Roman"/>
      <w:color w:val="800080"/>
      <w:u w:val="single"/>
    </w:rPr>
  </w:style>
  <w:style w:type="paragraph" w:styleId="af8">
    <w:name w:val="Title"/>
    <w:basedOn w:val="a0"/>
    <w:link w:val="af9"/>
    <w:uiPriority w:val="10"/>
    <w:qFormat/>
    <w:rsid w:val="00CE09C8"/>
    <w:pPr>
      <w:autoSpaceDE w:val="0"/>
      <w:autoSpaceDN w:val="0"/>
      <w:adjustRightInd w:val="0"/>
      <w:ind w:firstLine="0"/>
      <w:jc w:val="center"/>
    </w:pPr>
    <w:rPr>
      <w:sz w:val="28"/>
    </w:rPr>
  </w:style>
  <w:style w:type="character" w:customStyle="1" w:styleId="af9">
    <w:name w:val="Название Знак"/>
    <w:basedOn w:val="a1"/>
    <w:link w:val="af8"/>
    <w:uiPriority w:val="10"/>
    <w:locked/>
    <w:rsid w:val="00CE09C8"/>
    <w:rPr>
      <w:rFonts w:ascii="Times New Roman" w:hAnsi="Times New Roman" w:cs="Times New Roman"/>
      <w:sz w:val="20"/>
      <w:lang w:val="x-none" w:eastAsia="x-none"/>
    </w:rPr>
  </w:style>
  <w:style w:type="paragraph" w:customStyle="1" w:styleId="4">
    <w:name w:val="заголовок 4"/>
    <w:basedOn w:val="a0"/>
    <w:next w:val="a0"/>
    <w:rsid w:val="00CE09C8"/>
    <w:pPr>
      <w:keepNext/>
      <w:widowControl/>
      <w:numPr>
        <w:numId w:val="1"/>
      </w:numPr>
      <w:spacing w:before="240" w:after="60"/>
      <w:jc w:val="left"/>
      <w:outlineLvl w:val="3"/>
    </w:pPr>
    <w:rPr>
      <w:rFonts w:ascii="Arial" w:hAnsi="Arial"/>
      <w:b/>
    </w:rPr>
  </w:style>
  <w:style w:type="paragraph" w:customStyle="1" w:styleId="Nonformat">
    <w:name w:val="Nonformat"/>
    <w:basedOn w:val="a0"/>
    <w:rsid w:val="00CE09C8"/>
    <w:pPr>
      <w:widowControl/>
      <w:ind w:firstLine="0"/>
      <w:jc w:val="left"/>
    </w:pPr>
    <w:rPr>
      <w:rFonts w:ascii="Consultant" w:hAnsi="Consultant"/>
      <w:sz w:val="20"/>
    </w:rPr>
  </w:style>
  <w:style w:type="paragraph" w:customStyle="1" w:styleId="Cell">
    <w:name w:val="Cell"/>
    <w:basedOn w:val="a0"/>
    <w:rsid w:val="00CE09C8"/>
    <w:pPr>
      <w:widowControl/>
      <w:ind w:firstLine="0"/>
      <w:jc w:val="left"/>
    </w:pPr>
    <w:rPr>
      <w:sz w:val="20"/>
    </w:rPr>
  </w:style>
  <w:style w:type="paragraph" w:customStyle="1" w:styleId="c2">
    <w:name w:val="c2"/>
    <w:basedOn w:val="a0"/>
    <w:rsid w:val="00CE09C8"/>
    <w:pPr>
      <w:spacing w:line="240" w:lineRule="atLeast"/>
      <w:ind w:firstLine="0"/>
      <w:jc w:val="center"/>
    </w:pPr>
  </w:style>
  <w:style w:type="paragraph" w:styleId="26">
    <w:name w:val="List 2"/>
    <w:basedOn w:val="a0"/>
    <w:uiPriority w:val="99"/>
    <w:rsid w:val="00CE09C8"/>
    <w:pPr>
      <w:autoSpaceDE w:val="0"/>
      <w:autoSpaceDN w:val="0"/>
      <w:adjustRightInd w:val="0"/>
      <w:ind w:left="566" w:hanging="283"/>
      <w:jc w:val="left"/>
    </w:pPr>
    <w:rPr>
      <w:b/>
      <w:sz w:val="20"/>
    </w:rPr>
  </w:style>
  <w:style w:type="paragraph" w:styleId="27">
    <w:name w:val="List Continue 2"/>
    <w:basedOn w:val="a0"/>
    <w:uiPriority w:val="99"/>
    <w:rsid w:val="00CE09C8"/>
    <w:pPr>
      <w:autoSpaceDE w:val="0"/>
      <w:autoSpaceDN w:val="0"/>
      <w:adjustRightInd w:val="0"/>
      <w:spacing w:after="120"/>
      <w:ind w:left="566" w:firstLine="0"/>
      <w:jc w:val="left"/>
    </w:pPr>
    <w:rPr>
      <w:b/>
      <w:sz w:val="20"/>
    </w:rPr>
  </w:style>
  <w:style w:type="paragraph" w:styleId="36">
    <w:name w:val="List 3"/>
    <w:basedOn w:val="a0"/>
    <w:uiPriority w:val="99"/>
    <w:rsid w:val="00CE09C8"/>
    <w:pPr>
      <w:autoSpaceDE w:val="0"/>
      <w:autoSpaceDN w:val="0"/>
      <w:adjustRightInd w:val="0"/>
      <w:ind w:left="849" w:hanging="283"/>
      <w:jc w:val="left"/>
    </w:pPr>
    <w:rPr>
      <w:b/>
      <w:sz w:val="20"/>
    </w:rPr>
  </w:style>
  <w:style w:type="paragraph" w:customStyle="1" w:styleId="p4">
    <w:name w:val="p4"/>
    <w:basedOn w:val="a0"/>
    <w:rsid w:val="00CE09C8"/>
    <w:pPr>
      <w:tabs>
        <w:tab w:val="left" w:pos="760"/>
      </w:tabs>
      <w:spacing w:line="280" w:lineRule="atLeast"/>
      <w:ind w:left="680" w:firstLine="0"/>
    </w:pPr>
  </w:style>
  <w:style w:type="paragraph" w:styleId="afa">
    <w:name w:val="Normal (Web)"/>
    <w:basedOn w:val="a0"/>
    <w:link w:val="afb"/>
    <w:uiPriority w:val="99"/>
    <w:rsid w:val="00CE09C8"/>
    <w:pPr>
      <w:widowControl/>
      <w:spacing w:before="100" w:beforeAutospacing="1" w:after="100" w:afterAutospacing="1"/>
      <w:ind w:firstLine="0"/>
      <w:jc w:val="left"/>
    </w:pPr>
    <w:rPr>
      <w:color w:val="000000"/>
      <w:szCs w:val="24"/>
    </w:rPr>
  </w:style>
  <w:style w:type="character" w:customStyle="1" w:styleId="afb">
    <w:name w:val="Обычный (веб) Знак"/>
    <w:link w:val="afa"/>
    <w:uiPriority w:val="99"/>
    <w:locked/>
    <w:rsid w:val="00560BED"/>
    <w:rPr>
      <w:rFonts w:ascii="Times New Roman" w:hAnsi="Times New Roman"/>
      <w:color w:val="000000"/>
      <w:sz w:val="24"/>
    </w:rPr>
  </w:style>
  <w:style w:type="paragraph" w:styleId="42">
    <w:name w:val="toc 4"/>
    <w:basedOn w:val="a0"/>
    <w:next w:val="a0"/>
    <w:autoRedefine/>
    <w:uiPriority w:val="39"/>
    <w:semiHidden/>
    <w:rsid w:val="00CE09C8"/>
    <w:pPr>
      <w:widowControl/>
      <w:ind w:left="720" w:firstLine="0"/>
      <w:jc w:val="left"/>
    </w:pPr>
    <w:rPr>
      <w:szCs w:val="24"/>
    </w:rPr>
  </w:style>
  <w:style w:type="paragraph" w:styleId="51">
    <w:name w:val="toc 5"/>
    <w:basedOn w:val="a0"/>
    <w:next w:val="a0"/>
    <w:autoRedefine/>
    <w:uiPriority w:val="39"/>
    <w:semiHidden/>
    <w:rsid w:val="00CE09C8"/>
    <w:pPr>
      <w:widowControl/>
      <w:ind w:left="960" w:firstLine="0"/>
      <w:jc w:val="left"/>
    </w:pPr>
    <w:rPr>
      <w:szCs w:val="24"/>
    </w:rPr>
  </w:style>
  <w:style w:type="paragraph" w:styleId="61">
    <w:name w:val="toc 6"/>
    <w:basedOn w:val="a0"/>
    <w:next w:val="a0"/>
    <w:autoRedefine/>
    <w:uiPriority w:val="39"/>
    <w:semiHidden/>
    <w:rsid w:val="00CE09C8"/>
    <w:pPr>
      <w:widowControl/>
      <w:ind w:left="1200" w:firstLine="0"/>
      <w:jc w:val="left"/>
    </w:pPr>
    <w:rPr>
      <w:szCs w:val="24"/>
    </w:rPr>
  </w:style>
  <w:style w:type="paragraph" w:styleId="71">
    <w:name w:val="toc 7"/>
    <w:basedOn w:val="a0"/>
    <w:next w:val="a0"/>
    <w:autoRedefine/>
    <w:uiPriority w:val="39"/>
    <w:semiHidden/>
    <w:rsid w:val="00CE09C8"/>
    <w:pPr>
      <w:widowControl/>
      <w:ind w:left="1440" w:firstLine="0"/>
      <w:jc w:val="left"/>
    </w:pPr>
    <w:rPr>
      <w:szCs w:val="24"/>
    </w:rPr>
  </w:style>
  <w:style w:type="paragraph" w:styleId="81">
    <w:name w:val="toc 8"/>
    <w:basedOn w:val="a0"/>
    <w:next w:val="a0"/>
    <w:autoRedefine/>
    <w:uiPriority w:val="39"/>
    <w:semiHidden/>
    <w:rsid w:val="00CE09C8"/>
    <w:pPr>
      <w:widowControl/>
      <w:ind w:left="1680" w:firstLine="0"/>
      <w:jc w:val="left"/>
    </w:pPr>
    <w:rPr>
      <w:szCs w:val="24"/>
    </w:rPr>
  </w:style>
  <w:style w:type="paragraph" w:styleId="91">
    <w:name w:val="toc 9"/>
    <w:basedOn w:val="a0"/>
    <w:next w:val="a0"/>
    <w:autoRedefine/>
    <w:uiPriority w:val="39"/>
    <w:semiHidden/>
    <w:rsid w:val="00CE09C8"/>
    <w:pPr>
      <w:widowControl/>
      <w:ind w:left="1920" w:firstLine="0"/>
      <w:jc w:val="left"/>
    </w:pPr>
    <w:rPr>
      <w:szCs w:val="24"/>
    </w:rPr>
  </w:style>
  <w:style w:type="paragraph" w:styleId="afc">
    <w:name w:val="footnote text"/>
    <w:aliases w:val="Основной текст с отступом1,Основной текст с отступом11,Основной текст с отступом2,Знак1,Body Text Indent1,Знак Знак,Основной текст с отступом11 Знак Знак,Footnote Text Char Знак Знак,Footnote Text Char Знак Знак Знак"/>
    <w:basedOn w:val="a0"/>
    <w:link w:val="afd"/>
    <w:uiPriority w:val="99"/>
    <w:rsid w:val="00CE09C8"/>
    <w:pPr>
      <w:widowControl/>
      <w:ind w:firstLine="0"/>
      <w:jc w:val="left"/>
    </w:pPr>
    <w:rPr>
      <w:sz w:val="20"/>
    </w:rPr>
  </w:style>
  <w:style w:type="character" w:customStyle="1" w:styleId="afd">
    <w:name w:val="Текст сноски Знак"/>
    <w:aliases w:val="Основной текст с отступом1 Знак,Основной текст с отступом11 Знак,Основной текст с отступом2 Знак,Знак1 Знак,Body Text Indent1 Знак,Знак Знак Знак,Основной текст с отступом11 Знак Знак Знак,Footnote Text Char Знак Знак Знак1"/>
    <w:basedOn w:val="a1"/>
    <w:link w:val="afc"/>
    <w:uiPriority w:val="99"/>
    <w:locked/>
    <w:rsid w:val="00CE09C8"/>
    <w:rPr>
      <w:rFonts w:ascii="Times New Roman" w:hAnsi="Times New Roman" w:cs="Times New Roman"/>
      <w:sz w:val="20"/>
    </w:rPr>
  </w:style>
  <w:style w:type="character" w:styleId="afe">
    <w:name w:val="footnote reference"/>
    <w:basedOn w:val="a1"/>
    <w:uiPriority w:val="99"/>
    <w:semiHidden/>
    <w:rsid w:val="00CE09C8"/>
    <w:rPr>
      <w:rFonts w:cs="Times New Roman"/>
      <w:vertAlign w:val="superscript"/>
    </w:rPr>
  </w:style>
  <w:style w:type="paragraph" w:customStyle="1" w:styleId="CharChar">
    <w:name w:val="Char Знак Знак Char Знак Знак Знак Знак Знак Знак Знак Знак Знак Знак Знак Знак Знак Знак Знак Знак"/>
    <w:basedOn w:val="a0"/>
    <w:rsid w:val="00CE09C8"/>
    <w:pPr>
      <w:widowControl/>
      <w:ind w:firstLine="0"/>
      <w:jc w:val="left"/>
    </w:pPr>
    <w:rPr>
      <w:rFonts w:ascii="Verdana" w:hAnsi="Verdana" w:cs="Verdana"/>
      <w:sz w:val="20"/>
      <w:lang w:val="en-US" w:eastAsia="en-US"/>
    </w:rPr>
  </w:style>
  <w:style w:type="paragraph" w:customStyle="1" w:styleId="aff">
    <w:name w:val="Знак"/>
    <w:basedOn w:val="a0"/>
    <w:rsid w:val="00CE09C8"/>
    <w:pPr>
      <w:widowControl/>
      <w:spacing w:after="160" w:line="240" w:lineRule="exact"/>
      <w:ind w:firstLine="0"/>
      <w:jc w:val="left"/>
    </w:pPr>
    <w:rPr>
      <w:rFonts w:ascii="Verdana" w:hAnsi="Verdana"/>
      <w:sz w:val="20"/>
      <w:lang w:val="en-US" w:eastAsia="en-US"/>
    </w:rPr>
  </w:style>
  <w:style w:type="paragraph" w:customStyle="1" w:styleId="ArialNarrow10pt125">
    <w:name w:val="Стиль Arial Narrow 10 pt по ширине Первая строка:  125 см"/>
    <w:basedOn w:val="a0"/>
    <w:autoRedefine/>
    <w:rsid w:val="00CE09C8"/>
    <w:pPr>
      <w:widowControl/>
      <w:ind w:right="-6" w:firstLine="720"/>
    </w:pPr>
    <w:rPr>
      <w:szCs w:val="24"/>
    </w:rPr>
  </w:style>
  <w:style w:type="table" w:customStyle="1" w:styleId="12">
    <w:name w:val="Сетка таблицы1"/>
    <w:basedOn w:val="a2"/>
    <w:next w:val="a4"/>
    <w:uiPriority w:val="59"/>
    <w:rsid w:val="00CE09C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0"/>
    <w:rsid w:val="00CE09C8"/>
    <w:pPr>
      <w:widowControl/>
      <w:autoSpaceDE w:val="0"/>
      <w:autoSpaceDN w:val="0"/>
      <w:ind w:firstLine="0"/>
    </w:pPr>
    <w:rPr>
      <w:szCs w:val="24"/>
    </w:rPr>
  </w:style>
  <w:style w:type="paragraph" w:customStyle="1" w:styleId="13">
    <w:name w:val="Цитата1"/>
    <w:basedOn w:val="a0"/>
    <w:rsid w:val="00CE09C8"/>
    <w:pPr>
      <w:widowControl/>
      <w:suppressAutoHyphens/>
      <w:ind w:left="360" w:right="-81" w:firstLine="0"/>
    </w:pPr>
    <w:rPr>
      <w:sz w:val="28"/>
      <w:szCs w:val="24"/>
      <w:lang w:eastAsia="ar-SA"/>
    </w:rPr>
  </w:style>
  <w:style w:type="paragraph" w:customStyle="1" w:styleId="h20">
    <w:name w:val="h2"/>
    <w:basedOn w:val="a0"/>
    <w:rsid w:val="00CE09C8"/>
    <w:pPr>
      <w:widowControl/>
      <w:spacing w:before="240" w:after="48"/>
      <w:ind w:firstLine="720"/>
      <w:jc w:val="left"/>
    </w:pPr>
    <w:rPr>
      <w:b/>
      <w:bCs/>
      <w:szCs w:val="24"/>
    </w:rPr>
  </w:style>
  <w:style w:type="paragraph" w:styleId="aff0">
    <w:name w:val="No Spacing"/>
    <w:aliases w:val="Без интервала Стандарт"/>
    <w:link w:val="aff1"/>
    <w:uiPriority w:val="1"/>
    <w:qFormat/>
    <w:rsid w:val="00CE09C8"/>
    <w:rPr>
      <w:rFonts w:cs="Times New Roman"/>
      <w:sz w:val="22"/>
      <w:szCs w:val="22"/>
      <w:lang w:eastAsia="en-US"/>
    </w:rPr>
  </w:style>
  <w:style w:type="character" w:customStyle="1" w:styleId="aff1">
    <w:name w:val="Без интервала Знак"/>
    <w:aliases w:val="Без интервала Стандарт Знак"/>
    <w:link w:val="aff0"/>
    <w:uiPriority w:val="1"/>
    <w:locked/>
    <w:rsid w:val="00CE09C8"/>
    <w:rPr>
      <w:rFonts w:ascii="Calibri" w:hAnsi="Calibri"/>
      <w:lang w:val="x-none" w:eastAsia="en-US"/>
    </w:rPr>
  </w:style>
  <w:style w:type="paragraph" w:styleId="aff2">
    <w:name w:val="List Paragraph"/>
    <w:aliases w:val="Абзац списка1,- список,ПАРАГРАФ,Абзац списка11,Выделеный,Текст с номером,Абзац списка для документа,Абзац списка4,Абзац списка основной"/>
    <w:basedOn w:val="a0"/>
    <w:link w:val="aff3"/>
    <w:uiPriority w:val="34"/>
    <w:qFormat/>
    <w:rsid w:val="00CE09C8"/>
    <w:pPr>
      <w:widowControl/>
      <w:spacing w:after="200" w:line="276" w:lineRule="auto"/>
      <w:ind w:left="720" w:firstLine="0"/>
      <w:contextualSpacing/>
      <w:jc w:val="left"/>
    </w:pPr>
    <w:rPr>
      <w:rFonts w:ascii="Calibri" w:hAnsi="Calibri"/>
      <w:sz w:val="22"/>
      <w:szCs w:val="22"/>
      <w:lang w:eastAsia="en-US"/>
    </w:rPr>
  </w:style>
  <w:style w:type="character" w:customStyle="1" w:styleId="aff3">
    <w:name w:val="Абзац списка Знак"/>
    <w:aliases w:val="Абзац списка1 Знак,- список Знак,ПАРАГРАФ Знак,Абзац списка11 Знак,Выделеный Знак,Текст с номером Знак,Абзац списка для документа Знак,Абзац списка4 Знак,Абзац списка основной Знак"/>
    <w:link w:val="aff2"/>
    <w:uiPriority w:val="34"/>
    <w:locked/>
    <w:rsid w:val="00CE09C8"/>
    <w:rPr>
      <w:rFonts w:ascii="Calibri" w:hAnsi="Calibri"/>
      <w:lang w:val="x-none" w:eastAsia="en-US"/>
    </w:rPr>
  </w:style>
  <w:style w:type="paragraph" w:customStyle="1" w:styleId="a">
    <w:name w:val="Пункт"/>
    <w:basedOn w:val="a0"/>
    <w:rsid w:val="00CE09C8"/>
    <w:pPr>
      <w:widowControl/>
      <w:numPr>
        <w:ilvl w:val="2"/>
        <w:numId w:val="2"/>
      </w:numPr>
    </w:pPr>
    <w:rPr>
      <w:szCs w:val="28"/>
    </w:rPr>
  </w:style>
  <w:style w:type="paragraph" w:styleId="aff4">
    <w:name w:val="TOC Heading"/>
    <w:basedOn w:val="1"/>
    <w:next w:val="a0"/>
    <w:uiPriority w:val="39"/>
    <w:qFormat/>
    <w:rsid w:val="00CE09C8"/>
    <w:pPr>
      <w:keepLines/>
      <w:tabs>
        <w:tab w:val="clear" w:pos="0"/>
      </w:tabs>
      <w:suppressAutoHyphens w:val="0"/>
      <w:spacing w:before="480" w:line="276" w:lineRule="auto"/>
      <w:jc w:val="left"/>
      <w:outlineLvl w:val="9"/>
    </w:pPr>
    <w:rPr>
      <w:rFonts w:ascii="Cambria" w:hAnsi="Cambria"/>
      <w:bCs/>
      <w:color w:val="365F91"/>
      <w:sz w:val="28"/>
      <w:szCs w:val="28"/>
    </w:rPr>
  </w:style>
  <w:style w:type="character" w:customStyle="1" w:styleId="apple-converted-space">
    <w:name w:val="apple-converted-space"/>
    <w:rsid w:val="00CE09C8"/>
  </w:style>
  <w:style w:type="character" w:customStyle="1" w:styleId="w">
    <w:name w:val="w"/>
    <w:rsid w:val="00CE09C8"/>
  </w:style>
  <w:style w:type="paragraph" w:customStyle="1" w:styleId="14">
    <w:name w:val="Обычный1"/>
    <w:rsid w:val="00CE09C8"/>
    <w:pPr>
      <w:spacing w:line="276" w:lineRule="auto"/>
    </w:pPr>
    <w:rPr>
      <w:rFonts w:ascii="Arial" w:hAnsi="Arial" w:cs="Arial"/>
      <w:color w:val="000000"/>
      <w:sz w:val="22"/>
    </w:rPr>
  </w:style>
  <w:style w:type="paragraph" w:customStyle="1" w:styleId="Default">
    <w:name w:val="Default"/>
    <w:rsid w:val="00CE09C8"/>
    <w:pPr>
      <w:autoSpaceDE w:val="0"/>
      <w:autoSpaceDN w:val="0"/>
      <w:adjustRightInd w:val="0"/>
    </w:pPr>
    <w:rPr>
      <w:rFonts w:ascii="Times New Roman" w:hAnsi="Times New Roman" w:cs="Times New Roman"/>
      <w:color w:val="000000"/>
      <w:sz w:val="24"/>
      <w:szCs w:val="24"/>
      <w:lang w:eastAsia="en-US"/>
    </w:rPr>
  </w:style>
  <w:style w:type="character" w:styleId="aff5">
    <w:name w:val="Strong"/>
    <w:basedOn w:val="a1"/>
    <w:uiPriority w:val="22"/>
    <w:qFormat/>
    <w:rsid w:val="00CE09C8"/>
    <w:rPr>
      <w:rFonts w:cs="Times New Roman"/>
      <w:b/>
    </w:rPr>
  </w:style>
  <w:style w:type="paragraph" w:customStyle="1" w:styleId="15">
    <w:name w:val="Без интервала1"/>
    <w:rsid w:val="00CE09C8"/>
    <w:rPr>
      <w:rFonts w:cs="Times New Roman"/>
      <w:sz w:val="22"/>
      <w:szCs w:val="22"/>
      <w:lang w:eastAsia="en-US"/>
    </w:rPr>
  </w:style>
  <w:style w:type="paragraph" w:customStyle="1" w:styleId="Standard">
    <w:name w:val="Standard"/>
    <w:uiPriority w:val="99"/>
    <w:rsid w:val="00CE09C8"/>
    <w:pPr>
      <w:widowControl w:val="0"/>
      <w:suppressAutoHyphens/>
      <w:autoSpaceDN w:val="0"/>
      <w:textAlignment w:val="baseline"/>
    </w:pPr>
    <w:rPr>
      <w:rFonts w:cs="Times New Roman"/>
      <w:kern w:val="3"/>
      <w:sz w:val="24"/>
      <w:szCs w:val="24"/>
    </w:rPr>
  </w:style>
  <w:style w:type="paragraph" w:customStyle="1" w:styleId="14TexstOSNOVA1012">
    <w:name w:val="14TexstOSNOVA_10/12"/>
    <w:basedOn w:val="a0"/>
    <w:rsid w:val="00CE09C8"/>
    <w:pPr>
      <w:widowControl/>
      <w:autoSpaceDE w:val="0"/>
      <w:autoSpaceDN w:val="0"/>
      <w:adjustRightInd w:val="0"/>
      <w:spacing w:line="240" w:lineRule="atLeast"/>
      <w:ind w:firstLine="340"/>
      <w:textAlignment w:val="center"/>
    </w:pPr>
    <w:rPr>
      <w:rFonts w:ascii="PragmaticaC" w:hAnsi="PragmaticaC" w:cs="PragmaticaC"/>
      <w:color w:val="000000"/>
      <w:sz w:val="20"/>
    </w:rPr>
  </w:style>
  <w:style w:type="paragraph" w:customStyle="1" w:styleId="18TexstSPISOK1">
    <w:name w:val="18TexstSPISOK_1"/>
    <w:aliases w:val="1"/>
    <w:basedOn w:val="a0"/>
    <w:rsid w:val="00CE09C8"/>
    <w:pPr>
      <w:widowControl/>
      <w:tabs>
        <w:tab w:val="left" w:pos="360"/>
        <w:tab w:val="left" w:pos="640"/>
      </w:tabs>
      <w:autoSpaceDE w:val="0"/>
      <w:autoSpaceDN w:val="0"/>
      <w:adjustRightInd w:val="0"/>
      <w:spacing w:line="240" w:lineRule="atLeast"/>
      <w:ind w:left="640" w:hanging="300"/>
      <w:textAlignment w:val="center"/>
    </w:pPr>
    <w:rPr>
      <w:rFonts w:ascii="PragmaticaC" w:hAnsi="PragmaticaC" w:cs="PragmaticaC"/>
      <w:color w:val="000000"/>
      <w:sz w:val="20"/>
    </w:rPr>
  </w:style>
  <w:style w:type="character" w:styleId="aff6">
    <w:name w:val="Emphasis"/>
    <w:basedOn w:val="a1"/>
    <w:uiPriority w:val="20"/>
    <w:qFormat/>
    <w:rsid w:val="00CE09C8"/>
    <w:rPr>
      <w:rFonts w:cs="Times New Roman"/>
      <w:i/>
    </w:rPr>
  </w:style>
  <w:style w:type="table" w:customStyle="1" w:styleId="111">
    <w:name w:val="Сетка таблицы11"/>
    <w:basedOn w:val="a2"/>
    <w:next w:val="a4"/>
    <w:uiPriority w:val="59"/>
    <w:rsid w:val="00CE09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a0"/>
    <w:rsid w:val="00CE09C8"/>
    <w:pPr>
      <w:keepNext/>
      <w:keepLines/>
      <w:widowControl/>
      <w:spacing w:before="180"/>
      <w:ind w:firstLine="0"/>
      <w:jc w:val="left"/>
    </w:pPr>
    <w:rPr>
      <w:b/>
      <w:i/>
      <w:sz w:val="28"/>
      <w:lang w:val="en-GB"/>
    </w:rPr>
  </w:style>
  <w:style w:type="character" w:customStyle="1" w:styleId="il">
    <w:name w:val="il"/>
    <w:rsid w:val="00CE09C8"/>
  </w:style>
  <w:style w:type="paragraph" w:customStyle="1" w:styleId="text">
    <w:name w:val="text"/>
    <w:basedOn w:val="a0"/>
    <w:rsid w:val="00CE09C8"/>
    <w:pPr>
      <w:widowControl/>
      <w:spacing w:before="100" w:beforeAutospacing="1" w:after="100" w:afterAutospacing="1"/>
      <w:ind w:firstLine="0"/>
      <w:jc w:val="left"/>
    </w:pPr>
    <w:rPr>
      <w:szCs w:val="24"/>
    </w:rPr>
  </w:style>
  <w:style w:type="paragraph" w:customStyle="1" w:styleId="s1">
    <w:name w:val="s_1"/>
    <w:basedOn w:val="a0"/>
    <w:rsid w:val="00CE09C8"/>
    <w:pPr>
      <w:widowControl/>
      <w:spacing w:before="100" w:beforeAutospacing="1" w:after="100" w:afterAutospacing="1"/>
      <w:ind w:firstLine="0"/>
      <w:jc w:val="left"/>
    </w:pPr>
    <w:rPr>
      <w:szCs w:val="24"/>
    </w:rPr>
  </w:style>
  <w:style w:type="paragraph" w:customStyle="1" w:styleId="rtejustify">
    <w:name w:val="rtejustify"/>
    <w:basedOn w:val="a0"/>
    <w:rsid w:val="00CE09C8"/>
    <w:pPr>
      <w:widowControl/>
      <w:spacing w:before="100" w:beforeAutospacing="1" w:after="100" w:afterAutospacing="1"/>
      <w:ind w:firstLine="0"/>
      <w:jc w:val="left"/>
    </w:pPr>
    <w:rPr>
      <w:szCs w:val="24"/>
    </w:rPr>
  </w:style>
  <w:style w:type="character" w:customStyle="1" w:styleId="blk">
    <w:name w:val="blk"/>
    <w:rsid w:val="00CE09C8"/>
  </w:style>
  <w:style w:type="character" w:customStyle="1" w:styleId="FontStyle24">
    <w:name w:val="Font Style24"/>
    <w:rsid w:val="00CE09C8"/>
    <w:rPr>
      <w:rFonts w:ascii="Times New Roman" w:hAnsi="Times New Roman"/>
      <w:color w:val="000000"/>
      <w:sz w:val="22"/>
    </w:rPr>
  </w:style>
  <w:style w:type="character" w:customStyle="1" w:styleId="aff7">
    <w:name w:val="Основной текст_"/>
    <w:link w:val="37"/>
    <w:locked/>
    <w:rsid w:val="00CE09C8"/>
    <w:rPr>
      <w:sz w:val="19"/>
      <w:shd w:val="clear" w:color="auto" w:fill="FFFFFF"/>
    </w:rPr>
  </w:style>
  <w:style w:type="paragraph" w:customStyle="1" w:styleId="37">
    <w:name w:val="Основной текст3"/>
    <w:basedOn w:val="a0"/>
    <w:link w:val="aff7"/>
    <w:rsid w:val="00CE09C8"/>
    <w:pPr>
      <w:widowControl/>
      <w:shd w:val="clear" w:color="auto" w:fill="FFFFFF"/>
      <w:spacing w:line="240" w:lineRule="exact"/>
      <w:ind w:hanging="320"/>
      <w:jc w:val="center"/>
    </w:pPr>
    <w:rPr>
      <w:rFonts w:ascii="Calibri" w:hAnsi="Calibri"/>
      <w:sz w:val="19"/>
      <w:szCs w:val="19"/>
    </w:rPr>
  </w:style>
  <w:style w:type="character" w:customStyle="1" w:styleId="16">
    <w:name w:val="Основной текст1"/>
    <w:rsid w:val="00CE09C8"/>
    <w:rPr>
      <w:rFonts w:ascii="Times New Roman" w:hAnsi="Times New Roman"/>
      <w:color w:val="000000"/>
      <w:w w:val="100"/>
      <w:position w:val="0"/>
      <w:sz w:val="26"/>
      <w:u w:val="none"/>
      <w:shd w:val="clear" w:color="auto" w:fill="FFFFFF"/>
      <w:lang w:val="ru-RU" w:eastAsia="x-none"/>
    </w:rPr>
  </w:style>
  <w:style w:type="table" w:customStyle="1" w:styleId="1110">
    <w:name w:val="Сетка таблицы111"/>
    <w:basedOn w:val="a2"/>
    <w:next w:val="a4"/>
    <w:uiPriority w:val="59"/>
    <w:rsid w:val="00CE09C8"/>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
    <w:name w:val="Основной текст (2) + Полужирный"/>
    <w:rsid w:val="00CE09C8"/>
    <w:rPr>
      <w:rFonts w:ascii="Times New Roman" w:hAnsi="Times New Roman"/>
      <w:b/>
      <w:color w:val="000000"/>
      <w:spacing w:val="0"/>
      <w:w w:val="100"/>
      <w:position w:val="0"/>
      <w:sz w:val="26"/>
      <w:u w:val="none"/>
      <w:lang w:val="ru-RU" w:eastAsia="ru-RU"/>
    </w:rPr>
  </w:style>
  <w:style w:type="character" w:customStyle="1" w:styleId="29">
    <w:name w:val="Основной текст (2)_"/>
    <w:link w:val="2a"/>
    <w:locked/>
    <w:rsid w:val="00CE09C8"/>
    <w:rPr>
      <w:sz w:val="26"/>
      <w:shd w:val="clear" w:color="auto" w:fill="FFFFFF"/>
    </w:rPr>
  </w:style>
  <w:style w:type="paragraph" w:customStyle="1" w:styleId="2a">
    <w:name w:val="Основной текст (2)"/>
    <w:basedOn w:val="a0"/>
    <w:link w:val="29"/>
    <w:rsid w:val="00CE09C8"/>
    <w:pPr>
      <w:shd w:val="clear" w:color="auto" w:fill="FFFFFF"/>
      <w:spacing w:line="624" w:lineRule="exact"/>
      <w:ind w:firstLine="0"/>
      <w:jc w:val="center"/>
    </w:pPr>
    <w:rPr>
      <w:rFonts w:ascii="Calibri" w:hAnsi="Calibri"/>
      <w:sz w:val="26"/>
      <w:szCs w:val="26"/>
    </w:rPr>
  </w:style>
  <w:style w:type="character" w:customStyle="1" w:styleId="43">
    <w:name w:val="Основной текст (4)_"/>
    <w:link w:val="44"/>
    <w:locked/>
    <w:rsid w:val="00CE09C8"/>
    <w:rPr>
      <w:b/>
      <w:sz w:val="26"/>
      <w:shd w:val="clear" w:color="auto" w:fill="FFFFFF"/>
    </w:rPr>
  </w:style>
  <w:style w:type="paragraph" w:customStyle="1" w:styleId="44">
    <w:name w:val="Основной текст (4)"/>
    <w:basedOn w:val="a0"/>
    <w:link w:val="43"/>
    <w:rsid w:val="00CE09C8"/>
    <w:pPr>
      <w:shd w:val="clear" w:color="auto" w:fill="FFFFFF"/>
      <w:spacing w:before="1080" w:after="300" w:line="240" w:lineRule="atLeast"/>
      <w:ind w:firstLine="0"/>
      <w:jc w:val="center"/>
    </w:pPr>
    <w:rPr>
      <w:rFonts w:ascii="Calibri" w:hAnsi="Calibri"/>
      <w:b/>
      <w:bCs/>
      <w:sz w:val="26"/>
      <w:szCs w:val="26"/>
    </w:rPr>
  </w:style>
  <w:style w:type="table" w:customStyle="1" w:styleId="2b">
    <w:name w:val="Сетка таблицы2"/>
    <w:basedOn w:val="a2"/>
    <w:next w:val="a4"/>
    <w:uiPriority w:val="59"/>
    <w:rsid w:val="00CE09C8"/>
    <w:pPr>
      <w:widowControl w:val="0"/>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Колонтитул_"/>
    <w:rsid w:val="00CE09C8"/>
    <w:rPr>
      <w:rFonts w:ascii="Trebuchet MS" w:hAnsi="Trebuchet MS"/>
      <w:sz w:val="24"/>
      <w:u w:val="none"/>
    </w:rPr>
  </w:style>
  <w:style w:type="character" w:customStyle="1" w:styleId="aff9">
    <w:name w:val="Колонтитул"/>
    <w:rsid w:val="00CE09C8"/>
    <w:rPr>
      <w:rFonts w:ascii="Trebuchet MS" w:hAnsi="Trebuchet MS"/>
      <w:color w:val="000000"/>
      <w:spacing w:val="0"/>
      <w:w w:val="100"/>
      <w:position w:val="0"/>
      <w:sz w:val="24"/>
      <w:u w:val="none"/>
      <w:lang w:val="ru-RU" w:eastAsia="ru-RU"/>
    </w:rPr>
  </w:style>
  <w:style w:type="character" w:customStyle="1" w:styleId="211pt">
    <w:name w:val="Основной текст (2) + 11 pt"/>
    <w:aliases w:val="Полужирный"/>
    <w:rsid w:val="00CE09C8"/>
    <w:rPr>
      <w:rFonts w:ascii="Times New Roman" w:hAnsi="Times New Roman"/>
      <w:b/>
      <w:color w:val="000000"/>
      <w:spacing w:val="0"/>
      <w:w w:val="100"/>
      <w:position w:val="0"/>
      <w:sz w:val="22"/>
      <w:u w:val="none"/>
      <w:shd w:val="clear" w:color="auto" w:fill="FFFFFF"/>
      <w:lang w:val="ru-RU" w:eastAsia="ru-RU"/>
    </w:rPr>
  </w:style>
  <w:style w:type="character" w:customStyle="1" w:styleId="affa">
    <w:name w:val="Подпись к таблице_"/>
    <w:link w:val="affb"/>
    <w:locked/>
    <w:rsid w:val="00CE09C8"/>
    <w:rPr>
      <w:b/>
      <w:sz w:val="18"/>
      <w:shd w:val="clear" w:color="auto" w:fill="FFFFFF"/>
    </w:rPr>
  </w:style>
  <w:style w:type="paragraph" w:customStyle="1" w:styleId="affb">
    <w:name w:val="Подпись к таблице"/>
    <w:basedOn w:val="a0"/>
    <w:link w:val="affa"/>
    <w:rsid w:val="00CE09C8"/>
    <w:pPr>
      <w:shd w:val="clear" w:color="auto" w:fill="FFFFFF"/>
      <w:spacing w:line="235" w:lineRule="exact"/>
      <w:ind w:firstLine="0"/>
      <w:jc w:val="left"/>
    </w:pPr>
    <w:rPr>
      <w:rFonts w:ascii="Calibri" w:hAnsi="Calibri"/>
      <w:b/>
      <w:bCs/>
      <w:sz w:val="18"/>
      <w:szCs w:val="18"/>
    </w:rPr>
  </w:style>
  <w:style w:type="character" w:customStyle="1" w:styleId="affc">
    <w:name w:val="Подпись к таблице + Не полужирный"/>
    <w:rsid w:val="00CE09C8"/>
    <w:rPr>
      <w:rFonts w:ascii="Times New Roman" w:hAnsi="Times New Roman"/>
      <w:b/>
      <w:color w:val="000000"/>
      <w:spacing w:val="0"/>
      <w:w w:val="100"/>
      <w:position w:val="0"/>
      <w:sz w:val="18"/>
      <w:shd w:val="clear" w:color="auto" w:fill="FFFFFF"/>
      <w:lang w:val="ru-RU" w:eastAsia="ru-RU"/>
    </w:rPr>
  </w:style>
  <w:style w:type="character" w:styleId="affd">
    <w:name w:val="annotation reference"/>
    <w:basedOn w:val="a1"/>
    <w:uiPriority w:val="99"/>
    <w:unhideWhenUsed/>
    <w:rsid w:val="00CE09C8"/>
    <w:rPr>
      <w:rFonts w:cs="Times New Roman"/>
      <w:sz w:val="16"/>
    </w:rPr>
  </w:style>
  <w:style w:type="character" w:customStyle="1" w:styleId="2c">
    <w:name w:val="Основной текст2"/>
    <w:rsid w:val="00CE09C8"/>
    <w:rPr>
      <w:color w:val="000000"/>
      <w:spacing w:val="0"/>
      <w:w w:val="100"/>
      <w:position w:val="0"/>
      <w:sz w:val="23"/>
      <w:shd w:val="clear" w:color="auto" w:fill="FFFFFF"/>
      <w:lang w:val="ru-RU" w:eastAsia="x-none"/>
    </w:rPr>
  </w:style>
  <w:style w:type="paragraph" w:customStyle="1" w:styleId="affe">
    <w:name w:val="Базовый"/>
    <w:rsid w:val="00CE09C8"/>
    <w:pPr>
      <w:tabs>
        <w:tab w:val="left" w:pos="709"/>
      </w:tabs>
      <w:suppressAutoHyphens/>
      <w:spacing w:line="200" w:lineRule="atLeast"/>
    </w:pPr>
    <w:rPr>
      <w:rFonts w:ascii="Times New Roman" w:hAnsi="Times New Roman" w:cs="Times New Roman"/>
      <w:sz w:val="24"/>
      <w:szCs w:val="24"/>
      <w:lang w:eastAsia="en-US"/>
    </w:rPr>
  </w:style>
  <w:style w:type="paragraph" w:styleId="afff">
    <w:name w:val="annotation text"/>
    <w:basedOn w:val="a0"/>
    <w:link w:val="afff0"/>
    <w:uiPriority w:val="99"/>
    <w:unhideWhenUsed/>
    <w:rsid w:val="00CE09C8"/>
    <w:pPr>
      <w:widowControl/>
      <w:spacing w:after="200"/>
      <w:ind w:firstLine="0"/>
      <w:jc w:val="left"/>
    </w:pPr>
    <w:rPr>
      <w:rFonts w:ascii="Calibri" w:hAnsi="Calibri"/>
      <w:sz w:val="20"/>
      <w:lang w:eastAsia="en-US"/>
    </w:rPr>
  </w:style>
  <w:style w:type="character" w:customStyle="1" w:styleId="afff0">
    <w:name w:val="Текст примечания Знак"/>
    <w:basedOn w:val="a1"/>
    <w:link w:val="afff"/>
    <w:uiPriority w:val="99"/>
    <w:locked/>
    <w:rsid w:val="00CE09C8"/>
    <w:rPr>
      <w:rFonts w:ascii="Calibri" w:hAnsi="Calibri" w:cs="Times New Roman"/>
      <w:sz w:val="20"/>
      <w:lang w:val="x-none" w:eastAsia="en-US"/>
    </w:rPr>
  </w:style>
  <w:style w:type="paragraph" w:styleId="afff1">
    <w:name w:val="annotation subject"/>
    <w:basedOn w:val="afff"/>
    <w:next w:val="afff"/>
    <w:link w:val="afff2"/>
    <w:uiPriority w:val="99"/>
    <w:unhideWhenUsed/>
    <w:rsid w:val="00CE09C8"/>
    <w:rPr>
      <w:b/>
      <w:bCs/>
    </w:rPr>
  </w:style>
  <w:style w:type="character" w:customStyle="1" w:styleId="afff2">
    <w:name w:val="Тема примечания Знак"/>
    <w:basedOn w:val="afff0"/>
    <w:link w:val="afff1"/>
    <w:uiPriority w:val="99"/>
    <w:locked/>
    <w:rsid w:val="00CE09C8"/>
    <w:rPr>
      <w:rFonts w:ascii="Calibri" w:hAnsi="Calibri" w:cs="Times New Roman"/>
      <w:b/>
      <w:sz w:val="20"/>
      <w:lang w:val="x-none" w:eastAsia="en-US"/>
    </w:rPr>
  </w:style>
  <w:style w:type="paragraph" w:customStyle="1" w:styleId="headertext">
    <w:name w:val="headertext"/>
    <w:basedOn w:val="a0"/>
    <w:rsid w:val="00CE09C8"/>
    <w:pPr>
      <w:widowControl/>
      <w:spacing w:before="100" w:beforeAutospacing="1" w:after="100" w:afterAutospacing="1"/>
      <w:ind w:firstLine="0"/>
      <w:jc w:val="left"/>
    </w:pPr>
    <w:rPr>
      <w:szCs w:val="24"/>
    </w:rPr>
  </w:style>
  <w:style w:type="character" w:customStyle="1" w:styleId="FontStyle100">
    <w:name w:val="Font Style100"/>
    <w:rsid w:val="00CE09C8"/>
    <w:rPr>
      <w:rFonts w:ascii="Times New Roman" w:hAnsi="Times New Roman"/>
      <w:b/>
      <w:sz w:val="22"/>
    </w:rPr>
  </w:style>
  <w:style w:type="character" w:customStyle="1" w:styleId="c1">
    <w:name w:val="c1"/>
    <w:rsid w:val="00CE09C8"/>
  </w:style>
  <w:style w:type="character" w:customStyle="1" w:styleId="snippet-cardheader-text">
    <w:name w:val="snippet-card__header-text"/>
    <w:rsid w:val="00CE09C8"/>
  </w:style>
  <w:style w:type="character" w:customStyle="1" w:styleId="211pt1">
    <w:name w:val="Основной текст (2) + 11 pt1"/>
    <w:aliases w:val="Полужирный1"/>
    <w:rsid w:val="00560BED"/>
    <w:rPr>
      <w:rFonts w:ascii="Times New Roman" w:hAnsi="Times New Roman"/>
      <w:b/>
      <w:color w:val="000000"/>
      <w:spacing w:val="0"/>
      <w:w w:val="100"/>
      <w:position w:val="0"/>
      <w:sz w:val="22"/>
      <w:u w:val="none"/>
      <w:shd w:val="clear" w:color="auto" w:fill="FFFFFF"/>
      <w:lang w:val="ru-RU" w:eastAsia="ru-RU"/>
    </w:rPr>
  </w:style>
  <w:style w:type="paragraph" w:customStyle="1" w:styleId="Style1">
    <w:name w:val="Style1"/>
    <w:basedOn w:val="a0"/>
    <w:uiPriority w:val="99"/>
    <w:rsid w:val="00560BED"/>
    <w:pPr>
      <w:autoSpaceDE w:val="0"/>
      <w:autoSpaceDN w:val="0"/>
      <w:adjustRightInd w:val="0"/>
      <w:spacing w:line="418" w:lineRule="exact"/>
      <w:ind w:firstLine="552"/>
    </w:pPr>
    <w:rPr>
      <w:szCs w:val="24"/>
    </w:rPr>
  </w:style>
  <w:style w:type="character" w:customStyle="1" w:styleId="FontStyle11">
    <w:name w:val="Font Style11"/>
    <w:uiPriority w:val="99"/>
    <w:rsid w:val="00560BED"/>
    <w:rPr>
      <w:rFonts w:ascii="Times New Roman" w:hAnsi="Times New Roman"/>
      <w:sz w:val="24"/>
    </w:rPr>
  </w:style>
  <w:style w:type="character" w:customStyle="1" w:styleId="FontStyle12">
    <w:name w:val="Font Style12"/>
    <w:uiPriority w:val="99"/>
    <w:rsid w:val="00560BED"/>
    <w:rPr>
      <w:rFonts w:ascii="Times New Roman" w:hAnsi="Times New Roman"/>
      <w:i/>
      <w:sz w:val="24"/>
    </w:rPr>
  </w:style>
  <w:style w:type="paragraph" w:customStyle="1" w:styleId="Style3">
    <w:name w:val="Style3"/>
    <w:basedOn w:val="a0"/>
    <w:uiPriority w:val="99"/>
    <w:rsid w:val="00560BED"/>
    <w:pPr>
      <w:autoSpaceDE w:val="0"/>
      <w:autoSpaceDN w:val="0"/>
      <w:adjustRightInd w:val="0"/>
      <w:spacing w:line="326" w:lineRule="exact"/>
      <w:ind w:firstLine="432"/>
    </w:pPr>
    <w:rPr>
      <w:szCs w:val="24"/>
    </w:rPr>
  </w:style>
  <w:style w:type="paragraph" w:customStyle="1" w:styleId="Style5">
    <w:name w:val="Style5"/>
    <w:basedOn w:val="a0"/>
    <w:uiPriority w:val="99"/>
    <w:rsid w:val="00560BED"/>
    <w:pPr>
      <w:autoSpaceDE w:val="0"/>
      <w:autoSpaceDN w:val="0"/>
      <w:adjustRightInd w:val="0"/>
      <w:spacing w:line="321" w:lineRule="exact"/>
      <w:ind w:firstLine="533"/>
      <w:jc w:val="left"/>
    </w:pPr>
    <w:rPr>
      <w:szCs w:val="24"/>
    </w:rPr>
  </w:style>
  <w:style w:type="paragraph" w:styleId="afff3">
    <w:name w:val="Plain Text"/>
    <w:basedOn w:val="a0"/>
    <w:link w:val="afff4"/>
    <w:uiPriority w:val="99"/>
    <w:unhideWhenUsed/>
    <w:rsid w:val="00560BED"/>
    <w:pPr>
      <w:widowControl/>
      <w:ind w:firstLine="0"/>
      <w:jc w:val="left"/>
    </w:pPr>
    <w:rPr>
      <w:rFonts w:ascii="Courier New" w:hAnsi="Courier New"/>
      <w:sz w:val="20"/>
    </w:rPr>
  </w:style>
  <w:style w:type="character" w:customStyle="1" w:styleId="afff4">
    <w:name w:val="Текст Знак"/>
    <w:basedOn w:val="a1"/>
    <w:link w:val="afff3"/>
    <w:uiPriority w:val="99"/>
    <w:locked/>
    <w:rsid w:val="00560BED"/>
    <w:rPr>
      <w:rFonts w:ascii="Courier New" w:hAnsi="Courier New" w:cs="Times New Roman"/>
      <w:lang w:val="x-none" w:eastAsia="x-none"/>
    </w:rPr>
  </w:style>
  <w:style w:type="paragraph" w:customStyle="1" w:styleId="DefaultText">
    <w:name w:val="Default Text"/>
    <w:rsid w:val="00560BED"/>
    <w:pPr>
      <w:suppressAutoHyphens/>
      <w:autoSpaceDN w:val="0"/>
      <w:textAlignment w:val="baseline"/>
    </w:pPr>
    <w:rPr>
      <w:rFonts w:ascii="Times New Roman" w:hAnsi="Times New Roman" w:cs="Times New Roman"/>
      <w:kern w:val="3"/>
      <w:sz w:val="24"/>
      <w:szCs w:val="24"/>
      <w:lang w:eastAsia="zh-CN"/>
    </w:rPr>
  </w:style>
  <w:style w:type="character" w:customStyle="1" w:styleId="FontStyle17">
    <w:name w:val="Font Style17"/>
    <w:rsid w:val="00560BED"/>
    <w:rPr>
      <w:rFonts w:ascii="Times New Roman" w:hAnsi="Times New Roman"/>
      <w:b/>
      <w:sz w:val="26"/>
    </w:rPr>
  </w:style>
  <w:style w:type="character" w:customStyle="1" w:styleId="extended-textshort">
    <w:name w:val="extended-text__short"/>
    <w:rsid w:val="00560BED"/>
  </w:style>
  <w:style w:type="paragraph" w:customStyle="1" w:styleId="afff5">
    <w:name w:val="Стиль"/>
    <w:rsid w:val="001B28FE"/>
    <w:pPr>
      <w:widowControl w:val="0"/>
      <w:autoSpaceDE w:val="0"/>
      <w:autoSpaceDN w:val="0"/>
      <w:adjustRightInd w:val="0"/>
    </w:pPr>
    <w:rPr>
      <w:rFonts w:ascii="Times New Roman" w:hAnsi="Times New Roman" w:cs="Times New Roman"/>
      <w:sz w:val="24"/>
      <w:szCs w:val="24"/>
    </w:rPr>
  </w:style>
  <w:style w:type="paragraph" w:customStyle="1" w:styleId="font5">
    <w:name w:val="font5"/>
    <w:basedOn w:val="a0"/>
    <w:rsid w:val="00512BA6"/>
    <w:pPr>
      <w:widowControl/>
      <w:spacing w:before="100" w:beforeAutospacing="1" w:after="100" w:afterAutospacing="1"/>
      <w:ind w:firstLine="0"/>
      <w:jc w:val="left"/>
    </w:pPr>
    <w:rPr>
      <w:szCs w:val="24"/>
    </w:rPr>
  </w:style>
  <w:style w:type="paragraph" w:customStyle="1" w:styleId="xl65">
    <w:name w:val="xl65"/>
    <w:basedOn w:val="a0"/>
    <w:rsid w:val="00512BA6"/>
    <w:pPr>
      <w:widowControl/>
      <w:shd w:val="clear" w:color="000000" w:fill="FFFF00"/>
      <w:spacing w:before="100" w:beforeAutospacing="1" w:after="100" w:afterAutospacing="1"/>
      <w:ind w:firstLine="0"/>
      <w:jc w:val="left"/>
    </w:pPr>
    <w:rPr>
      <w:szCs w:val="24"/>
    </w:rPr>
  </w:style>
  <w:style w:type="paragraph" w:customStyle="1" w:styleId="xl66">
    <w:name w:val="xl66"/>
    <w:basedOn w:val="a0"/>
    <w:rsid w:val="00512BA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67">
    <w:name w:val="xl67"/>
    <w:basedOn w:val="a0"/>
    <w:rsid w:val="00512BA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Cs w:val="24"/>
    </w:rPr>
  </w:style>
  <w:style w:type="paragraph" w:customStyle="1" w:styleId="xl68">
    <w:name w:val="xl68"/>
    <w:basedOn w:val="a0"/>
    <w:rsid w:val="00512BA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Cs w:val="24"/>
    </w:rPr>
  </w:style>
  <w:style w:type="paragraph" w:customStyle="1" w:styleId="xl69">
    <w:name w:val="xl69"/>
    <w:basedOn w:val="a0"/>
    <w:rsid w:val="00512BA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70">
    <w:name w:val="xl70"/>
    <w:basedOn w:val="a0"/>
    <w:rsid w:val="00512BA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i/>
      <w:iCs/>
      <w:szCs w:val="24"/>
    </w:rPr>
  </w:style>
  <w:style w:type="paragraph" w:customStyle="1" w:styleId="xl71">
    <w:name w:val="xl71"/>
    <w:basedOn w:val="a0"/>
    <w:rsid w:val="00512BA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Cs w:val="24"/>
    </w:rPr>
  </w:style>
  <w:style w:type="paragraph" w:customStyle="1" w:styleId="xl72">
    <w:name w:val="xl72"/>
    <w:basedOn w:val="a0"/>
    <w:rsid w:val="00512BA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Cs w:val="24"/>
    </w:rPr>
  </w:style>
  <w:style w:type="paragraph" w:customStyle="1" w:styleId="xl73">
    <w:name w:val="xl73"/>
    <w:basedOn w:val="a0"/>
    <w:rsid w:val="00512BA6"/>
    <w:pPr>
      <w:widowControl/>
      <w:pBdr>
        <w:top w:val="single" w:sz="4" w:space="0" w:color="auto"/>
        <w:left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74">
    <w:name w:val="xl74"/>
    <w:basedOn w:val="a0"/>
    <w:rsid w:val="00512BA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Cs w:val="24"/>
    </w:rPr>
  </w:style>
  <w:style w:type="paragraph" w:customStyle="1" w:styleId="xl75">
    <w:name w:val="xl75"/>
    <w:basedOn w:val="a0"/>
    <w:rsid w:val="00512BA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Cs w:val="24"/>
    </w:rPr>
  </w:style>
  <w:style w:type="paragraph" w:customStyle="1" w:styleId="xl76">
    <w:name w:val="xl76"/>
    <w:basedOn w:val="a0"/>
    <w:rsid w:val="00512BA6"/>
    <w:pPr>
      <w:widowControl/>
      <w:pBdr>
        <w:top w:val="single" w:sz="4" w:space="0" w:color="auto"/>
        <w:left w:val="single" w:sz="4" w:space="0" w:color="auto"/>
        <w:bottom w:val="single" w:sz="4" w:space="0" w:color="auto"/>
      </w:pBdr>
      <w:spacing w:before="100" w:beforeAutospacing="1" w:after="100" w:afterAutospacing="1"/>
      <w:ind w:firstLine="0"/>
      <w:jc w:val="center"/>
      <w:textAlignment w:val="center"/>
    </w:pPr>
    <w:rPr>
      <w:szCs w:val="24"/>
    </w:rPr>
  </w:style>
  <w:style w:type="paragraph" w:customStyle="1" w:styleId="xl77">
    <w:name w:val="xl77"/>
    <w:basedOn w:val="a0"/>
    <w:rsid w:val="00512BA6"/>
    <w:pPr>
      <w:widowControl/>
      <w:pBdr>
        <w:top w:val="single" w:sz="4" w:space="0" w:color="auto"/>
        <w:bottom w:val="single" w:sz="4" w:space="0" w:color="auto"/>
      </w:pBdr>
      <w:spacing w:before="100" w:beforeAutospacing="1" w:after="100" w:afterAutospacing="1"/>
      <w:ind w:firstLine="0"/>
      <w:jc w:val="center"/>
      <w:textAlignment w:val="center"/>
    </w:pPr>
    <w:rPr>
      <w:szCs w:val="24"/>
    </w:rPr>
  </w:style>
  <w:style w:type="paragraph" w:customStyle="1" w:styleId="xl78">
    <w:name w:val="xl78"/>
    <w:basedOn w:val="a0"/>
    <w:rsid w:val="00512BA6"/>
    <w:pPr>
      <w:widowControl/>
      <w:pBdr>
        <w:top w:val="single" w:sz="4" w:space="0" w:color="auto"/>
        <w:bottom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79">
    <w:name w:val="xl79"/>
    <w:basedOn w:val="a0"/>
    <w:rsid w:val="00512BA6"/>
    <w:pPr>
      <w:widowControl/>
      <w:pBdr>
        <w:top w:val="single" w:sz="4" w:space="0" w:color="auto"/>
        <w:left w:val="single" w:sz="4" w:space="0" w:color="auto"/>
        <w:bottom w:val="single" w:sz="4" w:space="0" w:color="auto"/>
      </w:pBdr>
      <w:spacing w:before="100" w:beforeAutospacing="1" w:after="100" w:afterAutospacing="1"/>
      <w:ind w:firstLine="0"/>
      <w:jc w:val="left"/>
      <w:textAlignment w:val="center"/>
    </w:pPr>
    <w:rPr>
      <w:b/>
      <w:bCs/>
      <w:szCs w:val="24"/>
    </w:rPr>
  </w:style>
  <w:style w:type="paragraph" w:customStyle="1" w:styleId="xl80">
    <w:name w:val="xl80"/>
    <w:basedOn w:val="a0"/>
    <w:rsid w:val="00512BA6"/>
    <w:pPr>
      <w:widowControl/>
      <w:pBdr>
        <w:top w:val="single" w:sz="4" w:space="0" w:color="auto"/>
        <w:bottom w:val="single" w:sz="4" w:space="0" w:color="auto"/>
        <w:right w:val="single" w:sz="4" w:space="0" w:color="auto"/>
      </w:pBdr>
      <w:spacing w:before="100" w:beforeAutospacing="1" w:after="100" w:afterAutospacing="1"/>
      <w:ind w:firstLine="0"/>
      <w:jc w:val="left"/>
      <w:textAlignment w:val="center"/>
    </w:pPr>
    <w:rPr>
      <w:b/>
      <w:bCs/>
      <w:szCs w:val="24"/>
    </w:rPr>
  </w:style>
  <w:style w:type="paragraph" w:customStyle="1" w:styleId="xl81">
    <w:name w:val="xl81"/>
    <w:basedOn w:val="a0"/>
    <w:rsid w:val="00512BA6"/>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4"/>
    </w:rPr>
  </w:style>
  <w:style w:type="character" w:customStyle="1" w:styleId="layout">
    <w:name w:val="layout"/>
    <w:rsid w:val="00CC3F9B"/>
  </w:style>
  <w:style w:type="character" w:customStyle="1" w:styleId="copytarget">
    <w:name w:val="copy_target"/>
    <w:rsid w:val="00CC3F9B"/>
  </w:style>
  <w:style w:type="table" w:customStyle="1" w:styleId="38">
    <w:name w:val="Сетка таблицы3"/>
    <w:basedOn w:val="a2"/>
    <w:next w:val="a4"/>
    <w:uiPriority w:val="39"/>
    <w:rsid w:val="00B762A4"/>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707045">
      <w:marLeft w:val="0"/>
      <w:marRight w:val="0"/>
      <w:marTop w:val="0"/>
      <w:marBottom w:val="0"/>
      <w:divBdr>
        <w:top w:val="none" w:sz="0" w:space="0" w:color="auto"/>
        <w:left w:val="none" w:sz="0" w:space="0" w:color="auto"/>
        <w:bottom w:val="none" w:sz="0" w:space="0" w:color="auto"/>
        <w:right w:val="none" w:sz="0" w:space="0" w:color="auto"/>
      </w:divBdr>
    </w:div>
    <w:div w:id="416707046">
      <w:marLeft w:val="0"/>
      <w:marRight w:val="0"/>
      <w:marTop w:val="0"/>
      <w:marBottom w:val="0"/>
      <w:divBdr>
        <w:top w:val="none" w:sz="0" w:space="0" w:color="auto"/>
        <w:left w:val="none" w:sz="0" w:space="0" w:color="auto"/>
        <w:bottom w:val="none" w:sz="0" w:space="0" w:color="auto"/>
        <w:right w:val="none" w:sz="0" w:space="0" w:color="auto"/>
      </w:divBdr>
    </w:div>
    <w:div w:id="416707047">
      <w:marLeft w:val="0"/>
      <w:marRight w:val="0"/>
      <w:marTop w:val="0"/>
      <w:marBottom w:val="0"/>
      <w:divBdr>
        <w:top w:val="none" w:sz="0" w:space="0" w:color="auto"/>
        <w:left w:val="none" w:sz="0" w:space="0" w:color="auto"/>
        <w:bottom w:val="none" w:sz="0" w:space="0" w:color="auto"/>
        <w:right w:val="none" w:sz="0" w:space="0" w:color="auto"/>
      </w:divBdr>
    </w:div>
    <w:div w:id="416707048">
      <w:marLeft w:val="0"/>
      <w:marRight w:val="0"/>
      <w:marTop w:val="0"/>
      <w:marBottom w:val="0"/>
      <w:divBdr>
        <w:top w:val="none" w:sz="0" w:space="0" w:color="auto"/>
        <w:left w:val="none" w:sz="0" w:space="0" w:color="auto"/>
        <w:bottom w:val="none" w:sz="0" w:space="0" w:color="auto"/>
        <w:right w:val="none" w:sz="0" w:space="0" w:color="auto"/>
      </w:divBdr>
    </w:div>
    <w:div w:id="416707049">
      <w:marLeft w:val="0"/>
      <w:marRight w:val="0"/>
      <w:marTop w:val="0"/>
      <w:marBottom w:val="0"/>
      <w:divBdr>
        <w:top w:val="none" w:sz="0" w:space="0" w:color="auto"/>
        <w:left w:val="none" w:sz="0" w:space="0" w:color="auto"/>
        <w:bottom w:val="none" w:sz="0" w:space="0" w:color="auto"/>
        <w:right w:val="none" w:sz="0" w:space="0" w:color="auto"/>
      </w:divBdr>
    </w:div>
    <w:div w:id="416707050">
      <w:marLeft w:val="0"/>
      <w:marRight w:val="0"/>
      <w:marTop w:val="0"/>
      <w:marBottom w:val="0"/>
      <w:divBdr>
        <w:top w:val="none" w:sz="0" w:space="0" w:color="auto"/>
        <w:left w:val="none" w:sz="0" w:space="0" w:color="auto"/>
        <w:bottom w:val="none" w:sz="0" w:space="0" w:color="auto"/>
        <w:right w:val="none" w:sz="0" w:space="0" w:color="auto"/>
      </w:divBdr>
    </w:div>
    <w:div w:id="416707051">
      <w:marLeft w:val="0"/>
      <w:marRight w:val="0"/>
      <w:marTop w:val="0"/>
      <w:marBottom w:val="0"/>
      <w:divBdr>
        <w:top w:val="none" w:sz="0" w:space="0" w:color="auto"/>
        <w:left w:val="none" w:sz="0" w:space="0" w:color="auto"/>
        <w:bottom w:val="none" w:sz="0" w:space="0" w:color="auto"/>
        <w:right w:val="none" w:sz="0" w:space="0" w:color="auto"/>
      </w:divBdr>
    </w:div>
    <w:div w:id="416707052">
      <w:marLeft w:val="0"/>
      <w:marRight w:val="0"/>
      <w:marTop w:val="0"/>
      <w:marBottom w:val="0"/>
      <w:divBdr>
        <w:top w:val="none" w:sz="0" w:space="0" w:color="auto"/>
        <w:left w:val="none" w:sz="0" w:space="0" w:color="auto"/>
        <w:bottom w:val="none" w:sz="0" w:space="0" w:color="auto"/>
        <w:right w:val="none" w:sz="0" w:space="0" w:color="auto"/>
      </w:divBdr>
    </w:div>
    <w:div w:id="416707053">
      <w:marLeft w:val="0"/>
      <w:marRight w:val="0"/>
      <w:marTop w:val="0"/>
      <w:marBottom w:val="0"/>
      <w:divBdr>
        <w:top w:val="none" w:sz="0" w:space="0" w:color="auto"/>
        <w:left w:val="none" w:sz="0" w:space="0" w:color="auto"/>
        <w:bottom w:val="none" w:sz="0" w:space="0" w:color="auto"/>
        <w:right w:val="none" w:sz="0" w:space="0" w:color="auto"/>
      </w:divBdr>
    </w:div>
    <w:div w:id="416707054">
      <w:marLeft w:val="0"/>
      <w:marRight w:val="0"/>
      <w:marTop w:val="0"/>
      <w:marBottom w:val="0"/>
      <w:divBdr>
        <w:top w:val="none" w:sz="0" w:space="0" w:color="auto"/>
        <w:left w:val="none" w:sz="0" w:space="0" w:color="auto"/>
        <w:bottom w:val="none" w:sz="0" w:space="0" w:color="auto"/>
        <w:right w:val="none" w:sz="0" w:space="0" w:color="auto"/>
      </w:divBdr>
    </w:div>
    <w:div w:id="416707055">
      <w:marLeft w:val="0"/>
      <w:marRight w:val="0"/>
      <w:marTop w:val="0"/>
      <w:marBottom w:val="0"/>
      <w:divBdr>
        <w:top w:val="none" w:sz="0" w:space="0" w:color="auto"/>
        <w:left w:val="none" w:sz="0" w:space="0" w:color="auto"/>
        <w:bottom w:val="none" w:sz="0" w:space="0" w:color="auto"/>
        <w:right w:val="none" w:sz="0" w:space="0" w:color="auto"/>
      </w:divBdr>
    </w:div>
    <w:div w:id="416707056">
      <w:marLeft w:val="0"/>
      <w:marRight w:val="0"/>
      <w:marTop w:val="0"/>
      <w:marBottom w:val="0"/>
      <w:divBdr>
        <w:top w:val="none" w:sz="0" w:space="0" w:color="auto"/>
        <w:left w:val="none" w:sz="0" w:space="0" w:color="auto"/>
        <w:bottom w:val="none" w:sz="0" w:space="0" w:color="auto"/>
        <w:right w:val="none" w:sz="0" w:space="0" w:color="auto"/>
      </w:divBdr>
    </w:div>
    <w:div w:id="416707057">
      <w:marLeft w:val="0"/>
      <w:marRight w:val="0"/>
      <w:marTop w:val="0"/>
      <w:marBottom w:val="0"/>
      <w:divBdr>
        <w:top w:val="none" w:sz="0" w:space="0" w:color="auto"/>
        <w:left w:val="none" w:sz="0" w:space="0" w:color="auto"/>
        <w:bottom w:val="none" w:sz="0" w:space="0" w:color="auto"/>
        <w:right w:val="none" w:sz="0" w:space="0" w:color="auto"/>
      </w:divBdr>
    </w:div>
    <w:div w:id="416707058">
      <w:marLeft w:val="0"/>
      <w:marRight w:val="0"/>
      <w:marTop w:val="0"/>
      <w:marBottom w:val="0"/>
      <w:divBdr>
        <w:top w:val="none" w:sz="0" w:space="0" w:color="auto"/>
        <w:left w:val="none" w:sz="0" w:space="0" w:color="auto"/>
        <w:bottom w:val="none" w:sz="0" w:space="0" w:color="auto"/>
        <w:right w:val="none" w:sz="0" w:space="0" w:color="auto"/>
      </w:divBdr>
    </w:div>
    <w:div w:id="416707059">
      <w:marLeft w:val="0"/>
      <w:marRight w:val="0"/>
      <w:marTop w:val="0"/>
      <w:marBottom w:val="0"/>
      <w:divBdr>
        <w:top w:val="none" w:sz="0" w:space="0" w:color="auto"/>
        <w:left w:val="none" w:sz="0" w:space="0" w:color="auto"/>
        <w:bottom w:val="none" w:sz="0" w:space="0" w:color="auto"/>
        <w:right w:val="none" w:sz="0" w:space="0" w:color="auto"/>
      </w:divBdr>
      <w:divsChild>
        <w:div w:id="416707044">
          <w:marLeft w:val="0"/>
          <w:marRight w:val="0"/>
          <w:marTop w:val="0"/>
          <w:marBottom w:val="0"/>
          <w:divBdr>
            <w:top w:val="none" w:sz="0" w:space="0" w:color="auto"/>
            <w:left w:val="none" w:sz="0" w:space="0" w:color="auto"/>
            <w:bottom w:val="none" w:sz="0" w:space="0" w:color="auto"/>
            <w:right w:val="none" w:sz="0" w:space="0" w:color="auto"/>
          </w:divBdr>
        </w:div>
        <w:div w:id="41670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A1E81-978A-40BA-9B7E-7346F00A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5870</Words>
  <Characters>33462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Приказ Минсоцразвития Новосибирской области от 08.09.2016 N 706"Об утверждении комплекса мер"</vt:lpstr>
    </vt:vector>
  </TitlesOfParts>
  <Company>КонсультантПлюс Версия 4016.00.36</Company>
  <LinksUpToDate>false</LinksUpToDate>
  <CharactersWithSpaces>39254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Минсоцразвития Новосибирской области от 08.09.2016 N 706"Об утверждении комплекса мер"</dc:title>
  <dc:subject/>
  <dc:creator>Змейкова Юлиана Петровна</dc:creator>
  <cp:keywords/>
  <dc:description/>
  <cp:lastModifiedBy>Зверева Ирина Юрьевна</cp:lastModifiedBy>
  <cp:revision>5</cp:revision>
  <cp:lastPrinted>2023-05-10T08:25:00Z</cp:lastPrinted>
  <dcterms:created xsi:type="dcterms:W3CDTF">2023-05-10T05:34:00Z</dcterms:created>
  <dcterms:modified xsi:type="dcterms:W3CDTF">2023-05-10T08:28:00Z</dcterms:modified>
</cp:coreProperties>
</file>