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2B" w:rsidRPr="00BB6B60" w:rsidRDefault="00FA282B" w:rsidP="00FA282B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2B" w:rsidRPr="00345245" w:rsidRDefault="00FA282B" w:rsidP="00FA282B">
      <w:pPr>
        <w:pStyle w:val="a3"/>
        <w:jc w:val="center"/>
        <w:rPr>
          <w:b/>
          <w:bCs/>
          <w:sz w:val="24"/>
          <w:szCs w:val="24"/>
        </w:rPr>
      </w:pPr>
    </w:p>
    <w:p w:rsidR="00FA282B" w:rsidRDefault="00FA282B" w:rsidP="00FA282B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 СТРОИТЕЛЬНОГО НАДЗОРА</w:t>
      </w:r>
    </w:p>
    <w:p w:rsidR="00FA282B" w:rsidRDefault="00FA282B" w:rsidP="00FA28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FA282B" w:rsidRPr="003D14D6" w:rsidRDefault="00FA282B" w:rsidP="00FA282B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</w:t>
      </w:r>
    </w:p>
    <w:p w:rsidR="00FA282B" w:rsidRPr="00345245" w:rsidRDefault="00FA282B" w:rsidP="00FA282B">
      <w:pPr>
        <w:jc w:val="center"/>
        <w:rPr>
          <w:b/>
          <w:bCs/>
        </w:rPr>
      </w:pPr>
    </w:p>
    <w:p w:rsidR="00FA282B" w:rsidRPr="008F0663" w:rsidRDefault="00FA282B" w:rsidP="00FA282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FA282B" w:rsidRDefault="00FA282B" w:rsidP="00FA282B">
      <w:pPr>
        <w:jc w:val="both"/>
        <w:rPr>
          <w:sz w:val="16"/>
        </w:rPr>
      </w:pPr>
    </w:p>
    <w:p w:rsidR="00FA282B" w:rsidRDefault="00FA282B" w:rsidP="00FA282B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559"/>
      </w:tblGrid>
      <w:tr w:rsidR="00FA282B" w:rsidTr="00B73CF4">
        <w:tc>
          <w:tcPr>
            <w:tcW w:w="1559" w:type="dxa"/>
            <w:tcBorders>
              <w:bottom w:val="single" w:sz="4" w:space="0" w:color="auto"/>
            </w:tcBorders>
          </w:tcPr>
          <w:p w:rsidR="00FA282B" w:rsidRDefault="00FA282B" w:rsidP="00C66D74">
            <w:pPr>
              <w:pStyle w:val="2"/>
            </w:pPr>
          </w:p>
        </w:tc>
        <w:tc>
          <w:tcPr>
            <w:tcW w:w="6379" w:type="dxa"/>
          </w:tcPr>
          <w:p w:rsidR="00FA282B" w:rsidRDefault="00FA282B" w:rsidP="00C66D74">
            <w:pPr>
              <w:pStyle w:val="2"/>
              <w:jc w:val="right"/>
            </w:pPr>
            <w: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82B" w:rsidRDefault="00FA282B" w:rsidP="00C66D74">
            <w:pPr>
              <w:pStyle w:val="2"/>
            </w:pPr>
          </w:p>
        </w:tc>
      </w:tr>
    </w:tbl>
    <w:p w:rsidR="00FA282B" w:rsidRDefault="00FA282B" w:rsidP="00FA282B">
      <w:pPr>
        <w:jc w:val="both"/>
        <w:rPr>
          <w:sz w:val="28"/>
        </w:rPr>
      </w:pPr>
    </w:p>
    <w:p w:rsidR="00721923" w:rsidRDefault="00721923" w:rsidP="00F2003E">
      <w:pPr>
        <w:pStyle w:val="ConsNormal"/>
        <w:widowControl/>
        <w:ind w:left="360" w:right="0" w:firstLine="0"/>
        <w:jc w:val="center"/>
        <w:rPr>
          <w:sz w:val="28"/>
          <w:szCs w:val="28"/>
        </w:rPr>
      </w:pPr>
    </w:p>
    <w:p w:rsidR="0040222B" w:rsidRDefault="00F2003E" w:rsidP="00F2003E">
      <w:pPr>
        <w:pStyle w:val="ConsNormal"/>
        <w:widowControl/>
        <w:ind w:left="36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порядке</w:t>
      </w:r>
      <w:r w:rsidR="00FA282B" w:rsidRPr="00D52888">
        <w:rPr>
          <w:sz w:val="28"/>
          <w:szCs w:val="28"/>
        </w:rPr>
        <w:t xml:space="preserve"> </w:t>
      </w:r>
      <w:r w:rsidR="00B277B1" w:rsidRPr="00D52888">
        <w:rPr>
          <w:sz w:val="28"/>
          <w:szCs w:val="28"/>
        </w:rPr>
        <w:t>предварительного уведомления</w:t>
      </w:r>
    </w:p>
    <w:p w:rsidR="00FA282B" w:rsidRPr="0096175F" w:rsidRDefault="00F2003E" w:rsidP="00F2003E">
      <w:pPr>
        <w:pStyle w:val="ConsNormal"/>
        <w:widowControl/>
        <w:ind w:left="36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A282B" w:rsidRPr="00D52888">
        <w:rPr>
          <w:sz w:val="28"/>
          <w:szCs w:val="28"/>
        </w:rPr>
        <w:t xml:space="preserve">выполнении </w:t>
      </w:r>
      <w:r>
        <w:rPr>
          <w:sz w:val="28"/>
          <w:szCs w:val="28"/>
        </w:rPr>
        <w:t xml:space="preserve">иной </w:t>
      </w:r>
      <w:r w:rsidR="00FA282B" w:rsidRPr="00D52888">
        <w:rPr>
          <w:sz w:val="28"/>
          <w:szCs w:val="28"/>
        </w:rPr>
        <w:t>оплачиваемой работы</w:t>
      </w:r>
    </w:p>
    <w:p w:rsidR="00FA282B" w:rsidRDefault="00FA282B" w:rsidP="00FA282B">
      <w:pPr>
        <w:jc w:val="both"/>
        <w:rPr>
          <w:sz w:val="28"/>
        </w:rPr>
      </w:pPr>
    </w:p>
    <w:p w:rsidR="00FA282B" w:rsidRPr="00F2003E" w:rsidRDefault="00FA282B" w:rsidP="004B269B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F2003E">
        <w:rPr>
          <w:sz w:val="28"/>
        </w:rPr>
        <w:t>В соответствии с частью 2 статьи 14 Феде</w:t>
      </w:r>
      <w:r w:rsidR="004B269B">
        <w:rPr>
          <w:sz w:val="28"/>
        </w:rPr>
        <w:t>рального закона от 27.07.2004</w:t>
      </w:r>
      <w:r w:rsidR="004B269B">
        <w:rPr>
          <w:sz w:val="28"/>
        </w:rPr>
        <w:br/>
        <w:t>№</w:t>
      </w:r>
      <w:r w:rsidR="004B269B">
        <w:rPr>
          <w:sz w:val="28"/>
          <w:lang w:val="en-US"/>
        </w:rPr>
        <w:t> </w:t>
      </w:r>
      <w:r w:rsidRPr="00F2003E">
        <w:rPr>
          <w:sz w:val="28"/>
        </w:rPr>
        <w:t>79-ФЗ «О государственной гражданской службе Российской Федерации»</w:t>
      </w:r>
      <w:r w:rsidR="00F2003E" w:rsidRPr="00F2003E">
        <w:rPr>
          <w:sz w:val="28"/>
        </w:rPr>
        <w:t xml:space="preserve">, </w:t>
      </w:r>
      <w:hyperlink r:id="rId8" w:history="1">
        <w:r w:rsidR="00F2003E" w:rsidRPr="00F2003E">
          <w:rPr>
            <w:rFonts w:eastAsiaTheme="minorHAnsi"/>
            <w:bCs/>
            <w:sz w:val="28"/>
            <w:szCs w:val="28"/>
            <w:lang w:eastAsia="en-US"/>
          </w:rPr>
          <w:t>постановления</w:t>
        </w:r>
      </w:hyperlink>
      <w:r w:rsidR="00F2003E" w:rsidRPr="00F2003E">
        <w:rPr>
          <w:rFonts w:eastAsiaTheme="minorHAnsi"/>
          <w:bCs/>
          <w:sz w:val="28"/>
          <w:szCs w:val="28"/>
          <w:lang w:eastAsia="en-US"/>
        </w:rPr>
        <w:t xml:space="preserve"> Губернатора Новосибирской области от 26.01.2009 № </w:t>
      </w:r>
      <w:r w:rsidR="00F2003E">
        <w:rPr>
          <w:rFonts w:eastAsiaTheme="minorHAnsi"/>
          <w:bCs/>
          <w:sz w:val="28"/>
          <w:szCs w:val="28"/>
          <w:lang w:eastAsia="en-US"/>
        </w:rPr>
        <w:t>23</w:t>
      </w:r>
      <w:r w:rsidR="00F2003E">
        <w:rPr>
          <w:rFonts w:eastAsiaTheme="minorHAnsi"/>
          <w:bCs/>
          <w:sz w:val="28"/>
          <w:szCs w:val="28"/>
          <w:lang w:eastAsia="en-US"/>
        </w:rPr>
        <w:br/>
      </w:r>
      <w:r w:rsidR="00F2003E" w:rsidRPr="00F2003E">
        <w:rPr>
          <w:rFonts w:eastAsiaTheme="minorHAnsi"/>
          <w:bCs/>
          <w:sz w:val="28"/>
          <w:szCs w:val="28"/>
          <w:lang w:eastAsia="en-US"/>
        </w:rPr>
        <w:t>«О порядке предварительного уведомления»</w:t>
      </w:r>
      <w:r w:rsidR="00F2003E" w:rsidRPr="00F2003E">
        <w:rPr>
          <w:sz w:val="28"/>
        </w:rPr>
        <w:t xml:space="preserve"> </w:t>
      </w:r>
      <w:proofErr w:type="gramStart"/>
      <w:r w:rsidRPr="004B269B">
        <w:rPr>
          <w:b/>
          <w:sz w:val="28"/>
        </w:rPr>
        <w:t>п</w:t>
      </w:r>
      <w:proofErr w:type="gramEnd"/>
      <w:r w:rsidR="0040222B">
        <w:rPr>
          <w:b/>
          <w:sz w:val="28"/>
        </w:rPr>
        <w:t> </w:t>
      </w:r>
      <w:r w:rsidRPr="004B269B">
        <w:rPr>
          <w:b/>
          <w:sz w:val="28"/>
        </w:rPr>
        <w:t>р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и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к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а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з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ы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в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а</w:t>
      </w:r>
      <w:r w:rsidR="0040222B">
        <w:rPr>
          <w:b/>
          <w:sz w:val="28"/>
        </w:rPr>
        <w:t> </w:t>
      </w:r>
      <w:r w:rsidRPr="004B269B">
        <w:rPr>
          <w:b/>
          <w:sz w:val="28"/>
        </w:rPr>
        <w:t>ю:</w:t>
      </w:r>
    </w:p>
    <w:p w:rsidR="004B269B" w:rsidRDefault="004B269B" w:rsidP="00C477A0">
      <w:pPr>
        <w:pStyle w:val="ConsNormal"/>
        <w:widowControl/>
        <w:ind w:right="0"/>
        <w:jc w:val="both"/>
        <w:rPr>
          <w:sz w:val="28"/>
          <w:szCs w:val="28"/>
        </w:rPr>
      </w:pPr>
      <w:r w:rsidRPr="004B269B">
        <w:rPr>
          <w:sz w:val="28"/>
          <w:szCs w:val="28"/>
        </w:rPr>
        <w:t>1</w:t>
      </w:r>
      <w:r>
        <w:rPr>
          <w:sz w:val="28"/>
          <w:szCs w:val="28"/>
        </w:rPr>
        <w:t>. Установить, что:</w:t>
      </w:r>
    </w:p>
    <w:p w:rsidR="004B269B" w:rsidRPr="00FA7875" w:rsidRDefault="001D429C" w:rsidP="00FA7875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1D429C">
        <w:rPr>
          <w:sz w:val="28"/>
        </w:rPr>
        <w:t>1)</w:t>
      </w:r>
      <w:r w:rsidR="004B269B" w:rsidRPr="00FA7875">
        <w:rPr>
          <w:sz w:val="28"/>
        </w:rPr>
        <w:t> </w:t>
      </w:r>
      <w:r>
        <w:rPr>
          <w:sz w:val="28"/>
        </w:rPr>
        <w:t>в</w:t>
      </w:r>
      <w:r w:rsidR="00FA7875" w:rsidRPr="00FA7875">
        <w:rPr>
          <w:sz w:val="28"/>
        </w:rPr>
        <w:t>ыполнение государственными гражданскими служащими инспекции государственного строительного надзора Новосибирской области</w:t>
      </w:r>
      <w:r w:rsidR="00FA7875">
        <w:rPr>
          <w:sz w:val="28"/>
        </w:rPr>
        <w:br/>
      </w:r>
      <w:r w:rsidR="00FA7875" w:rsidRPr="00FA7875">
        <w:rPr>
          <w:sz w:val="28"/>
        </w:rPr>
        <w:t>(далее</w:t>
      </w:r>
      <w:r w:rsidR="00FA7875">
        <w:rPr>
          <w:sz w:val="28"/>
        </w:rPr>
        <w:t> – </w:t>
      </w:r>
      <w:r w:rsidR="00FA7875" w:rsidRPr="00FA7875">
        <w:rPr>
          <w:sz w:val="28"/>
        </w:rPr>
        <w:t>гражданские служащие) иной опл</w:t>
      </w:r>
      <w:r w:rsidR="00D72F32">
        <w:rPr>
          <w:sz w:val="28"/>
        </w:rPr>
        <w:t>ачиваемой работы осуществляется</w:t>
      </w:r>
      <w:r w:rsidR="00D90D96">
        <w:rPr>
          <w:sz w:val="28"/>
        </w:rPr>
        <w:br/>
      </w:r>
      <w:r w:rsidR="00FA7875" w:rsidRPr="00FA7875">
        <w:rPr>
          <w:sz w:val="28"/>
        </w:rPr>
        <w:t>вне служебного времени, с соблюдением служебного распорядка инспекции государственного строительног</w:t>
      </w:r>
      <w:r w:rsidR="00D72F32">
        <w:rPr>
          <w:sz w:val="28"/>
        </w:rPr>
        <w:t>о надзора Новосибирской области</w:t>
      </w:r>
      <w:r w:rsidR="00FA7875">
        <w:rPr>
          <w:sz w:val="28"/>
        </w:rPr>
        <w:br/>
      </w:r>
      <w:r w:rsidR="00FA7875" w:rsidRPr="00FA7875">
        <w:rPr>
          <w:sz w:val="28"/>
        </w:rPr>
        <w:t>(далее</w:t>
      </w:r>
      <w:r w:rsidR="00FA7875">
        <w:rPr>
          <w:sz w:val="28"/>
        </w:rPr>
        <w:t> – </w:t>
      </w:r>
      <w:r w:rsidR="00FA7875" w:rsidRPr="00FA7875">
        <w:rPr>
          <w:sz w:val="28"/>
        </w:rPr>
        <w:t>инспекция) либо условий служебного контракта</w:t>
      </w:r>
      <w:r>
        <w:rPr>
          <w:sz w:val="28"/>
        </w:rPr>
        <w:t>;</w:t>
      </w:r>
    </w:p>
    <w:p w:rsidR="009B530F" w:rsidRDefault="001D429C" w:rsidP="009B530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BC2B24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BC2B24" w:rsidRPr="00BC2B24">
        <w:rPr>
          <w:rFonts w:eastAsiaTheme="minorHAnsi"/>
          <w:sz w:val="28"/>
          <w:szCs w:val="28"/>
          <w:lang w:eastAsia="en-US"/>
        </w:rPr>
        <w:t xml:space="preserve">редварительное </w:t>
      </w:r>
      <w:hyperlink r:id="rId9" w:history="1">
        <w:r w:rsidR="00BC2B24" w:rsidRPr="00BC2B24">
          <w:rPr>
            <w:rFonts w:eastAsiaTheme="minorHAnsi"/>
            <w:sz w:val="28"/>
            <w:szCs w:val="28"/>
            <w:lang w:eastAsia="en-US"/>
          </w:rPr>
          <w:t>уведомление</w:t>
        </w:r>
      </w:hyperlink>
      <w:r w:rsidR="00BC2B24" w:rsidRPr="00BC2B24">
        <w:rPr>
          <w:rFonts w:eastAsiaTheme="minorHAnsi"/>
          <w:sz w:val="28"/>
          <w:szCs w:val="28"/>
          <w:lang w:eastAsia="en-US"/>
        </w:rPr>
        <w:t xml:space="preserve"> гражданским служащим начальника инспекции о выполнении иной оплачиваемой работы (далее </w:t>
      </w:r>
      <w:r w:rsidR="003B7039">
        <w:rPr>
          <w:sz w:val="28"/>
          <w:szCs w:val="28"/>
        </w:rPr>
        <w:t>–</w:t>
      </w:r>
      <w:r w:rsidR="00BC2B24" w:rsidRPr="00BC2B24">
        <w:rPr>
          <w:rFonts w:eastAsiaTheme="minorHAnsi"/>
          <w:sz w:val="28"/>
          <w:szCs w:val="28"/>
          <w:lang w:eastAsia="en-US"/>
        </w:rPr>
        <w:t xml:space="preserve"> уведомление) осуществляется до начала выполнения </w:t>
      </w:r>
      <w:r w:rsidR="000936AE">
        <w:rPr>
          <w:rFonts w:eastAsiaTheme="minorHAnsi"/>
          <w:sz w:val="28"/>
          <w:szCs w:val="28"/>
          <w:lang w:eastAsia="en-US"/>
        </w:rPr>
        <w:t xml:space="preserve">им </w:t>
      </w:r>
      <w:r>
        <w:rPr>
          <w:rFonts w:eastAsiaTheme="minorHAnsi"/>
          <w:sz w:val="28"/>
          <w:szCs w:val="28"/>
          <w:lang w:eastAsia="en-US"/>
        </w:rPr>
        <w:t>такой работы в письменном виде</w:t>
      </w:r>
      <w:r>
        <w:rPr>
          <w:rFonts w:eastAsiaTheme="minorHAnsi"/>
          <w:sz w:val="28"/>
          <w:szCs w:val="28"/>
          <w:lang w:eastAsia="en-US"/>
        </w:rPr>
        <w:br/>
      </w:r>
      <w:r w:rsidR="00BC2B24" w:rsidRPr="00BC2B24">
        <w:rPr>
          <w:rFonts w:eastAsiaTheme="minorHAnsi"/>
          <w:sz w:val="28"/>
          <w:szCs w:val="28"/>
          <w:lang w:eastAsia="en-US"/>
        </w:rPr>
        <w:t>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C2B24" w:rsidRPr="00BC2B24">
        <w:rPr>
          <w:rFonts w:eastAsiaTheme="minorHAnsi"/>
          <w:sz w:val="28"/>
          <w:szCs w:val="28"/>
          <w:lang w:eastAsia="en-US"/>
        </w:rPr>
        <w:t xml:space="preserve">форме согласно </w:t>
      </w:r>
      <w:r w:rsidR="001E0F71">
        <w:rPr>
          <w:rFonts w:eastAsiaTheme="minorHAnsi"/>
          <w:sz w:val="28"/>
          <w:szCs w:val="28"/>
          <w:lang w:eastAsia="en-US"/>
        </w:rPr>
        <w:t>п</w:t>
      </w:r>
      <w:r w:rsidR="00BC2B24" w:rsidRPr="00BC2B24">
        <w:rPr>
          <w:rFonts w:eastAsiaTheme="minorHAnsi"/>
          <w:sz w:val="28"/>
          <w:szCs w:val="28"/>
          <w:lang w:eastAsia="en-US"/>
        </w:rPr>
        <w:t>риложению</w:t>
      </w:r>
      <w:r w:rsidR="00426F32">
        <w:rPr>
          <w:rFonts w:eastAsiaTheme="minorHAnsi"/>
          <w:sz w:val="28"/>
          <w:szCs w:val="28"/>
          <w:lang w:eastAsia="en-US"/>
        </w:rPr>
        <w:t xml:space="preserve"> </w:t>
      </w:r>
      <w:r w:rsidR="000936AE">
        <w:rPr>
          <w:rFonts w:eastAsiaTheme="minorHAnsi"/>
          <w:sz w:val="28"/>
          <w:szCs w:val="28"/>
          <w:lang w:eastAsia="en-US"/>
        </w:rPr>
        <w:t>к настоящему приказу</w:t>
      </w:r>
      <w:r w:rsidR="00D90D96">
        <w:rPr>
          <w:rFonts w:eastAsiaTheme="minorHAnsi"/>
          <w:sz w:val="28"/>
          <w:szCs w:val="28"/>
          <w:lang w:eastAsia="en-US"/>
        </w:rPr>
        <w:t>;</w:t>
      </w:r>
    </w:p>
    <w:p w:rsidR="002C33E7" w:rsidRDefault="001D429C" w:rsidP="002C33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r w:rsidR="002C33E7">
        <w:rPr>
          <w:sz w:val="28"/>
          <w:szCs w:val="28"/>
        </w:rPr>
        <w:t> </w:t>
      </w:r>
      <w:r w:rsidR="00A005B2">
        <w:rPr>
          <w:sz w:val="28"/>
          <w:szCs w:val="28"/>
        </w:rPr>
        <w:t>о</w:t>
      </w:r>
      <w:r w:rsidR="00A005B2" w:rsidRPr="007B253E">
        <w:rPr>
          <w:sz w:val="28"/>
          <w:szCs w:val="28"/>
        </w:rPr>
        <w:t xml:space="preserve">тдел </w:t>
      </w:r>
      <w:r w:rsidR="00A005B2">
        <w:rPr>
          <w:sz w:val="28"/>
          <w:szCs w:val="28"/>
        </w:rPr>
        <w:t>организационно-аналитической и кадровой работы</w:t>
      </w:r>
      <w:r w:rsidR="00A005B2" w:rsidRPr="007B253E">
        <w:rPr>
          <w:sz w:val="28"/>
          <w:szCs w:val="28"/>
        </w:rPr>
        <w:t xml:space="preserve"> </w:t>
      </w:r>
      <w:r w:rsidR="00A005B2">
        <w:rPr>
          <w:sz w:val="28"/>
          <w:szCs w:val="28"/>
        </w:rPr>
        <w:t xml:space="preserve">инспекции </w:t>
      </w:r>
      <w:r w:rsidR="00A005B2" w:rsidRPr="007B253E">
        <w:rPr>
          <w:sz w:val="28"/>
          <w:szCs w:val="28"/>
        </w:rPr>
        <w:t xml:space="preserve">осуществляет регистрацию поступивших уведомлений </w:t>
      </w:r>
      <w:r w:rsidR="00A005B2">
        <w:rPr>
          <w:sz w:val="28"/>
          <w:szCs w:val="28"/>
        </w:rPr>
        <w:t xml:space="preserve">в </w:t>
      </w:r>
      <w:r w:rsidR="00A005B2">
        <w:rPr>
          <w:sz w:val="28"/>
          <w:szCs w:val="28"/>
        </w:rPr>
        <w:t>день поступления</w:t>
      </w:r>
      <w:r w:rsidR="00A005B2">
        <w:rPr>
          <w:sz w:val="28"/>
          <w:szCs w:val="28"/>
        </w:rPr>
        <w:br/>
      </w:r>
      <w:r w:rsidR="00A005B2" w:rsidRPr="007B253E">
        <w:rPr>
          <w:sz w:val="28"/>
          <w:szCs w:val="28"/>
        </w:rPr>
        <w:t xml:space="preserve">в журнале регистрации уведомлений о выполнении иной оплачиваемой работы, представляет уведомления в течение трёх рабочих дней со дня поступления начальнику </w:t>
      </w:r>
      <w:r w:rsidR="00A005B2">
        <w:rPr>
          <w:sz w:val="28"/>
          <w:szCs w:val="28"/>
        </w:rPr>
        <w:t>инспекции</w:t>
      </w:r>
      <w:r w:rsidR="00A005B2" w:rsidRPr="007B253E">
        <w:rPr>
          <w:sz w:val="28"/>
          <w:szCs w:val="28"/>
        </w:rPr>
        <w:t>, осуществляет учет поступивших уведомлений</w:t>
      </w:r>
      <w:r w:rsidR="00D90D96">
        <w:rPr>
          <w:rFonts w:eastAsiaTheme="minorHAnsi"/>
          <w:sz w:val="28"/>
          <w:szCs w:val="28"/>
          <w:lang w:eastAsia="en-US"/>
        </w:rPr>
        <w:t>;</w:t>
      </w:r>
    </w:p>
    <w:p w:rsidR="00BA7FDA" w:rsidRDefault="00D72F32" w:rsidP="00BA7F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BA7FD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у</w:t>
      </w:r>
      <w:r w:rsidR="00BA7FDA">
        <w:rPr>
          <w:rFonts w:eastAsiaTheme="minorHAnsi"/>
          <w:sz w:val="28"/>
          <w:szCs w:val="28"/>
          <w:lang w:eastAsia="en-US"/>
        </w:rPr>
        <w:t>ведомление после рассмотрения</w:t>
      </w:r>
      <w:r>
        <w:rPr>
          <w:rFonts w:eastAsiaTheme="minorHAnsi"/>
          <w:sz w:val="28"/>
          <w:szCs w:val="28"/>
          <w:lang w:eastAsia="en-US"/>
        </w:rPr>
        <w:t xml:space="preserve"> начальником инспекции хранится</w:t>
      </w:r>
      <w:r>
        <w:rPr>
          <w:rFonts w:eastAsiaTheme="minorHAnsi"/>
          <w:sz w:val="28"/>
          <w:szCs w:val="28"/>
          <w:lang w:eastAsia="en-US"/>
        </w:rPr>
        <w:br/>
        <w:t>в</w:t>
      </w:r>
      <w:r w:rsidR="00BA7FDA">
        <w:rPr>
          <w:rFonts w:eastAsiaTheme="minorHAnsi"/>
          <w:sz w:val="28"/>
          <w:szCs w:val="28"/>
          <w:lang w:eastAsia="en-US"/>
        </w:rPr>
        <w:t xml:space="preserve"> </w:t>
      </w:r>
      <w:r w:rsidR="00BA7FDA">
        <w:rPr>
          <w:sz w:val="28"/>
          <w:szCs w:val="28"/>
        </w:rPr>
        <w:t>о</w:t>
      </w:r>
      <w:r w:rsidR="00BA7FDA" w:rsidRPr="007B253E">
        <w:rPr>
          <w:sz w:val="28"/>
          <w:szCs w:val="28"/>
        </w:rPr>
        <w:t>тдел</w:t>
      </w:r>
      <w:r>
        <w:rPr>
          <w:sz w:val="28"/>
          <w:szCs w:val="28"/>
        </w:rPr>
        <w:t xml:space="preserve">е </w:t>
      </w:r>
      <w:r w:rsidR="00BA7FDA">
        <w:rPr>
          <w:sz w:val="28"/>
          <w:szCs w:val="28"/>
        </w:rPr>
        <w:t>организационно-аналитической и кадровой работы</w:t>
      </w:r>
      <w:r w:rsidR="00BA7FDA" w:rsidRPr="007B253E">
        <w:rPr>
          <w:sz w:val="28"/>
          <w:szCs w:val="28"/>
        </w:rPr>
        <w:t xml:space="preserve"> </w:t>
      </w:r>
      <w:r w:rsidR="00BA7FDA">
        <w:rPr>
          <w:sz w:val="28"/>
          <w:szCs w:val="28"/>
        </w:rPr>
        <w:t>инспекции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B530F" w:rsidRDefault="00D72F32" w:rsidP="009B530F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9B530F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</w:t>
      </w:r>
      <w:r w:rsidR="009B530F">
        <w:rPr>
          <w:sz w:val="28"/>
          <w:szCs w:val="28"/>
        </w:rPr>
        <w:t xml:space="preserve">ри </w:t>
      </w:r>
      <w:r w:rsidR="009B530F" w:rsidRPr="00EA734E">
        <w:rPr>
          <w:sz w:val="28"/>
          <w:szCs w:val="28"/>
        </w:rPr>
        <w:t xml:space="preserve">выполнении иной оплачиваемой работы </w:t>
      </w:r>
      <w:r w:rsidR="009B530F" w:rsidRPr="007B253E">
        <w:rPr>
          <w:sz w:val="28"/>
          <w:szCs w:val="28"/>
        </w:rPr>
        <w:t>гражданский служащий</w:t>
      </w:r>
      <w:r w:rsidR="009B530F">
        <w:rPr>
          <w:sz w:val="28"/>
          <w:szCs w:val="28"/>
        </w:rPr>
        <w:t xml:space="preserve"> </w:t>
      </w:r>
      <w:r w:rsidR="009B530F" w:rsidRPr="007B253E">
        <w:rPr>
          <w:sz w:val="28"/>
          <w:szCs w:val="28"/>
        </w:rPr>
        <w:t>обязан соблюдать установленные Федеральным законом</w:t>
      </w:r>
      <w:r w:rsidR="00FA787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27.07.2004 </w:t>
      </w:r>
      <w:r w:rsidR="00FA7875">
        <w:rPr>
          <w:sz w:val="28"/>
          <w:szCs w:val="28"/>
        </w:rPr>
        <w:t xml:space="preserve">№ 79-ФЗ </w:t>
      </w:r>
      <w:r w:rsidR="00FA7875" w:rsidRPr="00F2003E">
        <w:rPr>
          <w:sz w:val="28"/>
        </w:rPr>
        <w:t>«О государственной гражданской службе Российской Федерации»</w:t>
      </w:r>
      <w:r w:rsidR="00FA7875">
        <w:rPr>
          <w:sz w:val="28"/>
        </w:rPr>
        <w:t xml:space="preserve"> </w:t>
      </w:r>
      <w:r w:rsidR="009B530F" w:rsidRPr="007B253E">
        <w:rPr>
          <w:sz w:val="28"/>
          <w:szCs w:val="28"/>
        </w:rPr>
        <w:t>ограничения, запреты и требования к служебному по</w:t>
      </w:r>
      <w:r>
        <w:rPr>
          <w:sz w:val="28"/>
          <w:szCs w:val="28"/>
        </w:rPr>
        <w:t>ведению гражданского служащего,</w:t>
      </w:r>
      <w:r w:rsidR="00BA7FDA">
        <w:rPr>
          <w:sz w:val="28"/>
          <w:szCs w:val="28"/>
        </w:rPr>
        <w:br/>
      </w:r>
      <w:r w:rsidR="009B530F" w:rsidRPr="007B253E">
        <w:rPr>
          <w:sz w:val="28"/>
          <w:szCs w:val="28"/>
        </w:rPr>
        <w:t>а при во</w:t>
      </w:r>
      <w:r w:rsidR="009B530F">
        <w:rPr>
          <w:sz w:val="28"/>
          <w:szCs w:val="28"/>
        </w:rPr>
        <w:t>зникновении конфликта интересов – прекра</w:t>
      </w:r>
      <w:r w:rsidR="00FA7875">
        <w:rPr>
          <w:sz w:val="28"/>
          <w:szCs w:val="28"/>
        </w:rPr>
        <w:t>тить</w:t>
      </w:r>
      <w:r w:rsidR="009B530F">
        <w:rPr>
          <w:sz w:val="28"/>
          <w:szCs w:val="28"/>
        </w:rPr>
        <w:t xml:space="preserve"> ее выполнение</w:t>
      </w:r>
      <w:r w:rsidR="0040222B">
        <w:rPr>
          <w:sz w:val="28"/>
          <w:szCs w:val="28"/>
        </w:rPr>
        <w:t>.</w:t>
      </w:r>
    </w:p>
    <w:p w:rsidR="0040222B" w:rsidRDefault="0040222B" w:rsidP="009B5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приказ инспекции государственного строительного н</w:t>
      </w:r>
      <w:r w:rsidR="00D72F32">
        <w:rPr>
          <w:sz w:val="28"/>
          <w:szCs w:val="28"/>
        </w:rPr>
        <w:t xml:space="preserve">адзора Новосибирской области от 30.03.2016 </w:t>
      </w:r>
      <w:r>
        <w:rPr>
          <w:sz w:val="28"/>
          <w:szCs w:val="28"/>
        </w:rPr>
        <w:t>№ 4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«Об утверждении Порядка представления государственными гражданскими служащими инспекции государственного строительного надзора Новосибирской области предварительного уведомления о выполнении иной оплачиваемой работы».</w:t>
      </w:r>
    </w:p>
    <w:p w:rsidR="00FA282B" w:rsidRDefault="0040222B" w:rsidP="00FA282B">
      <w:pPr>
        <w:pStyle w:val="ConsNormal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82B">
        <w:rPr>
          <w:sz w:val="28"/>
          <w:szCs w:val="28"/>
        </w:rPr>
        <w:t>. </w:t>
      </w:r>
      <w:proofErr w:type="gramStart"/>
      <w:r w:rsidR="00FA282B">
        <w:rPr>
          <w:sz w:val="28"/>
          <w:szCs w:val="28"/>
        </w:rPr>
        <w:t>Контроль за</w:t>
      </w:r>
      <w:proofErr w:type="gramEnd"/>
      <w:r w:rsidR="00FA282B">
        <w:rPr>
          <w:sz w:val="28"/>
          <w:szCs w:val="28"/>
        </w:rPr>
        <w:t xml:space="preserve"> исполнением приказа оставляю за собой.</w:t>
      </w:r>
    </w:p>
    <w:p w:rsidR="00FA282B" w:rsidRPr="00D72F32" w:rsidRDefault="00FA282B" w:rsidP="00FA282B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:rsidR="00FA282B" w:rsidRPr="00D72F32" w:rsidRDefault="00FA282B" w:rsidP="00FA282B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:rsidR="003B7039" w:rsidRPr="00D72F32" w:rsidRDefault="003B7039" w:rsidP="00FA282B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:rsidR="00FA282B" w:rsidRPr="00EF7DC5" w:rsidRDefault="00FA282B" w:rsidP="00FA282B">
      <w:pPr>
        <w:pStyle w:val="ConsNormal"/>
        <w:widowControl/>
        <w:ind w:right="0" w:firstLine="0"/>
        <w:jc w:val="both"/>
        <w:rPr>
          <w:sz w:val="28"/>
          <w:szCs w:val="28"/>
        </w:rPr>
      </w:pPr>
      <w:r w:rsidRPr="00EF7DC5">
        <w:rPr>
          <w:sz w:val="28"/>
          <w:szCs w:val="28"/>
        </w:rPr>
        <w:t xml:space="preserve">Начальник инспекции                                         </w:t>
      </w:r>
      <w:r w:rsidR="00E77308">
        <w:rPr>
          <w:sz w:val="28"/>
          <w:szCs w:val="28"/>
        </w:rPr>
        <w:t xml:space="preserve"> </w:t>
      </w:r>
      <w:r w:rsidRPr="00EF7DC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EF7D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EF7DC5">
        <w:rPr>
          <w:sz w:val="28"/>
          <w:szCs w:val="28"/>
        </w:rPr>
        <w:t xml:space="preserve">    </w:t>
      </w:r>
      <w:r w:rsidR="00D72F32">
        <w:rPr>
          <w:sz w:val="28"/>
          <w:szCs w:val="28"/>
        </w:rPr>
        <w:t xml:space="preserve">  </w:t>
      </w:r>
      <w:r w:rsidRPr="00EF7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Нечунаев</w:t>
      </w:r>
      <w:proofErr w:type="spellEnd"/>
    </w:p>
    <w:p w:rsidR="00FA282B" w:rsidRDefault="00FA28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40222B" w:rsidRDefault="0040222B" w:rsidP="00FA282B"/>
    <w:p w:rsidR="00D72F32" w:rsidRDefault="00D72F32" w:rsidP="00FA282B"/>
    <w:p w:rsidR="00D72F32" w:rsidRDefault="00D72F32" w:rsidP="00FA282B"/>
    <w:p w:rsidR="00D72F32" w:rsidRDefault="00D72F32" w:rsidP="00FA282B"/>
    <w:p w:rsidR="00D72F32" w:rsidRDefault="00D72F32" w:rsidP="00FA282B"/>
    <w:p w:rsidR="00D72F32" w:rsidRDefault="00D72F32" w:rsidP="00FA282B"/>
    <w:p w:rsidR="00D72F32" w:rsidRDefault="00D72F32" w:rsidP="00FA282B"/>
    <w:p w:rsidR="00D72F32" w:rsidRDefault="00D72F32" w:rsidP="00FA282B"/>
    <w:p w:rsidR="00FA282B" w:rsidRDefault="00FA282B" w:rsidP="00FA282B">
      <w:bookmarkStart w:id="0" w:name="_GoBack"/>
      <w:bookmarkEnd w:id="0"/>
      <w:r>
        <w:t>И.В. Черненок</w:t>
      </w:r>
    </w:p>
    <w:p w:rsidR="00FA282B" w:rsidRDefault="00FA282B" w:rsidP="00FA282B">
      <w:r>
        <w:t>383 30 61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B44BB" w:rsidTr="00E77308">
        <w:tc>
          <w:tcPr>
            <w:tcW w:w="5068" w:type="dxa"/>
          </w:tcPr>
          <w:p w:rsidR="00D72F32" w:rsidRDefault="00D72F32" w:rsidP="00FA2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2B44BB" w:rsidRDefault="00D72F32" w:rsidP="002B4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2B44BB" w:rsidRPr="00C477A0" w:rsidRDefault="002B44BB" w:rsidP="002B44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C477A0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Pr="00C477A0">
              <w:rPr>
                <w:sz w:val="28"/>
                <w:szCs w:val="28"/>
              </w:rPr>
              <w:t xml:space="preserve"> инспекции</w:t>
            </w:r>
          </w:p>
          <w:p w:rsidR="002B44BB" w:rsidRPr="00C477A0" w:rsidRDefault="002B44BB" w:rsidP="002B44BB">
            <w:pPr>
              <w:jc w:val="center"/>
              <w:rPr>
                <w:sz w:val="28"/>
                <w:szCs w:val="28"/>
              </w:rPr>
            </w:pPr>
            <w:r w:rsidRPr="00C477A0">
              <w:rPr>
                <w:sz w:val="28"/>
                <w:szCs w:val="28"/>
              </w:rPr>
              <w:t>государственного строительного</w:t>
            </w:r>
          </w:p>
          <w:p w:rsidR="002B44BB" w:rsidRPr="00C477A0" w:rsidRDefault="002B44BB" w:rsidP="002B44BB">
            <w:pPr>
              <w:jc w:val="center"/>
              <w:rPr>
                <w:sz w:val="28"/>
                <w:szCs w:val="28"/>
              </w:rPr>
            </w:pPr>
            <w:r w:rsidRPr="00C477A0">
              <w:rPr>
                <w:sz w:val="28"/>
                <w:szCs w:val="28"/>
              </w:rPr>
              <w:t>надзора Новосибирской области</w:t>
            </w:r>
          </w:p>
          <w:p w:rsidR="002B44BB" w:rsidRDefault="002B44BB" w:rsidP="002B44BB">
            <w:pPr>
              <w:jc w:val="center"/>
              <w:rPr>
                <w:sz w:val="28"/>
                <w:szCs w:val="28"/>
              </w:rPr>
            </w:pPr>
            <w:r w:rsidRPr="00C477A0">
              <w:rPr>
                <w:sz w:val="28"/>
                <w:szCs w:val="28"/>
              </w:rPr>
              <w:t>от ______________ № _____</w:t>
            </w:r>
          </w:p>
          <w:p w:rsidR="00D72F32" w:rsidRPr="00C477A0" w:rsidRDefault="00D72F32" w:rsidP="002B44BB">
            <w:pPr>
              <w:jc w:val="center"/>
              <w:rPr>
                <w:sz w:val="28"/>
                <w:szCs w:val="28"/>
              </w:rPr>
            </w:pPr>
          </w:p>
          <w:p w:rsidR="002B44BB" w:rsidRDefault="002B44BB" w:rsidP="00FA2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B44BB" w:rsidTr="00E77308">
        <w:tc>
          <w:tcPr>
            <w:tcW w:w="5068" w:type="dxa"/>
          </w:tcPr>
          <w:p w:rsidR="002B44BB" w:rsidRDefault="002B44BB" w:rsidP="00FA2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2B44BB" w:rsidRDefault="002B44BB" w:rsidP="00FA2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3B27">
              <w:rPr>
                <w:sz w:val="28"/>
                <w:szCs w:val="28"/>
              </w:rPr>
              <w:t>Начальнику инспекции государственного строительного</w:t>
            </w:r>
            <w:r>
              <w:rPr>
                <w:sz w:val="28"/>
                <w:szCs w:val="28"/>
              </w:rPr>
              <w:t xml:space="preserve"> </w:t>
            </w:r>
            <w:r w:rsidR="00D76455">
              <w:rPr>
                <w:sz w:val="28"/>
                <w:szCs w:val="28"/>
              </w:rPr>
              <w:t xml:space="preserve">надзора Новосибирской области </w:t>
            </w:r>
          </w:p>
          <w:p w:rsidR="00E77308" w:rsidRDefault="00E77308" w:rsidP="00FA28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E77308" w:rsidRPr="00E77308" w:rsidRDefault="00E77308" w:rsidP="00E77308">
            <w:pPr>
              <w:widowControl w:val="0"/>
              <w:autoSpaceDE w:val="0"/>
              <w:autoSpaceDN w:val="0"/>
              <w:jc w:val="center"/>
              <w:rPr>
                <w:bCs/>
                <w:color w:val="000000"/>
              </w:rPr>
            </w:pPr>
            <w:r w:rsidRPr="00E77308">
              <w:rPr>
                <w:bCs/>
                <w:color w:val="000000"/>
              </w:rPr>
              <w:t>(ФИО)</w:t>
            </w:r>
          </w:p>
          <w:p w:rsidR="00D76455" w:rsidRDefault="00E77308" w:rsidP="00E7730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76455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______________________________</w:t>
            </w:r>
          </w:p>
          <w:p w:rsidR="00D72F32" w:rsidRDefault="00D72F32" w:rsidP="00E7730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E77308" w:rsidRDefault="00E77308" w:rsidP="00E7730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E77308" w:rsidRDefault="00E77308" w:rsidP="00E77308">
            <w:pPr>
              <w:jc w:val="center"/>
              <w:rPr>
                <w:sz w:val="28"/>
                <w:szCs w:val="28"/>
              </w:rPr>
            </w:pPr>
            <w:r w:rsidRPr="00E77308">
              <w:rPr>
                <w:bCs/>
                <w:color w:val="000000"/>
              </w:rPr>
              <w:t>(ФИО, замещаемая должность)</w:t>
            </w:r>
          </w:p>
        </w:tc>
      </w:tr>
    </w:tbl>
    <w:p w:rsidR="00FA282B" w:rsidRPr="007F3B27" w:rsidRDefault="00FA282B" w:rsidP="00FA282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2F32" w:rsidRDefault="00D72F32" w:rsidP="00FA28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62"/>
      <w:bookmarkEnd w:id="1"/>
    </w:p>
    <w:p w:rsidR="00FC4866" w:rsidRDefault="00FC4866" w:rsidP="00FA28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A282B" w:rsidRPr="007F3B27" w:rsidRDefault="00FA282B" w:rsidP="00FA28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F3B27">
        <w:rPr>
          <w:b/>
          <w:sz w:val="28"/>
          <w:szCs w:val="28"/>
        </w:rPr>
        <w:t>УВЕДОМЛЕНИЕ</w:t>
      </w:r>
    </w:p>
    <w:p w:rsidR="00FA282B" w:rsidRPr="007F3B27" w:rsidRDefault="00FA282B" w:rsidP="00FA282B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7F3B27">
        <w:rPr>
          <w:b/>
          <w:sz w:val="28"/>
          <w:szCs w:val="28"/>
        </w:rPr>
        <w:t xml:space="preserve">о </w:t>
      </w:r>
      <w:r w:rsidRPr="007F3B27">
        <w:rPr>
          <w:rFonts w:eastAsia="Calibri"/>
          <w:b/>
          <w:sz w:val="28"/>
          <w:szCs w:val="28"/>
          <w:lang w:eastAsia="en-US"/>
        </w:rPr>
        <w:t>выполнении иной оплачиваемой работы</w:t>
      </w:r>
    </w:p>
    <w:p w:rsidR="00FA282B" w:rsidRPr="007F3B27" w:rsidRDefault="00FA282B" w:rsidP="00FA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282B" w:rsidRPr="007F3B27" w:rsidRDefault="00FA282B" w:rsidP="00FA28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10" w:history="1">
        <w:r w:rsidRPr="007F3B27">
          <w:rPr>
            <w:rFonts w:eastAsia="Calibri"/>
            <w:sz w:val="28"/>
            <w:szCs w:val="28"/>
            <w:lang w:eastAsia="en-US"/>
          </w:rPr>
          <w:t>частью 2 статьи 14</w:t>
        </w:r>
      </w:hyperlink>
      <w:r w:rsidRPr="007F3B27">
        <w:rPr>
          <w:rFonts w:eastAsia="Calibri"/>
          <w:sz w:val="28"/>
          <w:szCs w:val="28"/>
          <w:lang w:eastAsia="en-US"/>
        </w:rPr>
        <w:t xml:space="preserve"> Федерального закона от 27.07.2004 № 79-ФЗ «О государственной гражданской служ</w:t>
      </w:r>
      <w:r>
        <w:rPr>
          <w:rFonts w:eastAsia="Calibri"/>
          <w:sz w:val="28"/>
          <w:szCs w:val="28"/>
          <w:lang w:eastAsia="en-US"/>
        </w:rPr>
        <w:t>бе</w:t>
      </w:r>
      <w:r w:rsidRPr="007F3B27">
        <w:rPr>
          <w:rFonts w:eastAsia="Calibri"/>
          <w:sz w:val="28"/>
          <w:szCs w:val="28"/>
          <w:lang w:eastAsia="en-US"/>
        </w:rPr>
        <w:t xml:space="preserve"> Российской Федерации» уведомляю Вас о том, что я намере</w:t>
      </w:r>
      <w:proofErr w:type="gramStart"/>
      <w:r w:rsidRPr="007F3B27">
        <w:rPr>
          <w:rFonts w:eastAsia="Calibri"/>
          <w:sz w:val="28"/>
          <w:szCs w:val="28"/>
          <w:lang w:eastAsia="en-US"/>
        </w:rPr>
        <w:t>н(</w:t>
      </w:r>
      <w:proofErr w:type="gramEnd"/>
      <w:r w:rsidRPr="007F3B27">
        <w:rPr>
          <w:rFonts w:eastAsia="Calibri"/>
          <w:sz w:val="28"/>
          <w:szCs w:val="28"/>
          <w:lang w:eastAsia="en-US"/>
        </w:rPr>
        <w:t xml:space="preserve">а) выполнять с «__» ___________ 20___ года оплачиваемую деятельность: </w:t>
      </w:r>
      <w:r w:rsidR="00444CFC">
        <w:rPr>
          <w:rFonts w:eastAsia="Calibri"/>
          <w:sz w:val="28"/>
          <w:szCs w:val="28"/>
          <w:lang w:eastAsia="en-US"/>
        </w:rPr>
        <w:t>____________</w:t>
      </w:r>
      <w:r w:rsidRPr="007F3B27">
        <w:rPr>
          <w:rFonts w:eastAsia="Calibri"/>
          <w:sz w:val="28"/>
          <w:szCs w:val="28"/>
          <w:lang w:eastAsia="en-US"/>
        </w:rPr>
        <w:t>_____________________________ ________________________________________________________________</w:t>
      </w:r>
      <w:r w:rsidR="00672BE9">
        <w:rPr>
          <w:rFonts w:eastAsia="Calibri"/>
          <w:sz w:val="28"/>
          <w:szCs w:val="28"/>
          <w:lang w:eastAsia="en-US"/>
        </w:rPr>
        <w:t>____</w:t>
      </w:r>
      <w:r w:rsidR="0038491F">
        <w:rPr>
          <w:rFonts w:eastAsia="Calibri"/>
          <w:sz w:val="28"/>
          <w:szCs w:val="28"/>
          <w:lang w:eastAsia="en-US"/>
        </w:rPr>
        <w:t>_</w:t>
      </w:r>
      <w:r w:rsidRPr="007F3B27">
        <w:rPr>
          <w:rFonts w:eastAsia="Calibri"/>
          <w:sz w:val="28"/>
          <w:szCs w:val="28"/>
          <w:lang w:eastAsia="en-US"/>
        </w:rPr>
        <w:t>,</w:t>
      </w:r>
    </w:p>
    <w:p w:rsidR="00FA282B" w:rsidRPr="007F3B27" w:rsidRDefault="00FA282B" w:rsidP="00FA282B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F3B27">
        <w:rPr>
          <w:rFonts w:eastAsia="Calibri"/>
          <w:lang w:eastAsia="en-US"/>
        </w:rPr>
        <w:t>(указать вид деятельности: педагогическая, научная, творческая или иная деятельность)</w:t>
      </w:r>
    </w:p>
    <w:p w:rsidR="00FA282B" w:rsidRPr="007F3B27" w:rsidRDefault="00FA282B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sz w:val="28"/>
          <w:szCs w:val="28"/>
          <w:lang w:eastAsia="en-US"/>
        </w:rPr>
        <w:t>по _______________________________________________________________</w:t>
      </w:r>
      <w:r w:rsidR="0038491F">
        <w:rPr>
          <w:rFonts w:eastAsia="Calibri"/>
          <w:sz w:val="28"/>
          <w:szCs w:val="28"/>
          <w:lang w:eastAsia="en-US"/>
        </w:rPr>
        <w:t>___</w:t>
      </w:r>
      <w:r w:rsidRPr="007F3B27">
        <w:rPr>
          <w:rFonts w:eastAsia="Calibri"/>
          <w:sz w:val="28"/>
          <w:szCs w:val="28"/>
          <w:lang w:eastAsia="en-US"/>
        </w:rPr>
        <w:t xml:space="preserve">, </w:t>
      </w:r>
    </w:p>
    <w:p w:rsidR="00FA282B" w:rsidRPr="007F3B27" w:rsidRDefault="00FA282B" w:rsidP="00FA282B">
      <w:pPr>
        <w:autoSpaceDE w:val="0"/>
        <w:autoSpaceDN w:val="0"/>
        <w:adjustRightInd w:val="0"/>
        <w:ind w:left="708" w:firstLine="708"/>
        <w:jc w:val="both"/>
        <w:rPr>
          <w:rFonts w:eastAsia="Calibri"/>
          <w:lang w:eastAsia="en-US"/>
        </w:rPr>
      </w:pPr>
      <w:r w:rsidRPr="007F3B27">
        <w:rPr>
          <w:rFonts w:eastAsia="Calibri"/>
          <w:lang w:eastAsia="en-US"/>
        </w:rPr>
        <w:t>(трудовому договору, гражданско-правовому договору, авторскому договору и т.п.)</w:t>
      </w:r>
    </w:p>
    <w:p w:rsidR="00FA282B" w:rsidRPr="007F3B27" w:rsidRDefault="00FA282B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sz w:val="28"/>
          <w:szCs w:val="28"/>
          <w:lang w:eastAsia="en-US"/>
        </w:rPr>
        <w:t>в ________________________________________________________________</w:t>
      </w:r>
      <w:r w:rsidR="00672BE9">
        <w:rPr>
          <w:rFonts w:eastAsia="Calibri"/>
          <w:sz w:val="28"/>
          <w:szCs w:val="28"/>
          <w:lang w:eastAsia="en-US"/>
        </w:rPr>
        <w:t>_____</w:t>
      </w:r>
    </w:p>
    <w:p w:rsidR="00FA282B" w:rsidRPr="007F3B27" w:rsidRDefault="00FA282B" w:rsidP="00FA282B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proofErr w:type="gramStart"/>
      <w:r w:rsidRPr="007F3B27">
        <w:rPr>
          <w:rFonts w:eastAsia="Calibri"/>
          <w:lang w:eastAsia="en-US"/>
        </w:rPr>
        <w:t>(полное наименование организации, где осуществляется иная оплачиваемая работа,</w:t>
      </w:r>
      <w:proofErr w:type="gramEnd"/>
    </w:p>
    <w:p w:rsidR="00FA282B" w:rsidRPr="007F3B27" w:rsidRDefault="00FA282B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38491F">
        <w:rPr>
          <w:rFonts w:eastAsia="Calibri"/>
          <w:sz w:val="28"/>
          <w:szCs w:val="28"/>
          <w:lang w:eastAsia="en-US"/>
        </w:rPr>
        <w:t>___</w:t>
      </w:r>
      <w:r w:rsidR="001170CA">
        <w:rPr>
          <w:rFonts w:eastAsia="Calibri"/>
          <w:sz w:val="28"/>
          <w:szCs w:val="28"/>
          <w:lang w:eastAsia="en-US"/>
        </w:rPr>
        <w:t xml:space="preserve"> .</w:t>
      </w:r>
    </w:p>
    <w:p w:rsidR="00FA282B" w:rsidRPr="007F3B27" w:rsidRDefault="00FA282B" w:rsidP="00FA282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lang w:eastAsia="en-US"/>
        </w:rPr>
        <w:t>и адрес данной организации)</w:t>
      </w:r>
    </w:p>
    <w:p w:rsidR="00FA282B" w:rsidRPr="007F3B27" w:rsidRDefault="00FA282B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sz w:val="28"/>
          <w:szCs w:val="28"/>
          <w:lang w:eastAsia="en-US"/>
        </w:rPr>
        <w:t xml:space="preserve">Работа </w:t>
      </w:r>
      <w:proofErr w:type="gramStart"/>
      <w:r w:rsidRPr="007F3B27">
        <w:rPr>
          <w:rFonts w:eastAsia="Calibri"/>
          <w:sz w:val="28"/>
          <w:szCs w:val="28"/>
          <w:lang w:eastAsia="en-US"/>
        </w:rPr>
        <w:t>по</w:t>
      </w:r>
      <w:proofErr w:type="gramEnd"/>
      <w:r w:rsidRPr="007F3B27">
        <w:rPr>
          <w:rFonts w:eastAsia="Calibri"/>
          <w:sz w:val="28"/>
          <w:szCs w:val="28"/>
          <w:lang w:eastAsia="en-US"/>
        </w:rPr>
        <w:t xml:space="preserve"> _______________________________________________________</w:t>
      </w:r>
      <w:r w:rsidR="00672BE9">
        <w:rPr>
          <w:rFonts w:eastAsia="Calibri"/>
          <w:sz w:val="28"/>
          <w:szCs w:val="28"/>
          <w:lang w:eastAsia="en-US"/>
        </w:rPr>
        <w:t>_____</w:t>
      </w:r>
      <w:r w:rsidR="0038491F">
        <w:rPr>
          <w:rFonts w:eastAsia="Calibri"/>
          <w:sz w:val="28"/>
          <w:szCs w:val="28"/>
          <w:lang w:eastAsia="en-US"/>
        </w:rPr>
        <w:t>_</w:t>
      </w:r>
    </w:p>
    <w:p w:rsidR="00FA282B" w:rsidRPr="007F3B27" w:rsidRDefault="00FA282B" w:rsidP="00FA282B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F3B27">
        <w:rPr>
          <w:rFonts w:eastAsia="Calibri"/>
          <w:lang w:eastAsia="en-US"/>
        </w:rPr>
        <w:t xml:space="preserve">         </w:t>
      </w:r>
      <w:proofErr w:type="gramStart"/>
      <w:r w:rsidRPr="007F3B27">
        <w:rPr>
          <w:rFonts w:eastAsia="Calibri"/>
          <w:lang w:eastAsia="en-US"/>
        </w:rPr>
        <w:t>(указать характер выполняемой работы, например, «по обучению студентов»,</w:t>
      </w:r>
      <w:proofErr w:type="gramEnd"/>
    </w:p>
    <w:p w:rsidR="00FA282B" w:rsidRPr="007F3B27" w:rsidRDefault="00FA282B" w:rsidP="00FA282B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F3B27">
        <w:rPr>
          <w:rFonts w:eastAsia="Calibri"/>
          <w:lang w:eastAsia="en-US"/>
        </w:rPr>
        <w:t xml:space="preserve">     «по написанию статей» и т.д.)</w:t>
      </w:r>
    </w:p>
    <w:p w:rsidR="00FA282B" w:rsidRPr="007F3B27" w:rsidRDefault="00FA282B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sz w:val="28"/>
          <w:szCs w:val="28"/>
          <w:lang w:eastAsia="en-US"/>
        </w:rPr>
        <w:t xml:space="preserve">не повлечет возникновение конфликта интересов. При выполнении указанной работы обязуюсь соблюдать требования, предусмотренные </w:t>
      </w:r>
      <w:hyperlink r:id="rId11" w:history="1">
        <w:r w:rsidRPr="007F3B27">
          <w:rPr>
            <w:rFonts w:eastAsia="Calibri"/>
            <w:sz w:val="28"/>
            <w:szCs w:val="28"/>
            <w:lang w:eastAsia="en-US"/>
          </w:rPr>
          <w:t>статьями 17</w:t>
        </w:r>
      </w:hyperlink>
      <w:r w:rsidRPr="007F3B27">
        <w:rPr>
          <w:rFonts w:eastAsia="Calibri"/>
          <w:sz w:val="28"/>
          <w:szCs w:val="28"/>
          <w:lang w:eastAsia="en-US"/>
        </w:rPr>
        <w:t xml:space="preserve"> и </w:t>
      </w:r>
      <w:hyperlink r:id="rId12" w:history="1">
        <w:r w:rsidRPr="007F3B27">
          <w:rPr>
            <w:rFonts w:eastAsia="Calibri"/>
            <w:sz w:val="28"/>
            <w:szCs w:val="28"/>
            <w:lang w:eastAsia="en-US"/>
          </w:rPr>
          <w:t>18</w:t>
        </w:r>
      </w:hyperlink>
      <w:r w:rsidRPr="007F3B27">
        <w:rPr>
          <w:rFonts w:eastAsia="Calibri"/>
          <w:sz w:val="28"/>
          <w:szCs w:val="28"/>
          <w:lang w:eastAsia="en-US"/>
        </w:rPr>
        <w:t xml:space="preserve"> Феде</w:t>
      </w:r>
      <w:r w:rsidR="00672BE9">
        <w:rPr>
          <w:rFonts w:eastAsia="Calibri"/>
          <w:sz w:val="28"/>
          <w:szCs w:val="28"/>
          <w:lang w:eastAsia="en-US"/>
        </w:rPr>
        <w:t>рального закона от 27.07.2004 № </w:t>
      </w:r>
      <w:r w:rsidRPr="007F3B27">
        <w:rPr>
          <w:rFonts w:eastAsia="Calibri"/>
          <w:sz w:val="28"/>
          <w:szCs w:val="28"/>
          <w:lang w:eastAsia="en-US"/>
        </w:rPr>
        <w:t>79-ФЗ «О государственной гражданской службе Российской Федерации».</w:t>
      </w:r>
    </w:p>
    <w:p w:rsidR="00FA282B" w:rsidRDefault="00FA282B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C4866" w:rsidRPr="007F3B27" w:rsidRDefault="00FC4866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A282B" w:rsidRPr="007F3B27" w:rsidRDefault="00FA282B" w:rsidP="00FA28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F3B27">
        <w:rPr>
          <w:rFonts w:eastAsia="Calibri"/>
          <w:sz w:val="28"/>
          <w:szCs w:val="28"/>
          <w:lang w:eastAsia="en-US"/>
        </w:rPr>
        <w:t>«___»________</w:t>
      </w:r>
      <w:r w:rsidR="0050159F">
        <w:rPr>
          <w:rFonts w:eastAsia="Calibri"/>
          <w:sz w:val="28"/>
          <w:szCs w:val="28"/>
          <w:lang w:eastAsia="en-US"/>
        </w:rPr>
        <w:t>_____20___г.______________________</w:t>
      </w:r>
      <w:r w:rsidRPr="007F3B27">
        <w:rPr>
          <w:rFonts w:eastAsia="Calibri"/>
          <w:sz w:val="28"/>
          <w:szCs w:val="28"/>
          <w:lang w:eastAsia="en-US"/>
        </w:rPr>
        <w:t xml:space="preserve">    </w:t>
      </w:r>
      <w:r w:rsidR="0050159F">
        <w:rPr>
          <w:rFonts w:eastAsia="Calibri"/>
          <w:sz w:val="28"/>
          <w:szCs w:val="28"/>
          <w:lang w:eastAsia="en-US"/>
        </w:rPr>
        <w:t xml:space="preserve">   </w:t>
      </w:r>
      <w:r w:rsidRPr="007F3B27">
        <w:rPr>
          <w:rFonts w:eastAsia="Calibri"/>
          <w:sz w:val="28"/>
          <w:szCs w:val="28"/>
          <w:lang w:eastAsia="en-US"/>
        </w:rPr>
        <w:t>____________________</w:t>
      </w:r>
    </w:p>
    <w:p w:rsidR="00FA282B" w:rsidRPr="007F3B27" w:rsidRDefault="00FA282B" w:rsidP="00FA282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F3B27">
        <w:rPr>
          <w:rFonts w:eastAsia="Calibri"/>
          <w:lang w:eastAsia="en-US"/>
        </w:rPr>
        <w:t xml:space="preserve">                                                                     </w:t>
      </w:r>
      <w:proofErr w:type="gramStart"/>
      <w:r w:rsidRPr="007F3B27">
        <w:rPr>
          <w:rFonts w:eastAsia="Calibri"/>
          <w:lang w:eastAsia="en-US"/>
        </w:rPr>
        <w:t>(подпись лица, направляющего                  (расшифровка подписи)</w:t>
      </w:r>
      <w:proofErr w:type="gramEnd"/>
    </w:p>
    <w:p w:rsidR="00FA282B" w:rsidRDefault="00FA282B" w:rsidP="00FA282B">
      <w:pPr>
        <w:autoSpaceDE w:val="0"/>
        <w:autoSpaceDN w:val="0"/>
        <w:adjustRightInd w:val="0"/>
        <w:ind w:left="3540" w:firstLine="708"/>
        <w:jc w:val="both"/>
        <w:rPr>
          <w:rFonts w:eastAsia="Calibri"/>
          <w:lang w:eastAsia="en-US"/>
        </w:rPr>
      </w:pPr>
      <w:r w:rsidRPr="007F3B27">
        <w:rPr>
          <w:rFonts w:eastAsia="Calibri"/>
          <w:lang w:eastAsia="en-US"/>
        </w:rPr>
        <w:t>уведомление)</w:t>
      </w:r>
    </w:p>
    <w:p w:rsidR="00FC4866" w:rsidRPr="007F3B27" w:rsidRDefault="00FC4866" w:rsidP="00FA282B">
      <w:pPr>
        <w:autoSpaceDE w:val="0"/>
        <w:autoSpaceDN w:val="0"/>
        <w:adjustRightInd w:val="0"/>
        <w:ind w:left="3540" w:firstLine="708"/>
        <w:jc w:val="both"/>
        <w:rPr>
          <w:rFonts w:eastAsia="Calibri"/>
          <w:lang w:eastAsia="en-US"/>
        </w:rPr>
      </w:pPr>
    </w:p>
    <w:p w:rsidR="00FA282B" w:rsidRPr="00E97A94" w:rsidRDefault="00FA282B" w:rsidP="0024203D">
      <w:pPr>
        <w:jc w:val="both"/>
        <w:rPr>
          <w:bCs/>
          <w:color w:val="000000"/>
          <w:sz w:val="27"/>
          <w:szCs w:val="27"/>
        </w:rPr>
      </w:pPr>
      <w:r w:rsidRPr="00E97A94">
        <w:rPr>
          <w:bCs/>
          <w:color w:val="000000"/>
          <w:sz w:val="27"/>
          <w:szCs w:val="27"/>
        </w:rPr>
        <w:lastRenderedPageBreak/>
        <w:t>Регистрационный номер в журнале</w:t>
      </w:r>
      <w:r w:rsidR="0024203D" w:rsidRPr="00E97A94">
        <w:rPr>
          <w:bCs/>
          <w:color w:val="000000"/>
          <w:sz w:val="27"/>
          <w:szCs w:val="27"/>
        </w:rPr>
        <w:t xml:space="preserve"> р</w:t>
      </w:r>
      <w:r w:rsidRPr="00E97A94">
        <w:rPr>
          <w:bCs/>
          <w:color w:val="000000"/>
          <w:sz w:val="27"/>
          <w:szCs w:val="27"/>
        </w:rPr>
        <w:t>егистрации</w:t>
      </w:r>
      <w:r w:rsidR="0024203D" w:rsidRPr="00E97A94">
        <w:rPr>
          <w:bCs/>
          <w:color w:val="000000"/>
          <w:sz w:val="27"/>
          <w:szCs w:val="27"/>
        </w:rPr>
        <w:t xml:space="preserve"> </w:t>
      </w:r>
      <w:r w:rsidR="00E4622F" w:rsidRPr="00E97A94">
        <w:rPr>
          <w:bCs/>
          <w:color w:val="000000"/>
          <w:sz w:val="27"/>
          <w:szCs w:val="27"/>
        </w:rPr>
        <w:t>уведомлений</w:t>
      </w:r>
      <w:r w:rsidRPr="00E97A94">
        <w:rPr>
          <w:bCs/>
          <w:color w:val="000000"/>
          <w:sz w:val="27"/>
          <w:szCs w:val="27"/>
        </w:rPr>
        <w:t xml:space="preserve"> о выполнении иной</w:t>
      </w:r>
      <w:r w:rsidR="0024203D" w:rsidRPr="00E97A94">
        <w:rPr>
          <w:bCs/>
          <w:color w:val="000000"/>
          <w:sz w:val="27"/>
          <w:szCs w:val="27"/>
        </w:rPr>
        <w:t xml:space="preserve"> </w:t>
      </w:r>
      <w:r w:rsidR="00D9319F">
        <w:rPr>
          <w:bCs/>
          <w:color w:val="000000"/>
          <w:sz w:val="27"/>
          <w:szCs w:val="27"/>
        </w:rPr>
        <w:t xml:space="preserve">оплачиваемой работы </w:t>
      </w:r>
      <w:r w:rsidRPr="00E97A94">
        <w:rPr>
          <w:bCs/>
          <w:color w:val="000000"/>
          <w:sz w:val="27"/>
          <w:szCs w:val="27"/>
        </w:rPr>
        <w:t>_______</w:t>
      </w:r>
    </w:p>
    <w:p w:rsidR="00FA282B" w:rsidRPr="00040B64" w:rsidRDefault="00FA282B" w:rsidP="00E97A94">
      <w:pPr>
        <w:rPr>
          <w:bCs/>
          <w:color w:val="000000"/>
          <w:sz w:val="27"/>
          <w:szCs w:val="27"/>
        </w:rPr>
      </w:pPr>
      <w:r w:rsidRPr="00040B64">
        <w:rPr>
          <w:bCs/>
          <w:color w:val="000000"/>
          <w:sz w:val="27"/>
          <w:szCs w:val="27"/>
        </w:rPr>
        <w:t>Дата регистрации уведомления «____»________________20____года.</w:t>
      </w:r>
    </w:p>
    <w:p w:rsidR="00FA282B" w:rsidRPr="007B253E" w:rsidRDefault="00FA282B" w:rsidP="00E97A94">
      <w:pPr>
        <w:rPr>
          <w:bCs/>
          <w:color w:val="000000"/>
          <w:sz w:val="28"/>
          <w:szCs w:val="28"/>
        </w:rPr>
      </w:pPr>
      <w:r w:rsidRPr="007B253E">
        <w:rPr>
          <w:bCs/>
          <w:color w:val="000000"/>
          <w:sz w:val="28"/>
          <w:szCs w:val="28"/>
        </w:rPr>
        <w:t>____________________________                                      ______________________</w:t>
      </w:r>
    </w:p>
    <w:p w:rsidR="00FA282B" w:rsidRPr="007B253E" w:rsidRDefault="00FA282B" w:rsidP="00E97A94">
      <w:pPr>
        <w:rPr>
          <w:bCs/>
          <w:color w:val="000000"/>
        </w:rPr>
      </w:pPr>
      <w:proofErr w:type="gramStart"/>
      <w:r w:rsidRPr="007B253E">
        <w:rPr>
          <w:bCs/>
          <w:color w:val="000000"/>
        </w:rPr>
        <w:t xml:space="preserve">(фамилия, инициалы гражданского служащего,                      </w:t>
      </w:r>
      <w:r w:rsidR="0038491F">
        <w:rPr>
          <w:bCs/>
          <w:color w:val="000000"/>
        </w:rPr>
        <w:t xml:space="preserve">                               </w:t>
      </w:r>
      <w:r w:rsidRPr="007B253E">
        <w:rPr>
          <w:bCs/>
          <w:color w:val="000000"/>
        </w:rPr>
        <w:t xml:space="preserve"> (подпись гражданского </w:t>
      </w:r>
      <w:r w:rsidR="0038491F">
        <w:rPr>
          <w:bCs/>
          <w:color w:val="000000"/>
        </w:rPr>
        <w:t>с</w:t>
      </w:r>
      <w:r w:rsidRPr="007B253E">
        <w:rPr>
          <w:bCs/>
          <w:color w:val="000000"/>
        </w:rPr>
        <w:t>лужащего,</w:t>
      </w:r>
      <w:proofErr w:type="gramEnd"/>
    </w:p>
    <w:p w:rsidR="00672BE9" w:rsidRDefault="00FA282B" w:rsidP="00FA282B">
      <w:r w:rsidRPr="007B253E">
        <w:rPr>
          <w:bCs/>
          <w:color w:val="000000"/>
        </w:rPr>
        <w:t xml:space="preserve">       </w:t>
      </w:r>
      <w:proofErr w:type="gramStart"/>
      <w:r w:rsidRPr="007B253E">
        <w:rPr>
          <w:bCs/>
          <w:color w:val="000000"/>
        </w:rPr>
        <w:t xml:space="preserve">зарегистрировавшего уведомление)                                                                </w:t>
      </w:r>
      <w:r w:rsidR="0038491F">
        <w:rPr>
          <w:bCs/>
          <w:color w:val="000000"/>
        </w:rPr>
        <w:t xml:space="preserve">  </w:t>
      </w:r>
      <w:r w:rsidRPr="007B253E">
        <w:rPr>
          <w:bCs/>
          <w:color w:val="000000"/>
        </w:rPr>
        <w:t>з</w:t>
      </w:r>
      <w:r>
        <w:rPr>
          <w:bCs/>
          <w:color w:val="000000"/>
        </w:rPr>
        <w:t>арегистрировавшего уведомление)</w:t>
      </w:r>
      <w:proofErr w:type="gramEnd"/>
    </w:p>
    <w:sectPr w:rsidR="00672BE9" w:rsidSect="00D72F32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90" w:rsidRDefault="00DD7290" w:rsidP="003046EF">
      <w:r>
        <w:separator/>
      </w:r>
    </w:p>
  </w:endnote>
  <w:endnote w:type="continuationSeparator" w:id="0">
    <w:p w:rsidR="00DD7290" w:rsidRDefault="00DD7290" w:rsidP="0030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90" w:rsidRDefault="00DD7290" w:rsidP="003046EF">
      <w:r>
        <w:separator/>
      </w:r>
    </w:p>
  </w:footnote>
  <w:footnote w:type="continuationSeparator" w:id="0">
    <w:p w:rsidR="00DD7290" w:rsidRDefault="00DD7290" w:rsidP="0030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241160"/>
      <w:docPartObj>
        <w:docPartGallery w:val="Page Numbers (Top of Page)"/>
        <w:docPartUnique/>
      </w:docPartObj>
    </w:sdtPr>
    <w:sdtEndPr/>
    <w:sdtContent>
      <w:p w:rsidR="00693898" w:rsidRDefault="006938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38D">
          <w:rPr>
            <w:noProof/>
          </w:rPr>
          <w:t>4</w:t>
        </w:r>
        <w:r>
          <w:fldChar w:fldCharType="end"/>
        </w:r>
      </w:p>
    </w:sdtContent>
  </w:sdt>
  <w:p w:rsidR="00693898" w:rsidRDefault="006938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1"/>
    <w:rsid w:val="00040B64"/>
    <w:rsid w:val="0006638D"/>
    <w:rsid w:val="000936AE"/>
    <w:rsid w:val="001170CA"/>
    <w:rsid w:val="001806CE"/>
    <w:rsid w:val="001C33B5"/>
    <w:rsid w:val="001D429C"/>
    <w:rsid w:val="001E0F71"/>
    <w:rsid w:val="0024203D"/>
    <w:rsid w:val="002B44BB"/>
    <w:rsid w:val="002C33E7"/>
    <w:rsid w:val="003003C1"/>
    <w:rsid w:val="003046EF"/>
    <w:rsid w:val="003050CD"/>
    <w:rsid w:val="003332BD"/>
    <w:rsid w:val="003439EF"/>
    <w:rsid w:val="0038491F"/>
    <w:rsid w:val="00391659"/>
    <w:rsid w:val="003B7039"/>
    <w:rsid w:val="0040222B"/>
    <w:rsid w:val="00422AE0"/>
    <w:rsid w:val="00426F32"/>
    <w:rsid w:val="00444CFC"/>
    <w:rsid w:val="00446DA4"/>
    <w:rsid w:val="00476C53"/>
    <w:rsid w:val="00486B03"/>
    <w:rsid w:val="004A7E4F"/>
    <w:rsid w:val="004B269B"/>
    <w:rsid w:val="004E48F9"/>
    <w:rsid w:val="0050159F"/>
    <w:rsid w:val="005177C9"/>
    <w:rsid w:val="00600383"/>
    <w:rsid w:val="00672BE9"/>
    <w:rsid w:val="00693898"/>
    <w:rsid w:val="006A1C3A"/>
    <w:rsid w:val="006B51B6"/>
    <w:rsid w:val="006E6D22"/>
    <w:rsid w:val="007045C1"/>
    <w:rsid w:val="00721923"/>
    <w:rsid w:val="007D352A"/>
    <w:rsid w:val="007D69FE"/>
    <w:rsid w:val="008004C5"/>
    <w:rsid w:val="008524FA"/>
    <w:rsid w:val="00883F07"/>
    <w:rsid w:val="00974C92"/>
    <w:rsid w:val="009B530F"/>
    <w:rsid w:val="009F5950"/>
    <w:rsid w:val="00A005B2"/>
    <w:rsid w:val="00A20E57"/>
    <w:rsid w:val="00A339C3"/>
    <w:rsid w:val="00A85B6D"/>
    <w:rsid w:val="00AD16E5"/>
    <w:rsid w:val="00AE2502"/>
    <w:rsid w:val="00B277B1"/>
    <w:rsid w:val="00B73CF4"/>
    <w:rsid w:val="00BA7FDA"/>
    <w:rsid w:val="00BB2C2E"/>
    <w:rsid w:val="00BC2B24"/>
    <w:rsid w:val="00C22B01"/>
    <w:rsid w:val="00C477A0"/>
    <w:rsid w:val="00C75699"/>
    <w:rsid w:val="00C75C97"/>
    <w:rsid w:val="00CD66A3"/>
    <w:rsid w:val="00CE3C35"/>
    <w:rsid w:val="00CF1041"/>
    <w:rsid w:val="00D52888"/>
    <w:rsid w:val="00D72F32"/>
    <w:rsid w:val="00D76455"/>
    <w:rsid w:val="00D85C19"/>
    <w:rsid w:val="00D90D96"/>
    <w:rsid w:val="00D9319F"/>
    <w:rsid w:val="00DD7290"/>
    <w:rsid w:val="00E05FBC"/>
    <w:rsid w:val="00E17147"/>
    <w:rsid w:val="00E24F52"/>
    <w:rsid w:val="00E4622F"/>
    <w:rsid w:val="00E67ACA"/>
    <w:rsid w:val="00E77308"/>
    <w:rsid w:val="00E86539"/>
    <w:rsid w:val="00E97A94"/>
    <w:rsid w:val="00EA65AF"/>
    <w:rsid w:val="00EA734E"/>
    <w:rsid w:val="00F2003E"/>
    <w:rsid w:val="00F341CA"/>
    <w:rsid w:val="00F71E0C"/>
    <w:rsid w:val="00FA282B"/>
    <w:rsid w:val="00FA7875"/>
    <w:rsid w:val="00FC4866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282B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FA282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82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28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FA28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A28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8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04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6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4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282B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FA282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82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28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FA28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A28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8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04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6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4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360E4738B5EBD85084BAD339C791E86DC9571FB7C725C001831F66E21F3DBC7845DBE1FDAA2D95D53C2F6809EA8E25753218C880D79DB99196EX5OE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498A12625426F28DCA6E99F55B614CB4AC027ADD371E070E77FA41D6BEDFA285D6EC91CA211FFD78KFP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8A12625426F28DCA6E99F55B614CB4AC027ADD371E070E77FA41D6BEDFA285D6EC91CA211FFD7AKFP8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39CE4B9EE7608160B2D43BDFFE36145300C25A216A25D2CC4D906A04B0E56162ACC9F5E95DB75s04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F34155AC07A03850F3634E0FE3BA3705FE8B3C70E49157D85BFF9702232882E65734AD0FD11E6836EEE78D3A174F268275CB5275470569DC583gDe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Черненок Инна Витальевна</cp:lastModifiedBy>
  <cp:revision>15</cp:revision>
  <cp:lastPrinted>2020-08-28T06:18:00Z</cp:lastPrinted>
  <dcterms:created xsi:type="dcterms:W3CDTF">2020-08-28T01:57:00Z</dcterms:created>
  <dcterms:modified xsi:type="dcterms:W3CDTF">2020-08-31T02:55:00Z</dcterms:modified>
</cp:coreProperties>
</file>