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0A0" w:firstRow="1" w:lastRow="0" w:firstColumn="1" w:lastColumn="0" w:noHBand="0" w:noVBand="0"/>
      </w:tblPr>
      <w:tblGrid>
        <w:gridCol w:w="1356"/>
        <w:gridCol w:w="6690"/>
        <w:gridCol w:w="540"/>
        <w:gridCol w:w="1303"/>
      </w:tblGrid>
      <w:tr w:rsidR="00C3204F" w:rsidRPr="00C3204F" w:rsidTr="000E1A41">
        <w:trPr>
          <w:trHeight w:val="2698"/>
        </w:trPr>
        <w:tc>
          <w:tcPr>
            <w:tcW w:w="9889" w:type="dxa"/>
            <w:gridSpan w:val="4"/>
          </w:tcPr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04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E5E9B3" wp14:editId="3F435DEE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ТРУДА И СОЦИАЛЬНОГО РАЗВИТИЯ</w:t>
            </w:r>
          </w:p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НОВОСИБИРСКОЙ ОБЛАСТИ</w:t>
            </w:r>
          </w:p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0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204F" w:rsidRPr="00C3204F" w:rsidTr="000E1A41">
        <w:tc>
          <w:tcPr>
            <w:tcW w:w="1356" w:type="dxa"/>
            <w:tcBorders>
              <w:bottom w:val="single" w:sz="4" w:space="0" w:color="auto"/>
            </w:tcBorders>
          </w:tcPr>
          <w:p w:rsidR="00C3204F" w:rsidRPr="00C3204F" w:rsidRDefault="00C3204F" w:rsidP="00C3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0" w:type="dxa"/>
          </w:tcPr>
          <w:p w:rsidR="00C3204F" w:rsidRPr="00C3204F" w:rsidRDefault="00C3204F" w:rsidP="00C3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</w:tcPr>
          <w:p w:rsidR="00C3204F" w:rsidRPr="00C3204F" w:rsidRDefault="00C3204F" w:rsidP="00C3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C3204F" w:rsidRPr="00C3204F" w:rsidRDefault="00C3204F" w:rsidP="00C3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204F" w:rsidRPr="00C3204F" w:rsidTr="000E1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04F" w:rsidRPr="00C3204F" w:rsidRDefault="00C3204F" w:rsidP="00C32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2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Новосибирск</w:t>
            </w:r>
          </w:p>
        </w:tc>
      </w:tr>
    </w:tbl>
    <w:p w:rsidR="00C3204F" w:rsidRPr="0079273A" w:rsidRDefault="00C3204F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79273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О проведении конкурсного отбора </w:t>
      </w:r>
    </w:p>
    <w:p w:rsidR="00362563" w:rsidRPr="0079273A" w:rsidRDefault="00362563" w:rsidP="00362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79273A" w:rsidRDefault="00362563" w:rsidP="00362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3B1E" w:rsidRPr="007B3B1E" w:rsidRDefault="007B3B1E" w:rsidP="007B3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3B1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порядком определения объема и предоставления субсидий некоммерческим организациям, не являющимся государственными (муниципальными) учреждениями, в рамках реализации государственной программы Новосибирской области «Социальная поддержка в Новосибирской области», установленным постановлением Правительства Новосибирской области от 17.11.2021 № 462-п «Об утверждении государственной программы Новосибирской области «Социальная поддержка в Новосибирской области», и приказом министерства труда и социального развития Новосибирской области </w:t>
      </w:r>
      <w:r w:rsidRPr="007B3B1E">
        <w:rPr>
          <w:rFonts w:ascii="Times New Roman" w:eastAsia="Calibri" w:hAnsi="Times New Roman" w:cs="Times New Roman"/>
          <w:sz w:val="28"/>
          <w:szCs w:val="28"/>
        </w:rPr>
        <w:br/>
        <w:t>от 30.11.2021 № 1013 «Об утверждении Плана реализации мероприятий государственной программы Новосибирской области»</w:t>
      </w:r>
    </w:p>
    <w:p w:rsidR="00033C9B" w:rsidRPr="00033C9B" w:rsidRDefault="00033C9B" w:rsidP="00033C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033C9B" w:rsidRPr="00033C9B" w:rsidRDefault="00033C9B" w:rsidP="00033C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33C9B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033C9B" w:rsidRPr="00033C9B" w:rsidRDefault="00033C9B" w:rsidP="00033C9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34DB1" w:rsidRDefault="007B3B1E" w:rsidP="00F34DB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B3B1E">
        <w:rPr>
          <w:rFonts w:ascii="Times New Roman" w:eastAsia="Calibri" w:hAnsi="Times New Roman" w:cs="Times New Roman"/>
          <w:sz w:val="28"/>
          <w:szCs w:val="28"/>
        </w:rPr>
        <w:t xml:space="preserve">1. Объявить конкурсный отбор на предоставление в 2022 году субсидий некоммерческим организациям, не являющимся государственными (муниципальными) учреждениями (далее – получатель субсидии), в форме финансового обеспечения затрат на выполнение мероприятия </w:t>
      </w:r>
      <w:r w:rsidR="00F34DB1">
        <w:rPr>
          <w:rFonts w:ascii="Times New Roman" w:eastAsia="Calibri" w:hAnsi="Times New Roman" w:cs="Times New Roman"/>
          <w:sz w:val="28"/>
          <w:szCs w:val="28"/>
        </w:rPr>
        <w:t>1.1.1.1.1.2.13. «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>Оказание услуг ранней помощи детям с врожденными пороками развития или генетическими нарушениями от 0 до 3 лет (на условиях предоставления субсидий социально ориентированным некоммерческим организациям (за исключением государственных и муниципальных организаций)</w:t>
      </w:r>
      <w:r w:rsidR="00867D2D" w:rsidRPr="00731FE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 xml:space="preserve">основного мероприятия 1.1.1.1.1.2. «Внедрение современных форм реабилитации и технологий работы в сфере социального обслуживания и социального сопровождения детей и семей с детьми, в том числе детей-инвалидов, детей-сирот и детей, оставшихся без попечения родителей» задачи 1. «Развитие системы государственной поддержки семей с детьми, в том числе детей-инвалидов, детей-сирот и детей, оставшихся без попечения родителей, социального обслуживания и социального сопровождения детей и семей с детьми» цели подпрограммы 1. «Улучшение качества жизни семей с детьми, детей, в том числе детей-инвалидов, детей-сирот и детей, оставшихся без попечения родителей» </w:t>
      </w:r>
      <w:r w:rsidR="00C3204F">
        <w:rPr>
          <w:rFonts w:ascii="Times New Roman" w:eastAsia="Calibri" w:hAnsi="Times New Roman" w:cs="Times New Roman"/>
          <w:sz w:val="28"/>
          <w:szCs w:val="28"/>
        </w:rPr>
        <w:t>п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>одпрограмм</w:t>
      </w:r>
      <w:r w:rsidR="00C3204F">
        <w:rPr>
          <w:rFonts w:ascii="Times New Roman" w:eastAsia="Calibri" w:hAnsi="Times New Roman" w:cs="Times New Roman"/>
          <w:sz w:val="28"/>
          <w:szCs w:val="28"/>
        </w:rPr>
        <w:t>ы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 xml:space="preserve"> 1. 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«Семья и дети» </w:t>
      </w:r>
      <w:r w:rsidR="00C3204F" w:rsidRPr="00C3204F">
        <w:rPr>
          <w:rFonts w:ascii="Times New Roman" w:eastAsia="Calibri" w:hAnsi="Times New Roman" w:cs="Times New Roman"/>
          <w:sz w:val="28"/>
          <w:szCs w:val="28"/>
        </w:rPr>
        <w:t xml:space="preserve">государственной программы Новосибирской области «Социальная поддержка в Новосибирской области» </w:t>
      </w:r>
      <w:r w:rsidR="002E6EAC" w:rsidRPr="002E6EAC">
        <w:rPr>
          <w:rFonts w:ascii="Times New Roman" w:eastAsia="Calibri" w:hAnsi="Times New Roman" w:cs="Times New Roman"/>
          <w:sz w:val="28"/>
          <w:szCs w:val="28"/>
        </w:rPr>
        <w:t xml:space="preserve">Таблицы № 3 </w:t>
      </w:r>
      <w:bookmarkStart w:id="0" w:name="_GoBack"/>
      <w:bookmarkEnd w:id="0"/>
      <w:r w:rsidR="002E6EAC" w:rsidRPr="002E6EAC">
        <w:rPr>
          <w:rFonts w:ascii="Times New Roman" w:eastAsia="Calibri" w:hAnsi="Times New Roman" w:cs="Times New Roman"/>
          <w:sz w:val="28"/>
          <w:szCs w:val="28"/>
        </w:rPr>
        <w:t xml:space="preserve">Плана реализации мероприятий государственной программы Новосибирской области «Социальная поддержка в Новосибирской области» на очередной 2022 год и плановый период 2023 и 2024 годов (на основании государственной программы, утвержденной постановлением Правительства Новосибирской области от 17.11.2021 № 462-п), утвержденного приказом министерства труда и социального развития Новосибирской области от 30.11.2021 № 1013 «Об утверждении Плана реализации мероприятий государственной программы Новосибирской области» (далее – мероприятие), 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не более </w:t>
      </w:r>
      <w:r w:rsidR="00F34DB1">
        <w:rPr>
          <w:rFonts w:ascii="Times New Roman" w:eastAsia="Calibri" w:hAnsi="Times New Roman" w:cs="Times New Roman"/>
          <w:sz w:val="28"/>
          <w:szCs w:val="28"/>
        </w:rPr>
        <w:t xml:space="preserve">550 000 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(пятьсот </w:t>
      </w:r>
      <w:r w:rsidR="00F34DB1">
        <w:rPr>
          <w:rFonts w:ascii="Times New Roman" w:eastAsia="Calibri" w:hAnsi="Times New Roman" w:cs="Times New Roman"/>
          <w:sz w:val="28"/>
          <w:szCs w:val="28"/>
        </w:rPr>
        <w:t>пятьдесят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 тысяч) рублей 00 копеек одному получателю субсидии и не более 1</w:t>
      </w:r>
      <w:r w:rsidR="00F34DB1">
        <w:rPr>
          <w:rFonts w:ascii="Times New Roman" w:eastAsia="Calibri" w:hAnsi="Times New Roman" w:cs="Times New Roman"/>
          <w:sz w:val="28"/>
          <w:szCs w:val="28"/>
        </w:rPr>
        <w:t xml:space="preserve"> 100 000 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(один миллион </w:t>
      </w:r>
      <w:r w:rsidR="00F34DB1">
        <w:rPr>
          <w:rFonts w:ascii="Times New Roman" w:eastAsia="Calibri" w:hAnsi="Times New Roman" w:cs="Times New Roman"/>
          <w:sz w:val="28"/>
          <w:szCs w:val="28"/>
        </w:rPr>
        <w:t>сто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 тысяч) рублей 00 копеек всем субъектам (далее – конкурсный отбор), исходя из размера стоимости единицы общественно полезной услуги не более </w:t>
      </w:r>
      <w:r w:rsidR="004441DA">
        <w:rPr>
          <w:rFonts w:ascii="Times New Roman" w:eastAsia="Calibri" w:hAnsi="Times New Roman" w:cs="Times New Roman"/>
          <w:sz w:val="28"/>
          <w:szCs w:val="28"/>
        </w:rPr>
        <w:t>550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441DA">
        <w:rPr>
          <w:rFonts w:ascii="Times New Roman" w:eastAsia="Calibri" w:hAnsi="Times New Roman" w:cs="Times New Roman"/>
          <w:sz w:val="28"/>
          <w:szCs w:val="28"/>
        </w:rPr>
        <w:t>пятьсот пятьдесят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) рублей </w:t>
      </w:r>
      <w:r w:rsidR="004441DA">
        <w:rPr>
          <w:rFonts w:ascii="Times New Roman" w:eastAsia="Calibri" w:hAnsi="Times New Roman" w:cs="Times New Roman"/>
          <w:sz w:val="28"/>
          <w:szCs w:val="28"/>
        </w:rPr>
        <w:t>00</w:t>
      </w:r>
      <w:r w:rsidR="00F34DB1" w:rsidRPr="00F34DB1">
        <w:rPr>
          <w:rFonts w:ascii="Times New Roman" w:eastAsia="Calibri" w:hAnsi="Times New Roman" w:cs="Times New Roman"/>
          <w:sz w:val="28"/>
          <w:szCs w:val="28"/>
        </w:rPr>
        <w:t xml:space="preserve"> копеек.</w:t>
      </w:r>
    </w:p>
    <w:p w:rsidR="006D555F" w:rsidRPr="002916E2" w:rsidRDefault="00362563" w:rsidP="00F34DB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56F07">
        <w:rPr>
          <w:rFonts w:ascii="Times New Roman" w:eastAsia="Calibri" w:hAnsi="Times New Roman" w:cs="Times New Roman"/>
          <w:sz w:val="28"/>
          <w:szCs w:val="28"/>
        </w:rPr>
        <w:t>2. Установить</w:t>
      </w:r>
      <w:r w:rsidR="006D555F" w:rsidRPr="00256F07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"/>
        <w:gridCol w:w="5610"/>
        <w:gridCol w:w="284"/>
        <w:gridCol w:w="1701"/>
      </w:tblGrid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публикации для приема заявок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12.01.2022;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начала приема заявок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28.01.2022;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окончания приема заявок и необходимых документов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11.02.2022;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проведения конкурсного отбора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25.02.2022;</w:t>
            </w:r>
          </w:p>
        </w:tc>
      </w:tr>
      <w:tr w:rsidR="002E6EAC" w:rsidRPr="004C64CF" w:rsidTr="007F4043">
        <w:tc>
          <w:tcPr>
            <w:tcW w:w="3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дату подведения итогов конкурсного отбора</w:t>
            </w:r>
          </w:p>
        </w:tc>
        <w:tc>
          <w:tcPr>
            <w:tcW w:w="284" w:type="dxa"/>
            <w:shd w:val="clear" w:color="auto" w:fill="auto"/>
          </w:tcPr>
          <w:p w:rsidR="002E6EAC" w:rsidRPr="002E6EAC" w:rsidRDefault="002E6EAC" w:rsidP="002E6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701" w:type="dxa"/>
          </w:tcPr>
          <w:p w:rsidR="002E6EAC" w:rsidRPr="002E6EAC" w:rsidRDefault="002E6EAC" w:rsidP="002E6EA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AC">
              <w:rPr>
                <w:rFonts w:ascii="Times New Roman" w:hAnsi="Times New Roman" w:cs="Times New Roman"/>
                <w:sz w:val="28"/>
                <w:szCs w:val="28"/>
              </w:rPr>
              <w:t>02.03.2022.</w:t>
            </w:r>
          </w:p>
        </w:tc>
      </w:tr>
    </w:tbl>
    <w:p w:rsidR="0053496C" w:rsidRPr="0053496C" w:rsidRDefault="0053496C" w:rsidP="0053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>3. Утвердить прилагаемые минимальные требования к выполнению мероприятия.</w:t>
      </w:r>
    </w:p>
    <w:p w:rsidR="0053496C" w:rsidRPr="0053496C" w:rsidRDefault="0053496C" w:rsidP="0053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>4. Управлению комплексного анализа и социального проектирования (Савченко Т.А.) за 15 календарных дней до дня начала приема заявок разместить объявление о проведении конкурсного отбора на официальном сайте министерства труда и социального развития Новосибирской области в информационно-телекоммуникационной сети «Интернет», организовать и провести конкурсный отбор в соответствии с действующим законодательством.</w:t>
      </w:r>
    </w:p>
    <w:p w:rsidR="0053496C" w:rsidRPr="0053496C" w:rsidRDefault="0053496C" w:rsidP="0053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53496C" w:rsidRPr="0053496C" w:rsidRDefault="0053496C" w:rsidP="0053496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96C" w:rsidRPr="0053496C" w:rsidRDefault="0053496C" w:rsidP="0053496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96C" w:rsidRPr="0053496C" w:rsidRDefault="0053496C" w:rsidP="0053496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96C" w:rsidRPr="0053496C" w:rsidRDefault="0053496C" w:rsidP="005349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496C">
        <w:rPr>
          <w:rFonts w:ascii="Times New Roman" w:eastAsia="Calibri" w:hAnsi="Times New Roman" w:cs="Times New Roman"/>
          <w:sz w:val="28"/>
          <w:szCs w:val="28"/>
        </w:rPr>
        <w:t xml:space="preserve">Министр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349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Е.В. Бахарева</w:t>
      </w:r>
    </w:p>
    <w:p w:rsidR="00362563" w:rsidRPr="0079273A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7D2D" w:rsidRDefault="00867D2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62563" w:rsidRPr="00190155" w:rsidRDefault="00362563" w:rsidP="00362563">
      <w:pPr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39"/>
        <w:gridCol w:w="5682"/>
      </w:tblGrid>
      <w:tr w:rsidR="00362563" w:rsidRPr="00190155" w:rsidTr="00AA0262">
        <w:tc>
          <w:tcPr>
            <w:tcW w:w="4361" w:type="dxa"/>
          </w:tcPr>
          <w:p w:rsidR="00362563" w:rsidRPr="00190155" w:rsidRDefault="00362563" w:rsidP="009624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</w:tcPr>
          <w:p w:rsidR="00362563" w:rsidRPr="00190155" w:rsidRDefault="00362563" w:rsidP="0096242B">
            <w:pPr>
              <w:snapToGrid w:val="0"/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:rsidR="00362563" w:rsidRPr="00190155" w:rsidRDefault="00362563" w:rsidP="0096242B">
            <w:pPr>
              <w:spacing w:after="0" w:line="240" w:lineRule="auto"/>
              <w:ind w:left="131"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министерства </w:t>
            </w:r>
            <w:r w:rsidR="00AA0262"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труда и </w:t>
            </w:r>
            <w:r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социального развития Новосибирской области </w:t>
            </w:r>
          </w:p>
          <w:p w:rsidR="00362563" w:rsidRPr="00190155" w:rsidRDefault="00362563" w:rsidP="00374810">
            <w:pPr>
              <w:autoSpaceDE w:val="0"/>
              <w:autoSpaceDN w:val="0"/>
              <w:spacing w:after="0" w:line="240" w:lineRule="auto"/>
              <w:ind w:left="131" w:firstLine="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F87868"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F87868"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>_________</w:t>
            </w:r>
            <w:r w:rsidR="00374810"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="007D4C75"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> г.</w:t>
            </w:r>
            <w:r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 </w:t>
            </w:r>
            <w:r w:rsidR="00F87868" w:rsidRPr="00190155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</w:p>
        </w:tc>
      </w:tr>
    </w:tbl>
    <w:p w:rsidR="00362563" w:rsidRPr="00190155" w:rsidRDefault="00362563" w:rsidP="0036256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2563" w:rsidRPr="00190155" w:rsidRDefault="00362563" w:rsidP="0036256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1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Минимальные требования к выполнению мероприятия </w:t>
      </w:r>
    </w:p>
    <w:p w:rsidR="00362563" w:rsidRPr="00190155" w:rsidRDefault="00362563" w:rsidP="003625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4441DA" w:rsidRPr="004441DA" w:rsidRDefault="004441DA" w:rsidP="004441D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4441D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Цель предоставления субсидии – оказание социально-психолого-педагогических услуг для семей с детьми в возрасте от 0 до 3 лет с </w:t>
      </w:r>
      <w:r w:rsidR="00A062D4">
        <w:rPr>
          <w:rFonts w:ascii="Times New Roman" w:eastAsia="Calibri" w:hAnsi="Times New Roman" w:cs="Times New Roman"/>
          <w:sz w:val="28"/>
          <w:szCs w:val="28"/>
          <w:lang w:eastAsia="ru-RU"/>
        </w:rPr>
        <w:t>врожденными</w:t>
      </w:r>
      <w:r w:rsidRPr="004441D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пороками развития, генетическими аномалиями, инвалидностью и нарушениями в развитии.</w:t>
      </w:r>
    </w:p>
    <w:p w:rsidR="004441DA" w:rsidRPr="004441DA" w:rsidRDefault="004441DA" w:rsidP="00444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41DA">
        <w:rPr>
          <w:rFonts w:ascii="Times New Roman" w:eastAsia="Calibri" w:hAnsi="Times New Roman" w:cs="Times New Roman"/>
          <w:bCs/>
          <w:sz w:val="28"/>
          <w:szCs w:val="28"/>
        </w:rPr>
        <w:t>Наименование общественно полезной услуги – у</w:t>
      </w:r>
      <w:r w:rsidRPr="004441DA">
        <w:rPr>
          <w:rFonts w:ascii="Times New Roman" w:eastAsia="Calibri" w:hAnsi="Times New Roman" w:cs="Times New Roman"/>
          <w:sz w:val="28"/>
          <w:szCs w:val="28"/>
          <w:lang w:eastAsia="ru-RU"/>
        </w:rPr>
        <w:t>слуги, предусматривающие реабилитацию и социальную адаптацию детей-инвалидов и детей с ограниченными возможностями здоровья (далее – услуги).</w:t>
      </w:r>
    </w:p>
    <w:p w:rsidR="00807E54" w:rsidRPr="00190155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90155">
        <w:rPr>
          <w:rFonts w:ascii="Times New Roman" w:eastAsia="Calibri" w:hAnsi="Times New Roman" w:cs="Times New Roman"/>
          <w:bCs/>
          <w:sz w:val="28"/>
          <w:szCs w:val="28"/>
        </w:rPr>
        <w:t>Получатель субсидии – некоммерческая организация, не являющаяся государственным (муниципальным) учреждением.</w:t>
      </w:r>
    </w:p>
    <w:p w:rsidR="00807E54" w:rsidRPr="00190155" w:rsidRDefault="00807E54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90155">
        <w:rPr>
          <w:rFonts w:ascii="Times New Roman" w:eastAsia="Calibri" w:hAnsi="Times New Roman" w:cs="Times New Roman"/>
          <w:bCs/>
          <w:sz w:val="28"/>
          <w:szCs w:val="28"/>
        </w:rPr>
        <w:t xml:space="preserve">Категории потребителей общественно полезных услуг (далее – целевая группа, получатель услуг): </w:t>
      </w:r>
    </w:p>
    <w:p w:rsidR="004441DA" w:rsidRPr="004441DA" w:rsidRDefault="004441DA" w:rsidP="004441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41DA">
        <w:rPr>
          <w:rFonts w:ascii="Times New Roman" w:eastAsia="Calibri" w:hAnsi="Times New Roman" w:cs="Times New Roman"/>
          <w:sz w:val="28"/>
          <w:szCs w:val="28"/>
        </w:rPr>
        <w:t>Категории потребителей услуг (целевая группа):</w:t>
      </w:r>
    </w:p>
    <w:p w:rsidR="004441DA" w:rsidRPr="004441DA" w:rsidRDefault="004441DA" w:rsidP="00444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41DA">
        <w:rPr>
          <w:rFonts w:ascii="Times New Roman" w:eastAsia="Calibri" w:hAnsi="Times New Roman" w:cs="Times New Roman"/>
          <w:sz w:val="28"/>
          <w:szCs w:val="28"/>
          <w:lang w:eastAsia="ru-RU"/>
        </w:rPr>
        <w:t>- дети от 0 до 3 лет, имеющие ограничения жизнедеятельности, в том числе дети с ограниченными возможностями здоровья, дети-инвалиды, дети с генетическими нарушениями, а также дети группы риска;</w:t>
      </w:r>
    </w:p>
    <w:p w:rsidR="004441DA" w:rsidRPr="004441DA" w:rsidRDefault="004441DA" w:rsidP="00444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41DA">
        <w:rPr>
          <w:rFonts w:ascii="Times New Roman" w:eastAsia="Calibri" w:hAnsi="Times New Roman" w:cs="Times New Roman"/>
          <w:sz w:val="28"/>
          <w:szCs w:val="28"/>
          <w:lang w:eastAsia="ru-RU"/>
        </w:rPr>
        <w:t>- дети с риском развития стойких нарушений функций организма и ограничений жизнедеятельности, а также дети из группы социального риска развития ограничений жизнедеятельности, в том числе дети-сироты и дети, оставшиеся без попечения родителей, находящиеся в организациях для детей-сирот и детей, оставшихся без попечения родителей, и дети из семей, находящихся в социально опасном положении;</w:t>
      </w:r>
    </w:p>
    <w:p w:rsidR="004441DA" w:rsidRPr="004441DA" w:rsidRDefault="004441DA" w:rsidP="00444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0155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4441DA">
        <w:rPr>
          <w:rFonts w:ascii="Times New Roman" w:eastAsia="Calibri" w:hAnsi="Times New Roman" w:cs="Times New Roman"/>
          <w:sz w:val="28"/>
          <w:szCs w:val="28"/>
          <w:lang w:eastAsia="ru-RU"/>
        </w:rPr>
        <w:t> родители (законные представители) детей целевой группы.</w:t>
      </w:r>
    </w:p>
    <w:p w:rsidR="004441DA" w:rsidRPr="00190155" w:rsidRDefault="004441DA" w:rsidP="004441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4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Количество </w:t>
      </w:r>
      <w:r w:rsidRPr="004441DA">
        <w:rPr>
          <w:rFonts w:ascii="Times New Roman" w:eastAsia="Calibri" w:hAnsi="Times New Roman" w:cs="Times New Roman"/>
          <w:sz w:val="28"/>
          <w:szCs w:val="28"/>
        </w:rPr>
        <w:t>целевой группы</w:t>
      </w:r>
      <w:r w:rsidRPr="004441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 менее 50 детей целевой группы и 50 родителей (законных представителей), их воспитывающих (д</w:t>
      </w:r>
      <w:r w:rsidRPr="004441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опустимые отклонения от установленной численности детей целевой группы и </w:t>
      </w:r>
      <w:r w:rsidRPr="004441DA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родителей (законных представителей), их воспитывающих</w:t>
      </w:r>
      <w:r w:rsidRPr="004441DA">
        <w:rPr>
          <w:rFonts w:ascii="Times New Roman" w:eastAsia="Calibri" w:hAnsi="Times New Roman" w:cs="Times New Roman"/>
          <w:sz w:val="28"/>
          <w:szCs w:val="28"/>
          <w:lang w:eastAsia="ru-RU"/>
        </w:rPr>
        <w:t>, в пределах которых мероприятие считается выполненным, – 4%).</w:t>
      </w:r>
    </w:p>
    <w:p w:rsidR="0077160A" w:rsidRPr="00190155" w:rsidRDefault="0077160A" w:rsidP="007716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9015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услуг: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оказание не менее 1 000 услуг всем детям целевой группы (допустимые отклонения от установленного объема услуг, оказываемых детям целевой группы, в пределах которых мероприятие считается выполненным, – 5%);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оказание не менее 150 услуг всем родителям (законным представителям) детей целевой группы (допустимые отклонения от установленного объема услуг, оказываемых родителям (законным представителям) детей целевой группы, в пределах которых мероприятие считается выполненным, – 5%).</w:t>
      </w:r>
    </w:p>
    <w:p w:rsidR="004441DA" w:rsidRPr="004441DA" w:rsidRDefault="004441DA" w:rsidP="004441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41DA">
        <w:rPr>
          <w:rFonts w:ascii="Times New Roman" w:eastAsia="Calibri" w:hAnsi="Times New Roman" w:cs="Times New Roman"/>
          <w:sz w:val="28"/>
          <w:szCs w:val="28"/>
          <w:lang w:eastAsia="ru-RU"/>
        </w:rPr>
        <w:t>Форма оказания услуг: очная, по месту нахождения Получателя субсидии.</w:t>
      </w:r>
    </w:p>
    <w:p w:rsidR="004441DA" w:rsidRPr="0077160A" w:rsidRDefault="004441DA" w:rsidP="004441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160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Период реализации мероприятия: с даты заключения Соглашения о предоставлении субсидии по 30.12.2022.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160A">
        <w:rPr>
          <w:rFonts w:ascii="Times New Roman" w:eastAsia="Calibri" w:hAnsi="Times New Roman" w:cs="Times New Roman"/>
          <w:bCs/>
          <w:sz w:val="28"/>
          <w:szCs w:val="28"/>
        </w:rPr>
        <w:t>Получатель субсидии при оказании услуг должен: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1. Соблюдать требования, установленные Федеральным законом от 27.07.2006 № 152-ФЗ «О персональных данных».</w:t>
      </w:r>
    </w:p>
    <w:p w:rsidR="00807E54" w:rsidRPr="0077160A" w:rsidRDefault="0077160A" w:rsidP="00807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160A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807E54" w:rsidRPr="0077160A">
        <w:rPr>
          <w:rFonts w:ascii="Times New Roman" w:eastAsia="Calibri" w:hAnsi="Times New Roman" w:cs="Times New Roman"/>
          <w:bCs/>
          <w:sz w:val="28"/>
          <w:szCs w:val="28"/>
        </w:rPr>
        <w:t>. Проинформировать жителей Новосибирской области о возможности получения общественно полезных услуг, разместив в течение 30 календарных дней с даты заключения Соглашения о предоставлении субсидии объявление в печатном издании и/или интернет-ресурсе, доступном жителям Новосибирской области. Размещаемая информация должна содержать следующие сведения: наименование Получателя субсидии, его контактные данные; место и период оказания общественно полезных услуг; описание предлагаемых к оказанию общественно полезных услуг; категория получателей общественно полезных услуг; порядок и условия оказания общественно полезных услуг.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Заявка от родителей детей или иных законных представителей детей на оказание социально-психолого-педагогических услуг должна предоставляться 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Получателю субсидии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в письменной форме не менее чем за 24 часа до оказания услуг.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3. Привлечь специалистов, имеющих специальное образование в области социальной, психологической и педагогической деятельности.</w:t>
      </w:r>
    </w:p>
    <w:p w:rsid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4. Обеспечить проведение социально-психолого-педагогических услуг в специально оборудованных помещениях, имеющих положительное санитарно-эпидемиологическое заключение.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5. Обеспечить оказание социально-психолого-педагогических услуг каждому </w:t>
      </w:r>
      <w:r w:rsidR="00A062D4">
        <w:rPr>
          <w:rFonts w:ascii="Times New Roman" w:eastAsia="Calibri" w:hAnsi="Times New Roman" w:cs="Times New Roman"/>
          <w:sz w:val="28"/>
          <w:szCs w:val="28"/>
          <w:lang w:eastAsia="ru-RU"/>
        </w:rPr>
        <w:t>ребенку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определение нуждаемости ребенка и семьи в ранней помощи;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проведение оценочных процедур и разработка индивидуальной программы ранней помощи;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содействие развитию функционирования ребенка и семьи в естественных жизненных ситуациях;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содействие развитию общения и речи ребенка;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содействие развитию мобильности ребенка;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содействие развитию у ребенка самообслуживания и бытовых навыков;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содействие развитию познавательной активности ребенка;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проведение промежуточной оценки реализации индивидуальной программы ранней помощи;</w:t>
      </w:r>
    </w:p>
    <w:p w:rsidR="0077160A" w:rsidRPr="0077160A" w:rsidRDefault="0077160A" w:rsidP="007716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проведение итоговой оценки реализации индивидуальной программы ранней помощи.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 не менее 1 000 услуг всем детям целевой группы (допустимые отклонения от установленного объема услуг, оказываемых детям целевой группы, в пределах которых мероприятие считается выполненным, – 5%).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.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 Обеспечить оказание социально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-психологическ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ой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помощ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родителям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(законным представителям)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детей 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целевой группы 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–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не менее 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50</w:t>
      </w:r>
      <w:r w:rsidRPr="0077160A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человек.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Оказание не менее 150 услуг всем родителям (законным представителям) детей целевой группы (допустимые отклонения от установленного объема услуг, оказываемых 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родителям (законным представителям) детей целевой группы, в пределах которых мероприятие считается выполненным, – 5%).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7. Обеспечить оказание услуг с использованием современного специализированного оборудования.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160A">
        <w:rPr>
          <w:rFonts w:ascii="Times New Roman" w:eastAsia="Times New Roman" w:hAnsi="Times New Roman" w:cs="Times New Roman"/>
          <w:sz w:val="28"/>
          <w:szCs w:val="28"/>
          <w:lang w:eastAsia="ar-SA"/>
        </w:rPr>
        <w:t>8. </w:t>
      </w:r>
      <w:r w:rsidRPr="0077160A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77160A">
        <w:rPr>
          <w:rFonts w:ascii="Times New Roman" w:eastAsia="Calibri" w:hAnsi="Times New Roman" w:cs="Times New Roman"/>
          <w:sz w:val="28"/>
          <w:szCs w:val="28"/>
        </w:rPr>
        <w:t xml:space="preserve">беспечить </w:t>
      </w:r>
      <w:r w:rsidRPr="0077160A">
        <w:rPr>
          <w:rFonts w:ascii="Times New Roman" w:eastAsia="Calibri" w:hAnsi="Times New Roman" w:cs="Times New Roman"/>
          <w:bCs/>
          <w:sz w:val="28"/>
          <w:szCs w:val="28"/>
        </w:rPr>
        <w:t>ведение реестра по оказанным услугам с указанием сведений о получателе услуг по форме согласно таблице.</w:t>
      </w:r>
    </w:p>
    <w:p w:rsidR="00807E54" w:rsidRPr="0077160A" w:rsidRDefault="00807E54" w:rsidP="00807E54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7160A">
        <w:rPr>
          <w:rFonts w:ascii="Times New Roman" w:eastAsia="Calibri" w:hAnsi="Times New Roman" w:cs="Times New Roman"/>
          <w:bCs/>
          <w:sz w:val="28"/>
          <w:szCs w:val="28"/>
        </w:rPr>
        <w:t>Таблица</w:t>
      </w: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2556"/>
        <w:gridCol w:w="3287"/>
        <w:gridCol w:w="3389"/>
      </w:tblGrid>
      <w:tr w:rsidR="0077160A" w:rsidRPr="0077160A" w:rsidTr="002A68AE">
        <w:trPr>
          <w:jc w:val="center"/>
        </w:trPr>
        <w:tc>
          <w:tcPr>
            <w:tcW w:w="605" w:type="dxa"/>
            <w:vAlign w:val="center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7160A">
              <w:rPr>
                <w:rFonts w:ascii="Times New Roman" w:eastAsia="Calibri" w:hAnsi="Times New Roman" w:cs="Times New Roman"/>
                <w:sz w:val="20"/>
                <w:szCs w:val="24"/>
              </w:rPr>
              <w:t>№ п/п</w:t>
            </w:r>
          </w:p>
        </w:tc>
        <w:tc>
          <w:tcPr>
            <w:tcW w:w="2556" w:type="dxa"/>
            <w:vAlign w:val="center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7160A">
              <w:rPr>
                <w:rFonts w:ascii="Times New Roman" w:eastAsia="Calibri" w:hAnsi="Times New Roman" w:cs="Times New Roman"/>
                <w:sz w:val="20"/>
                <w:szCs w:val="24"/>
              </w:rPr>
              <w:t>Фамилия, имя, отчество (последнее – при наличии) ребенка, дата рождения</w:t>
            </w:r>
          </w:p>
        </w:tc>
        <w:tc>
          <w:tcPr>
            <w:tcW w:w="3287" w:type="dxa"/>
            <w:vAlign w:val="center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7160A">
              <w:rPr>
                <w:rFonts w:ascii="Times New Roman" w:eastAsia="Calibri" w:hAnsi="Times New Roman" w:cs="Times New Roman"/>
                <w:sz w:val="20"/>
                <w:szCs w:val="24"/>
              </w:rPr>
              <w:t>Объем оказанных услуг</w:t>
            </w:r>
          </w:p>
        </w:tc>
        <w:tc>
          <w:tcPr>
            <w:tcW w:w="3389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7160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Фамилия, имя отчество (последнее – при </w:t>
            </w:r>
            <w:proofErr w:type="gramStart"/>
            <w:r w:rsidRPr="0077160A">
              <w:rPr>
                <w:rFonts w:ascii="Times New Roman" w:eastAsia="Calibri" w:hAnsi="Times New Roman" w:cs="Times New Roman"/>
                <w:sz w:val="20"/>
                <w:szCs w:val="24"/>
              </w:rPr>
              <w:t>наличии)  родителя</w:t>
            </w:r>
            <w:proofErr w:type="gramEnd"/>
            <w:r w:rsidRPr="0077160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(законного представителя), телефон</w:t>
            </w:r>
          </w:p>
        </w:tc>
      </w:tr>
      <w:tr w:rsidR="0077160A" w:rsidRPr="0077160A" w:rsidTr="002A68AE">
        <w:trPr>
          <w:jc w:val="center"/>
        </w:trPr>
        <w:tc>
          <w:tcPr>
            <w:tcW w:w="605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556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87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389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77160A" w:rsidRPr="0077160A" w:rsidTr="002A68AE">
        <w:trPr>
          <w:jc w:val="center"/>
        </w:trPr>
        <w:tc>
          <w:tcPr>
            <w:tcW w:w="605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556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87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389" w:type="dxa"/>
          </w:tcPr>
          <w:p w:rsidR="0077160A" w:rsidRPr="0077160A" w:rsidRDefault="0077160A" w:rsidP="0077160A">
            <w:pPr>
              <w:tabs>
                <w:tab w:val="left" w:pos="4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:rsidR="0077160A" w:rsidRPr="0077160A" w:rsidRDefault="0077160A" w:rsidP="00807E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7E54" w:rsidRPr="0077160A" w:rsidRDefault="00807E54" w:rsidP="00807E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60A">
        <w:rPr>
          <w:rFonts w:ascii="Times New Roman" w:eastAsia="Calibri" w:hAnsi="Times New Roman" w:cs="Times New Roman"/>
          <w:sz w:val="28"/>
          <w:szCs w:val="28"/>
        </w:rPr>
        <w:t>Показателями результативности выполнения мероприятия в 202</w:t>
      </w:r>
      <w:r w:rsidR="00657EE4" w:rsidRPr="0077160A">
        <w:rPr>
          <w:rFonts w:ascii="Times New Roman" w:eastAsia="Calibri" w:hAnsi="Times New Roman" w:cs="Times New Roman"/>
          <w:sz w:val="28"/>
          <w:szCs w:val="28"/>
        </w:rPr>
        <w:t>2</w:t>
      </w:r>
      <w:r w:rsidRPr="0077160A">
        <w:rPr>
          <w:rFonts w:ascii="Times New Roman" w:eastAsia="Calibri" w:hAnsi="Times New Roman" w:cs="Times New Roman"/>
          <w:sz w:val="28"/>
          <w:szCs w:val="28"/>
        </w:rPr>
        <w:t xml:space="preserve"> году являются: </w:t>
      </w:r>
    </w:p>
    <w:p w:rsidR="0077160A" w:rsidRPr="0077160A" w:rsidRDefault="0077160A" w:rsidP="007716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60A">
        <w:rPr>
          <w:rFonts w:ascii="Times New Roman" w:eastAsia="Calibri" w:hAnsi="Times New Roman" w:cs="Times New Roman"/>
          <w:sz w:val="28"/>
          <w:szCs w:val="28"/>
        </w:rPr>
        <w:t>- оказание услуг не менее 50 детям целевой группы (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допустимые отклонения от установленной численности детей целевой группы, в пределах которых мероприятие считается выполненным, – 4%</w:t>
      </w:r>
      <w:r w:rsidRPr="0077160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77160A" w:rsidRPr="0077160A" w:rsidRDefault="0077160A" w:rsidP="007716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60A">
        <w:rPr>
          <w:rFonts w:ascii="Times New Roman" w:eastAsia="Calibri" w:hAnsi="Times New Roman" w:cs="Times New Roman"/>
          <w:sz w:val="28"/>
          <w:szCs w:val="28"/>
        </w:rPr>
        <w:t>- оказание услуг не менее 50 родителям (законным представителям) детей целевой группы (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допустимые отклонения от установленной численности </w:t>
      </w:r>
      <w:r w:rsidRPr="0077160A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родителей (законных представителей),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пределах которых мероприятие считается выполненным, – 4%</w:t>
      </w:r>
      <w:r w:rsidRPr="0077160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оказание не менее 1 000 услуг всем детям целевой группы (допустимые отклонения от установленного объема услуг, оказываемых детям целевой группы, в пределах которых мероприятие считается выполненным, – 5%);</w:t>
      </w:r>
    </w:p>
    <w:p w:rsidR="0077160A" w:rsidRPr="0077160A" w:rsidRDefault="0077160A" w:rsidP="0077160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оказание не менее 150 услуг всем родителям (законным представителям) детей целевой группы (допустимые отклонения от установленного объема услуг, оказываемых родителям (законным представителям) детей целевой группы, в пределах которых мероприятие считается выполненным, – 5%).</w:t>
      </w:r>
    </w:p>
    <w:p w:rsidR="00807E54" w:rsidRPr="0077160A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160A">
        <w:rPr>
          <w:rFonts w:ascii="Times New Roman" w:eastAsia="Calibri" w:hAnsi="Times New Roman" w:cs="Times New Roman"/>
          <w:bCs/>
          <w:sz w:val="28"/>
          <w:szCs w:val="28"/>
        </w:rPr>
        <w:t xml:space="preserve">В случае, если Получатель субсидии включен в реестр некоммерческих организаций - исполнителей общественно полезных услуг, в соответствии с Федеральным законом от 12.01.1996 № 7-ФЗ «О некоммерческих организациях» соглашение с ним о предоставлении субсидии заключается сроком на два года. </w:t>
      </w:r>
    </w:p>
    <w:p w:rsidR="00807E54" w:rsidRPr="0077160A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160A">
        <w:rPr>
          <w:rFonts w:ascii="Times New Roman" w:eastAsia="Calibri" w:hAnsi="Times New Roman" w:cs="Times New Roman"/>
          <w:bCs/>
          <w:sz w:val="28"/>
          <w:szCs w:val="28"/>
        </w:rPr>
        <w:t>В указанном случае:</w:t>
      </w:r>
    </w:p>
    <w:p w:rsidR="00807E54" w:rsidRPr="0077160A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1) </w:t>
      </w:r>
      <w:r w:rsidR="004873E6"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объем финансирования в 2023 году определяется в соответствии с Планом реализации мероприятий государственной программы Новосибирской области «Социальная поддержка в Новосибирской области» на соответствующий период в пределах доведенных лимитов бюджетных обязательств на предоставление субсидии, но не более суммы, выделенной в 2022 году;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07E54" w:rsidRPr="00190155" w:rsidRDefault="00807E54" w:rsidP="00807E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155">
        <w:rPr>
          <w:rFonts w:ascii="Times New Roman" w:eastAsia="Calibri" w:hAnsi="Times New Roman" w:cs="Times New Roman"/>
          <w:sz w:val="28"/>
          <w:szCs w:val="28"/>
        </w:rPr>
        <w:t>2) </w:t>
      </w:r>
      <w:r w:rsidRPr="00190155">
        <w:rPr>
          <w:rFonts w:ascii="Times New Roman" w:eastAsia="Calibri" w:hAnsi="Times New Roman" w:cs="Times New Roman"/>
          <w:bCs/>
          <w:sz w:val="28"/>
          <w:szCs w:val="28"/>
        </w:rPr>
        <w:t>период реализации мероприятия: с даты заключения Соглашения о предоставлении субсидии по 30.12.202</w:t>
      </w:r>
      <w:r w:rsidR="007B3B1E" w:rsidRPr="00190155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19015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07E54" w:rsidRPr="00190155" w:rsidRDefault="00807E54" w:rsidP="00807E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155">
        <w:rPr>
          <w:rFonts w:ascii="Times New Roman" w:eastAsia="Calibri" w:hAnsi="Times New Roman" w:cs="Times New Roman"/>
          <w:sz w:val="28"/>
          <w:szCs w:val="28"/>
        </w:rPr>
        <w:t>3) показателями результативности выполнения мероприятия каждым Получателем субсидии в 202</w:t>
      </w:r>
      <w:r w:rsidR="007B3B1E" w:rsidRPr="00190155">
        <w:rPr>
          <w:rFonts w:ascii="Times New Roman" w:eastAsia="Calibri" w:hAnsi="Times New Roman" w:cs="Times New Roman"/>
          <w:sz w:val="28"/>
          <w:szCs w:val="28"/>
        </w:rPr>
        <w:t>3</w:t>
      </w:r>
      <w:r w:rsidRPr="00190155">
        <w:rPr>
          <w:rFonts w:ascii="Times New Roman" w:eastAsia="Calibri" w:hAnsi="Times New Roman" w:cs="Times New Roman"/>
          <w:sz w:val="28"/>
          <w:szCs w:val="28"/>
        </w:rPr>
        <w:t xml:space="preserve"> году являются: </w:t>
      </w:r>
    </w:p>
    <w:p w:rsidR="00190155" w:rsidRPr="0077160A" w:rsidRDefault="00190155" w:rsidP="00190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60A">
        <w:rPr>
          <w:rFonts w:ascii="Times New Roman" w:eastAsia="Calibri" w:hAnsi="Times New Roman" w:cs="Times New Roman"/>
          <w:sz w:val="28"/>
          <w:szCs w:val="28"/>
        </w:rPr>
        <w:t>- оказание услуг не менее 50 детям целевой группы (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допустимые отклонения от установленной численности детей целевой группы, в пределах которых мероприятие считается выполненным, – 4%</w:t>
      </w:r>
      <w:r w:rsidRPr="0077160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90155" w:rsidRPr="0077160A" w:rsidRDefault="00190155" w:rsidP="00190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60A">
        <w:rPr>
          <w:rFonts w:ascii="Times New Roman" w:eastAsia="Calibri" w:hAnsi="Times New Roman" w:cs="Times New Roman"/>
          <w:sz w:val="28"/>
          <w:szCs w:val="28"/>
        </w:rPr>
        <w:lastRenderedPageBreak/>
        <w:t>- оказание услуг не менее 50 родителям (законным представителям) детей целевой группы (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допустимые отклонения от установленной численности </w:t>
      </w:r>
      <w:r w:rsidRPr="0077160A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родителей (законных представителей),</w:t>
      </w: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пределах которых мероприятие считается выполненным, – 4%</w:t>
      </w:r>
      <w:r w:rsidRPr="0077160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90155" w:rsidRPr="0077160A" w:rsidRDefault="00190155" w:rsidP="001901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оказание не менее 1 000 услуг всем детям целевой группы (допустимые отклонения от установленного объема услуг, оказываемых детям целевой группы, в пределах которых мероприятие считается выполненным, – 5%);</w:t>
      </w:r>
    </w:p>
    <w:p w:rsidR="00190155" w:rsidRPr="0077160A" w:rsidRDefault="00190155" w:rsidP="001901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160A">
        <w:rPr>
          <w:rFonts w:ascii="Times New Roman" w:eastAsia="Calibri" w:hAnsi="Times New Roman" w:cs="Times New Roman"/>
          <w:sz w:val="28"/>
          <w:szCs w:val="28"/>
          <w:lang w:eastAsia="ru-RU"/>
        </w:rPr>
        <w:t>- оказание не менее 150 услуг всем родителям (законным представителям) детей целевой группы (допустимые отклонения от установленного объема услуг, оказываемых родителям (законным представителям) детей целевой группы, в пределах которых мероприятие считается выполненным, – 5%).</w:t>
      </w:r>
    </w:p>
    <w:p w:rsidR="00E75C21" w:rsidRPr="004441DA" w:rsidRDefault="00E75C21" w:rsidP="000976A7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sectPr w:rsidR="00E75C21" w:rsidRPr="004441DA" w:rsidSect="00CA1AE6">
      <w:headerReference w:type="default" r:id="rId9"/>
      <w:pgSz w:w="11906" w:h="16838"/>
      <w:pgMar w:top="1134" w:right="567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57F" w:rsidRDefault="00E7357F" w:rsidP="00CA1AE6">
      <w:pPr>
        <w:spacing w:after="0" w:line="240" w:lineRule="auto"/>
      </w:pPr>
      <w:r>
        <w:separator/>
      </w:r>
    </w:p>
  </w:endnote>
  <w:endnote w:type="continuationSeparator" w:id="0">
    <w:p w:rsidR="00E7357F" w:rsidRDefault="00E7357F" w:rsidP="00CA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57F" w:rsidRDefault="00E7357F" w:rsidP="00CA1AE6">
      <w:pPr>
        <w:spacing w:after="0" w:line="240" w:lineRule="auto"/>
      </w:pPr>
      <w:r>
        <w:separator/>
      </w:r>
    </w:p>
  </w:footnote>
  <w:footnote w:type="continuationSeparator" w:id="0">
    <w:p w:rsidR="00E7357F" w:rsidRDefault="00E7357F" w:rsidP="00CA1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1169938674"/>
      <w:docPartObj>
        <w:docPartGallery w:val="Page Numbers (Top of Page)"/>
        <w:docPartUnique/>
      </w:docPartObj>
    </w:sdtPr>
    <w:sdtEndPr/>
    <w:sdtContent>
      <w:p w:rsidR="00CA1AE6" w:rsidRPr="00CA1AE6" w:rsidRDefault="00CA1AE6">
        <w:pPr>
          <w:pStyle w:val="ac"/>
          <w:jc w:val="center"/>
          <w:rPr>
            <w:rFonts w:ascii="Times New Roman" w:hAnsi="Times New Roman" w:cs="Times New Roman"/>
            <w:sz w:val="20"/>
          </w:rPr>
        </w:pPr>
        <w:r w:rsidRPr="00CA1AE6">
          <w:rPr>
            <w:rFonts w:ascii="Times New Roman" w:hAnsi="Times New Roman" w:cs="Times New Roman"/>
            <w:sz w:val="20"/>
          </w:rPr>
          <w:fldChar w:fldCharType="begin"/>
        </w:r>
        <w:r w:rsidRPr="00CA1AE6">
          <w:rPr>
            <w:rFonts w:ascii="Times New Roman" w:hAnsi="Times New Roman" w:cs="Times New Roman"/>
            <w:sz w:val="20"/>
          </w:rPr>
          <w:instrText>PAGE   \* MERGEFORMAT</w:instrText>
        </w:r>
        <w:r w:rsidRPr="00CA1AE6">
          <w:rPr>
            <w:rFonts w:ascii="Times New Roman" w:hAnsi="Times New Roman" w:cs="Times New Roman"/>
            <w:sz w:val="20"/>
          </w:rPr>
          <w:fldChar w:fldCharType="separate"/>
        </w:r>
        <w:r w:rsidR="00C3204F">
          <w:rPr>
            <w:rFonts w:ascii="Times New Roman" w:hAnsi="Times New Roman" w:cs="Times New Roman"/>
            <w:noProof/>
            <w:sz w:val="20"/>
          </w:rPr>
          <w:t>6</w:t>
        </w:r>
        <w:r w:rsidRPr="00CA1AE6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A1AE6" w:rsidRDefault="00CA1AE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6B04"/>
    <w:multiLevelType w:val="multilevel"/>
    <w:tmpl w:val="72D2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B435E2"/>
    <w:multiLevelType w:val="hybridMultilevel"/>
    <w:tmpl w:val="54EEBBE0"/>
    <w:lvl w:ilvl="0" w:tplc="1D68A3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6744FA"/>
    <w:multiLevelType w:val="hybridMultilevel"/>
    <w:tmpl w:val="35F2D160"/>
    <w:lvl w:ilvl="0" w:tplc="7C3A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E3"/>
    <w:rsid w:val="00000714"/>
    <w:rsid w:val="0000350A"/>
    <w:rsid w:val="00017EAB"/>
    <w:rsid w:val="0003332F"/>
    <w:rsid w:val="0003344D"/>
    <w:rsid w:val="00033C9B"/>
    <w:rsid w:val="00042A3D"/>
    <w:rsid w:val="00055A6A"/>
    <w:rsid w:val="00056360"/>
    <w:rsid w:val="00060447"/>
    <w:rsid w:val="00082C2F"/>
    <w:rsid w:val="00097522"/>
    <w:rsid w:val="000976A7"/>
    <w:rsid w:val="000A61A1"/>
    <w:rsid w:val="000C1A80"/>
    <w:rsid w:val="00110706"/>
    <w:rsid w:val="0011335E"/>
    <w:rsid w:val="00120453"/>
    <w:rsid w:val="001250C5"/>
    <w:rsid w:val="00151532"/>
    <w:rsid w:val="00153E1D"/>
    <w:rsid w:val="00190155"/>
    <w:rsid w:val="001A44EC"/>
    <w:rsid w:val="001B7B63"/>
    <w:rsid w:val="001C233C"/>
    <w:rsid w:val="001E16D5"/>
    <w:rsid w:val="00245CBA"/>
    <w:rsid w:val="00256F07"/>
    <w:rsid w:val="00262BC4"/>
    <w:rsid w:val="00280FCA"/>
    <w:rsid w:val="002916E2"/>
    <w:rsid w:val="002A5A63"/>
    <w:rsid w:val="002A7FF8"/>
    <w:rsid w:val="002C3012"/>
    <w:rsid w:val="002C65AA"/>
    <w:rsid w:val="002D63FC"/>
    <w:rsid w:val="002E6EAC"/>
    <w:rsid w:val="00301322"/>
    <w:rsid w:val="003169D6"/>
    <w:rsid w:val="00324B72"/>
    <w:rsid w:val="00331E3B"/>
    <w:rsid w:val="003456F5"/>
    <w:rsid w:val="0036139D"/>
    <w:rsid w:val="00362563"/>
    <w:rsid w:val="003648A4"/>
    <w:rsid w:val="00366CA5"/>
    <w:rsid w:val="00374810"/>
    <w:rsid w:val="00381D97"/>
    <w:rsid w:val="00390932"/>
    <w:rsid w:val="003A707E"/>
    <w:rsid w:val="003B464A"/>
    <w:rsid w:val="003B5A41"/>
    <w:rsid w:val="003B6C05"/>
    <w:rsid w:val="003E420D"/>
    <w:rsid w:val="00427BCD"/>
    <w:rsid w:val="004441DA"/>
    <w:rsid w:val="004841F6"/>
    <w:rsid w:val="004873E6"/>
    <w:rsid w:val="004B0F68"/>
    <w:rsid w:val="004C64CF"/>
    <w:rsid w:val="004D1AFF"/>
    <w:rsid w:val="004E294D"/>
    <w:rsid w:val="004F45F2"/>
    <w:rsid w:val="004F6090"/>
    <w:rsid w:val="00500771"/>
    <w:rsid w:val="00501269"/>
    <w:rsid w:val="00513640"/>
    <w:rsid w:val="00514EB3"/>
    <w:rsid w:val="0053496C"/>
    <w:rsid w:val="005353FE"/>
    <w:rsid w:val="00563E14"/>
    <w:rsid w:val="005742D2"/>
    <w:rsid w:val="00584C47"/>
    <w:rsid w:val="0059791D"/>
    <w:rsid w:val="005C3BC8"/>
    <w:rsid w:val="005D336C"/>
    <w:rsid w:val="005E7363"/>
    <w:rsid w:val="005F2C7A"/>
    <w:rsid w:val="005F659E"/>
    <w:rsid w:val="00606C82"/>
    <w:rsid w:val="006169EE"/>
    <w:rsid w:val="00643A97"/>
    <w:rsid w:val="00645ED3"/>
    <w:rsid w:val="00657EE4"/>
    <w:rsid w:val="00676B1A"/>
    <w:rsid w:val="00687C4E"/>
    <w:rsid w:val="006B112A"/>
    <w:rsid w:val="006B3036"/>
    <w:rsid w:val="006B46B0"/>
    <w:rsid w:val="006B55E9"/>
    <w:rsid w:val="006C1D54"/>
    <w:rsid w:val="006D555F"/>
    <w:rsid w:val="006F7938"/>
    <w:rsid w:val="007114E0"/>
    <w:rsid w:val="0071684F"/>
    <w:rsid w:val="00725A12"/>
    <w:rsid w:val="00731FE2"/>
    <w:rsid w:val="00740D49"/>
    <w:rsid w:val="007462FE"/>
    <w:rsid w:val="0077160A"/>
    <w:rsid w:val="0077499A"/>
    <w:rsid w:val="00795BC0"/>
    <w:rsid w:val="007A2CB5"/>
    <w:rsid w:val="007A35F4"/>
    <w:rsid w:val="007A70B8"/>
    <w:rsid w:val="007B0F49"/>
    <w:rsid w:val="007B3B1E"/>
    <w:rsid w:val="007C073B"/>
    <w:rsid w:val="007C3CC6"/>
    <w:rsid w:val="007C662F"/>
    <w:rsid w:val="007D162E"/>
    <w:rsid w:val="007D4C75"/>
    <w:rsid w:val="007D58D2"/>
    <w:rsid w:val="007D760D"/>
    <w:rsid w:val="007E6745"/>
    <w:rsid w:val="008045AA"/>
    <w:rsid w:val="00807E54"/>
    <w:rsid w:val="008209AD"/>
    <w:rsid w:val="00827B4B"/>
    <w:rsid w:val="00831DD4"/>
    <w:rsid w:val="00844A3A"/>
    <w:rsid w:val="00851216"/>
    <w:rsid w:val="00867D2D"/>
    <w:rsid w:val="008732F8"/>
    <w:rsid w:val="00883D0D"/>
    <w:rsid w:val="00883E16"/>
    <w:rsid w:val="00887217"/>
    <w:rsid w:val="008D2EEA"/>
    <w:rsid w:val="008D406F"/>
    <w:rsid w:val="00910B5D"/>
    <w:rsid w:val="00911BE1"/>
    <w:rsid w:val="00923C5A"/>
    <w:rsid w:val="00924F83"/>
    <w:rsid w:val="0092539D"/>
    <w:rsid w:val="00952643"/>
    <w:rsid w:val="00973F79"/>
    <w:rsid w:val="00986F0B"/>
    <w:rsid w:val="009A4F25"/>
    <w:rsid w:val="009B2627"/>
    <w:rsid w:val="009C7BCE"/>
    <w:rsid w:val="00A062D4"/>
    <w:rsid w:val="00A44124"/>
    <w:rsid w:val="00A46906"/>
    <w:rsid w:val="00A62911"/>
    <w:rsid w:val="00A65775"/>
    <w:rsid w:val="00A74AB6"/>
    <w:rsid w:val="00A80E01"/>
    <w:rsid w:val="00A825DB"/>
    <w:rsid w:val="00A8504B"/>
    <w:rsid w:val="00AA0262"/>
    <w:rsid w:val="00AA0EE3"/>
    <w:rsid w:val="00AA2EF5"/>
    <w:rsid w:val="00B04374"/>
    <w:rsid w:val="00B16D76"/>
    <w:rsid w:val="00B32AB8"/>
    <w:rsid w:val="00B36859"/>
    <w:rsid w:val="00B4752E"/>
    <w:rsid w:val="00B60542"/>
    <w:rsid w:val="00BA2F86"/>
    <w:rsid w:val="00BA496E"/>
    <w:rsid w:val="00BA7CD1"/>
    <w:rsid w:val="00BB37AA"/>
    <w:rsid w:val="00BC5A4F"/>
    <w:rsid w:val="00BD44B8"/>
    <w:rsid w:val="00BD5E14"/>
    <w:rsid w:val="00BF453F"/>
    <w:rsid w:val="00C02349"/>
    <w:rsid w:val="00C3204F"/>
    <w:rsid w:val="00C474C2"/>
    <w:rsid w:val="00C61984"/>
    <w:rsid w:val="00C82CFC"/>
    <w:rsid w:val="00C832E6"/>
    <w:rsid w:val="00C96995"/>
    <w:rsid w:val="00CA1AE6"/>
    <w:rsid w:val="00CC210B"/>
    <w:rsid w:val="00CD5375"/>
    <w:rsid w:val="00CE0FB9"/>
    <w:rsid w:val="00CE1377"/>
    <w:rsid w:val="00CF6885"/>
    <w:rsid w:val="00D07B3E"/>
    <w:rsid w:val="00D156A8"/>
    <w:rsid w:val="00D20389"/>
    <w:rsid w:val="00D70581"/>
    <w:rsid w:val="00D74EBF"/>
    <w:rsid w:val="00D81121"/>
    <w:rsid w:val="00DA2888"/>
    <w:rsid w:val="00DA5900"/>
    <w:rsid w:val="00DC3F2F"/>
    <w:rsid w:val="00DC6F46"/>
    <w:rsid w:val="00DF0999"/>
    <w:rsid w:val="00DF5123"/>
    <w:rsid w:val="00E034A4"/>
    <w:rsid w:val="00E175CA"/>
    <w:rsid w:val="00E3385E"/>
    <w:rsid w:val="00E520AD"/>
    <w:rsid w:val="00E67896"/>
    <w:rsid w:val="00E7357F"/>
    <w:rsid w:val="00E75C21"/>
    <w:rsid w:val="00EB7CA1"/>
    <w:rsid w:val="00ED05D9"/>
    <w:rsid w:val="00EF2E46"/>
    <w:rsid w:val="00EF704F"/>
    <w:rsid w:val="00F142B4"/>
    <w:rsid w:val="00F17E66"/>
    <w:rsid w:val="00F34C5D"/>
    <w:rsid w:val="00F34DB1"/>
    <w:rsid w:val="00F424E1"/>
    <w:rsid w:val="00F45218"/>
    <w:rsid w:val="00F5217D"/>
    <w:rsid w:val="00F53C55"/>
    <w:rsid w:val="00F76ED7"/>
    <w:rsid w:val="00F8122B"/>
    <w:rsid w:val="00F87868"/>
    <w:rsid w:val="00FA02F9"/>
    <w:rsid w:val="00FA2197"/>
    <w:rsid w:val="00FB30E6"/>
    <w:rsid w:val="00F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CB8A-A239-49B7-A9FE-05FCC47E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2563"/>
    <w:pPr>
      <w:ind w:left="720"/>
      <w:contextualSpacing/>
    </w:pPr>
  </w:style>
  <w:style w:type="table" w:styleId="a6">
    <w:name w:val="Table Grid"/>
    <w:basedOn w:val="a1"/>
    <w:uiPriority w:val="59"/>
    <w:rsid w:val="0033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78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0447"/>
    <w:rPr>
      <w:b/>
      <w:bCs/>
    </w:rPr>
  </w:style>
  <w:style w:type="character" w:styleId="a9">
    <w:name w:val="Hyperlink"/>
    <w:basedOn w:val="a0"/>
    <w:uiPriority w:val="99"/>
    <w:unhideWhenUsed/>
    <w:rsid w:val="00867D2D"/>
    <w:rPr>
      <w:color w:val="0000FF" w:themeColor="hyperlink"/>
      <w:u w:val="single"/>
    </w:rPr>
  </w:style>
  <w:style w:type="paragraph" w:customStyle="1" w:styleId="ConsPlusNormal">
    <w:name w:val="ConsPlusNormal"/>
    <w:rsid w:val="00867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7D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Без интервала Знак"/>
    <w:link w:val="ab"/>
    <w:uiPriority w:val="1"/>
    <w:locked/>
    <w:rsid w:val="00AA0262"/>
    <w:rPr>
      <w:lang w:val="x-none"/>
    </w:rPr>
  </w:style>
  <w:style w:type="paragraph" w:styleId="ab">
    <w:name w:val="No Spacing"/>
    <w:basedOn w:val="a"/>
    <w:link w:val="aa"/>
    <w:uiPriority w:val="1"/>
    <w:qFormat/>
    <w:rsid w:val="00AA0262"/>
    <w:pPr>
      <w:spacing w:after="0" w:line="240" w:lineRule="auto"/>
      <w:jc w:val="both"/>
    </w:pPr>
    <w:rPr>
      <w:lang w:val="x-none"/>
    </w:rPr>
  </w:style>
  <w:style w:type="paragraph" w:styleId="ac">
    <w:name w:val="header"/>
    <w:basedOn w:val="a"/>
    <w:link w:val="ad"/>
    <w:uiPriority w:val="99"/>
    <w:unhideWhenUsed/>
    <w:rsid w:val="00CA1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A1AE6"/>
  </w:style>
  <w:style w:type="paragraph" w:styleId="ae">
    <w:name w:val="footer"/>
    <w:basedOn w:val="a"/>
    <w:link w:val="af"/>
    <w:uiPriority w:val="99"/>
    <w:unhideWhenUsed/>
    <w:rsid w:val="00CA1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A1AE6"/>
  </w:style>
  <w:style w:type="paragraph" w:styleId="af0">
    <w:name w:val="Body Text Indent"/>
    <w:basedOn w:val="a"/>
    <w:link w:val="af1"/>
    <w:uiPriority w:val="99"/>
    <w:unhideWhenUsed/>
    <w:rsid w:val="00C3204F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C3204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058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5578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1448543893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1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158538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40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9372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087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4456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806897670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8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359946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031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205778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621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5936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2038122398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71272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86771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79893">
          <w:marLeft w:val="0"/>
          <w:marRight w:val="15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8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7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1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5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33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94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3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1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8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8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957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81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9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464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3793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1053693675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0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3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568742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8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126048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3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76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7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19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4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8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3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770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34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8367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0" w:color="C5CACB"/>
                    <w:right w:val="none" w:sz="0" w:space="0" w:color="auto"/>
                  </w:divBdr>
                  <w:divsChild>
                    <w:div w:id="917834216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9502">
                          <w:marLeft w:val="45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33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25347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8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9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260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09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6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30878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6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18443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84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78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89994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53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83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DBDCDC"/>
                                <w:right w:val="none" w:sz="0" w:space="0" w:color="auto"/>
                              </w:divBdr>
                              <w:divsChild>
                                <w:div w:id="84551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49342-5F12-4CCD-A5E2-BD3486D8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Куляпина Галина Анатольевна</dc:creator>
  <cp:lastModifiedBy>Змейкова Юлиана Петровна</cp:lastModifiedBy>
  <cp:revision>24</cp:revision>
  <cp:lastPrinted>2021-12-15T08:56:00Z</cp:lastPrinted>
  <dcterms:created xsi:type="dcterms:W3CDTF">2019-12-13T03:00:00Z</dcterms:created>
  <dcterms:modified xsi:type="dcterms:W3CDTF">2021-12-15T09:00:00Z</dcterms:modified>
</cp:coreProperties>
</file>