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452"/>
        <w:gridCol w:w="6757"/>
        <w:gridCol w:w="485"/>
        <w:gridCol w:w="1350"/>
        <w:gridCol w:w="93"/>
      </w:tblGrid>
      <w:tr>
        <w:trPr>
          <w:trHeight w:val="2698"/>
        </w:trPr>
        <w:tc>
          <w:tcPr>
            <w:tcW w:w="5000" w:type="pct"/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2784" w:leader="none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3542" cy="647558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>
                              <a:xfrm>
                                <a:off x="0" y="0"/>
                                <a:ext cx="533542" cy="6475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1pt;height:50.99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МИНИСТЕРСТВО </w:t>
            </w:r>
            <w:r>
              <w:rPr>
                <w:b/>
              </w:rPr>
              <w:t xml:space="preserve">ТРУДА И </w:t>
            </w:r>
            <w:r>
              <w:rPr>
                <w:b/>
              </w:rPr>
              <w:t xml:space="preserve">СОЦИАЛЬНОГО РАЗВИТИЯ</w:t>
            </w:r>
          </w:p>
          <w:p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НОВОСИБИРСКОЙ ОБЛАСТИ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ПРИКАЗ</w:t>
            </w:r>
          </w:p>
          <w:p>
            <w:pPr>
              <w:pStyle w:val="Normal"/>
              <w:spacing w:after="0" w:line="240" w:lineRule="auto"/>
              <w:jc w:val="center"/>
            </w:pPr>
          </w:p>
        </w:tc>
      </w:tr>
      <w:tr>
        <w:trPr/>
        <w:tc>
          <w:tcPr>
            <w:tcW w:w="716" w:type="pct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</w:pPr>
          </w:p>
        </w:tc>
        <w:tc>
          <w:tcPr>
            <w:tcW w:w="3333" w:type="pct"/>
            <w:textDirection w:val="lrTb"/>
            <w:vAlign w:val="top"/>
          </w:tcPr>
          <w:p>
            <w:pPr>
              <w:pStyle w:val="Normal"/>
              <w:spacing w:after="0" w:line="240" w:lineRule="auto"/>
            </w:pPr>
          </w:p>
        </w:tc>
        <w:tc>
          <w:tcPr>
            <w:tcW w:w="239" w:type="pct"/>
            <w:textDirection w:val="lrTb"/>
            <w:vAlign w:val="top"/>
          </w:tcPr>
          <w:p>
            <w:pPr>
              <w:pStyle w:val="Normal"/>
              <w:spacing w:after="0" w:line="240" w:lineRule="auto"/>
            </w:pPr>
            <w:r>
              <w:t xml:space="preserve">№</w:t>
            </w:r>
          </w:p>
        </w:tc>
        <w:tc>
          <w:tcPr>
            <w:tcW w:w="666" w:type="pct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347"/>
        </w:trPr>
        <w:tc>
          <w:tcPr>
            <w:tcW w:w="5000" w:type="pct"/>
            <w:gridSpan w:val="5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  <w:p>
            <w:pPr>
              <w:pStyle w:val="Normal"/>
              <w:spacing w:after="0" w:line="240" w:lineRule="auto"/>
              <w:jc w:val="center"/>
            </w:pPr>
            <w:r>
              <w:t xml:space="preserve">г. </w:t>
            </w:r>
            <w:r>
              <w:t xml:space="preserve">Новосибирск</w:t>
            </w:r>
          </w:p>
        </w:tc>
      </w:tr>
    </w:tbl>
    <w:p>
      <w:pPr>
        <w:pStyle w:val="Normal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after="0" w:line="240" w:lineRule="auto"/>
        <w:jc w:val="center"/>
      </w:pPr>
      <w:r>
        <w:t xml:space="preserve">О внесении изменени</w:t>
      </w:r>
      <w:r>
        <w:t xml:space="preserve">й</w:t>
      </w:r>
      <w:r>
        <w:t xml:space="preserve"> в приказ министерства социального развития Новосибирской области от 23.12.2014</w:t>
      </w:r>
      <w:r>
        <w:t xml:space="preserve"> № 1446</w:t>
      </w:r>
    </w:p>
    <w:p>
      <w:pPr>
        <w:pStyle w:val="UserStyle_9"/>
        <w:shd w:val="clear" w:color="auto" w:fill="ffffff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</w:p>
    <w:p>
      <w:pPr>
        <w:pStyle w:val="UserStyle_9"/>
        <w:shd w:val="clear" w:color="auto" w:fill="ffffff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</w:p>
    <w:p>
      <w:pPr>
        <w:pStyle w:val="Normal"/>
        <w:spacing w:after="0" w:line="240" w:lineRule="auto"/>
        <w:ind w:firstLine="709"/>
        <w:jc w:val="both"/>
      </w:pPr>
      <w:r>
        <w:t xml:space="preserve">В целях совершенствования стандартизации социального обслуживания населения на территории Новосибирской области</w:t>
      </w:r>
    </w:p>
    <w:p>
      <w:pPr>
        <w:pStyle w:val="Normal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after="0" w:line="240" w:lineRule="auto"/>
        <w:jc w:val="both"/>
        <w:rPr>
          <w:b/>
        </w:rPr>
      </w:pPr>
      <w:r>
        <w:rPr>
          <w:b/>
        </w:rPr>
        <w:t xml:space="preserve">ПРИКАЗЫВАЮ:</w:t>
      </w:r>
    </w:p>
    <w:p>
      <w:pPr>
        <w:pStyle w:val="Normal"/>
        <w:spacing w:after="0" w:line="240" w:lineRule="auto"/>
        <w:ind w:firstLine="709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</w:r>
    </w:p>
    <w:p>
      <w:pPr>
        <w:pStyle w:val="Normal"/>
        <w:spacing w:after="0" w:line="240" w:lineRule="auto"/>
        <w:ind w:firstLine="709"/>
        <w:jc w:val="both"/>
        <w:outlineLvl w:val="0"/>
      </w:pPr>
      <w:r>
        <w:t xml:space="preserve">Внести в приказ министерства социального развития Новосибирской области от 23.12.2014 № 1446 «Об утверждении Стандартов </w:t>
      </w:r>
      <w:r>
        <w:rPr>
          <w:bCs/>
        </w:rPr>
        <w:t xml:space="preserve">социальных услуг</w:t>
      </w:r>
      <w:r>
        <w:t xml:space="preserve">, предоставляемых поставщиками социальн</w:t>
      </w:r>
      <w:r>
        <w:t xml:space="preserve">ых услуг» </w:t>
      </w:r>
      <w:r>
        <w:t xml:space="preserve">следующие изменения</w:t>
      </w:r>
      <w:r>
        <w:t xml:space="preserve">:</w:t>
      </w:r>
    </w:p>
    <w:p>
      <w:pPr>
        <w:pStyle w:val="Normal"/>
        <w:spacing w:after="0" w:line="240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в</w:t>
      </w:r>
      <w:r>
        <w:rPr>
          <w:lang w:eastAsia="ru-RU"/>
        </w:rPr>
        <w:t xml:space="preserve"> </w:t>
      </w:r>
      <w:r>
        <w:rPr>
          <w:lang w:eastAsia="ru-RU"/>
        </w:rPr>
        <w:t xml:space="preserve">раздел</w:t>
      </w:r>
      <w:r>
        <w:rPr>
          <w:lang w:eastAsia="ru-RU"/>
        </w:rPr>
        <w:t xml:space="preserve">е</w:t>
      </w:r>
      <w:r>
        <w:rPr>
          <w:lang w:eastAsia="ru-RU"/>
        </w:rPr>
        <w:t xml:space="preserve"> «</w:t>
      </w:r>
      <w:r>
        <w:rPr>
          <w:lang w:eastAsia="ru-RU"/>
        </w:rPr>
        <w:t xml:space="preserve">Стандарты социальных услуг, </w:t>
      </w:r>
      <w:r>
        <w:rPr>
          <w:lang w:eastAsia="ru-RU"/>
        </w:rPr>
        <w:t xml:space="preserve">предоставляемых поставщиками социальных услуг в стационарной форме социального обслуживания»:</w:t>
      </w:r>
      <w:r>
        <w:rPr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outlineLvl w:val="0"/>
        <w:rPr>
          <w:bCs/>
          <w:lang w:eastAsia="ru-RU"/>
        </w:rPr>
      </w:pPr>
      <w:r>
        <w:rPr>
          <w:bCs/>
          <w:lang w:eastAsia="ru-RU"/>
        </w:rPr>
        <w:t xml:space="preserve">1.Наименование подраздела</w:t>
      </w:r>
      <w:r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20 изложить в следующей редакции</w:t>
      </w:r>
      <w:r>
        <w:rPr>
          <w:bCs/>
          <w:lang w:eastAsia="ru-RU"/>
        </w:rPr>
        <w:t xml:space="preserve">:</w:t>
      </w:r>
      <w:r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«</w:t>
      </w:r>
      <w:r>
        <w:rPr>
          <w:bCs/>
          <w:lang w:eastAsia="ru-RU"/>
        </w:rPr>
        <w:t xml:space="preserve">20. </w:t>
      </w:r>
      <w:r>
        <w:rPr>
          <w:bCs/>
          <w:lang w:eastAsia="ru-RU"/>
        </w:rPr>
        <w:t xml:space="preserve">Стандарты социальных услуг, предоставляемых семьям с детьми-инвалидами, частично утратившим способность к самообслуживанию, в стационарной форме временного проживания.».</w:t>
      </w:r>
      <w:r>
        <w:rPr>
          <w:bCs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outlineLvl w:val="0"/>
        <w:rPr>
          <w:bCs/>
          <w:lang w:eastAsia="ru-RU"/>
        </w:rPr>
      </w:pPr>
      <w:r>
        <w:rPr>
          <w:bCs/>
          <w:lang w:eastAsia="ru-RU"/>
        </w:rPr>
        <w:t xml:space="preserve">2. В подразделе</w:t>
      </w:r>
      <w:r>
        <w:rPr>
          <w:bCs/>
          <w:lang w:eastAsia="ru-RU"/>
        </w:rPr>
        <w:t xml:space="preserve"> 20:</w:t>
      </w:r>
      <w:r>
        <w:rPr>
          <w:bCs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outlineLvl w:val="0"/>
        <w:rPr>
          <w:bCs/>
          <w:lang w:eastAsia="ru-RU"/>
        </w:rPr>
      </w:pPr>
      <w:r>
        <w:rPr>
          <w:bCs/>
          <w:lang w:eastAsia="ru-RU"/>
        </w:rPr>
        <w:t xml:space="preserve">1) в </w:t>
      </w:r>
      <w:r>
        <w:rPr>
          <w:bCs/>
          <w:lang w:eastAsia="ru-RU"/>
        </w:rPr>
        <w:t xml:space="preserve">столбце </w:t>
      </w:r>
      <w:r>
        <w:rPr>
          <w:bCs/>
          <w:lang w:eastAsia="ru-RU"/>
        </w:rPr>
        <w:t xml:space="preserve">5</w:t>
      </w:r>
      <w:r>
        <w:rPr>
          <w:bCs/>
          <w:lang w:eastAsia="ru-RU"/>
        </w:rPr>
        <w:t xml:space="preserve">:</w:t>
      </w:r>
      <w:r>
        <w:rPr>
          <w:bCs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outlineLvl w:val="0"/>
        <w:rPr>
          <w:bCs/>
          <w:lang w:eastAsia="ru-RU"/>
        </w:rPr>
      </w:pPr>
      <w:r>
        <w:rPr>
          <w:lang w:eastAsia="ru-RU"/>
        </w:rPr>
        <w:t xml:space="preserve">а</w:t>
      </w:r>
      <w:r>
        <w:rPr>
          <w:lang w:eastAsia="ru-RU"/>
        </w:rPr>
        <w:t xml:space="preserve">) в строке 1.1.1 </w:t>
      </w:r>
      <w:r>
        <w:rPr>
          <w:lang w:eastAsia="ru-RU"/>
        </w:rPr>
        <w:t xml:space="preserve">цифру «</w:t>
      </w:r>
      <w:r>
        <w:rPr>
          <w:lang w:eastAsia="ru-RU"/>
        </w:rPr>
        <w:t xml:space="preserve">1</w:t>
      </w:r>
      <w:r>
        <w:rPr>
          <w:lang w:eastAsia="ru-RU"/>
        </w:rPr>
        <w:t xml:space="preserve">» </w:t>
      </w:r>
      <w:r>
        <w:rPr>
          <w:lang w:eastAsia="ru-RU"/>
        </w:rPr>
        <w:t xml:space="preserve">за</w:t>
      </w:r>
      <w:r>
        <w:rPr>
          <w:lang w:eastAsia="ru-RU"/>
        </w:rPr>
        <w:t xml:space="preserve">менить цифрой «2»;</w:t>
      </w:r>
      <w:r>
        <w:rPr>
          <w:bCs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б</w:t>
      </w:r>
      <w:r>
        <w:rPr>
          <w:lang w:eastAsia="ru-RU"/>
        </w:rPr>
        <w:t xml:space="preserve">) в строке 1.1.а</w:t>
      </w:r>
      <w:r>
        <w:rPr>
          <w:lang w:eastAsia="ru-RU"/>
        </w:rPr>
        <w:t xml:space="preserve"> </w:t>
      </w:r>
      <w:r>
        <w:rPr>
          <w:lang w:eastAsia="ru-RU"/>
        </w:rPr>
        <w:t xml:space="preserve">цифру «1» заменить цифрой «2»;</w:t>
      </w:r>
    </w:p>
    <w:p>
      <w:pPr>
        <w:pStyle w:val="Normal"/>
        <w:spacing w:after="0" w:line="240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в</w:t>
      </w:r>
      <w:r>
        <w:rPr>
          <w:lang w:eastAsia="ru-RU"/>
        </w:rPr>
        <w:t xml:space="preserve">) в строке 1.2</w:t>
      </w:r>
      <w:r>
        <w:rPr>
          <w:lang w:eastAsia="ru-RU"/>
        </w:rPr>
        <w:t xml:space="preserve"> </w:t>
      </w:r>
      <w:r>
        <w:rPr>
          <w:lang w:eastAsia="ru-RU"/>
        </w:rPr>
        <w:t xml:space="preserve">цифру «1» заменить цифрой «2»;</w:t>
      </w:r>
    </w:p>
    <w:p>
      <w:pPr>
        <w:pStyle w:val="Normal"/>
        <w:spacing w:after="0" w:line="240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г</w:t>
      </w:r>
      <w:r>
        <w:rPr>
          <w:lang w:eastAsia="ru-RU"/>
        </w:rPr>
        <w:t xml:space="preserve">) в строке 1.1.а</w:t>
      </w:r>
      <w:r>
        <w:rPr>
          <w:lang w:eastAsia="ru-RU"/>
        </w:rPr>
        <w:t xml:space="preserve"> </w:t>
      </w:r>
      <w:r>
        <w:rPr>
          <w:lang w:eastAsia="ru-RU"/>
        </w:rPr>
        <w:t xml:space="preserve">цифру «1» заменить цифрой «2»;</w:t>
      </w:r>
    </w:p>
    <w:p>
      <w:pPr>
        <w:pStyle w:val="Normal"/>
        <w:spacing w:after="0" w:line="240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д</w:t>
      </w:r>
      <w:r>
        <w:rPr>
          <w:lang w:eastAsia="ru-RU"/>
        </w:rPr>
        <w:t xml:space="preserve">) в строке 1.5.1</w:t>
      </w:r>
      <w:r>
        <w:rPr>
          <w:lang w:eastAsia="ru-RU"/>
        </w:rPr>
        <w:t xml:space="preserve"> </w:t>
      </w:r>
      <w:r>
        <w:rPr>
          <w:lang w:eastAsia="ru-RU"/>
        </w:rPr>
        <w:t xml:space="preserve">цифру «8» заменить цифрами «16»;</w:t>
      </w:r>
    </w:p>
    <w:p>
      <w:pPr>
        <w:pStyle w:val="Normal"/>
        <w:spacing w:after="0" w:line="240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е</w:t>
      </w:r>
      <w:r>
        <w:rPr>
          <w:lang w:eastAsia="ru-RU"/>
        </w:rPr>
        <w:t xml:space="preserve">) в строке 1.5.1</w:t>
      </w:r>
      <w:r>
        <w:rPr>
          <w:lang w:eastAsia="ru-RU"/>
        </w:rPr>
        <w:t xml:space="preserve"> </w:t>
      </w:r>
      <w:r>
        <w:rPr>
          <w:lang w:eastAsia="ru-RU"/>
        </w:rPr>
        <w:t xml:space="preserve">цифру «8» заменить цифрами «16»;</w:t>
      </w:r>
    </w:p>
    <w:p>
      <w:pPr>
        <w:pStyle w:val="Normal"/>
        <w:spacing w:after="0" w:line="240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ж</w:t>
      </w:r>
      <w:r>
        <w:rPr>
          <w:lang w:eastAsia="ru-RU"/>
        </w:rPr>
        <w:t xml:space="preserve">) в строке 1.5.3</w:t>
      </w:r>
      <w:r>
        <w:rPr>
          <w:lang w:eastAsia="ru-RU"/>
        </w:rPr>
        <w:t xml:space="preserve"> </w:t>
      </w:r>
      <w:r>
        <w:rPr>
          <w:lang w:eastAsia="ru-RU"/>
        </w:rPr>
        <w:t xml:space="preserve">цифру «8» заменить цифрами «16»;</w:t>
      </w:r>
    </w:p>
    <w:p>
      <w:pPr>
        <w:pStyle w:val="Normal"/>
        <w:spacing w:after="0" w:line="240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з</w:t>
      </w:r>
      <w:r>
        <w:rPr>
          <w:lang w:eastAsia="ru-RU"/>
        </w:rPr>
        <w:t xml:space="preserve">) в строке 1.5.4</w:t>
      </w:r>
      <w:r>
        <w:rPr>
          <w:lang w:eastAsia="ru-RU"/>
        </w:rPr>
        <w:t xml:space="preserve"> </w:t>
      </w:r>
      <w:r>
        <w:rPr>
          <w:lang w:eastAsia="ru-RU"/>
        </w:rPr>
        <w:t xml:space="preserve">цифру «2» заменить цифрой «4»;</w:t>
      </w:r>
    </w:p>
    <w:p>
      <w:pPr>
        <w:pStyle w:val="Normal"/>
        <w:spacing w:after="0" w:line="240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и</w:t>
      </w:r>
      <w:r>
        <w:rPr>
          <w:lang w:eastAsia="ru-RU"/>
        </w:rPr>
        <w:t xml:space="preserve">) в строке 1.7.1</w:t>
      </w:r>
      <w:r>
        <w:rPr>
          <w:lang w:eastAsia="ru-RU"/>
        </w:rPr>
        <w:t xml:space="preserve"> </w:t>
      </w:r>
      <w:r>
        <w:rPr>
          <w:lang w:eastAsia="ru-RU"/>
        </w:rPr>
        <w:t xml:space="preserve">цифры «120» заменить цифрами «240»</w:t>
      </w:r>
      <w:r>
        <w:rPr>
          <w:lang w:eastAsia="ru-RU"/>
        </w:rPr>
        <w:t xml:space="preserve">;</w:t>
      </w:r>
      <w:r>
        <w:rPr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к) в строке 3.1.1</w:t>
      </w:r>
      <w:r>
        <w:rPr>
          <w:lang w:eastAsia="ru-RU"/>
        </w:rPr>
        <w:t xml:space="preserve"> </w:t>
      </w:r>
      <w:r>
        <w:rPr>
          <w:lang w:eastAsia="ru-RU"/>
        </w:rPr>
        <w:t xml:space="preserve">цифру «1» заменить цифрой «2»;</w:t>
      </w:r>
    </w:p>
    <w:p>
      <w:pPr>
        <w:pStyle w:val="Normal"/>
        <w:spacing w:after="0" w:line="240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л) в строке 5</w:t>
      </w:r>
      <w:r>
        <w:rPr>
          <w:lang w:eastAsia="ru-RU"/>
        </w:rPr>
        <w:t xml:space="preserve">.1</w:t>
      </w:r>
      <w:r>
        <w:rPr>
          <w:lang w:eastAsia="ru-RU"/>
        </w:rPr>
        <w:t xml:space="preserve"> </w:t>
      </w:r>
      <w:r>
        <w:rPr>
          <w:lang w:eastAsia="ru-RU"/>
        </w:rPr>
        <w:t xml:space="preserve">цифру «</w:t>
      </w:r>
      <w:r>
        <w:rPr>
          <w:lang w:eastAsia="ru-RU"/>
        </w:rPr>
        <w:t xml:space="preserve">1» заменить цифрой «2</w:t>
      </w:r>
      <w:r>
        <w:rPr>
          <w:lang w:eastAsia="ru-RU"/>
        </w:rPr>
        <w:t xml:space="preserve">»;</w:t>
      </w:r>
    </w:p>
    <w:p>
      <w:pPr>
        <w:pStyle w:val="Normal"/>
        <w:spacing w:after="0" w:line="240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м) в строке 3.2.1</w:t>
      </w:r>
      <w:r>
        <w:rPr>
          <w:lang w:eastAsia="ru-RU"/>
        </w:rPr>
        <w:t xml:space="preserve"> </w:t>
      </w:r>
      <w:r>
        <w:rPr>
          <w:lang w:eastAsia="ru-RU"/>
        </w:rPr>
        <w:t xml:space="preserve">цифру «2» заменить цифрой «4»;</w:t>
      </w:r>
    </w:p>
    <w:p>
      <w:pPr>
        <w:pStyle w:val="Normal"/>
        <w:spacing w:after="0" w:line="240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н) в строке 6.2</w:t>
      </w:r>
      <w:r>
        <w:rPr>
          <w:lang w:eastAsia="ru-RU"/>
        </w:rPr>
        <w:t xml:space="preserve"> </w:t>
      </w:r>
      <w:r>
        <w:rPr>
          <w:lang w:eastAsia="ru-RU"/>
        </w:rPr>
        <w:t xml:space="preserve">цифру «2» заменить цифрой «4».</w:t>
      </w:r>
    </w:p>
    <w:p>
      <w:pPr>
        <w:pStyle w:val="Normal"/>
        <w:spacing w:after="0" w:line="240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3. В строке 1.3.1 слово «Ежемесячно» заменить словами «При поступлении».</w:t>
      </w:r>
      <w:r>
        <w:rPr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4</w:t>
      </w:r>
      <w:r>
        <w:rPr>
          <w:lang w:eastAsia="ru-RU"/>
        </w:rPr>
        <w:t xml:space="preserve">. </w:t>
      </w:r>
      <w:r>
        <w:rPr>
          <w:lang w:eastAsia="ru-RU"/>
        </w:rPr>
        <w:t xml:space="preserve">После строки 2.6.2 </w:t>
      </w:r>
      <w:r>
        <w:rPr>
          <w:lang w:eastAsia="ru-RU"/>
        </w:rPr>
        <w:t xml:space="preserve">дополнить строкой следующего содержания:</w:t>
      </w:r>
    </w:p>
    <w:p>
      <w:pPr>
        <w:pStyle w:val="Normal"/>
        <w:spacing w:after="0" w:line="240" w:lineRule="auto"/>
        <w:ind w:hanging="142"/>
        <w:outlineLvl w:val="0"/>
        <w:rPr>
          <w:lang w:eastAsia="ru-RU"/>
        </w:rPr>
      </w:pPr>
      <w:r>
        <w:rPr>
          <w:lang w:eastAsia="ru-RU"/>
        </w:rPr>
        <w:t xml:space="preserve">«</w:t>
      </w:r>
      <w:r>
        <w:rPr>
          <w:lang w:eastAsia="ru-RU"/>
        </w:rPr>
      </w:r>
    </w:p>
    <w:tbl>
      <w:tblPr>
        <w:tblW w:w="10068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629"/>
        <w:gridCol w:w="1985"/>
        <w:gridCol w:w="3176"/>
        <w:gridCol w:w="965"/>
        <w:gridCol w:w="820"/>
        <w:gridCol w:w="2210"/>
        <w:gridCol w:w="283"/>
      </w:tblGrid>
      <w:tr>
        <w:trPr>
          <w:trHeight w:val="5307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Обучение родителей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Продолжительность услуги - 1 час.</w:t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услуга - раз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Ежемесячно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Предоставление услуги должно обеспечивать обучение членов семьи и оказание им квалифицированной помощи в проведении мероприятий по социально-медицинской реабилитации, повышении их интеллектуального уровня и адаптации к сложившимся условиям жизни и быта</w:t>
            </w:r>
          </w:p>
        </w:tc>
        <w:tc>
          <w:tcPr>
            <w:tcW w:w="283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ind w:right="-12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ffffff"/>
                <w:sz w:val="24"/>
                <w:szCs w:val="24"/>
                <w:lang w:eastAsia="ru-RU"/>
              </w:rPr>
              <w:t xml:space="preserve">Л</w:t>
            </w:r>
            <w:r>
              <w:rPr>
                <w:sz w:val="24"/>
                <w:szCs w:val="24"/>
                <w:lang w:eastAsia="ru-RU"/>
              </w:rPr>
              <w:t xml:space="preserve">».</w:t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after="0" w:line="240" w:lineRule="auto"/>
        <w:jc w:val="both"/>
        <w:outlineLvl w:val="0"/>
        <w:rPr>
          <w:lang w:eastAsia="ru-RU"/>
        </w:rPr>
      </w:pPr>
      <w:r>
        <w:rPr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5</w:t>
      </w:r>
      <w:r>
        <w:rPr>
          <w:lang w:eastAsia="ru-RU"/>
        </w:rPr>
        <w:t xml:space="preserve">. </w:t>
      </w:r>
      <w:r>
        <w:rPr>
          <w:lang w:eastAsia="ru-RU"/>
        </w:rPr>
        <w:t xml:space="preserve">После строки 3.1.2 дополнить строкой следующего содержания:</w:t>
      </w:r>
    </w:p>
    <w:p>
      <w:pPr>
        <w:pStyle w:val="Normal"/>
        <w:spacing w:after="0" w:line="240" w:lineRule="auto"/>
        <w:outlineLvl w:val="0"/>
        <w:rPr>
          <w:lang w:eastAsia="ru-RU"/>
        </w:rPr>
      </w:pPr>
      <w:r>
        <w:rPr>
          <w:lang w:eastAsia="ru-RU"/>
        </w:rPr>
        <w:t xml:space="preserve">«</w:t>
      </w:r>
      <w:r>
        <w:rPr>
          <w:lang w:eastAsia="ru-RU"/>
        </w:rPr>
      </w:r>
    </w:p>
    <w:tbl>
      <w:tblPr>
        <w:tblW w:w="9985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629"/>
        <w:gridCol w:w="1985"/>
        <w:gridCol w:w="3118"/>
        <w:gridCol w:w="993"/>
        <w:gridCol w:w="850"/>
        <w:gridCol w:w="2126"/>
        <w:gridCol w:w="284"/>
      </w:tblGrid>
      <w:tr>
        <w:trPr>
          <w:trHeight w:val="2497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2.1.2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составление индивидуального плана социально-психологической реабилитации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 итогам тестирования при участии родителей составляется индивидуальный план развития ребенка и сопровождения семьи, заключение договора с семьей на реализацию индивидуального плана социально-психологической реабилитации. Продолжительность услуги - 1 час.</w:t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услуга - раз</w:t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Состав социальной услуги:</w:t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1) опрос получателя социальной услуги;</w:t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2) заслушивание пояснений законного представителя (при наличии);</w:t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3) обследование специалистами;</w:t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4) составление рекомендаций по психологической коррекции при проведении реабилитационных мероприятий.</w:t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Продолжительность услуги - 0,5 часа.</w:t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услуга - 1 раз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 поступлении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Услуга предоставляется персоналом, имеющим соответствующее образование и квалификацию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84" w:type="dxa"/>
            <w:tcBorders>
              <w:lef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ind w:right="-121"/>
              <w:jc w:val="both"/>
              <w:rPr>
                <w:color w:val="ffffff"/>
                <w:sz w:val="24"/>
                <w:szCs w:val="24"/>
                <w:lang w:eastAsia="ru-RU"/>
              </w:rPr>
            </w:pPr>
            <w:r>
              <w:rPr>
                <w:color w:val="ffffff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ind w:right="-121"/>
              <w:jc w:val="both"/>
              <w:rPr>
                <w:color w:val="ffffff"/>
                <w:sz w:val="24"/>
                <w:szCs w:val="24"/>
                <w:lang w:eastAsia="ru-RU"/>
              </w:rPr>
            </w:pPr>
            <w:r>
              <w:rPr>
                <w:color w:val="ffffff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ind w:right="-12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ind w:right="-12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ind w:right="-12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ind w:right="-12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ind w:right="-12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ind w:right="-12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ind w:right="-12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ind w:right="-12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ind w:right="-12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ind w:right="-12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ind w:right="-12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ind w:right="-12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ind w:right="-12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ind w:right="-12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ind w:right="-12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ind w:right="-12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ind w:right="-12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ind w:right="-12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ind w:right="-121"/>
              <w:jc w:val="both"/>
              <w:rPr>
                <w:color w:val="ffffff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».</w:t>
            </w:r>
            <w:r>
              <w:rPr>
                <w:color w:val="ffffff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after="0" w:line="240" w:lineRule="auto"/>
        <w:ind w:firstLine="709"/>
        <w:jc w:val="both"/>
        <w:outlineLvl w:val="0"/>
        <w:rPr>
          <w:bCs/>
          <w:lang w:eastAsia="ru-RU"/>
        </w:rPr>
      </w:pPr>
      <w:r>
        <w:rPr>
          <w:bCs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6</w:t>
      </w:r>
      <w:r>
        <w:rPr>
          <w:lang w:eastAsia="ru-RU"/>
        </w:rPr>
        <w:t xml:space="preserve">. После строки 3.3.1 дополнить строкой следующего содержания:</w:t>
      </w:r>
    </w:p>
    <w:p>
      <w:pPr>
        <w:pStyle w:val="Normal"/>
        <w:spacing w:after="0" w:line="240" w:lineRule="auto"/>
        <w:outlineLvl w:val="0"/>
        <w:rPr>
          <w:lang w:eastAsia="ru-RU"/>
        </w:rPr>
      </w:pPr>
      <w:r>
        <w:rPr>
          <w:lang w:eastAsia="ru-RU"/>
        </w:rPr>
        <w:t xml:space="preserve">«</w:t>
      </w:r>
    </w:p>
    <w:tbl>
      <w:tblPr>
        <w:tblW w:w="9788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648"/>
        <w:gridCol w:w="1966"/>
        <w:gridCol w:w="3118"/>
        <w:gridCol w:w="993"/>
        <w:gridCol w:w="875"/>
        <w:gridCol w:w="2188"/>
      </w:tblGrid>
      <w:tr>
        <w:trPr>
          <w:trHeight w:val="2497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3.3.2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 психокоррекционное занятие (групповое)</w:t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Состав социальной услуги:</w:t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проведение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саморегуляции, стрессоустойчивости и т.п.</w:t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Продолжительность услуги - 0,4 часа.</w:t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услуга - 1 раз</w:t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Ежемесячно 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>
            <w:pPr>
              <w:pStyle w:val="Normal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Услуга предоставляется персоналом, имеющим соответствующее образование и квалификацию</w:t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after="0" w:line="240" w:lineRule="auto"/>
        <w:ind w:firstLine="709"/>
        <w:jc w:val="both"/>
        <w:outlineLvl w:val="0"/>
        <w:rPr>
          <w:bCs/>
          <w:lang w:eastAsia="ru-RU"/>
        </w:rPr>
      </w:pPr>
      <w:r>
        <w:rPr>
          <w:bCs/>
          <w:lang w:eastAsia="ru-RU"/>
        </w:rPr>
        <w:t xml:space="preserve">                                                                                                                            </w:t>
      </w:r>
      <w:r>
        <w:rPr>
          <w:bCs/>
          <w:color w:val="ffffff"/>
          <w:lang w:eastAsia="ru-RU"/>
        </w:rPr>
        <w:t xml:space="preserve">О</w:t>
      </w:r>
      <w:r>
        <w:rPr>
          <w:bCs/>
          <w:lang w:eastAsia="ru-RU"/>
        </w:rPr>
        <w:t xml:space="preserve">».</w:t>
      </w:r>
      <w:r>
        <w:rPr>
          <w:bCs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7</w:t>
      </w:r>
      <w:r>
        <w:rPr>
          <w:lang w:eastAsia="ru-RU"/>
        </w:rPr>
        <w:t xml:space="preserve">. После строки 3</w:t>
      </w:r>
      <w:r>
        <w:rPr>
          <w:lang w:eastAsia="ru-RU"/>
        </w:rPr>
        <w:t xml:space="preserve">.</w:t>
      </w:r>
      <w:r>
        <w:rPr>
          <w:lang w:eastAsia="ru-RU"/>
        </w:rPr>
        <w:t xml:space="preserve">4 дополнить строками следующего содержания:</w:t>
      </w:r>
    </w:p>
    <w:p>
      <w:pPr>
        <w:pStyle w:val="Normal"/>
        <w:spacing w:after="0" w:line="240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«</w:t>
      </w:r>
    </w:p>
    <w:tbl>
      <w:tblPr>
        <w:tblW w:w="9654" w:type="dxa"/>
        <w:tblInd w:w="0" w:type="dxa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82"/>
        <w:gridCol w:w="1989"/>
        <w:gridCol w:w="3114"/>
        <w:gridCol w:w="993"/>
        <w:gridCol w:w="850"/>
        <w:gridCol w:w="2126"/>
      </w:tblGrid>
      <w:tr>
        <w:trPr/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3.5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Психологический тренинг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Услуга состоит в проведении психологического активного воздействия, направленного на снятие последствий психотравмирующих ситуаций, нервно-психической напряженности, формирование личностных предпосылок для адаптации к изменяющимся условиям. Продолжительность услуги - 0,4 часа.</w:t>
            </w:r>
          </w:p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 услуга - 1 раз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 назначению специалиста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Психологический тренинг обеспечивает снятие последствий психотравмирующих ситуаций, нервно-психической напряженности, повышение стрессоустойчивости в первую очередь в сфере межличностных отношений и общения</w:t>
            </w:r>
          </w:p>
        </w:tc>
      </w:tr>
      <w:tr>
        <w:trPr/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3,6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Обучение родителей основам социально-психологических знаний для проведения реабилитационных мероприятий в домашних условиях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Продолжительность услуги - 1 час.</w:t>
            </w:r>
          </w:p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 услуга - раз</w:t>
            </w:r>
          </w:p>
        </w:tc>
        <w:tc>
          <w:tcPr>
            <w:tcW w:w="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Ежемесячно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услуги должно обеспечивать обучение членов семьи и оказание им квалифицированной помощи в проведении мероприятий по социально-психологической реабилитации, повышении их интеллектуального уровня и адаптации к сложившимся условиям жизни и быта</w:t>
            </w:r>
          </w:p>
        </w:tc>
      </w:tr>
    </w:tbl>
    <w:p>
      <w:pPr>
        <w:pStyle w:val="Normal"/>
        <w:spacing w:after="0" w:line="240" w:lineRule="auto"/>
        <w:ind w:firstLine="709"/>
        <w:jc w:val="both"/>
        <w:outlineLvl w:val="0"/>
        <w:rPr>
          <w:bCs/>
          <w:lang w:eastAsia="ru-RU"/>
        </w:rPr>
      </w:pPr>
      <w:r>
        <w:rPr>
          <w:bCs/>
          <w:lang w:eastAsia="ru-RU"/>
        </w:rPr>
        <w:t xml:space="preserve">                                                                                                                            </w:t>
      </w:r>
      <w:r>
        <w:rPr>
          <w:bCs/>
          <w:color w:val="ffffff"/>
          <w:lang w:eastAsia="ru-RU"/>
        </w:rPr>
        <w:t xml:space="preserve">О</w:t>
      </w:r>
      <w:r>
        <w:rPr>
          <w:bCs/>
          <w:lang w:eastAsia="ru-RU"/>
        </w:rPr>
        <w:t xml:space="preserve">».</w:t>
      </w:r>
    </w:p>
    <w:p>
      <w:pPr>
        <w:pStyle w:val="Normal"/>
        <w:spacing w:after="0" w:line="240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8</w:t>
      </w:r>
      <w:r>
        <w:rPr>
          <w:lang w:eastAsia="ru-RU"/>
        </w:rPr>
        <w:t xml:space="preserve">. После строки 4.1.2 дополнить строкой следующего содержания:</w:t>
      </w:r>
    </w:p>
    <w:p>
      <w:pPr>
        <w:pStyle w:val="Normal"/>
        <w:spacing w:after="0" w:line="240" w:lineRule="auto"/>
        <w:jc w:val="both"/>
        <w:outlineLvl w:val="0"/>
        <w:rPr>
          <w:lang w:eastAsia="ru-RU"/>
        </w:rPr>
      </w:pPr>
      <w:r>
        <w:rPr>
          <w:lang w:eastAsia="ru-RU"/>
        </w:rPr>
        <w:t xml:space="preserve">«</w:t>
      </w:r>
    </w:p>
    <w:tbl>
      <w:tblPr>
        <w:tblW w:w="9654" w:type="dxa"/>
        <w:tblInd w:w="0" w:type="dxa"/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82"/>
        <w:gridCol w:w="1985"/>
        <w:gridCol w:w="3118"/>
        <w:gridCol w:w="851"/>
        <w:gridCol w:w="992"/>
        <w:gridCol w:w="2126"/>
      </w:tblGrid>
      <w:tr>
        <w:trPr>
          <w:trHeight w:val="240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4.1.3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организация и проведение культурно-развлекательной программы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Составление плана проведения с указанием даты проведения, количества участников мероприятия.</w:t>
            </w:r>
          </w:p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 услуга - 1 раз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 раза в неделю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16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</w:tbl>
    <w:p>
      <w:pPr>
        <w:pStyle w:val="Normal"/>
        <w:spacing w:after="0" w:line="240" w:lineRule="auto"/>
        <w:ind w:firstLine="709"/>
        <w:jc w:val="both"/>
        <w:outlineLvl w:val="0"/>
        <w:rPr>
          <w:bCs/>
          <w:lang w:eastAsia="ru-RU"/>
        </w:rPr>
      </w:pPr>
      <w:r>
        <w:rPr>
          <w:bCs/>
          <w:lang w:eastAsia="ru-RU"/>
        </w:rPr>
        <w:t xml:space="preserve">                                                                                                                            </w:t>
      </w:r>
      <w:r>
        <w:rPr>
          <w:bCs/>
          <w:color w:val="ffffff"/>
          <w:lang w:eastAsia="ru-RU"/>
        </w:rPr>
        <w:t xml:space="preserve">О</w:t>
      </w:r>
      <w:r>
        <w:rPr>
          <w:bCs/>
          <w:lang w:eastAsia="ru-RU"/>
        </w:rPr>
        <w:t xml:space="preserve">».</w:t>
      </w:r>
    </w:p>
    <w:p>
      <w:pPr>
        <w:pStyle w:val="Normal"/>
        <w:spacing w:after="0" w:line="240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9</w:t>
      </w:r>
      <w:r>
        <w:rPr>
          <w:lang w:eastAsia="ru-RU"/>
        </w:rPr>
        <w:t xml:space="preserve">. После строки 4.2.3 дополнить строками следующего содержания:</w:t>
      </w:r>
    </w:p>
    <w:p>
      <w:pPr>
        <w:pStyle w:val="Normal"/>
        <w:spacing w:after="0" w:line="240" w:lineRule="auto"/>
        <w:ind w:firstLine="709"/>
        <w:jc w:val="both"/>
        <w:outlineLvl w:val="0"/>
        <w:rPr>
          <w:lang w:eastAsia="ru-RU"/>
        </w:rPr>
      </w:pPr>
      <w:r>
        <w:rPr>
          <w:lang w:eastAsia="ru-RU"/>
        </w:rPr>
        <w:t xml:space="preserve">«</w:t>
      </w:r>
    </w:p>
    <w:tbl>
      <w:tblPr>
        <w:tblW w:w="9654" w:type="dxa"/>
        <w:tblInd w:w="0" w:type="dxa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70"/>
        <w:gridCol w:w="1894"/>
        <w:gridCol w:w="3221"/>
        <w:gridCol w:w="851"/>
        <w:gridCol w:w="854"/>
        <w:gridCol w:w="2264"/>
      </w:tblGrid>
      <w:tr>
        <w:trPr>
          <w:trHeight w:val="240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4.2.4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консультация педагога</w:t>
            </w:r>
          </w:p>
        </w:tc>
        <w:tc>
          <w:tcPr>
            <w:tcW w:w="3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индивидуальной консультации с участием педагога для решения социально-педагогических проблем и интерпретации результатов и подведение итогов тестирования.</w:t>
            </w:r>
          </w:p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Продолжительность услуги - 0,4 часа.</w:t>
            </w:r>
          </w:p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 услуга - 1 раз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Ежемесячно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</w:t>
            </w:r>
          </w:p>
        </w:tc>
        <w:tc>
          <w:tcPr>
            <w:tcW w:w="2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Социально-педагогическое консультирование - услуга, заключающаяся в получении информации от получателя социальных услуг о его проблемах и проблемах ребенка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>
        <w:trPr>
          <w:trHeight w:val="240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4.2.5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консультация логопеда</w:t>
            </w:r>
          </w:p>
        </w:tc>
        <w:tc>
          <w:tcPr>
            <w:tcW w:w="3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индивидуальной консультации с участием логопеда для решения социально-педагогических проблем и интерпретации результатов и подведение итогов тестирования.</w:t>
            </w:r>
          </w:p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Продолжительность услуги - 0,4 часа.</w:t>
            </w:r>
          </w:p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 услуга - 1 раз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Ежемесячно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</w:t>
            </w:r>
          </w:p>
        </w:tc>
        <w:tc>
          <w:tcPr>
            <w:tcW w:w="2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Социально-педагогическое консультирование - услуга, заключающаяся в получении информации от получателя социальных услуг о его проблемах ребенка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>
        <w:trPr>
          <w:trHeight w:val="240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4.3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Содействие в восстановлении утраченных контактов и связей с семьей, внутри семьи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Личное знакомство и установление контакта с ближним окружением получателя социальных услуг.</w:t>
            </w:r>
          </w:p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Выявление проблем, стоящих перед родственниками и получателем социальных услуг, оказание помощи в формулировании запроса.</w:t>
            </w:r>
          </w:p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Разъяснение сути проблем и определение возможных путей их решения.</w:t>
            </w:r>
          </w:p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Определение реакции на имеющиеся проблемы и уровня мотивации к их преодолению.</w:t>
            </w:r>
          </w:p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Разработка рекомендаций по решению стоящих перед ними проблем.</w:t>
            </w:r>
          </w:p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 услуга - 1 занятие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назначению специалиста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</w:t>
            </w:r>
          </w:p>
        </w:tc>
        <w:tc>
          <w:tcPr>
            <w:tcW w:w="2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Своевременная и профессиональная подготовка и направление в соответствующие инстанции писем, запросов и других документов, необходимых для оказания помощи</w:t>
            </w:r>
          </w:p>
        </w:tc>
      </w:tr>
    </w:tbl>
    <w:p>
      <w:pPr>
        <w:pStyle w:val="Normal"/>
        <w:spacing w:after="0" w:line="240" w:lineRule="auto"/>
        <w:ind w:firstLine="709"/>
        <w:jc w:val="both"/>
        <w:outlineLvl w:val="0"/>
        <w:rPr>
          <w:bCs/>
          <w:lang w:eastAsia="ru-RU"/>
        </w:rPr>
      </w:pPr>
      <w:r>
        <w:rPr>
          <w:bCs/>
          <w:lang w:eastAsia="ru-RU"/>
        </w:rPr>
        <w:t xml:space="preserve">                                                                                                                            </w:t>
      </w:r>
      <w:r>
        <w:rPr>
          <w:bCs/>
          <w:color w:val="ffffff"/>
          <w:lang w:eastAsia="ru-RU"/>
        </w:rPr>
        <w:t xml:space="preserve">О</w:t>
      </w:r>
      <w:r>
        <w:rPr>
          <w:bCs/>
          <w:lang w:eastAsia="ru-RU"/>
        </w:rPr>
        <w:t xml:space="preserve">».</w:t>
      </w:r>
    </w:p>
    <w:p>
      <w:pPr>
        <w:pStyle w:val="Normal"/>
        <w:spacing w:after="0" w:line="240" w:lineRule="auto"/>
        <w:ind w:firstLine="709"/>
        <w:jc w:val="both"/>
        <w:outlineLvl w:val="0"/>
        <w:rPr>
          <w:bCs/>
          <w:lang w:eastAsia="ru-RU"/>
        </w:rPr>
      </w:pPr>
      <w:r>
        <w:rPr>
          <w:bCs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outlineLvl w:val="0"/>
        <w:rPr>
          <w:bCs/>
          <w:lang w:eastAsia="ru-RU"/>
        </w:rPr>
      </w:pPr>
      <w:r>
        <w:rPr>
          <w:bCs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outlineLvl w:val="0"/>
        <w:rPr>
          <w:bCs/>
          <w:lang w:eastAsia="ru-RU"/>
        </w:rPr>
      </w:pPr>
      <w:r>
        <w:rPr>
          <w:bCs/>
          <w:lang w:eastAsia="ru-RU"/>
        </w:rPr>
      </w:r>
    </w:p>
    <w:p>
      <w:pPr>
        <w:pStyle w:val="Normal"/>
        <w:widowControl w:val="off"/>
        <w:spacing w:after="0" w:line="240" w:lineRule="auto"/>
        <w:ind w:right="4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</w:t>
      </w:r>
      <w:r>
        <w:rPr>
          <w:rFonts w:eastAsia="Times New Roman"/>
          <w:lang w:eastAsia="ru-RU"/>
        </w:rPr>
        <w:t xml:space="preserve">инистр</w:t>
      </w:r>
      <w:r>
        <w:rPr>
          <w:rFonts w:eastAsia="Times New Roman"/>
          <w:lang w:eastAsia="ru-RU"/>
        </w:rPr>
        <w:t xml:space="preserve">              </w:t>
      </w:r>
      <w:r>
        <w:rPr>
          <w:rFonts w:eastAsia="Times New Roman"/>
          <w:lang w:eastAsia="ru-RU"/>
        </w:rPr>
        <w:t xml:space="preserve">                                                                     </w:t>
      </w:r>
      <w:r>
        <w:rPr>
          <w:rFonts w:eastAsia="Times New Roman"/>
          <w:lang w:eastAsia="ru-RU"/>
        </w:rPr>
        <w:t xml:space="preserve">        </w:t>
      </w:r>
      <w:r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         </w:t>
      </w:r>
      <w:r>
        <w:rPr>
          <w:rFonts w:eastAsia="Times New Roman"/>
          <w:lang w:eastAsia="ru-RU"/>
        </w:rPr>
        <w:t xml:space="preserve">Е.В. Бахаре</w:t>
      </w:r>
      <w:r>
        <w:rPr>
          <w:rFonts w:eastAsia="Times New Roman"/>
          <w:lang w:eastAsia="ru-RU"/>
        </w:rPr>
        <w:t xml:space="preserve">ва</w:t>
      </w:r>
      <w:r>
        <w:rPr>
          <w:rFonts w:eastAsia="Times New Roman"/>
          <w:lang w:eastAsia="ru-RU"/>
        </w:rPr>
      </w:r>
    </w:p>
    <w:p>
      <w:pPr>
        <w:pStyle w:val="BodyText2"/>
        <w:tabs>
          <w:tab w:val="left" w:pos="426" w:leader="none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2"/>
        <w:tabs>
          <w:tab w:val="left" w:pos="426" w:leader="none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2"/>
        <w:tabs>
          <w:tab w:val="left" w:pos="426" w:leader="none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2"/>
        <w:tabs>
          <w:tab w:val="left" w:pos="426" w:leader="none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2"/>
        <w:tabs>
          <w:tab w:val="left" w:pos="426" w:leader="none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2"/>
        <w:tabs>
          <w:tab w:val="left" w:pos="426" w:leader="none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2"/>
        <w:tabs>
          <w:tab w:val="left" w:pos="426" w:leader="none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</w:t>
      </w:r>
    </w:p>
    <w:p>
      <w:pPr>
        <w:pStyle w:val="BodyText2"/>
        <w:tabs>
          <w:tab w:val="left" w:pos="426" w:leader="none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0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70"/>
        <w:gridCol w:w="4961"/>
      </w:tblGrid>
      <w:tr>
        <w:trPr/>
        <w:tc>
          <w:tcPr>
            <w:tcW w:w="507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426" w:leader="none"/>
              </w:tabs>
              <w:spacing w:after="0" w:line="240" w:lineRule="auto"/>
            </w:pPr>
            <w:r>
              <w:t xml:space="preserve">Первый заместитель министра труда </w:t>
            </w:r>
          </w:p>
          <w:p>
            <w:pPr>
              <w:pStyle w:val="Normal"/>
              <w:tabs>
                <w:tab w:val="left" w:pos="426" w:leader="none"/>
              </w:tabs>
              <w:spacing w:after="0" w:line="240" w:lineRule="auto"/>
            </w:pPr>
            <w:r>
              <w:t xml:space="preserve">и социального развития </w:t>
            </w:r>
          </w:p>
          <w:p>
            <w:pPr>
              <w:pStyle w:val="Normal"/>
              <w:tabs>
                <w:tab w:val="left" w:pos="426" w:leader="none"/>
              </w:tabs>
              <w:spacing w:after="0" w:line="240" w:lineRule="auto"/>
            </w:pPr>
            <w:r>
              <w:t xml:space="preserve">Новосибирской области</w:t>
            </w:r>
          </w:p>
        </w:tc>
        <w:tc>
          <w:tcPr>
            <w:tcW w:w="496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"/>
              <w:tabs>
                <w:tab w:val="left" w:pos="426" w:leader="none"/>
              </w:tabs>
              <w:spacing w:after="0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Indent"/>
              <w:tabs>
                <w:tab w:val="left" w:pos="426" w:leader="none"/>
              </w:tabs>
              <w:spacing w:after="0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Indent"/>
              <w:tabs>
                <w:tab w:val="left" w:pos="426" w:leader="none"/>
              </w:tabs>
              <w:spacing w:after="0"/>
              <w:ind w:left="0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Е.М. Москалева</w:t>
            </w:r>
          </w:p>
        </w:tc>
      </w:tr>
      <w:tr>
        <w:trPr/>
        <w:tc>
          <w:tcPr>
            <w:tcW w:w="507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"/>
              <w:tabs>
                <w:tab w:val="left" w:pos="426" w:leader="none"/>
              </w:tabs>
              <w:spacing w:after="0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BodyTextIndent"/>
              <w:tabs>
                <w:tab w:val="left" w:pos="426" w:leader="none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комплексного анализа и социального проектирования</w:t>
            </w:r>
          </w:p>
        </w:tc>
        <w:tc>
          <w:tcPr>
            <w:tcW w:w="496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"/>
              <w:tabs>
                <w:tab w:val="left" w:pos="426" w:leader="none"/>
              </w:tabs>
              <w:spacing w:after="0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Indent"/>
              <w:tabs>
                <w:tab w:val="left" w:pos="426" w:leader="none"/>
              </w:tabs>
              <w:spacing w:after="0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Indent"/>
              <w:tabs>
                <w:tab w:val="left" w:pos="426" w:leader="none"/>
              </w:tabs>
              <w:spacing w:after="0"/>
              <w:ind w:left="0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Т.А. Савченко</w:t>
            </w:r>
          </w:p>
        </w:tc>
      </w:tr>
      <w:tr>
        <w:trPr/>
        <w:tc>
          <w:tcPr>
            <w:tcW w:w="507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"/>
              <w:tabs>
                <w:tab w:val="left" w:pos="426" w:leader="none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96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"/>
              <w:tabs>
                <w:tab w:val="left" w:pos="426" w:leader="none"/>
              </w:tabs>
              <w:spacing w:after="0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07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426" w:leader="none"/>
              </w:tabs>
              <w:spacing w:after="0" w:line="240" w:lineRule="auto"/>
            </w:pPr>
          </w:p>
          <w:p>
            <w:pPr>
              <w:pStyle w:val="Normal"/>
              <w:tabs>
                <w:tab w:val="left" w:pos="426" w:leader="none"/>
              </w:tabs>
              <w:spacing w:after="0" w:line="240" w:lineRule="auto"/>
              <w:rPr>
                <w:color w:val="ff0000"/>
              </w:rPr>
            </w:pPr>
            <w:r>
              <w:t xml:space="preserve">Н</w:t>
            </w:r>
            <w:r>
              <w:t xml:space="preserve">ачальник правового управления</w:t>
            </w:r>
            <w:r>
              <w:rPr>
                <w:color w:val="ff0000"/>
              </w:rPr>
            </w:r>
          </w:p>
        </w:tc>
        <w:tc>
          <w:tcPr>
            <w:tcW w:w="496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"/>
              <w:tabs>
                <w:tab w:val="left" w:pos="426" w:leader="none"/>
              </w:tabs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BodyTextIndent"/>
              <w:tabs>
                <w:tab w:val="left" w:pos="426" w:leader="none"/>
              </w:tabs>
              <w:spacing w:after="0"/>
              <w:ind w:left="0"/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Е.В. Нарубина</w:t>
            </w:r>
            <w:r>
              <w:rPr>
                <w:color w:val="000000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507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426" w:leader="none"/>
              </w:tabs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496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"/>
              <w:tabs>
                <w:tab w:val="left" w:pos="426" w:leader="none"/>
              </w:tabs>
              <w:spacing w:after="0"/>
              <w:ind w:left="0"/>
              <w:jc w:val="righ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</w:tr>
      <w:tr>
        <w:trPr/>
        <w:tc>
          <w:tcPr>
            <w:tcW w:w="507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426" w:leader="none"/>
              </w:tabs>
              <w:spacing w:after="0" w:line="240" w:lineRule="auto"/>
            </w:pPr>
            <w:r>
              <w:t xml:space="preserve">Н</w:t>
            </w:r>
            <w:r>
              <w:t xml:space="preserve">ачальник управления организационно-кадровой работы</w:t>
            </w:r>
          </w:p>
        </w:tc>
        <w:tc>
          <w:tcPr>
            <w:tcW w:w="496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"/>
              <w:tabs>
                <w:tab w:val="left" w:pos="426" w:leader="none"/>
              </w:tabs>
              <w:spacing w:after="0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Indent"/>
              <w:tabs>
                <w:tab w:val="left" w:pos="426" w:leader="none"/>
              </w:tabs>
              <w:spacing w:after="0"/>
              <w:ind w:left="0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Э.В. Юрищев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507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426" w:leader="none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tabs>
                <w:tab w:val="left" w:pos="426" w:leader="none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Начальник управления семейной политики и защиты прав детей</w:t>
            </w:r>
            <w:r>
              <w:rPr>
                <w:color w:val="000000"/>
              </w:rPr>
              <w:tab/>
            </w:r>
          </w:p>
          <w:p>
            <w:pPr>
              <w:pStyle w:val="Normal"/>
              <w:tabs>
                <w:tab w:val="left" w:pos="426" w:leader="none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tabs>
                <w:tab w:val="left" w:pos="426" w:leader="none"/>
              </w:tabs>
              <w:spacing w:after="0" w:line="240" w:lineRule="auto"/>
              <w:ind w:right="-596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начальника управления - начальник отдела стратегического планирования и проектного управления управления комплексного анализа и социального проектирования </w:t>
            </w:r>
          </w:p>
          <w:p>
            <w:pPr>
              <w:pStyle w:val="Normal"/>
              <w:tabs>
                <w:tab w:val="left" w:pos="426" w:leader="none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tabs>
                <w:tab w:val="left" w:pos="426" w:leader="none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И.о. н</w:t>
            </w:r>
            <w:r>
              <w:rPr>
                <w:color w:val="000000"/>
              </w:rPr>
              <w:t xml:space="preserve">ачальник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 отдела контроля-канцелярии управления организационно-кадровой работы </w:t>
            </w:r>
          </w:p>
        </w:tc>
        <w:tc>
          <w:tcPr>
            <w:tcW w:w="496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"/>
              <w:tabs>
                <w:tab w:val="left" w:pos="426" w:leader="none"/>
              </w:tabs>
              <w:spacing w:after="0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Indent"/>
              <w:tabs>
                <w:tab w:val="left" w:pos="426" w:leader="none"/>
              </w:tabs>
              <w:spacing w:after="0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Indent"/>
              <w:tabs>
                <w:tab w:val="left" w:pos="426" w:leader="none"/>
              </w:tabs>
              <w:spacing w:after="0"/>
              <w:ind w:left="0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Н.Л. Кузьмина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BodyTextIndent"/>
              <w:tabs>
                <w:tab w:val="left" w:pos="426" w:leader="none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Indent"/>
              <w:tabs>
                <w:tab w:val="left" w:pos="426" w:leader="none"/>
              </w:tabs>
              <w:spacing w:after="0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Indent"/>
              <w:tabs>
                <w:tab w:val="left" w:pos="426" w:leader="none"/>
              </w:tabs>
              <w:spacing w:after="0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Indent"/>
              <w:tabs>
                <w:tab w:val="left" w:pos="426" w:leader="none"/>
              </w:tabs>
              <w:spacing w:after="0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Indent"/>
              <w:tabs>
                <w:tab w:val="left" w:pos="426" w:leader="none"/>
              </w:tabs>
              <w:spacing w:after="0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Indent"/>
              <w:tabs>
                <w:tab w:val="left" w:pos="426" w:leader="none"/>
              </w:tabs>
              <w:spacing w:after="0"/>
              <w:ind w:left="0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А.В. Попова</w:t>
            </w:r>
            <w:r>
              <w:rPr>
                <w:sz w:val="28"/>
                <w:szCs w:val="28"/>
                <w:lang w:val="ru-RU"/>
              </w:rPr>
            </w:r>
          </w:p>
          <w:p>
            <w:pPr>
              <w:pStyle w:val="BodyTextIndent"/>
              <w:tabs>
                <w:tab w:val="left" w:pos="426" w:leader="none"/>
              </w:tabs>
              <w:spacing w:after="0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Indent"/>
              <w:tabs>
                <w:tab w:val="left" w:pos="426" w:leader="none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Indent"/>
              <w:tabs>
                <w:tab w:val="left" w:pos="426" w:leader="none"/>
              </w:tabs>
              <w:spacing w:after="0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Indent"/>
              <w:tabs>
                <w:tab w:val="left" w:pos="426" w:leader="none"/>
              </w:tabs>
              <w:spacing w:after="0"/>
              <w:ind w:left="0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</w:t>
            </w:r>
            <w:r>
              <w:rPr>
                <w:sz w:val="28"/>
                <w:szCs w:val="28"/>
                <w:lang w:val="ru-RU"/>
              </w:rPr>
              <w:t xml:space="preserve">.В. </w:t>
            </w:r>
            <w:r>
              <w:rPr>
                <w:sz w:val="28"/>
                <w:szCs w:val="28"/>
                <w:lang w:val="ru-RU"/>
              </w:rPr>
              <w:t xml:space="preserve">Анисяева</w:t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507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426" w:leader="none"/>
              </w:tabs>
              <w:spacing w:after="0" w:line="240" w:lineRule="auto"/>
            </w:pPr>
          </w:p>
          <w:p>
            <w:pPr>
              <w:pStyle w:val="Normal"/>
              <w:tabs>
                <w:tab w:val="left" w:pos="426" w:leader="none"/>
              </w:tabs>
              <w:spacing w:after="0" w:line="240" w:lineRule="auto"/>
            </w:pPr>
          </w:p>
        </w:tc>
        <w:tc>
          <w:tcPr>
            <w:tcW w:w="496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BodyTextIndent"/>
              <w:tabs>
                <w:tab w:val="left" w:pos="426" w:leader="none"/>
              </w:tabs>
              <w:spacing w:after="0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экз. – в дело;</w:t>
      </w:r>
    </w:p>
    <w:p>
      <w:pPr>
        <w:pStyle w:val="Normal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экз. – в управление организации социального обслуживания населения и реабилитации инвалидов;</w:t>
      </w:r>
    </w:p>
    <w:p>
      <w:pPr>
        <w:pStyle w:val="Normal"/>
        <w:spacing w:after="0"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экз. – в управление комплексного анали</w:t>
      </w:r>
      <w:r>
        <w:rPr>
          <w:sz w:val="20"/>
          <w:szCs w:val="20"/>
        </w:rPr>
        <w:t xml:space="preserve">за и социального проектирования;</w:t>
      </w:r>
      <w:r>
        <w:rPr>
          <w:sz w:val="20"/>
          <w:szCs w:val="20"/>
        </w:rPr>
      </w:r>
    </w:p>
    <w:p>
      <w:pPr>
        <w:pStyle w:val="Normal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экз. </w:t>
      </w:r>
      <w:r>
        <w:rPr>
          <w:sz w:val="20"/>
          <w:szCs w:val="20"/>
        </w:rPr>
        <w:t xml:space="preserve">– в </w:t>
      </w:r>
      <w:r>
        <w:rPr>
          <w:sz w:val="20"/>
          <w:szCs w:val="20"/>
        </w:rPr>
        <w:t xml:space="preserve">правовое управление.</w:t>
      </w:r>
      <w:r>
        <w:rPr>
          <w:sz w:val="20"/>
          <w:szCs w:val="20"/>
        </w:rPr>
      </w:r>
    </w:p>
    <w:p>
      <w:pPr>
        <w:pStyle w:val="Normal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after="0" w:line="240" w:lineRule="auto"/>
        <w:ind w:left="14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Е.П. Устинова                                                                                                                                                                     НПА</w:t>
      </w:r>
      <w:r>
        <w:rPr>
          <w:sz w:val="20"/>
          <w:szCs w:val="20"/>
        </w:rPr>
      </w:r>
    </w:p>
    <w:p>
      <w:pPr>
        <w:pStyle w:val="Header"/>
        <w:tabs>
          <w:tab w:val="left" w:pos="10035" w:leader="none"/>
          <w:tab w:val="left" w:pos="10065" w:leader="none"/>
        </w:tabs>
      </w:pPr>
      <w:r>
        <w:t xml:space="preserve">(383) 238 78 45</w:t>
      </w:r>
    </w:p>
    <w:p>
      <w:pPr>
        <w:pStyle w:val="Header"/>
        <w:tabs>
          <w:tab w:val="left" w:pos="10035" w:leader="none"/>
          <w:tab w:val="left" w:pos="10065" w:leader="none"/>
        </w:tabs>
      </w:pPr>
      <w:r>
        <w:tab/>
      </w:r>
    </w:p>
    <w:p>
      <w:pPr>
        <w:pStyle w:val="Header"/>
        <w:tabs>
          <w:tab w:val="left" w:pos="10035" w:leader="none"/>
          <w:tab w:val="left" w:pos="10065" w:leader="none"/>
        </w:tabs>
      </w:pPr>
    </w:p>
    <w:sectPr>
      <w:headerReference w:type="default" r:id="rId7"/>
      <w:headerReference w:type="first" r:id="rId8"/>
      <w:type w:val="nextPage"/>
      <w:pgSz w:w="11906" w:h="16838"/>
      <w:pgMar w:top="1134" w:right="567" w:bottom="1134" w:left="1418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 CYR">
    <w:panose1 w:val="02020603050405020304"/>
  </w:font>
  <w:font w:name="Liberation Serif">
    <w:panose1 w:val="020206030504050203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Calibri">
    <w:panose1 w:val="020F0502020204030204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0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ListBullet"/>
      <w:suff w:val="space"/>
      <w:lvlText w:val="-"/>
      <w:lvlJc w:val="left"/>
      <w:pPr>
        <w:pStyle w:val="Normal"/>
        <w:ind w:left="0" w:firstLine="720"/>
      </w:pPr>
      <w:rPr>
        <w:rFonts w:ascii="Times New Roman" w:hAnsi="Times New Roman" w:cs="Times New Roman"/>
        <w:sz w:val="28"/>
      </w:rPr>
    </w:lvl>
    <w:lvl w:ilvl="1">
      <w:start w:val="1"/>
      <w:numFmt w:val="bullet"/>
      <w:suff w:val="space"/>
      <w:lvlText w:val="-"/>
      <w:lvlJc w:val="left"/>
      <w:pPr>
        <w:pStyle w:val="Normal"/>
        <w:ind w:left="720" w:firstLine="771"/>
      </w:pPr>
      <w:rPr>
        <w:rFonts w:ascii="Times New Roman" w:hAnsi="Times New Roman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pStyle w:val="Normal"/>
        <w:ind w:left="1491" w:firstLine="72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4515" w:leader="none"/>
        </w:tabs>
        <w:ind w:left="451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5235" w:leader="none"/>
        </w:tabs>
        <w:ind w:left="523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5955" w:leader="none"/>
        </w:tabs>
        <w:ind w:left="595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6675" w:leader="none"/>
        </w:tabs>
        <w:ind w:left="667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7395" w:leader="none"/>
        </w:tabs>
        <w:ind w:left="739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8115" w:leader="none"/>
        </w:tabs>
        <w:ind w:left="811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8"/>
      <w:szCs w:val="28"/>
      <w:lang w:val="ru-RU" w:eastAsia="en-US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spacing w:after="0" w:line="240" w:lineRule="auto"/>
      <w:jc w:val="center"/>
      <w:outlineLvl w:val="0"/>
    </w:pPr>
    <w:rPr>
      <w:rFonts w:eastAsia="Times New Roman"/>
      <w:b/>
      <w:sz w:val="32"/>
      <w:szCs w:val="20"/>
      <w:lang w:val="en-US" w:eastAsia="ru-RU"/>
    </w:rPr>
  </w:style>
  <w:style w:type="paragraph" w:styleId="Heading2">
    <w:name w:val="Заголовок 2"/>
    <w:basedOn w:val="Normal"/>
    <w:next w:val="Normal"/>
    <w:link w:val="UserStyle_1"/>
    <w:unhideWhenUsed/>
    <w:qFormat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lang w:val="en-US"/>
    </w:rPr>
  </w:style>
  <w:style w:type="paragraph" w:styleId="Heading3">
    <w:name w:val="Заголовок 3"/>
    <w:basedOn w:val="Normal"/>
    <w:next w:val="Normal"/>
    <w:link w:val="UserStyle_2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  <w:lang w:val="en-US"/>
    </w:rPr>
  </w:style>
  <w:style w:type="paragraph" w:styleId="Heading4">
    <w:name w:val="Заголовок 4"/>
    <w:basedOn w:val="Normal"/>
    <w:next w:val="Normal"/>
    <w:link w:val="UserStyle_3"/>
    <w:qFormat/>
    <w:pPr>
      <w:keepNext/>
      <w:spacing w:after="0" w:line="240" w:lineRule="auto"/>
      <w:jc w:val="both"/>
      <w:outlineLvl w:val="3"/>
    </w:pPr>
    <w:rPr>
      <w:rFonts w:eastAsia="Times New Roman"/>
      <w:szCs w:val="20"/>
      <w:lang w:val="en-US" w:eastAsia="en-US"/>
    </w:rPr>
  </w:style>
  <w:style w:type="paragraph" w:styleId="Heading7">
    <w:name w:val="Заголовок 7"/>
    <w:basedOn w:val="Normal"/>
    <w:next w:val="Normal"/>
    <w:link w:val="UserStyle_4"/>
    <w:uiPriority w:val="9"/>
    <w:semiHidden/>
    <w:unhideWhenUsed/>
    <w:qFormat/>
    <w:pPr>
      <w:spacing w:before="240" w:after="60"/>
      <w:outlineLvl w:val="6"/>
    </w:pPr>
    <w:rPr>
      <w:rFonts w:ascii="Calibri" w:hAnsi="Calibri" w:eastAsia="Times New Roman"/>
      <w:sz w:val="24"/>
      <w:szCs w:val="24"/>
      <w:lang w:val="ka-GE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1 Знак"/>
    <w:next w:val="UserStyle_0"/>
    <w:link w:val="Heading1"/>
    <w:rPr>
      <w:rFonts w:eastAsia="Times New Roman"/>
      <w:b/>
      <w:sz w:val="32"/>
      <w:szCs w:val="20"/>
      <w:lang w:eastAsia="ru-RU"/>
    </w:rPr>
  </w:style>
  <w:style w:type="character" w:styleId="UserStyle_1">
    <w:name w:val="Заголовок 2 Знак"/>
    <w:next w:val="UserStyle_1"/>
    <w:link w:val="Heading2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UserStyle_2">
    <w:name w:val="Заголовок 3 Знак"/>
    <w:next w:val="UserStyle_2"/>
    <w:link w:val="Heading3"/>
    <w:uiPriority w:val="9"/>
    <w:semiHidden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paragraph" w:styleId="Header">
    <w:name w:val="Верхний колонтитул,ВерхКолонтитул"/>
    <w:basedOn w:val="Normal"/>
    <w:next w:val="Header"/>
    <w:link w:val="UserStyle_5"/>
    <w:uiPriority w:val="99"/>
    <w:pPr>
      <w:tabs>
        <w:tab w:val="center" w:pos="4153" w:leader="none"/>
        <w:tab w:val="right" w:pos="8306" w:leader="none"/>
      </w:tabs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character" w:styleId="UserStyle_5">
    <w:name w:val="Верхний колонтитул Знак,ВерхКолонтитул Знак"/>
    <w:next w:val="UserStyle_5"/>
    <w:link w:val="Header"/>
    <w:uiPriority w:val="99"/>
    <w:rPr>
      <w:rFonts w:eastAsia="Times New Roman"/>
      <w:szCs w:val="20"/>
      <w:lang w:eastAsia="ru-RU"/>
    </w:rPr>
  </w:style>
  <w:style w:type="paragraph" w:styleId="Acetate">
    <w:name w:val="Текст выноски"/>
    <w:basedOn w:val="Normal"/>
    <w:next w:val="Acetate"/>
    <w:link w:val="UserStyle_6"/>
    <w:uiPriority w:val="99"/>
    <w:unhideWhenUsed/>
    <w:pPr>
      <w:spacing w:after="0" w:line="240" w:lineRule="auto"/>
    </w:pPr>
    <w:rPr>
      <w:rFonts w:ascii="Tahoma" w:hAnsi="Tahoma" w:eastAsia="Times New Roman"/>
      <w:sz w:val="16"/>
      <w:szCs w:val="16"/>
      <w:lang w:val="en-US" w:eastAsia="ru-RU"/>
    </w:rPr>
  </w:style>
  <w:style w:type="character" w:styleId="UserStyle_6">
    <w:name w:val="Текст выноски Знак"/>
    <w:next w:val="UserStyle_6"/>
    <w:link w:val="Acetate"/>
    <w:uiPriority w:val="99"/>
    <w:rPr>
      <w:rFonts w:ascii="Tahoma" w:hAnsi="Tahoma" w:eastAsia="Times New Roman"/>
      <w:sz w:val="16"/>
      <w:szCs w:val="16"/>
      <w:lang w:eastAsia="ru-RU"/>
    </w:rPr>
  </w:style>
  <w:style w:type="paragraph" w:styleId="UserStyle_7">
    <w:name w:val="Body text"/>
    <w:basedOn w:val="Normal"/>
    <w:next w:val="UserStyle_7"/>
    <w:link w:val="UserStyle_8"/>
    <w:pPr>
      <w:spacing w:after="0" w:line="360" w:lineRule="auto"/>
      <w:ind w:firstLine="720"/>
      <w:jc w:val="both"/>
    </w:pPr>
    <w:rPr>
      <w:rFonts w:eastAsia="Times New Roman"/>
      <w:sz w:val="20"/>
      <w:szCs w:val="24"/>
      <w:lang w:val="en-US" w:eastAsia="ru-RU"/>
    </w:rPr>
  </w:style>
  <w:style w:type="character" w:styleId="UserStyle_8">
    <w:name w:val="Body text Char"/>
    <w:next w:val="UserStyle_8"/>
    <w:link w:val="UserStyle_7"/>
    <w:rPr>
      <w:rFonts w:eastAsia="Times New Roman"/>
      <w:szCs w:val="24"/>
      <w:lang w:eastAsia="ru-RU"/>
    </w:rPr>
  </w:style>
  <w:style w:type="paragraph" w:styleId="ListBullet">
    <w:name w:val="Маркированный список"/>
    <w:basedOn w:val="Normal"/>
    <w:next w:val="ListBullet"/>
    <w:link w:val="Normal"/>
    <w:autoRedefine/>
    <w:pPr>
      <w:numPr>
        <w:numId w:val="1"/>
        <w:ilvl w:val="0"/>
      </w:numPr>
      <w:spacing w:after="0" w:line="360" w:lineRule="auto"/>
      <w:jc w:val="both"/>
    </w:pPr>
    <w:rPr>
      <w:rFonts w:eastAsia="Times New Roman"/>
      <w:szCs w:val="24"/>
      <w:lang w:eastAsia="ru-RU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  <w:rPr>
      <w:rFonts w:ascii="Calibri" w:hAnsi="Calibri" w:eastAsia="Times New Roman"/>
      <w:sz w:val="22"/>
      <w:szCs w:val="22"/>
    </w:rPr>
  </w:style>
  <w:style w:type="paragraph" w:styleId="UserStyle_9">
    <w:name w:val="ConsPlusNormal"/>
    <w:next w:val="UserStyle_9"/>
    <w:link w:val="UserStyle_10"/>
    <w:pPr>
      <w:ind w:firstLine="720"/>
    </w:pPr>
    <w:rPr>
      <w:rFonts w:ascii="Arial" w:hAnsi="Arial" w:cs="Arial"/>
      <w:lang w:val="ru-RU" w:eastAsia="ru-RU" w:bidi="ar-SA"/>
    </w:rPr>
  </w:style>
  <w:style w:type="paragraph" w:styleId="UserStyle_11">
    <w:name w:val="ТЗ0 основной"/>
    <w:basedOn w:val="Normal"/>
    <w:next w:val="UserStyle_11"/>
    <w:link w:val="UserStyle_12"/>
    <w:qFormat/>
    <w:pPr>
      <w:spacing w:before="60" w:after="0" w:line="360" w:lineRule="auto"/>
      <w:ind w:left="284" w:firstLine="851"/>
      <w:jc w:val="both"/>
    </w:pPr>
    <w:rPr>
      <w:rFonts w:eastAsia="Times New Roman"/>
      <w:bCs/>
      <w:spacing w:val="-1"/>
      <w:sz w:val="24"/>
      <w:szCs w:val="24"/>
      <w:lang w:val="en-US" w:eastAsia="en-US"/>
    </w:rPr>
  </w:style>
  <w:style w:type="character" w:styleId="UserStyle_12">
    <w:name w:val="ТЗ0 основной Знак"/>
    <w:next w:val="UserStyle_12"/>
    <w:link w:val="UserStyle_11"/>
    <w:rPr>
      <w:rFonts w:eastAsia="Times New Roman"/>
      <w:bCs/>
      <w:spacing w:val="-1"/>
      <w:sz w:val="24"/>
      <w:szCs w:val="24"/>
      <w:lang w:val="en-US" w:eastAsia="en-US"/>
    </w:rPr>
  </w:style>
  <w:style w:type="paragraph" w:styleId="UserStyle_13">
    <w:name w:val="Iniiaiie oaeno 2"/>
    <w:basedOn w:val="Normal"/>
    <w:next w:val="UserStyle_13"/>
    <w:link w:val="Normal"/>
    <w:pPr>
      <w:widowControl w:val="off"/>
      <w:spacing w:after="0" w:line="240" w:lineRule="auto"/>
      <w:ind w:firstLine="567"/>
      <w:jc w:val="both"/>
    </w:pPr>
    <w:rPr>
      <w:rFonts w:eastAsia="Times New Roman"/>
      <w:szCs w:val="20"/>
      <w:lang w:eastAsia="ru-RU"/>
    </w:rPr>
  </w:style>
  <w:style w:type="paragraph" w:styleId="UserStyle_14">
    <w:name w:val="Body Text 2"/>
    <w:basedOn w:val="Normal"/>
    <w:next w:val="UserStyle_14"/>
    <w:link w:val="Normal"/>
    <w:pPr>
      <w:spacing w:after="0" w:line="240" w:lineRule="auto"/>
      <w:ind w:right="-47" w:firstLine="720"/>
      <w:jc w:val="both"/>
    </w:pPr>
    <w:rPr>
      <w:rFonts w:eastAsia="Times New Roman"/>
      <w:sz w:val="24"/>
      <w:szCs w:val="20"/>
      <w:lang w:eastAsia="ru-RU"/>
    </w:rPr>
  </w:style>
  <w:style w:type="paragraph" w:styleId="UserStyle_15">
    <w:name w:val="Table_title_header"/>
    <w:basedOn w:val="Normal"/>
    <w:next w:val="UserStyle_15"/>
    <w:link w:val="Normal"/>
    <w:pPr>
      <w:spacing w:before="120" w:after="0" w:line="240" w:lineRule="auto"/>
      <w:jc w:val="center"/>
      <w:outlineLvl w:val="4"/>
    </w:pPr>
    <w:rPr>
      <w:rFonts w:eastAsia="Times New Roman"/>
      <w:sz w:val="32"/>
      <w:lang w:eastAsia="ru-RU"/>
    </w:rPr>
  </w:style>
  <w:style w:type="paragraph" w:styleId="UserStyle_16">
    <w:name w:val="Параграф"/>
    <w:basedOn w:val="Normal"/>
    <w:next w:val="UserStyle_16"/>
    <w:link w:val="UserStyle_17"/>
    <w:qFormat/>
    <w:pPr>
      <w:spacing w:after="0" w:line="240" w:lineRule="auto"/>
      <w:ind w:firstLine="567"/>
      <w:jc w:val="both"/>
    </w:pPr>
    <w:rPr>
      <w:rFonts w:ascii="Tahoma" w:hAnsi="Tahoma" w:eastAsia="Times New Roman"/>
      <w:sz w:val="20"/>
      <w:szCs w:val="20"/>
      <w:lang w:val="en-US" w:eastAsia="en-US"/>
    </w:rPr>
  </w:style>
  <w:style w:type="character" w:styleId="UserStyle_17">
    <w:name w:val="paragraph Знак"/>
    <w:next w:val="UserStyle_17"/>
    <w:link w:val="UserStyle_16"/>
    <w:rPr>
      <w:rFonts w:ascii="Tahoma" w:hAnsi="Tahoma" w:eastAsia="Times New Roman" w:cs="Tahoma"/>
      <w:lang w:val="en-US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paragraph" w:styleId="UserStyle_18">
    <w:name w:val="ConsPlusTitle"/>
    <w:next w:val="UserStyle_18"/>
    <w:link w:val="Normal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Footer">
    <w:name w:val="Нижний колонтитул"/>
    <w:basedOn w:val="Normal"/>
    <w:next w:val="Footer"/>
    <w:link w:val="UserStyle_19"/>
    <w:uiPriority w:val="99"/>
    <w:pPr>
      <w:tabs>
        <w:tab w:val="center" w:pos="4677" w:leader="none"/>
        <w:tab w:val="right" w:pos="9355" w:leader="none"/>
      </w:tabs>
      <w:spacing w:after="0" w:line="240" w:lineRule="auto"/>
    </w:pPr>
    <w:rPr>
      <w:rFonts w:eastAsia="Times New Roman"/>
      <w:sz w:val="24"/>
      <w:szCs w:val="24"/>
      <w:lang w:val="en-US" w:eastAsia="en-US"/>
    </w:rPr>
  </w:style>
  <w:style w:type="character" w:styleId="UserStyle_19">
    <w:name w:val="Нижний колонтитул Знак"/>
    <w:next w:val="UserStyle_19"/>
    <w:link w:val="Footer"/>
    <w:uiPriority w:val="99"/>
    <w:rPr>
      <w:rFonts w:eastAsia="Times New Roman"/>
      <w:sz w:val="24"/>
      <w:szCs w:val="24"/>
    </w:rPr>
  </w:style>
  <w:style w:type="paragraph" w:styleId="BodyTextIndent3">
    <w:name w:val="Основной текст с отступом 3"/>
    <w:basedOn w:val="Normal"/>
    <w:next w:val="BodyTextIndent3"/>
    <w:link w:val="UserStyle_20"/>
    <w:pPr>
      <w:spacing w:after="0" w:line="240" w:lineRule="auto"/>
      <w:ind w:firstLine="720"/>
      <w:jc w:val="both"/>
    </w:pPr>
    <w:rPr>
      <w:rFonts w:eastAsia="Times New Roman"/>
      <w:szCs w:val="20"/>
      <w:lang w:val="en-US" w:eastAsia="en-US"/>
    </w:rPr>
  </w:style>
  <w:style w:type="character" w:styleId="UserStyle_20">
    <w:name w:val="Основной текст с отступом 3 Знак"/>
    <w:next w:val="UserStyle_20"/>
    <w:link w:val="BodyTextIndent3"/>
    <w:rPr>
      <w:rFonts w:eastAsia="Times New Roman"/>
      <w:sz w:val="28"/>
    </w:rPr>
  </w:style>
  <w:style w:type="character" w:styleId="UserStyle_21">
    <w:name w:val="Основной текст с отступом Знак"/>
    <w:next w:val="UserStyle_21"/>
    <w:link w:val="BodyTextIndent"/>
    <w:uiPriority w:val="99"/>
    <w:rPr>
      <w:rFonts w:eastAsia="Times New Roman"/>
      <w:sz w:val="24"/>
      <w:szCs w:val="24"/>
    </w:rPr>
  </w:style>
  <w:style w:type="paragraph" w:styleId="BodyTextIndent">
    <w:name w:val="Основной текст с отступом"/>
    <w:basedOn w:val="Normal"/>
    <w:next w:val="BodyTextIndent"/>
    <w:link w:val="UserStyle_21"/>
    <w:uiPriority w:val="99"/>
    <w:pPr>
      <w:spacing w:after="120" w:line="240" w:lineRule="auto"/>
      <w:ind w:left="283"/>
    </w:pPr>
    <w:rPr>
      <w:rFonts w:eastAsia="Times New Roman"/>
      <w:sz w:val="24"/>
      <w:szCs w:val="24"/>
      <w:lang w:val="en-US" w:eastAsia="en-US"/>
    </w:rPr>
  </w:style>
  <w:style w:type="character" w:styleId="UserStyle_22">
    <w:name w:val="Основной текст Знак"/>
    <w:next w:val="UserStyle_22"/>
    <w:link w:val="BodyText"/>
    <w:rPr>
      <w:rFonts w:eastAsia="Times New Roman"/>
      <w:sz w:val="24"/>
      <w:szCs w:val="24"/>
    </w:rPr>
  </w:style>
  <w:style w:type="paragraph" w:styleId="BodyText">
    <w:name w:val="Основной текст"/>
    <w:basedOn w:val="Normal"/>
    <w:next w:val="BodyText"/>
    <w:link w:val="UserStyle_22"/>
    <w:pPr>
      <w:spacing w:after="120" w:line="240" w:lineRule="auto"/>
    </w:pPr>
    <w:rPr>
      <w:rFonts w:eastAsia="Times New Roman"/>
      <w:sz w:val="24"/>
      <w:szCs w:val="24"/>
      <w:lang w:val="en-US" w:eastAsia="en-US"/>
    </w:rPr>
  </w:style>
  <w:style w:type="paragraph" w:styleId="UserStyle_23">
    <w:name w:val="Table text"/>
    <w:basedOn w:val="Normal"/>
    <w:next w:val="UserStyle_23"/>
    <w:link w:val="Normal"/>
    <w:pPr>
      <w:spacing w:after="0" w:line="240" w:lineRule="auto"/>
    </w:pPr>
    <w:rPr>
      <w:rFonts w:eastAsia="Times New Roman"/>
      <w:szCs w:val="24"/>
      <w:lang w:eastAsia="ar-SA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after="167" w:line="240" w:lineRule="auto"/>
    </w:pPr>
    <w:rPr>
      <w:rFonts w:eastAsia="Times New Roman"/>
      <w:sz w:val="24"/>
      <w:szCs w:val="24"/>
      <w:lang w:eastAsia="ru-RU"/>
    </w:rPr>
  </w:style>
  <w:style w:type="paragraph" w:styleId="User">
    <w:name w:val="Без интервала"/>
    <w:next w:val="User"/>
    <w:link w:val="UserStyle_24"/>
    <w:uiPriority w:val="1"/>
    <w:qFormat/>
    <w:pPr>
      <w:widowControl w:val="off"/>
    </w:pPr>
    <w:rPr>
      <w:rFonts w:eastAsia="Times New Roman"/>
      <w:lang w:val="ru-RU" w:eastAsia="ru-RU" w:bidi="ar-SA"/>
    </w:rPr>
  </w:style>
  <w:style w:type="paragraph" w:styleId="BodyText2">
    <w:name w:val="Основной текст 2"/>
    <w:basedOn w:val="Normal"/>
    <w:next w:val="BodyText2"/>
    <w:link w:val="UserStyle_25"/>
    <w:uiPriority w:val="99"/>
    <w:semiHidden/>
    <w:unhideWhenUsed/>
    <w:pPr>
      <w:spacing w:after="120" w:line="480" w:lineRule="auto"/>
    </w:pPr>
    <w:rPr>
      <w:rFonts w:ascii="Calibri" w:hAnsi="Calibri" w:eastAsia="Times New Roman"/>
      <w:sz w:val="22"/>
      <w:szCs w:val="22"/>
      <w:lang w:val="en-US" w:eastAsia="en-US"/>
    </w:rPr>
  </w:style>
  <w:style w:type="character" w:styleId="UserStyle_25">
    <w:name w:val="Основной текст 2 Знак"/>
    <w:next w:val="UserStyle_25"/>
    <w:link w:val="BodyText2"/>
    <w:uiPriority w:val="99"/>
    <w:semiHidden/>
    <w:rPr>
      <w:rFonts w:ascii="Calibri" w:hAnsi="Calibri" w:eastAsia="Times New Roman"/>
      <w:sz w:val="22"/>
      <w:szCs w:val="22"/>
    </w:rPr>
  </w:style>
  <w:style w:type="paragraph" w:styleId="UserStyle_26">
    <w:name w:val="ConsPlusNonformat"/>
    <w:next w:val="UserStyle_26"/>
    <w:link w:val="Normal"/>
    <w:pPr>
      <w:jc w:val="both"/>
    </w:pPr>
    <w:rPr>
      <w:rFonts w:ascii="Courier New" w:hAnsi="Courier New" w:cs="Courier New"/>
      <w:lang w:val="ru-RU" w:eastAsia="ru-RU" w:bidi="ar-SA"/>
    </w:rPr>
  </w:style>
  <w:style w:type="character" w:styleId="HtmlTt">
    <w:name w:val="Пишущая машинка HTML"/>
    <w:next w:val="HtmlTt"/>
    <w:link w:val="Normal"/>
    <w:uiPriority w:val="99"/>
    <w:rPr>
      <w:rFonts w:ascii="Courier New" w:hAnsi="Courier New" w:eastAsia="Times New Roman" w:cs="Courier New"/>
      <w:sz w:val="20"/>
      <w:szCs w:val="20"/>
    </w:rPr>
  </w:style>
  <w:style w:type="character" w:styleId="FollowedHyperlink">
    <w:name w:val="Просмотренная гиперссылка"/>
    <w:next w:val="FollowedHyperlink"/>
    <w:link w:val="Normal"/>
    <w:uiPriority w:val="99"/>
    <w:semiHidden/>
    <w:unhideWhenUsed/>
    <w:rPr>
      <w:color w:val="800080"/>
      <w:u w:val="single"/>
    </w:rPr>
  </w:style>
  <w:style w:type="character" w:styleId="UserStyle_3">
    <w:name w:val="Заголовок 4 Знак"/>
    <w:next w:val="UserStyle_3"/>
    <w:link w:val="Heading4"/>
    <w:rPr>
      <w:rFonts w:eastAsia="Times New Roman"/>
      <w:sz w:val="28"/>
    </w:rPr>
  </w:style>
  <w:style w:type="table" w:styleId="TableGrid">
    <w:name w:val="Сетка таблицы"/>
    <w:basedOn w:val="TableNormal"/>
    <w:next w:val="TableGrid"/>
    <w:link w:val="Normal"/>
    <w:uiPriority w:val="39"/>
    <w:rPr>
      <w:rFonts w:ascii="Calibri" w:hAnsi="Calibri" w:eastAsia="Times New Roman"/>
    </w:rPr>
  </w:style>
  <w:style w:type="character" w:styleId="AnnotationReference">
    <w:name w:val="Знак примечания"/>
    <w:next w:val="AnnotationReference"/>
    <w:link w:val="Normal"/>
    <w:uiPriority w:val="99"/>
    <w:unhideWhenUsed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27"/>
    <w:uiPriority w:val="99"/>
    <w:unhideWhenUsed/>
    <w:pPr>
      <w:spacing w:line="240" w:lineRule="auto"/>
    </w:pPr>
    <w:rPr>
      <w:rFonts w:ascii="Calibri" w:hAnsi="Calibri"/>
      <w:sz w:val="20"/>
      <w:szCs w:val="20"/>
      <w:lang w:val="en-US"/>
    </w:rPr>
  </w:style>
  <w:style w:type="character" w:styleId="UserStyle_27">
    <w:name w:val="Текст примечания Знак"/>
    <w:next w:val="UserStyle_27"/>
    <w:link w:val="AnnotationText"/>
    <w:uiPriority w:val="99"/>
    <w:rPr>
      <w:rFonts w:ascii="Calibri" w:hAnsi="Calibri"/>
      <w:lang w:eastAsia="en-US"/>
    </w:rPr>
  </w:style>
  <w:style w:type="paragraph" w:styleId="AnnotationSubject">
    <w:name w:val="Тема примечания"/>
    <w:basedOn w:val="AnnotationText"/>
    <w:next w:val="AnnotationText"/>
    <w:link w:val="UserStyle_28"/>
    <w:uiPriority w:val="99"/>
    <w:unhideWhenUsed/>
    <w:rPr>
      <w:b/>
      <w:bCs/>
      <w:lang w:val="en-US"/>
    </w:rPr>
  </w:style>
  <w:style w:type="character" w:styleId="UserStyle_28">
    <w:name w:val="Тема примечания Знак"/>
    <w:next w:val="UserStyle_28"/>
    <w:link w:val="AnnotationSubject"/>
    <w:uiPriority w:val="99"/>
    <w:rPr>
      <w:rFonts w:ascii="Calibri" w:hAnsi="Calibri"/>
      <w:b/>
      <w:bCs/>
      <w:lang w:eastAsia="en-US"/>
    </w:rPr>
  </w:style>
  <w:style w:type="paragraph" w:styleId="UserStyle_29">
    <w:name w:val="ConsPlusCell"/>
    <w:next w:val="UserStyle_29"/>
    <w:link w:val="Normal"/>
    <w:rPr>
      <w:rFonts w:ascii="Arial" w:hAnsi="Arial" w:cs="Arial"/>
      <w:lang w:val="ru-RU" w:eastAsia="ru-RU" w:bidi="ar-SA"/>
    </w:rPr>
  </w:style>
  <w:style w:type="character" w:styleId="LineNumber">
    <w:name w:val="Номер строки"/>
    <w:next w:val="LineNumber"/>
    <w:link w:val="Normal"/>
  </w:style>
  <w:style w:type="character" w:styleId="UserStyle_30">
    <w:name w:val="dropcaps"/>
    <w:next w:val="UserStyle_30"/>
    <w:link w:val="Normal"/>
  </w:style>
  <w:style w:type="paragraph" w:styleId="178">
    <w:name w:val="Рецензия"/>
    <w:next w:val="178"/>
    <w:link w:val="Normal"/>
    <w:hidden/>
    <w:uiPriority w:val="99"/>
    <w:semiHidden/>
    <w:rPr>
      <w:rFonts w:eastAsia="Times New Roman"/>
      <w:sz w:val="24"/>
      <w:szCs w:val="24"/>
      <w:lang w:val="ru-RU" w:eastAsia="ru-RU" w:bidi="ar-SA"/>
    </w:rPr>
  </w:style>
  <w:style w:type="character" w:styleId="Emphasis">
    <w:name w:val="Выделение"/>
    <w:next w:val="Emphasis"/>
    <w:link w:val="Normal"/>
    <w:qFormat/>
    <w:rPr>
      <w:i/>
      <w:iCs/>
    </w:rPr>
  </w:style>
  <w:style w:type="character" w:styleId="UserStyle_31">
    <w:name w:val="apple-converted-space"/>
    <w:next w:val="UserStyle_31"/>
    <w:link w:val="Normal"/>
  </w:style>
  <w:style w:type="paragraph" w:styleId="UserStyle_32">
    <w:name w:val="Table Contents"/>
    <w:basedOn w:val="BodyText"/>
    <w:next w:val="UserStyle_32"/>
    <w:link w:val="Normal"/>
    <w:uiPriority w:val="99"/>
    <w:pPr>
      <w:widowControl w:val="off"/>
      <w:spacing w:after="0"/>
    </w:pPr>
    <w:rPr>
      <w:rFonts w:ascii="Liberation Serif" w:hAnsi="Liberation Serif"/>
      <w:sz w:val="21"/>
      <w:szCs w:val="21"/>
      <w:lang w:val="en-US" w:eastAsia="zh-CN"/>
    </w:rPr>
  </w:style>
  <w:style w:type="paragraph" w:styleId="UserStyle_33">
    <w:name w:val="Default"/>
    <w:next w:val="UserStyle_33"/>
    <w:link w:val="Normal"/>
    <w:rPr>
      <w:color w:val="000000"/>
      <w:sz w:val="24"/>
      <w:szCs w:val="24"/>
      <w:lang w:val="ru-RU" w:eastAsia="en-US" w:bidi="ar-SA"/>
    </w:rPr>
  </w:style>
  <w:style w:type="character" w:styleId="UserStyle_4">
    <w:name w:val="Заголовок 7 Знак"/>
    <w:next w:val="UserStyle_4"/>
    <w:link w:val="Heading7"/>
    <w:uiPriority w:val="9"/>
    <w:semiHidden/>
    <w:rPr>
      <w:rFonts w:ascii="Calibri" w:hAnsi="Calibri" w:eastAsia="Times New Roman"/>
      <w:sz w:val="24"/>
      <w:szCs w:val="24"/>
      <w:lang w:val="ka-GE" w:eastAsia="en-US"/>
    </w:rPr>
  </w:style>
  <w:style w:type="paragraph" w:styleId="UserStyle_34">
    <w:name w:val="Прижатый влево"/>
    <w:basedOn w:val="Normal"/>
    <w:next w:val="Normal"/>
    <w:link w:val="Normal"/>
    <w:uiPriority w:val="99"/>
    <w:pPr>
      <w:widowControl w:val="off"/>
      <w:spacing w:after="0" w:line="240" w:lineRule="auto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UserStyle_35">
    <w:name w:val="Нормальный (таблица)"/>
    <w:basedOn w:val="Normal"/>
    <w:next w:val="Normal"/>
    <w:link w:val="Normal"/>
    <w:uiPriority w:val="99"/>
    <w:pPr>
      <w:widowControl w:val="off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UserStyle_36">
    <w:name w:val="Базовый"/>
    <w:next w:val="UserStyle_36"/>
    <w:link w:val="Normal"/>
    <w:pPr>
      <w:spacing w:after="200" w:line="276" w:lineRule="auto"/>
    </w:pPr>
    <w:rPr>
      <w:sz w:val="28"/>
      <w:szCs w:val="28"/>
      <w:lang w:val="ru-RU" w:eastAsia="ru-RU" w:bidi="ar-SA"/>
    </w:rPr>
  </w:style>
  <w:style w:type="character" w:styleId="UserStyle_24">
    <w:name w:val="Без интервала Знак"/>
    <w:next w:val="UserStyle_24"/>
    <w:link w:val="User"/>
    <w:uiPriority w:val="1"/>
    <w:rPr>
      <w:rFonts w:eastAsia="Times New Roman"/>
      <w:lang w:val="ru-RU" w:eastAsia="ru-RU" w:bidi="ar-SA"/>
    </w:rPr>
  </w:style>
  <w:style w:type="numbering" w:styleId="UserStyle_37">
    <w:name w:val="Нет списка1"/>
    <w:next w:val="NormalList"/>
    <w:link w:val="Normal"/>
    <w:uiPriority w:val="99"/>
    <w:semiHidden/>
    <w:unhideWhenUsed/>
  </w:style>
  <w:style w:type="paragraph" w:styleId="TOC2">
    <w:name w:val="Оглавление 2"/>
    <w:basedOn w:val="Normal"/>
    <w:next w:val="Normal"/>
    <w:link w:val="Normal"/>
    <w:autoRedefine/>
    <w:pPr>
      <w:ind w:left="220"/>
      <w:jc w:val="both"/>
    </w:pPr>
    <w:rPr>
      <w:rFonts w:ascii="Calibri" w:hAnsi="Calibri" w:eastAsia="Times New Roman"/>
      <w:sz w:val="22"/>
      <w:szCs w:val="22"/>
      <w:lang w:eastAsia="ru-RU"/>
    </w:rPr>
  </w:style>
  <w:style w:type="paragraph" w:styleId="TOC1">
    <w:name w:val="Оглавление 1"/>
    <w:basedOn w:val="Normal"/>
    <w:next w:val="Normal"/>
    <w:link w:val="Normal"/>
    <w:autoRedefine/>
    <w:pPr>
      <w:jc w:val="both"/>
    </w:pPr>
    <w:rPr>
      <w:rFonts w:ascii="Calibri" w:hAnsi="Calibri" w:eastAsia="Times New Roman"/>
      <w:sz w:val="22"/>
      <w:szCs w:val="22"/>
      <w:lang w:eastAsia="ru-RU"/>
    </w:rPr>
  </w:style>
  <w:style w:type="character" w:styleId="UserStyle_10">
    <w:name w:val="ConsPlusNormal Знак"/>
    <w:next w:val="UserStyle_10"/>
    <w:link w:val="UserStyle_9"/>
    <w:locked/>
    <w:rPr>
      <w:rFonts w:ascii="Arial" w:hAnsi="Arial" w:cs="Arial"/>
    </w:rPr>
  </w:style>
  <w:style w:type="table" w:styleId="UserStyle_38">
    <w:name w:val="Сетка таблицы1"/>
    <w:basedOn w:val="TableNormal"/>
    <w:next w:val="TableGrid"/>
    <w:link w:val="Normal"/>
    <w:uiPriority w:val="59"/>
    <w:rPr>
      <w:rFonts w:ascii="Calibri" w:hAnsi="Calibri"/>
      <w:sz w:val="24"/>
      <w:szCs w:val="24"/>
      <w:lang w:eastAsia="en-US"/>
    </w:rPr>
  </w:style>
  <w:style w:type="table" w:styleId="UserStyle_39">
    <w:name w:val="Сетка таблицы2"/>
    <w:basedOn w:val="TableNormal"/>
    <w:next w:val="TableGrid"/>
    <w:link w:val="Normal"/>
    <w:uiPriority w:val="59"/>
    <w:rPr>
      <w:rFonts w:ascii="Calibri" w:hAnsi="Calibri"/>
      <w:sz w:val="24"/>
      <w:szCs w:val="24"/>
      <w:lang w:eastAsia="en-US"/>
    </w:rPr>
  </w:style>
  <w:style w:type="table" w:styleId="UserStyle_40">
    <w:name w:val="Сетка таблицы3"/>
    <w:basedOn w:val="TableNormal"/>
    <w:next w:val="TableGrid"/>
    <w:link w:val="Normal"/>
    <w:uiPriority w:val="59"/>
    <w:rPr>
      <w:rFonts w:ascii="Calibri" w:hAnsi="Calibri"/>
      <w:sz w:val="24"/>
      <w:szCs w:val="24"/>
      <w:lang w:eastAsia="en-US"/>
    </w:rPr>
  </w:style>
  <w:style w:type="table" w:styleId="UserStyle_41">
    <w:name w:val="Сетка таблицы4"/>
    <w:basedOn w:val="TableNormal"/>
    <w:next w:val="TableGrid"/>
    <w:link w:val="Normal"/>
    <w:uiPriority w:val="59"/>
    <w:rPr>
      <w:rFonts w:ascii="Calibri" w:hAnsi="Calibri"/>
      <w:sz w:val="24"/>
      <w:szCs w:val="24"/>
      <w:lang w:eastAsia="en-US"/>
    </w:rPr>
  </w:style>
  <w:style w:type="table" w:styleId="UserStyle_42">
    <w:name w:val="Сетка таблицы5"/>
    <w:basedOn w:val="TableNormal"/>
    <w:next w:val="TableGrid"/>
    <w:link w:val="Normal"/>
    <w:uiPriority w:val="59"/>
    <w:rPr>
      <w:rFonts w:ascii="Calibri" w:hAnsi="Calibri"/>
      <w:sz w:val="24"/>
      <w:szCs w:val="24"/>
      <w:lang w:eastAsia="en-US"/>
    </w:rPr>
  </w:style>
  <w:style w:type="table" w:styleId="UserStyle_43">
    <w:name w:val="Сетка таблицы6"/>
    <w:basedOn w:val="TableNormal"/>
    <w:next w:val="TableGrid"/>
    <w:link w:val="Normal"/>
    <w:uiPriority w:val="59"/>
    <w:rPr>
      <w:rFonts w:ascii="Calibri" w:hAnsi="Calibri"/>
      <w:sz w:val="24"/>
      <w:szCs w:val="24"/>
      <w:lang w:eastAsia="en-US"/>
    </w:rPr>
  </w:style>
  <w:style w:type="table" w:styleId="UserStyle_44">
    <w:name w:val="Сетка таблицы7"/>
    <w:basedOn w:val="TableNormal"/>
    <w:next w:val="TableGrid"/>
    <w:link w:val="Normal"/>
    <w:uiPriority w:val="59"/>
    <w:rPr>
      <w:rFonts w:ascii="Calibri" w:hAnsi="Calibri"/>
      <w:sz w:val="24"/>
      <w:szCs w:val="24"/>
      <w:lang w:eastAsia="en-US"/>
    </w:rPr>
  </w:style>
  <w:style w:type="table" w:styleId="UserStyle_45">
    <w:name w:val="Сетка таблицы8"/>
    <w:basedOn w:val="TableNormal"/>
    <w:next w:val="TableGrid"/>
    <w:link w:val="Normal"/>
    <w:uiPriority w:val="59"/>
    <w:rPr>
      <w:rFonts w:ascii="Calibri" w:hAnsi="Calibri"/>
      <w:sz w:val="24"/>
      <w:szCs w:val="24"/>
      <w:lang w:eastAsia="en-US"/>
    </w:rPr>
  </w:style>
  <w:style w:type="table" w:styleId="UserStyle_46">
    <w:name w:val="Сетка таблицы9"/>
    <w:basedOn w:val="TableNormal"/>
    <w:next w:val="TableGrid"/>
    <w:link w:val="Normal"/>
    <w:uiPriority w:val="59"/>
    <w:rPr>
      <w:rFonts w:ascii="Calibri" w:hAnsi="Calibri"/>
      <w:sz w:val="24"/>
      <w:szCs w:val="24"/>
      <w:lang w:eastAsia="en-US"/>
    </w:rPr>
  </w:style>
  <w:style w:type="numbering" w:styleId="UserStyle_47">
    <w:name w:val="Нет списка11"/>
    <w:next w:val="NormalList"/>
    <w:link w:val="Normal"/>
    <w:uiPriority w:val="99"/>
    <w:semiHidden/>
    <w:unhideWhenUsed/>
  </w:style>
  <w:style w:type="paragraph" w:styleId="UserStyle_48">
    <w:name w:val="Абзац списка1"/>
    <w:basedOn w:val="Normal"/>
    <w:next w:val="179"/>
    <w:link w:val="Normal"/>
    <w:uiPriority w:val="34"/>
    <w:qFormat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table" w:styleId="UserStyle_49">
    <w:name w:val="Сетка таблицы10"/>
    <w:basedOn w:val="TableNormal"/>
    <w:next w:val="TableGrid"/>
    <w:link w:val="Normal"/>
    <w:uiPriority w:val="59"/>
    <w:rPr>
      <w:rFonts w:ascii="Calibri" w:hAnsi="Calibri"/>
      <w:sz w:val="22"/>
      <w:szCs w:val="22"/>
      <w:lang w:eastAsia="en-US"/>
    </w:rPr>
  </w:style>
  <w:style w:type="paragraph" w:styleId="UserStyle_50">
    <w:name w:val="Без интервала1"/>
    <w:next w:val="User"/>
    <w:link w:val="Normal"/>
    <w:uiPriority w:val="1"/>
    <w:qFormat/>
    <w:pPr>
      <w:jc w:val="both"/>
    </w:pPr>
    <w:rPr>
      <w:sz w:val="28"/>
      <w:szCs w:val="22"/>
      <w:lang w:val="ru-RU" w:eastAsia="en-US" w:bidi="ar-SA"/>
    </w:rPr>
  </w:style>
  <w:style w:type="table" w:styleId="UserStyle_51">
    <w:name w:val="Сетка таблицы11"/>
    <w:basedOn w:val="TableNormal"/>
    <w:next w:val="TableGrid"/>
    <w:link w:val="Normal"/>
    <w:uiPriority w:val="39"/>
    <w:rPr>
      <w:rFonts w:ascii="Calibri" w:hAnsi="Calibri"/>
      <w:sz w:val="22"/>
      <w:szCs w:val="22"/>
      <w:lang w:eastAsia="en-US"/>
    </w:rPr>
  </w:style>
  <w:style w:type="table" w:styleId="UserStyle_52">
    <w:name w:val="Сетка таблицы21"/>
    <w:basedOn w:val="TableNormal"/>
    <w:next w:val="TableGrid"/>
    <w:link w:val="Normal"/>
    <w:uiPriority w:val="39"/>
    <w:rPr>
      <w:rFonts w:ascii="Calibri" w:hAnsi="Calibri"/>
      <w:sz w:val="24"/>
      <w:szCs w:val="24"/>
      <w:lang w:eastAsia="en-US"/>
    </w:rPr>
  </w:style>
  <w:style w:type="table" w:styleId="UserStyle_53">
    <w:name w:val="Сетка таблицы31"/>
    <w:basedOn w:val="TableNormal"/>
    <w:next w:val="TableGrid"/>
    <w:link w:val="Normal"/>
    <w:uiPriority w:val="39"/>
    <w:rPr>
      <w:rFonts w:ascii="Calibri" w:hAnsi="Calibri"/>
      <w:sz w:val="22"/>
      <w:szCs w:val="22"/>
      <w:lang w:eastAsia="en-US"/>
    </w:rPr>
  </w:style>
  <w:style w:type="table" w:styleId="UserStyle_54">
    <w:name w:val="Сетка таблицы12"/>
    <w:basedOn w:val="TableNormal"/>
    <w:next w:val="TableGrid"/>
    <w:link w:val="Normal"/>
    <w:uiPriority w:val="39"/>
    <w:rPr>
      <w:rFonts w:ascii="Calibri" w:hAnsi="Calibri"/>
      <w:sz w:val="22"/>
      <w:szCs w:val="22"/>
      <w:lang w:eastAsia="en-US"/>
    </w:rPr>
  </w:style>
  <w:style w:type="paragraph" w:styleId="EndnoteText">
    <w:name w:val="Текст концевой сноски"/>
    <w:basedOn w:val="Normal"/>
    <w:next w:val="EndnoteText"/>
    <w:link w:val="UserStyle_55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UserStyle_55">
    <w:name w:val="Текст концевой сноски Знак"/>
    <w:next w:val="UserStyle_55"/>
    <w:link w:val="EndnoteText"/>
    <w:uiPriority w:val="99"/>
    <w:rPr>
      <w:rFonts w:eastAsia="Times New Roman"/>
    </w:rPr>
  </w:style>
  <w:style w:type="character" w:styleId="EndnoteReference">
    <w:name w:val="Знак концевой сноски"/>
    <w:next w:val="EndnoteReference"/>
    <w:link w:val="Normal"/>
    <w:uiPriority w:val="99"/>
    <w:rPr>
      <w:rFonts w:cs="Times New Roman"/>
      <w:vertAlign w:val="superscript"/>
    </w:rPr>
  </w:style>
  <w:style w:type="numbering" w:styleId="UserStyle_56">
    <w:name w:val="Нет списка2"/>
    <w:next w:val="NormalList"/>
    <w:link w:val="Normal"/>
    <w:uiPriority w:val="99"/>
    <w:semiHidden/>
    <w:unhideWhenUsed/>
  </w:style>
  <w:style w:type="paragraph" w:styleId="FootnoteText">
    <w:name w:val="Текст сноски"/>
    <w:basedOn w:val="Normal"/>
    <w:next w:val="FootnoteText"/>
    <w:link w:val="UserStyle_57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UserStyle_57">
    <w:name w:val="Текст сноски Знак"/>
    <w:next w:val="UserStyle_57"/>
    <w:link w:val="FootnoteText"/>
    <w:uiPriority w:val="99"/>
    <w:rPr>
      <w:rFonts w:eastAsia="Times New Roman"/>
    </w:rPr>
  </w:style>
  <w:style w:type="character" w:styleId="FootnoteReference">
    <w:name w:val="Знак сноски"/>
    <w:next w:val="FootnoteReference"/>
    <w:link w:val="Normal"/>
    <w:uiPriority w:val="99"/>
    <w:rPr>
      <w:rFonts w:cs="Times New Roman"/>
      <w:vertAlign w:val="superscript"/>
    </w:rPr>
  </w:style>
  <w:style w:type="table" w:styleId="UserStyle_58">
    <w:name w:val="Сетка таблицы22"/>
    <w:basedOn w:val="TableNormal"/>
    <w:next w:val="UserStyle_58"/>
    <w:link w:val="Normal"/>
    <w:uiPriority w:val="59"/>
    <w:rPr>
      <w:rFonts w:ascii="Calibri" w:hAnsi="Calibri" w:eastAsia="Times New Roman"/>
      <w:sz w:val="22"/>
      <w:szCs w:val="22"/>
      <w:lang w:eastAsia="zh-CN"/>
    </w:rPr>
  </w:style>
  <w:style w:type="paragraph" w:styleId="UserStyle_59">
    <w:name w:val="ConsPlusDocList"/>
    <w:next w:val="UserStyle_59"/>
    <w:link w:val="Normal"/>
    <w:pPr>
      <w:widowControl w:val="off"/>
    </w:pPr>
    <w:rPr>
      <w:rFonts w:ascii="Calibri" w:hAnsi="Calibri" w:eastAsia="Times New Roman" w:cs="Calibri"/>
      <w:sz w:val="22"/>
      <w:lang w:val="ru-RU" w:eastAsia="ru-RU" w:bidi="ar-SA"/>
    </w:rPr>
  </w:style>
  <w:style w:type="paragraph" w:styleId="UserStyle_60">
    <w:name w:val="ConsPlusTitlePage"/>
    <w:next w:val="UserStyle_60"/>
    <w:link w:val="Normal"/>
    <w:pPr>
      <w:widowControl w:val="off"/>
    </w:pPr>
    <w:rPr>
      <w:rFonts w:ascii="Tahoma" w:hAnsi="Tahoma" w:eastAsia="Times New Roman" w:cs="Tahoma"/>
      <w:lang w:val="ru-RU" w:eastAsia="ru-RU" w:bidi="ar-SA"/>
    </w:rPr>
  </w:style>
  <w:style w:type="paragraph" w:styleId="UserStyle_61">
    <w:name w:val="ConsPlusJurTerm"/>
    <w:next w:val="UserStyle_61"/>
    <w:link w:val="Normal"/>
    <w:pPr>
      <w:widowControl w:val="off"/>
    </w:pPr>
    <w:rPr>
      <w:rFonts w:ascii="Tahoma" w:hAnsi="Tahoma" w:eastAsia="Times New Roman" w:cs="Tahoma"/>
      <w:sz w:val="26"/>
      <w:lang w:val="ru-RU" w:eastAsia="ru-RU" w:bidi="ar-SA"/>
    </w:rPr>
  </w:style>
  <w:style w:type="paragraph" w:styleId="UserStyle_62">
    <w:name w:val="ConsPlusTextList"/>
    <w:next w:val="UserStyle_62"/>
    <w:link w:val="Normal"/>
    <w:pPr>
      <w:widowControl w:val="off"/>
    </w:pPr>
    <w:rPr>
      <w:rFonts w:ascii="Arial" w:hAnsi="Arial" w:eastAsia="Times New Roman" w:cs="Arial"/>
      <w:lang w:val="ru-RU" w:eastAsia="ru-RU" w:bidi="ar-SA"/>
    </w:rPr>
  </w:style>
  <w:style w:type="numbering" w:styleId="UserStyle_63">
    <w:name w:val="Нет списка3"/>
    <w:next w:val="NormalList"/>
    <w:link w:val="Normal"/>
    <w:uiPriority w:val="99"/>
    <w:semiHidden/>
    <w:unhideWhenUsed/>
  </w:style>
  <w:style w:type="numbering" w:styleId="UserStyle_64">
    <w:name w:val="Нет списка4"/>
    <w:next w:val="NormalList"/>
    <w:link w:val="Normal"/>
    <w:uiPriority w:val="99"/>
    <w:semiHidden/>
    <w:unhideWhenUsed/>
  </w:style>
  <w:style w:type="character" w:styleId="UserStyle_65">
    <w:name w:val="Основной текст с отступом Знак1"/>
    <w:next w:val="UserStyle_65"/>
    <w:link w:val="Normal"/>
    <w:uiPriority w:val="99"/>
    <w:semiHidden/>
    <w:rPr>
      <w:sz w:val="28"/>
      <w:szCs w:val="28"/>
      <w:lang w:eastAsia="en-US"/>
    </w:rPr>
  </w:style>
  <w:style w:type="character" w:styleId="UserStyle_66">
    <w:name w:val="Основной текст Знак1"/>
    <w:next w:val="UserStyle_66"/>
    <w:link w:val="Normal"/>
    <w:uiPriority w:val="99"/>
    <w:semiHidden/>
    <w:rPr>
      <w:sz w:val="28"/>
      <w:szCs w:val="2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wmf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8763</Characters>
  <CharactersWithSpaces>10280</CharactersWithSpaces>
  <Company>USN Team</Company>
  <DocSecurity>0</DocSecurity>
  <HyperlinksChanged>false</HyperlinksChanged>
  <Lines>73</Lines>
  <Pages>7</Pages>
  <Paragraphs>20</Paragraphs>
  <ScaleCrop>false</ScaleCrop>
  <SharedDoc>false</SharedDoc>
  <Template>Normal</Template>
  <Words>1537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</dc:creator>
  <cp:lastModifiedBy>Юндт Мария Алексеевна</cp:lastModifiedBy>
  <cp:revision>2</cp:revision>
  <dcterms:created xsi:type="dcterms:W3CDTF">2024-09-10T07:21:00Z</dcterms:created>
  <dcterms:modified xsi:type="dcterms:W3CDTF">2024-09-10T07:21:00Z</dcterms:modified>
  <cp:version>983040</cp:version>
</cp:coreProperties>
</file>