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5E" w:rsidRPr="006C735D" w:rsidRDefault="00643C5E" w:rsidP="00643C5E">
      <w:pPr>
        <w:ind w:firstLine="0"/>
        <w:jc w:val="center"/>
        <w:rPr>
          <w:color w:val="FF0000"/>
        </w:rPr>
      </w:pPr>
      <w:bookmarkStart w:id="0" w:name="_GoBack"/>
      <w:bookmarkEnd w:id="0"/>
    </w:p>
    <w:p w:rsidR="006C735D" w:rsidRPr="00E25CC4" w:rsidRDefault="006C735D" w:rsidP="00643C5E">
      <w:pPr>
        <w:widowControl/>
        <w:ind w:firstLine="0"/>
        <w:jc w:val="right"/>
        <w:rPr>
          <w:bCs/>
        </w:rPr>
      </w:pPr>
      <w:r w:rsidRPr="00E25CC4">
        <w:rPr>
          <w:bCs/>
        </w:rPr>
        <w:t>Проект</w:t>
      </w:r>
    </w:p>
    <w:p w:rsidR="006C735D" w:rsidRPr="00E25CC4" w:rsidRDefault="006C735D" w:rsidP="00643C5E">
      <w:pPr>
        <w:widowControl/>
        <w:ind w:firstLine="0"/>
        <w:jc w:val="right"/>
        <w:rPr>
          <w:bCs/>
        </w:rPr>
      </w:pPr>
      <w:r w:rsidRPr="00E25CC4">
        <w:rPr>
          <w:bCs/>
        </w:rPr>
        <w:t xml:space="preserve"> постановления Правительства</w:t>
      </w:r>
    </w:p>
    <w:p w:rsidR="006C735D" w:rsidRPr="00E25CC4" w:rsidRDefault="006C735D" w:rsidP="006C735D">
      <w:pPr>
        <w:widowControl/>
        <w:ind w:left="-284" w:firstLine="0"/>
        <w:jc w:val="right"/>
        <w:rPr>
          <w:bCs/>
        </w:rPr>
      </w:pPr>
      <w:r w:rsidRPr="00E25CC4">
        <w:rPr>
          <w:bCs/>
        </w:rPr>
        <w:t xml:space="preserve"> Новосибирской области </w:t>
      </w:r>
    </w:p>
    <w:p w:rsidR="00643C5E" w:rsidRPr="00E25CC4" w:rsidRDefault="00643C5E" w:rsidP="00643C5E">
      <w:pPr>
        <w:widowControl/>
        <w:ind w:left="709" w:firstLine="0"/>
        <w:jc w:val="left"/>
      </w:pPr>
    </w:p>
    <w:p w:rsidR="006C735D" w:rsidRPr="00E25CC4" w:rsidRDefault="006C735D" w:rsidP="00643C5E">
      <w:pPr>
        <w:widowControl/>
        <w:ind w:left="709" w:firstLine="0"/>
        <w:jc w:val="left"/>
      </w:pPr>
    </w:p>
    <w:p w:rsidR="006C735D" w:rsidRPr="00E25CC4" w:rsidRDefault="006C735D" w:rsidP="00643C5E">
      <w:pPr>
        <w:widowControl/>
        <w:ind w:left="709" w:firstLine="0"/>
        <w:jc w:val="left"/>
      </w:pPr>
    </w:p>
    <w:p w:rsidR="006C735D" w:rsidRPr="00E25CC4" w:rsidRDefault="006C735D" w:rsidP="00643C5E">
      <w:pPr>
        <w:widowControl/>
        <w:ind w:left="709" w:firstLine="0"/>
        <w:jc w:val="left"/>
      </w:pPr>
    </w:p>
    <w:p w:rsidR="006C735D" w:rsidRPr="00E25CC4" w:rsidRDefault="006C735D" w:rsidP="00643C5E">
      <w:pPr>
        <w:widowControl/>
        <w:ind w:left="709" w:firstLine="0"/>
        <w:jc w:val="left"/>
      </w:pPr>
    </w:p>
    <w:p w:rsidR="006C735D" w:rsidRPr="00E25CC4" w:rsidRDefault="006C735D" w:rsidP="00643C5E">
      <w:pPr>
        <w:widowControl/>
        <w:ind w:left="709" w:firstLine="0"/>
        <w:jc w:val="left"/>
      </w:pPr>
    </w:p>
    <w:p w:rsidR="006C735D" w:rsidRPr="00E25CC4" w:rsidRDefault="006C735D" w:rsidP="00643C5E">
      <w:pPr>
        <w:widowControl/>
        <w:ind w:left="709" w:firstLine="0"/>
        <w:jc w:val="left"/>
      </w:pPr>
    </w:p>
    <w:p w:rsidR="006C735D" w:rsidRPr="00E25CC4" w:rsidRDefault="006C735D" w:rsidP="00643C5E">
      <w:pPr>
        <w:widowControl/>
        <w:ind w:left="709" w:firstLine="0"/>
        <w:jc w:val="left"/>
      </w:pPr>
    </w:p>
    <w:p w:rsidR="006C735D" w:rsidRPr="00E25CC4" w:rsidRDefault="006C735D" w:rsidP="00643C5E">
      <w:pPr>
        <w:widowControl/>
        <w:ind w:left="709" w:firstLine="0"/>
        <w:jc w:val="left"/>
      </w:pPr>
    </w:p>
    <w:p w:rsidR="00643C5E" w:rsidRPr="00E25CC4" w:rsidRDefault="00643C5E" w:rsidP="006C735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CC4">
        <w:rPr>
          <w:rFonts w:ascii="Times New Roman" w:hAnsi="Times New Roman" w:cs="Times New Roman"/>
          <w:sz w:val="28"/>
          <w:szCs w:val="28"/>
        </w:rPr>
        <w:t>О порядке  информирования орган</w:t>
      </w:r>
      <w:r w:rsidR="00E65FFE" w:rsidRPr="00E25CC4">
        <w:rPr>
          <w:rFonts w:ascii="Times New Roman" w:hAnsi="Times New Roman" w:cs="Times New Roman"/>
          <w:sz w:val="28"/>
          <w:szCs w:val="28"/>
        </w:rPr>
        <w:t>ами</w:t>
      </w:r>
      <w:r w:rsidRPr="00E25CC4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</w:t>
      </w:r>
      <w:r w:rsidR="00510D83" w:rsidRPr="00E25CC4">
        <w:rPr>
          <w:rFonts w:ascii="Times New Roman" w:hAnsi="Times New Roman" w:cs="Times New Roman"/>
          <w:sz w:val="28"/>
          <w:szCs w:val="28"/>
        </w:rPr>
        <w:t>разований Новосибирской области</w:t>
      </w:r>
      <w:r w:rsidRPr="00E25CC4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соответствующ</w:t>
      </w:r>
      <w:r w:rsidR="00E65FFE" w:rsidRPr="00E25CC4">
        <w:rPr>
          <w:rFonts w:ascii="Times New Roman" w:hAnsi="Times New Roman" w:cs="Times New Roman"/>
          <w:sz w:val="28"/>
          <w:szCs w:val="28"/>
        </w:rPr>
        <w:t>его</w:t>
      </w:r>
      <w:r w:rsidRPr="00E25CC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65FFE" w:rsidRPr="00E25CC4">
        <w:rPr>
          <w:rFonts w:ascii="Times New Roman" w:hAnsi="Times New Roman" w:cs="Times New Roman"/>
          <w:sz w:val="28"/>
          <w:szCs w:val="28"/>
        </w:rPr>
        <w:t>ого</w:t>
      </w:r>
      <w:r w:rsidRPr="00E25CC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65FFE" w:rsidRPr="00E25CC4">
        <w:rPr>
          <w:rFonts w:ascii="Times New Roman" w:hAnsi="Times New Roman" w:cs="Times New Roman"/>
          <w:sz w:val="28"/>
          <w:szCs w:val="28"/>
        </w:rPr>
        <w:t>я</w:t>
      </w:r>
      <w:r w:rsidRPr="00E25CC4">
        <w:rPr>
          <w:rFonts w:ascii="Times New Roman" w:hAnsi="Times New Roman" w:cs="Times New Roman"/>
          <w:sz w:val="28"/>
          <w:szCs w:val="28"/>
        </w:rPr>
        <w:t xml:space="preserve"> Новосибирской области организаци</w:t>
      </w:r>
      <w:r w:rsidR="00E65FFE" w:rsidRPr="00E25CC4">
        <w:rPr>
          <w:rFonts w:ascii="Times New Roman" w:hAnsi="Times New Roman" w:cs="Times New Roman"/>
          <w:sz w:val="28"/>
          <w:szCs w:val="28"/>
        </w:rPr>
        <w:t>й</w:t>
      </w:r>
      <w:r w:rsidRPr="00E25CC4">
        <w:rPr>
          <w:rFonts w:ascii="Times New Roman" w:hAnsi="Times New Roman" w:cs="Times New Roman"/>
          <w:sz w:val="28"/>
          <w:szCs w:val="28"/>
        </w:rPr>
        <w:t>, осуществляющих розничную продажу алкогольн</w:t>
      </w:r>
      <w:r w:rsidR="00E65FFE" w:rsidRPr="00E25CC4">
        <w:rPr>
          <w:rFonts w:ascii="Times New Roman" w:hAnsi="Times New Roman" w:cs="Times New Roman"/>
          <w:sz w:val="28"/>
          <w:szCs w:val="28"/>
        </w:rPr>
        <w:t>ой продукции,</w:t>
      </w:r>
      <w:r w:rsidR="006C735D" w:rsidRPr="00E25C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E25CC4">
        <w:rPr>
          <w:rFonts w:ascii="Times New Roman" w:hAnsi="Times New Roman" w:cs="Times New Roman"/>
          <w:sz w:val="28"/>
          <w:szCs w:val="28"/>
        </w:rPr>
        <w:t xml:space="preserve">, осуществляющих розничную продажу пива, пивных напитков, сидра, </w:t>
      </w:r>
      <w:proofErr w:type="spellStart"/>
      <w:r w:rsidRPr="00E25CC4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25CC4">
        <w:rPr>
          <w:rFonts w:ascii="Times New Roman" w:hAnsi="Times New Roman" w:cs="Times New Roman"/>
          <w:sz w:val="28"/>
          <w:szCs w:val="28"/>
        </w:rPr>
        <w:t>, медовухи, а также организаци</w:t>
      </w:r>
      <w:r w:rsidR="00E65FFE" w:rsidRPr="00E25CC4">
        <w:rPr>
          <w:rFonts w:ascii="Times New Roman" w:hAnsi="Times New Roman" w:cs="Times New Roman"/>
          <w:sz w:val="28"/>
          <w:szCs w:val="28"/>
        </w:rPr>
        <w:t>й</w:t>
      </w:r>
      <w:r w:rsidRPr="00E25CC4">
        <w:rPr>
          <w:rFonts w:ascii="Times New Roman" w:hAnsi="Times New Roman" w:cs="Times New Roman"/>
          <w:sz w:val="28"/>
          <w:szCs w:val="28"/>
        </w:rPr>
        <w:t>, осуществляющих розничную продажу алкогольной продукции, индивидуальных предпринимател</w:t>
      </w:r>
      <w:r w:rsidR="00E65FFE" w:rsidRPr="00E25CC4">
        <w:rPr>
          <w:rFonts w:ascii="Times New Roman" w:hAnsi="Times New Roman" w:cs="Times New Roman"/>
          <w:sz w:val="28"/>
          <w:szCs w:val="28"/>
        </w:rPr>
        <w:t>ей</w:t>
      </w:r>
      <w:r w:rsidRPr="00E25CC4">
        <w:rPr>
          <w:rFonts w:ascii="Times New Roman" w:hAnsi="Times New Roman" w:cs="Times New Roman"/>
          <w:sz w:val="28"/>
          <w:szCs w:val="28"/>
        </w:rPr>
        <w:t xml:space="preserve">, осуществляющих розничную продажу пива, пивных напитков, сидра, </w:t>
      </w:r>
      <w:proofErr w:type="spellStart"/>
      <w:r w:rsidRPr="00E25CC4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25CC4">
        <w:rPr>
          <w:rFonts w:ascii="Times New Roman" w:hAnsi="Times New Roman" w:cs="Times New Roman"/>
          <w:sz w:val="28"/>
          <w:szCs w:val="28"/>
        </w:rPr>
        <w:t>, медовухи, и признаваемых сельскохозяйственными товаропроизводителями организаци</w:t>
      </w:r>
      <w:r w:rsidR="00E65FFE" w:rsidRPr="00E25CC4">
        <w:rPr>
          <w:rFonts w:ascii="Times New Roman" w:hAnsi="Times New Roman" w:cs="Times New Roman"/>
          <w:sz w:val="28"/>
          <w:szCs w:val="28"/>
        </w:rPr>
        <w:t>й</w:t>
      </w:r>
      <w:r w:rsidRPr="00E25CC4">
        <w:rPr>
          <w:rFonts w:ascii="Times New Roman" w:hAnsi="Times New Roman" w:cs="Times New Roman"/>
          <w:sz w:val="28"/>
          <w:szCs w:val="28"/>
        </w:rPr>
        <w:t>, крес</w:t>
      </w:r>
      <w:r w:rsidR="00E65FFE" w:rsidRPr="00E25CC4">
        <w:rPr>
          <w:rFonts w:ascii="Times New Roman" w:hAnsi="Times New Roman" w:cs="Times New Roman"/>
          <w:sz w:val="28"/>
          <w:szCs w:val="28"/>
        </w:rPr>
        <w:t>тьянских</w:t>
      </w:r>
      <w:proofErr w:type="gramEnd"/>
      <w:r w:rsidR="00E65FFE" w:rsidRPr="00E25CC4">
        <w:rPr>
          <w:rFonts w:ascii="Times New Roman" w:hAnsi="Times New Roman" w:cs="Times New Roman"/>
          <w:sz w:val="28"/>
          <w:szCs w:val="28"/>
        </w:rPr>
        <w:t xml:space="preserve"> (фермерских) хозяйств</w:t>
      </w:r>
      <w:r w:rsidRPr="00E25CC4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</w:t>
      </w:r>
      <w:r w:rsidR="00E65FFE" w:rsidRPr="00E25CC4">
        <w:rPr>
          <w:rFonts w:ascii="Times New Roman" w:hAnsi="Times New Roman" w:cs="Times New Roman"/>
          <w:sz w:val="28"/>
          <w:szCs w:val="28"/>
        </w:rPr>
        <w:t>ей</w:t>
      </w:r>
      <w:r w:rsidRPr="00E25CC4">
        <w:rPr>
          <w:rFonts w:ascii="Times New Roman" w:hAnsi="Times New Roman" w:cs="Times New Roman"/>
          <w:sz w:val="28"/>
          <w:szCs w:val="28"/>
        </w:rPr>
        <w:t>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</w:t>
      </w:r>
      <w:r w:rsidR="00E65FFE" w:rsidRPr="00E25CC4">
        <w:rPr>
          <w:rFonts w:ascii="Times New Roman" w:hAnsi="Times New Roman" w:cs="Times New Roman"/>
          <w:sz w:val="28"/>
          <w:szCs w:val="28"/>
        </w:rPr>
        <w:t xml:space="preserve">, о муниципальном правовом </w:t>
      </w:r>
      <w:proofErr w:type="gramStart"/>
      <w:r w:rsidR="00E65FFE" w:rsidRPr="00E25CC4">
        <w:rPr>
          <w:rFonts w:ascii="Times New Roman" w:hAnsi="Times New Roman" w:cs="Times New Roman"/>
          <w:sz w:val="28"/>
          <w:szCs w:val="28"/>
        </w:rPr>
        <w:t>акте</w:t>
      </w:r>
      <w:proofErr w:type="gramEnd"/>
      <w:r w:rsidR="00E65FFE" w:rsidRPr="00E25CC4">
        <w:rPr>
          <w:rFonts w:ascii="Times New Roman" w:hAnsi="Times New Roman" w:cs="Times New Roman"/>
          <w:sz w:val="28"/>
          <w:szCs w:val="28"/>
        </w:rPr>
        <w:t xml:space="preserve"> об определении границ, прилегающих к некоторым организациям и объектам территорий, на которых не допускается розничная продажа алкогольной продукции</w:t>
      </w:r>
      <w:r w:rsidR="00EC7436" w:rsidRPr="00E25CC4">
        <w:rPr>
          <w:rFonts w:ascii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</w:t>
      </w:r>
    </w:p>
    <w:p w:rsidR="00643C5E" w:rsidRPr="00E25CC4" w:rsidRDefault="00643C5E" w:rsidP="00643C5E">
      <w:pPr>
        <w:widowControl/>
        <w:ind w:left="709" w:firstLine="0"/>
        <w:jc w:val="center"/>
      </w:pPr>
    </w:p>
    <w:p w:rsidR="00643C5E" w:rsidRPr="00E25CC4" w:rsidRDefault="00643C5E" w:rsidP="00643C5E">
      <w:pPr>
        <w:widowControl/>
        <w:rPr>
          <w:b/>
        </w:rPr>
      </w:pPr>
      <w:r w:rsidRPr="00E25CC4">
        <w:t xml:space="preserve">В </w:t>
      </w:r>
      <w:proofErr w:type="gramStart"/>
      <w:r w:rsidRPr="00E25CC4">
        <w:t>соответствии</w:t>
      </w:r>
      <w:proofErr w:type="gramEnd"/>
      <w:r w:rsidRPr="00E25CC4">
        <w:t xml:space="preserve"> со статьёй 16 </w:t>
      </w:r>
      <w:r w:rsidR="00387899" w:rsidRPr="00E25CC4">
        <w:t>Федерального закона от 22.11.95 № 171-ФЗ </w:t>
      </w:r>
      <w:r w:rsidRPr="00E25CC4"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пунктом </w:t>
      </w:r>
      <w:r w:rsidR="00593280" w:rsidRPr="00E25CC4">
        <w:t>6</w:t>
      </w:r>
      <w:r w:rsidRPr="00E25CC4">
        <w:t xml:space="preserve"> статьи </w:t>
      </w:r>
      <w:r w:rsidR="00593280" w:rsidRPr="00E25CC4">
        <w:t>2</w:t>
      </w:r>
      <w:r w:rsidRPr="00E25CC4">
        <w:t xml:space="preserve"> З</w:t>
      </w:r>
      <w:r w:rsidR="00D3133E" w:rsidRPr="00E25CC4">
        <w:t>акона  Новосибирской области от 07.10.2011 № 130-ОЗ </w:t>
      </w:r>
      <w:r w:rsidRPr="00E25CC4">
        <w:t>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</w:t>
      </w:r>
      <w:r w:rsidR="006C735D" w:rsidRPr="00E25CC4">
        <w:t xml:space="preserve"> Правительство Новосибирской области </w:t>
      </w:r>
      <w:proofErr w:type="gramStart"/>
      <w:r w:rsidR="006C735D" w:rsidRPr="00E25CC4">
        <w:rPr>
          <w:b/>
        </w:rPr>
        <w:t>п</w:t>
      </w:r>
      <w:proofErr w:type="gramEnd"/>
      <w:r w:rsidR="006C735D" w:rsidRPr="00E25CC4">
        <w:rPr>
          <w:b/>
        </w:rPr>
        <w:t> о с т а н о в л я е т:</w:t>
      </w:r>
      <w:r w:rsidR="006C735D" w:rsidRPr="00E25CC4">
        <w:t xml:space="preserve"> </w:t>
      </w:r>
      <w:r w:rsidRPr="00E25CC4">
        <w:t xml:space="preserve"> </w:t>
      </w:r>
    </w:p>
    <w:p w:rsidR="0082310A" w:rsidRPr="00E25CC4" w:rsidRDefault="006C735D" w:rsidP="00593280">
      <w:pPr>
        <w:widowControl/>
      </w:pPr>
      <w:r w:rsidRPr="00E25CC4">
        <w:t>1. </w:t>
      </w:r>
      <w:proofErr w:type="gramStart"/>
      <w:r w:rsidRPr="00E25CC4">
        <w:t>Установить</w:t>
      </w:r>
      <w:r w:rsidR="0082310A" w:rsidRPr="00E25CC4">
        <w:t xml:space="preserve"> порядок </w:t>
      </w:r>
      <w:r w:rsidR="00C50249" w:rsidRPr="00E25CC4">
        <w:t>информирования органами местного самоуправления муниципальных образований Новосибирской области расположенных на территории соответствующего муниципального образования Новосибирской области организаций, осуществляющих розничную продажу алкогольной продукции, индив</w:t>
      </w:r>
      <w:r w:rsidR="00D3133E" w:rsidRPr="00E25CC4">
        <w:t>идуальных предпринимателей</w:t>
      </w:r>
      <w:r w:rsidR="00C50249" w:rsidRPr="00E25CC4">
        <w:t xml:space="preserve">, осуществляющих розничную продажу пива, пивных напитков, сидра, </w:t>
      </w:r>
      <w:proofErr w:type="spellStart"/>
      <w:r w:rsidR="00C50249" w:rsidRPr="00E25CC4">
        <w:t>пуаре</w:t>
      </w:r>
      <w:proofErr w:type="spellEnd"/>
      <w:r w:rsidR="00C50249" w:rsidRPr="00E25CC4">
        <w:t xml:space="preserve">, медовухи, а также организаций, </w:t>
      </w:r>
      <w:r w:rsidR="00C50249" w:rsidRPr="00E25CC4">
        <w:lastRenderedPageBreak/>
        <w:t xml:space="preserve">осуществляющих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 w:rsidR="00C50249" w:rsidRPr="00E25CC4">
        <w:t>пуаре</w:t>
      </w:r>
      <w:proofErr w:type="spellEnd"/>
      <w:r w:rsidR="00C50249" w:rsidRPr="00E25CC4">
        <w:t>, медовухи, и признаваемых сельскохозяйственными товаропроизводителями организаций, крестьянских</w:t>
      </w:r>
      <w:proofErr w:type="gramEnd"/>
      <w:r w:rsidR="00C50249" w:rsidRPr="00E25CC4">
        <w:t xml:space="preserve"> (фермерских) хозяйств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питания, о муниципальном правовом </w:t>
      </w:r>
      <w:proofErr w:type="gramStart"/>
      <w:r w:rsidR="00C50249" w:rsidRPr="00E25CC4">
        <w:t>акте</w:t>
      </w:r>
      <w:proofErr w:type="gramEnd"/>
      <w:r w:rsidR="00C50249" w:rsidRPr="00E25CC4">
        <w:t xml:space="preserve">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82310A" w:rsidRPr="00E25CC4">
        <w:t>, согласно приложению к настоящему п</w:t>
      </w:r>
      <w:r w:rsidR="00C50249" w:rsidRPr="00E25CC4">
        <w:t>остановлению</w:t>
      </w:r>
      <w:r w:rsidR="0082310A" w:rsidRPr="00E25CC4">
        <w:t>.</w:t>
      </w:r>
    </w:p>
    <w:p w:rsidR="0082310A" w:rsidRPr="00E25CC4" w:rsidRDefault="00C70F45" w:rsidP="00593280">
      <w:r w:rsidRPr="00E25CC4">
        <w:t>2. </w:t>
      </w:r>
      <w:proofErr w:type="gramStart"/>
      <w:r w:rsidR="00C50249" w:rsidRPr="00E25CC4">
        <w:t>Контроль за</w:t>
      </w:r>
      <w:proofErr w:type="gramEnd"/>
      <w:r w:rsidR="00C50249" w:rsidRPr="00E25CC4">
        <w:t xml:space="preserve"> исполнением</w:t>
      </w:r>
      <w:r w:rsidR="00D84399" w:rsidRPr="00E25CC4">
        <w:t xml:space="preserve"> настоящего</w:t>
      </w:r>
      <w:r w:rsidR="00C50249" w:rsidRPr="00E25CC4">
        <w:t xml:space="preserve"> постановления возложить на</w:t>
      </w:r>
      <w:r w:rsidR="00467847" w:rsidRPr="00E25CC4">
        <w:t xml:space="preserve"> заместителя Губернатора Новосибирской области </w:t>
      </w:r>
      <w:proofErr w:type="spellStart"/>
      <w:r w:rsidR="00467847" w:rsidRPr="00E25CC4">
        <w:t>Сёмку</w:t>
      </w:r>
      <w:proofErr w:type="spellEnd"/>
      <w:r w:rsidR="00467847" w:rsidRPr="00E25CC4">
        <w:t xml:space="preserve"> С.Н.</w:t>
      </w:r>
    </w:p>
    <w:p w:rsidR="00643C5E" w:rsidRPr="00E25CC4" w:rsidRDefault="00643C5E" w:rsidP="00643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23" w:rsidRPr="00E25CC4" w:rsidRDefault="00D80A23" w:rsidP="00643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539" w:rsidRPr="00E25CC4" w:rsidRDefault="007E2852" w:rsidP="007E2852">
      <w:pPr>
        <w:ind w:firstLine="0"/>
        <w:jc w:val="left"/>
      </w:pPr>
      <w:r w:rsidRPr="00E25CC4">
        <w:t xml:space="preserve">Губернатор Новосибирской области                                                  </w:t>
      </w:r>
      <w:r w:rsidR="00D80A23" w:rsidRPr="00E25CC4">
        <w:t>В.Ф. Городецкий</w:t>
      </w:r>
    </w:p>
    <w:p w:rsidR="007E2852" w:rsidRPr="00E25CC4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widowControl/>
        <w:autoSpaceDE/>
        <w:autoSpaceDN/>
        <w:ind w:firstLine="0"/>
        <w:jc w:val="left"/>
        <w:rPr>
          <w:sz w:val="20"/>
          <w:szCs w:val="20"/>
        </w:rPr>
      </w:pPr>
    </w:p>
    <w:p w:rsidR="007E2852" w:rsidRDefault="007E2852" w:rsidP="007E2852">
      <w:pPr>
        <w:widowControl/>
        <w:autoSpaceDE/>
        <w:autoSpaceDN/>
        <w:ind w:firstLine="0"/>
        <w:jc w:val="left"/>
        <w:rPr>
          <w:sz w:val="20"/>
          <w:szCs w:val="20"/>
        </w:rPr>
      </w:pPr>
    </w:p>
    <w:p w:rsidR="007E2852" w:rsidRPr="007E2852" w:rsidRDefault="007E2852" w:rsidP="007E2852">
      <w:pPr>
        <w:widowControl/>
        <w:autoSpaceDE/>
        <w:autoSpaceDN/>
        <w:ind w:firstLine="0"/>
        <w:jc w:val="left"/>
        <w:rPr>
          <w:sz w:val="20"/>
          <w:szCs w:val="20"/>
        </w:rPr>
      </w:pPr>
      <w:r w:rsidRPr="007E2852">
        <w:rPr>
          <w:sz w:val="20"/>
          <w:szCs w:val="20"/>
        </w:rPr>
        <w:t>Н.Н. Симонов</w:t>
      </w:r>
    </w:p>
    <w:p w:rsidR="007E2852" w:rsidRPr="007E2852" w:rsidRDefault="007E2852" w:rsidP="007E2852">
      <w:pPr>
        <w:widowControl/>
        <w:autoSpaceDE/>
        <w:autoSpaceDN/>
        <w:ind w:firstLine="0"/>
        <w:jc w:val="left"/>
        <w:rPr>
          <w:sz w:val="20"/>
          <w:szCs w:val="20"/>
        </w:rPr>
      </w:pPr>
      <w:r w:rsidRPr="007E2852">
        <w:rPr>
          <w:sz w:val="20"/>
          <w:szCs w:val="20"/>
        </w:rPr>
        <w:t>222 25 17</w:t>
      </w:r>
    </w:p>
    <w:p w:rsidR="007E2852" w:rsidRDefault="007E2852" w:rsidP="007E2852">
      <w:pPr>
        <w:ind w:firstLine="0"/>
        <w:jc w:val="left"/>
      </w:pPr>
      <w:r>
        <w:lastRenderedPageBreak/>
        <w:t>СОГЛАСОВАНО:</w:t>
      </w: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7196"/>
        <w:gridCol w:w="2501"/>
      </w:tblGrid>
      <w:tr w:rsidR="00B77230" w:rsidRPr="00B77230" w:rsidTr="004947FD">
        <w:tc>
          <w:tcPr>
            <w:tcW w:w="7196" w:type="dxa"/>
          </w:tcPr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</w:pP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</w:pPr>
            <w:r w:rsidRPr="00B77230">
              <w:t xml:space="preserve">Заместитель Губернатора </w:t>
            </w: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</w:pPr>
            <w:r w:rsidRPr="00B77230">
              <w:t>Новосибирской области</w:t>
            </w:r>
          </w:p>
        </w:tc>
        <w:tc>
          <w:tcPr>
            <w:tcW w:w="2501" w:type="dxa"/>
          </w:tcPr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</w:pP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</w:pP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  <w:rPr>
                <w:lang w:val="en-US"/>
              </w:rPr>
            </w:pPr>
            <w:r>
              <w:t>А.К. Соболев</w:t>
            </w: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  <w:rPr>
                <w:lang w:val="en-US"/>
              </w:rPr>
            </w:pPr>
            <w:r w:rsidRPr="00B77230">
              <w:t>«__»_______2017г.</w:t>
            </w:r>
          </w:p>
        </w:tc>
      </w:tr>
    </w:tbl>
    <w:p w:rsidR="007E2852" w:rsidRDefault="007E2852" w:rsidP="007E2852">
      <w:pPr>
        <w:ind w:firstLine="0"/>
        <w:jc w:val="left"/>
      </w:pPr>
    </w:p>
    <w:p w:rsidR="00B77230" w:rsidRPr="00B77230" w:rsidRDefault="00B77230" w:rsidP="00B77230">
      <w:pPr>
        <w:widowControl/>
        <w:autoSpaceDE/>
        <w:autoSpaceDN/>
        <w:ind w:firstLine="0"/>
        <w:jc w:val="left"/>
      </w:pPr>
      <w:r w:rsidRPr="00B77230">
        <w:t xml:space="preserve">Заместитель Председателя </w:t>
      </w:r>
    </w:p>
    <w:p w:rsidR="00B77230" w:rsidRPr="00B77230" w:rsidRDefault="00B77230" w:rsidP="00B77230">
      <w:pPr>
        <w:widowControl/>
        <w:autoSpaceDE/>
        <w:autoSpaceDN/>
        <w:ind w:firstLine="0"/>
        <w:jc w:val="left"/>
      </w:pPr>
      <w:r w:rsidRPr="00B77230">
        <w:t>Правит</w:t>
      </w:r>
      <w:r>
        <w:t xml:space="preserve">ельства Новосибирской области  - </w:t>
      </w:r>
    </w:p>
    <w:p w:rsidR="00B77230" w:rsidRDefault="00B77230" w:rsidP="00B77230">
      <w:pPr>
        <w:widowControl/>
        <w:autoSpaceDE/>
        <w:autoSpaceDN/>
        <w:ind w:firstLine="0"/>
        <w:jc w:val="left"/>
      </w:pPr>
      <w:r w:rsidRPr="00B77230">
        <w:t>министр юстиции Новосибирской области</w:t>
      </w:r>
      <w:r>
        <w:t xml:space="preserve">                            Н.В. </w:t>
      </w:r>
      <w:proofErr w:type="spellStart"/>
      <w:r>
        <w:t>Омелёхина</w:t>
      </w:r>
      <w:proofErr w:type="spellEnd"/>
    </w:p>
    <w:p w:rsidR="00B77230" w:rsidRPr="00B77230" w:rsidRDefault="00B77230" w:rsidP="00B77230">
      <w:pPr>
        <w:widowControl/>
        <w:autoSpaceDE/>
        <w:autoSpaceDN/>
        <w:ind w:firstLine="0"/>
        <w:jc w:val="left"/>
      </w:pPr>
      <w:r>
        <w:t xml:space="preserve">                                                                                                      «__» _______2017г.</w:t>
      </w:r>
    </w:p>
    <w:p w:rsidR="00B77230" w:rsidRDefault="00B77230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7196"/>
        <w:gridCol w:w="2501"/>
      </w:tblGrid>
      <w:tr w:rsidR="00B77230" w:rsidRPr="00B77230" w:rsidTr="004947FD">
        <w:tc>
          <w:tcPr>
            <w:tcW w:w="7196" w:type="dxa"/>
          </w:tcPr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</w:pP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</w:pPr>
            <w:r w:rsidRPr="00B77230">
              <w:t xml:space="preserve">Министр промышленности, торговли </w:t>
            </w: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</w:pPr>
            <w:r w:rsidRPr="00B77230">
              <w:t xml:space="preserve">и развития предпринимательства </w:t>
            </w: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</w:pPr>
            <w:r w:rsidRPr="00B77230">
              <w:t>Новосибирской области</w:t>
            </w:r>
          </w:p>
        </w:tc>
        <w:tc>
          <w:tcPr>
            <w:tcW w:w="2501" w:type="dxa"/>
          </w:tcPr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</w:pP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  <w:rPr>
                <w:lang w:val="en-US"/>
              </w:rPr>
            </w:pP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  <w:rPr>
                <w:lang w:val="en-US"/>
              </w:rPr>
            </w:pP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  <w:rPr>
                <w:lang w:val="en-US"/>
              </w:rPr>
            </w:pPr>
            <w:r w:rsidRPr="00B77230">
              <w:t>Н.Н.</w:t>
            </w:r>
            <w:r w:rsidRPr="00B77230">
              <w:rPr>
                <w:lang w:val="en-US"/>
              </w:rPr>
              <w:t xml:space="preserve"> </w:t>
            </w:r>
            <w:r w:rsidRPr="00B77230">
              <w:t>Симонов</w:t>
            </w:r>
          </w:p>
          <w:p w:rsidR="00B77230" w:rsidRPr="00B77230" w:rsidRDefault="00B77230" w:rsidP="00B77230">
            <w:pPr>
              <w:widowControl/>
              <w:autoSpaceDE/>
              <w:autoSpaceDN/>
              <w:ind w:firstLine="0"/>
              <w:jc w:val="left"/>
              <w:rPr>
                <w:lang w:val="en-US"/>
              </w:rPr>
            </w:pPr>
            <w:r w:rsidRPr="00B77230">
              <w:t>«__»_______2017г.</w:t>
            </w:r>
          </w:p>
        </w:tc>
      </w:tr>
    </w:tbl>
    <w:p w:rsidR="00B77230" w:rsidRPr="00B77230" w:rsidRDefault="00B77230" w:rsidP="00B77230">
      <w:pPr>
        <w:autoSpaceDE/>
        <w:autoSpaceDN/>
        <w:ind w:firstLine="0"/>
        <w:jc w:val="left"/>
        <w:rPr>
          <w:sz w:val="20"/>
          <w:szCs w:val="20"/>
        </w:rPr>
      </w:pPr>
    </w:p>
    <w:p w:rsidR="00B77230" w:rsidRPr="00B77230" w:rsidRDefault="00B77230" w:rsidP="00B77230">
      <w:pPr>
        <w:autoSpaceDE/>
        <w:autoSpaceDN/>
        <w:ind w:firstLine="0"/>
        <w:jc w:val="left"/>
        <w:rPr>
          <w:sz w:val="20"/>
          <w:szCs w:val="20"/>
        </w:rPr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7E2852" w:rsidRDefault="007E2852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Default="00B77230" w:rsidP="007E2852">
      <w:pPr>
        <w:ind w:firstLine="0"/>
        <w:jc w:val="left"/>
      </w:pPr>
    </w:p>
    <w:p w:rsidR="00B77230" w:rsidRPr="00B77230" w:rsidRDefault="00B77230" w:rsidP="007E2852">
      <w:pPr>
        <w:ind w:firstLine="0"/>
        <w:jc w:val="left"/>
        <w:rPr>
          <w:sz w:val="20"/>
          <w:szCs w:val="20"/>
        </w:rPr>
      </w:pPr>
    </w:p>
    <w:p w:rsidR="00B77230" w:rsidRPr="00B77230" w:rsidRDefault="00B52DB0" w:rsidP="007E2852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Ча В</w:t>
      </w:r>
      <w:r w:rsidR="00B77230" w:rsidRPr="00B77230">
        <w:rPr>
          <w:sz w:val="20"/>
          <w:szCs w:val="20"/>
        </w:rPr>
        <w:t>.В.</w:t>
      </w:r>
    </w:p>
    <w:p w:rsidR="00B77230" w:rsidRPr="00B77230" w:rsidRDefault="00B77230" w:rsidP="007E2852">
      <w:pPr>
        <w:ind w:firstLine="0"/>
        <w:jc w:val="left"/>
        <w:rPr>
          <w:sz w:val="20"/>
          <w:szCs w:val="20"/>
        </w:rPr>
      </w:pPr>
      <w:r w:rsidRPr="00B77230">
        <w:rPr>
          <w:sz w:val="20"/>
          <w:szCs w:val="20"/>
        </w:rPr>
        <w:t>22</w:t>
      </w:r>
      <w:r w:rsidR="00B52DB0">
        <w:rPr>
          <w:sz w:val="20"/>
          <w:szCs w:val="20"/>
        </w:rPr>
        <w:t>70337</w:t>
      </w:r>
    </w:p>
    <w:p w:rsidR="00B77230" w:rsidRPr="00B77230" w:rsidRDefault="00B77230" w:rsidP="007E2852">
      <w:pPr>
        <w:ind w:firstLine="0"/>
        <w:jc w:val="left"/>
        <w:rPr>
          <w:sz w:val="20"/>
          <w:szCs w:val="20"/>
        </w:rPr>
      </w:pPr>
    </w:p>
    <w:p w:rsidR="00B77230" w:rsidRDefault="00B77230" w:rsidP="007E2852">
      <w:pPr>
        <w:ind w:firstLine="0"/>
        <w:jc w:val="left"/>
      </w:pPr>
    </w:p>
    <w:sectPr w:rsidR="00B77230" w:rsidSect="006C735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4D4C"/>
    <w:multiLevelType w:val="hybridMultilevel"/>
    <w:tmpl w:val="380A3BA0"/>
    <w:lvl w:ilvl="0" w:tplc="B75247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67"/>
    <w:rsid w:val="0000062F"/>
    <w:rsid w:val="00031347"/>
    <w:rsid w:val="000418C9"/>
    <w:rsid w:val="000903DC"/>
    <w:rsid w:val="000F6673"/>
    <w:rsid w:val="001207B6"/>
    <w:rsid w:val="00155FC6"/>
    <w:rsid w:val="001B5FDC"/>
    <w:rsid w:val="00211266"/>
    <w:rsid w:val="00217D9C"/>
    <w:rsid w:val="00276D7F"/>
    <w:rsid w:val="002810E1"/>
    <w:rsid w:val="002D6FE7"/>
    <w:rsid w:val="00313FF2"/>
    <w:rsid w:val="0031737F"/>
    <w:rsid w:val="003700DD"/>
    <w:rsid w:val="00382477"/>
    <w:rsid w:val="00386F8F"/>
    <w:rsid w:val="00387899"/>
    <w:rsid w:val="00394E22"/>
    <w:rsid w:val="0040212A"/>
    <w:rsid w:val="00431E2E"/>
    <w:rsid w:val="004419D5"/>
    <w:rsid w:val="00453B6C"/>
    <w:rsid w:val="0046121B"/>
    <w:rsid w:val="00467847"/>
    <w:rsid w:val="004833B8"/>
    <w:rsid w:val="004A7F67"/>
    <w:rsid w:val="004D2D8A"/>
    <w:rsid w:val="00510D83"/>
    <w:rsid w:val="00526CE0"/>
    <w:rsid w:val="00593280"/>
    <w:rsid w:val="00596F46"/>
    <w:rsid w:val="005A4075"/>
    <w:rsid w:val="00610DCA"/>
    <w:rsid w:val="0063205E"/>
    <w:rsid w:val="00643C5E"/>
    <w:rsid w:val="00650B81"/>
    <w:rsid w:val="006A5FC3"/>
    <w:rsid w:val="006B3B99"/>
    <w:rsid w:val="006B3E6A"/>
    <w:rsid w:val="006C735D"/>
    <w:rsid w:val="00741983"/>
    <w:rsid w:val="00745893"/>
    <w:rsid w:val="00776490"/>
    <w:rsid w:val="00783F30"/>
    <w:rsid w:val="007C200C"/>
    <w:rsid w:val="007D5DE6"/>
    <w:rsid w:val="007E2852"/>
    <w:rsid w:val="0082310A"/>
    <w:rsid w:val="00833D78"/>
    <w:rsid w:val="00856523"/>
    <w:rsid w:val="00862D59"/>
    <w:rsid w:val="00887010"/>
    <w:rsid w:val="008A0283"/>
    <w:rsid w:val="008A5B59"/>
    <w:rsid w:val="0090433A"/>
    <w:rsid w:val="00933734"/>
    <w:rsid w:val="00956592"/>
    <w:rsid w:val="00960C62"/>
    <w:rsid w:val="009807BB"/>
    <w:rsid w:val="009A6ED7"/>
    <w:rsid w:val="009B5202"/>
    <w:rsid w:val="009D342F"/>
    <w:rsid w:val="009F5576"/>
    <w:rsid w:val="00A031BE"/>
    <w:rsid w:val="00A249AC"/>
    <w:rsid w:val="00A34581"/>
    <w:rsid w:val="00A55360"/>
    <w:rsid w:val="00A81029"/>
    <w:rsid w:val="00AA13A1"/>
    <w:rsid w:val="00AB4A65"/>
    <w:rsid w:val="00AE27DA"/>
    <w:rsid w:val="00AF02C0"/>
    <w:rsid w:val="00AF31FD"/>
    <w:rsid w:val="00B434DF"/>
    <w:rsid w:val="00B4750C"/>
    <w:rsid w:val="00B52DB0"/>
    <w:rsid w:val="00B57AFC"/>
    <w:rsid w:val="00B639A3"/>
    <w:rsid w:val="00B77230"/>
    <w:rsid w:val="00B95BC4"/>
    <w:rsid w:val="00BC3466"/>
    <w:rsid w:val="00C07215"/>
    <w:rsid w:val="00C11539"/>
    <w:rsid w:val="00C202F5"/>
    <w:rsid w:val="00C26C1C"/>
    <w:rsid w:val="00C50249"/>
    <w:rsid w:val="00C70F45"/>
    <w:rsid w:val="00C84A56"/>
    <w:rsid w:val="00CF021C"/>
    <w:rsid w:val="00D23AB3"/>
    <w:rsid w:val="00D3133E"/>
    <w:rsid w:val="00D75037"/>
    <w:rsid w:val="00D80A23"/>
    <w:rsid w:val="00D84399"/>
    <w:rsid w:val="00DD2A65"/>
    <w:rsid w:val="00DE0230"/>
    <w:rsid w:val="00E25CC4"/>
    <w:rsid w:val="00E30459"/>
    <w:rsid w:val="00E5500B"/>
    <w:rsid w:val="00E65FFE"/>
    <w:rsid w:val="00EC7436"/>
    <w:rsid w:val="00EF3C78"/>
    <w:rsid w:val="00F23B57"/>
    <w:rsid w:val="00F42709"/>
    <w:rsid w:val="00F57C2A"/>
    <w:rsid w:val="00F61CAC"/>
    <w:rsid w:val="00F71653"/>
    <w:rsid w:val="00F92840"/>
    <w:rsid w:val="00FC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5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3C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C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5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3C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C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Гагаркина Анастасия Викторовна</dc:creator>
  <cp:lastModifiedBy>Ча Виктория Витальевна</cp:lastModifiedBy>
  <cp:revision>2</cp:revision>
  <dcterms:created xsi:type="dcterms:W3CDTF">2017-07-17T10:43:00Z</dcterms:created>
  <dcterms:modified xsi:type="dcterms:W3CDTF">2017-07-17T10:43:00Z</dcterms:modified>
</cp:coreProperties>
</file>