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14:ligatures w14:val="none"/>
        </w:rPr>
      </w:pPr>
      <w:r>
        <w:rPr>
          <w:sz w:val="28"/>
          <w:szCs w:val="28"/>
        </w:rPr>
        <w:t xml:space="preserve">О внесении изменений в постановление Губернатора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 09.10.2015 № 210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Внести в постановление Губернатора Новосибирской области от 09.10.2015 № 210 «О Совете по содействию развитию конкуренции в Новосибирской области»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none"/>
        </w:rPr>
        <w:t xml:space="preserve">Положении о Совете </w:t>
      </w:r>
      <w:r>
        <w:rPr>
          <w:sz w:val="28"/>
          <w:szCs w:val="28"/>
        </w:rPr>
        <w:t xml:space="preserve">по содействию развитию конкуренции в Новосибирской области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в подпункте 8 пункта 4, подпунктах 1-3 пункта 5, подпункте 1 пункта 8 слова «государственной власти»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пункте 20 слова «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передает в департамент информационной политики администрации Губернатора Новосибирской области и Правительства Новосибирской области информацию о заседании Совета для размещения на официальном сайте Правительства Новосибирской области в информационно-теле</w:t>
      </w:r>
      <w:r>
        <w:rPr>
          <w:sz w:val="28"/>
          <w:szCs w:val="28"/>
          <w:highlight w:val="none"/>
        </w:rPr>
        <w:t xml:space="preserve">коммуникационной сети Интернет</w:t>
      </w:r>
      <w:r>
        <w:rPr>
          <w:sz w:val="28"/>
          <w:szCs w:val="28"/>
          <w:highlight w:val="none"/>
        </w:rPr>
        <w:t xml:space="preserve">» исключить.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2. </w:t>
      </w:r>
      <w:r>
        <w:rPr>
          <w:sz w:val="28"/>
          <w:szCs w:val="28"/>
          <w:highlight w:val="white"/>
        </w:rPr>
        <w:t xml:space="preserve">В составе Совета по содействию развитию конкуренции в Новосибирской области (далее – Совет):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ввести в состав Совета: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Алексееву Олесю Анатольевну, начальника отдела защиты прав потребителей </w:t>
      </w:r>
      <w:r>
        <w:rPr>
          <w:sz w:val="28"/>
          <w:szCs w:val="28"/>
          <w:highlight w:val="none"/>
          <w14:ligatures w14:val="none"/>
        </w:rPr>
        <w:t xml:space="preserve">Управления Федеральной службы по надзору в сфере защиты прав потребителей и благополучия человека по Новосибирской области (по согласованию);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  <w14:ligatures w14:val="none"/>
        </w:rPr>
        <w:t xml:space="preserve">Деева Владимира Геннадьевича, </w:t>
      </w:r>
      <w:r>
        <w:rPr>
          <w:sz w:val="28"/>
          <w:szCs w:val="28"/>
          <w:highlight w:val="none"/>
          <w14:ligatures w14:val="none"/>
        </w:rPr>
        <w:t xml:space="preserve">заместителя министра – начальника управления государственной культурной </w:t>
      </w:r>
      <w:r>
        <w:rPr>
          <w:sz w:val="28"/>
          <w:szCs w:val="28"/>
          <w:highlight w:val="none"/>
          <w14:ligatures w14:val="none"/>
        </w:rPr>
        <w:t xml:space="preserve">политики министерства культуры Новосибирской области</w:t>
      </w:r>
      <w:r>
        <w:t xml:space="preserve">;</w:t>
      </w:r>
      <w:r>
        <w:rPr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Зерняеву </w:t>
      </w:r>
      <w:r>
        <w:rPr>
          <w:sz w:val="28"/>
          <w:szCs w:val="28"/>
          <w:highlight w:val="none"/>
          <w14:ligatures w14:val="none"/>
        </w:rPr>
        <w:t xml:space="preserve">Елену Александровну, Уполномоченного по правам человека в Новосибирской области (по согласованию);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Кудрявцева Максима Георгиевича, мэра города Новосибирска (по согласованию);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Лошакова Антона Игоревича</w:t>
      </w:r>
      <w:r>
        <w:rPr>
          <w:sz w:val="28"/>
          <w:szCs w:val="28"/>
          <w:highlight w:val="none"/>
        </w:rPr>
        <w:t xml:space="preserve"> – </w:t>
      </w:r>
      <w:r>
        <w:rPr>
          <w:sz w:val="28"/>
          <w:szCs w:val="28"/>
          <w:highlight w:val="none"/>
        </w:rPr>
        <w:t xml:space="preserve">заместителя министра – начальника управления инфраструктурных проектов министерства цифрового развития и связи Новосибирской области;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none"/>
          <w14:ligatures w14:val="none"/>
        </w:rPr>
        <w:t xml:space="preserve">Назарова Евгения Геннадьевича, </w:t>
      </w:r>
      <w:r>
        <w:rPr>
          <w:sz w:val="28"/>
          <w:szCs w:val="28"/>
          <w:highlight w:val="none"/>
          <w14:ligatures w14:val="none"/>
        </w:rPr>
        <w:t xml:space="preserve">исполняющего обязанности министра жилищно-коммунального хозяйства и </w:t>
      </w:r>
      <w:r>
        <w:rPr>
          <w:sz w:val="28"/>
          <w:szCs w:val="28"/>
          <w:highlight w:val="none"/>
          <w14:ligatures w14:val="none"/>
        </w:rPr>
        <w:t xml:space="preserve">энергетики Новосибирской облас</w:t>
      </w:r>
      <w:r>
        <w:rPr>
          <w:sz w:val="28"/>
          <w:szCs w:val="28"/>
          <w:highlight w:val="white"/>
          <w14:ligatures w14:val="none"/>
        </w:rPr>
        <w:t xml:space="preserve">ти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14:ligatures w14:val="none"/>
        </w:rPr>
        <w:t xml:space="preserve">Павлова Евгения Евгеньевича, </w:t>
      </w:r>
      <w:r>
        <w:rPr>
          <w:sz w:val="28"/>
          <w:szCs w:val="28"/>
          <w:highlight w:val="none"/>
          <w14:ligatures w14:val="none"/>
        </w:rPr>
        <w:t xml:space="preserve">заместителя министра науки и инновационной </w:t>
      </w:r>
      <w:r>
        <w:rPr>
          <w:sz w:val="28"/>
          <w:szCs w:val="28"/>
          <w:highlight w:val="none"/>
          <w14:ligatures w14:val="none"/>
        </w:rPr>
        <w:t xml:space="preserve">политики </w:t>
      </w:r>
      <w:r>
        <w:rPr>
          <w:sz w:val="28"/>
          <w:szCs w:val="28"/>
          <w:highlight w:val="none"/>
          <w14:ligatures w14:val="none"/>
        </w:rPr>
        <w:t xml:space="preserve">Новосибирской области;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Савонина Олега Вячеславовича, </w:t>
      </w:r>
      <w:r>
        <w:rPr>
          <w:sz w:val="28"/>
          <w:szCs w:val="28"/>
          <w:highlight w:val="none"/>
          <w14:ligatures w14:val="none"/>
        </w:rPr>
        <w:t xml:space="preserve">заместителя министра физической культуры и спорта Новосибирской области;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white"/>
        </w:rPr>
        <w:t xml:space="preserve">Шинделова Андрея Викторовича, </w:t>
      </w:r>
      <w:r>
        <w:rPr>
          <w:sz w:val="28"/>
          <w:szCs w:val="28"/>
          <w:highlight w:val="none"/>
          <w14:ligatures w14:val="none"/>
        </w:rPr>
        <w:t xml:space="preserve">исполняющего обязанности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министра сельского хозяйства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yellow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2) </w:t>
      </w:r>
      <w:r>
        <w:rPr>
          <w:sz w:val="28"/>
          <w:szCs w:val="28"/>
          <w:highlight w:val="none"/>
          <w14:ligatures w14:val="none"/>
        </w:rPr>
        <w:t xml:space="preserve">вывести из состава Совета </w:t>
      </w:r>
      <w:r>
        <w:rPr>
          <w:sz w:val="28"/>
          <w:szCs w:val="28"/>
          <w:highlight w:val="none"/>
          <w14:ligatures w14:val="none"/>
        </w:rPr>
        <w:t xml:space="preserve">Апанасенко В.В., Ахапова С.А., Архипова Д.Н., Васильева В.В., Локтя А.Е., Сазонова Е.А., Цукаря С.С., Шалабаеву Н.Н.</w:t>
      </w:r>
      <w:r>
        <w:rPr>
          <w:sz w:val="28"/>
          <w:szCs w:val="28"/>
          <w:highlight w:val="none"/>
          <w14:ligatures w14:val="none"/>
        </w:rPr>
        <w:t xml:space="preserve">, Юраго С.И.</w:t>
      </w:r>
      <w:r>
        <w:rPr>
          <w:sz w:val="28"/>
          <w:szCs w:val="28"/>
          <w:highlight w:val="yellow"/>
          <w14:ligatures w14:val="none"/>
        </w:rPr>
      </w:r>
      <w:r>
        <w:rPr>
          <w:sz w:val="28"/>
          <w:szCs w:val="28"/>
          <w:highlight w:val="yellow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t xml:space="preserve">Л.Н. Решетников </w:t>
      </w:r>
      <w:r>
        <w:rPr>
          <w:color w:val="a6a6a6" w:themeColor="background1" w:themeShade="A6"/>
        </w:rPr>
      </w:r>
      <w:r/>
    </w:p>
    <w:p>
      <w:pPr>
        <w:jc w:val="both"/>
        <w:rPr>
          <w:color w:val="a6a6a6" w:themeColor="background1" w:themeShade="A6"/>
          <w:highlight w:val="none"/>
        </w:rPr>
      </w:pPr>
      <w:r>
        <w:t xml:space="preserve">238 66 81</w:t>
      </w:r>
      <w:r>
        <w:t xml:space="preserve"> </w:t>
      </w:r>
      <w:r>
        <w:rPr>
          <w:color w:val="a6a6a6" w:themeColor="background1" w:themeShade="A6"/>
        </w:rPr>
      </w:r>
      <w:r>
        <w:rPr>
          <w:color w:val="a6a6a6" w:themeColor="background1" w:themeShade="A6"/>
          <w:highlight w:val="none"/>
        </w:rPr>
      </w:r>
    </w:p>
    <w:p>
      <w:pPr>
        <w:shd w:val="nil"/>
        <w:rPr>
          <w:color w:val="a6a6a6" w:themeColor="background1" w:themeShade="A6"/>
        </w:rPr>
      </w:pPr>
      <w:r>
        <w:rPr>
          <w:color w:val="a6a6a6" w:themeColor="background1" w:themeShade="A6"/>
        </w:rPr>
        <w:br w:type="page" w:clear="all"/>
      </w:r>
      <w:r>
        <w:rPr>
          <w:color w:val="a6a6a6" w:themeColor="background1" w:themeShade="A6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67"/>
        <w:gridCol w:w="3955"/>
      </w:tblGrid>
      <w:tr>
        <w:trPr>
          <w:trHeight w:val="20"/>
        </w:trPr>
        <w:tc>
          <w:tcPr>
            <w:tcW w:w="596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55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 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_________2024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96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55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 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_________2024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96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hyperlink r:id="rId12" w:tooltip="http://sport.nso.ru/" w:history="1">
              <w:r>
                <w:rPr>
                  <w:sz w:val="28"/>
                  <w:szCs w:val="28"/>
                  <w:highlight w:val="white"/>
                </w:rPr>
                <w:t xml:space="preserve">Министр физической культуры и спорта</w:t>
              </w:r>
            </w:hyperlink>
            <w:r>
              <w:rPr>
                <w:sz w:val="28"/>
                <w:szCs w:val="28"/>
                <w:highlight w:val="white"/>
              </w:rPr>
              <w:t xml:space="preserve">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955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C</w:t>
            </w:r>
            <w:r>
              <w:rPr>
                <w:sz w:val="28"/>
                <w:szCs w:val="28"/>
                <w:highlight w:val="white"/>
              </w:rPr>
              <w:t xml:space="preserve">.А. Ахапов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«____» _________2024</w:t>
            </w:r>
            <w:r>
              <w:rPr>
                <w:sz w:val="28"/>
                <w:szCs w:val="28"/>
                <w:highlight w:val="white"/>
              </w:rPr>
              <w:t xml:space="preserve"> 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W w:w="596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hyperlink r:id="rId13" w:tooltip="https://nauka.nso.ru/" w:history="1">
              <w:r>
                <w:rPr>
                  <w:sz w:val="28"/>
                  <w:szCs w:val="28"/>
                  <w:highlight w:val="white"/>
                </w:rPr>
                <w:t xml:space="preserve">Министр науки и инновационной политики Новосибирской области </w:t>
              </w:r>
            </w:hyperlink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955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В.В. Васильев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«____» _________2024</w:t>
            </w:r>
            <w:r>
              <w:rPr>
                <w:sz w:val="28"/>
                <w:szCs w:val="28"/>
                <w:highlight w:val="white"/>
              </w:rPr>
              <w:t xml:space="preserve"> 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W w:w="596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М</w:t>
            </w:r>
            <w:hyperlink r:id="rId14" w:tooltip="http://mk.nso.ru/" w:history="1">
              <w:r>
                <w:rPr>
                  <w:sz w:val="28"/>
                  <w:szCs w:val="28"/>
                  <w:highlight w:val="white"/>
                </w:rPr>
                <w:t xml:space="preserve">инистр культуры Новосибирской области </w:t>
              </w:r>
            </w:hyperlink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55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Ю.К. Шуклина</w:t>
            </w:r>
            <w:r>
              <w:rPr>
                <w:sz w:val="28"/>
                <w:szCs w:val="28"/>
                <w:highlight w:val="white"/>
              </w:rPr>
              <w:br/>
              <w:t xml:space="preserve">«____» _________2024</w:t>
            </w:r>
            <w:r>
              <w:rPr>
                <w:sz w:val="28"/>
                <w:szCs w:val="28"/>
                <w:highlight w:val="white"/>
              </w:rPr>
              <w:t xml:space="preserve"> 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52"/>
        <w:gridCol w:w="15"/>
        <w:gridCol w:w="3955"/>
      </w:tblGrid>
      <w:tr>
        <w:trPr>
          <w:trHeight w:val="20"/>
        </w:trPr>
        <w:tc>
          <w:tcPr>
            <w:tcW w:w="5952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Министр цифрового развития и связи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397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С.С. Цукарь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«____» _________2024</w:t>
            </w:r>
            <w:r>
              <w:rPr>
                <w:sz w:val="28"/>
                <w:szCs w:val="28"/>
                <w:highlight w:val="white"/>
              </w:rPr>
              <w:t xml:space="preserve"> 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gridSpan w:val="2"/>
            <w:tcW w:w="596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И.о. ми</w:t>
            </w:r>
            <w:hyperlink r:id="rId15" w:tooltip="http://www.mjkh.nso.ru/" w:history="1">
              <w:r>
                <w:rPr>
                  <w:sz w:val="28"/>
                  <w:szCs w:val="28"/>
                  <w:highlight w:val="white"/>
                </w:rPr>
                <w:t xml:space="preserve">нистра жилищно-коммунального хозяйства и энергетики</w:t>
              </w:r>
            </w:hyperlink>
            <w:r>
              <w:rPr>
                <w:sz w:val="28"/>
                <w:szCs w:val="28"/>
                <w:highlight w:val="white"/>
              </w:rPr>
              <w:t xml:space="preserve">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955" w:type="dxa"/>
            <w:vMerge w:val="restar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Е.Г. Назаров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«____» _________2024</w:t>
            </w:r>
            <w:r>
              <w:rPr>
                <w:sz w:val="28"/>
                <w:szCs w:val="28"/>
                <w:highlight w:val="white"/>
              </w:rPr>
              <w:t xml:space="preserve"> 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gridSpan w:val="2"/>
            <w:tcW w:w="596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И.о </w:t>
            </w:r>
            <w:hyperlink r:id="rId16" w:tooltip="http://mcx.nso.ru/" w:history="1">
              <w:r>
                <w:rPr>
                  <w:sz w:val="28"/>
                  <w:szCs w:val="28"/>
                  <w:highlight w:val="white"/>
                </w:rPr>
                <w:t xml:space="preserve">министр сельского хозяйства Новосибирской области</w:t>
              </w:r>
            </w:hyperlink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955" w:type="dxa"/>
            <w:vMerge w:val="restar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А.В. Шинделов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«____» _________2024</w:t>
            </w:r>
            <w:r>
              <w:rPr>
                <w:sz w:val="28"/>
                <w:szCs w:val="28"/>
                <w:highlight w:val="white"/>
              </w:rPr>
              <w:t xml:space="preserve"> 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  <w:highlight w:val="none"/>
        </w:rPr>
      </w:r>
      <w:r>
        <w:rPr>
          <w:color w:val="a6a6a6" w:themeColor="background1" w:themeShade="A6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8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83"/>
    <w:link w:val="874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883"/>
    <w:link w:val="875"/>
    <w:uiPriority w:val="9"/>
    <w:rPr>
      <w:rFonts w:ascii="Arial" w:hAnsi="Arial" w:eastAsia="Arial" w:cs="Arial"/>
      <w:sz w:val="34"/>
    </w:rPr>
  </w:style>
  <w:style w:type="character" w:styleId="710">
    <w:name w:val="Heading 3 Char"/>
    <w:basedOn w:val="883"/>
    <w:link w:val="876"/>
    <w:uiPriority w:val="9"/>
    <w:rPr>
      <w:rFonts w:ascii="Arial" w:hAnsi="Arial" w:eastAsia="Arial" w:cs="Arial"/>
      <w:sz w:val="30"/>
      <w:szCs w:val="30"/>
    </w:rPr>
  </w:style>
  <w:style w:type="character" w:styleId="711">
    <w:name w:val="Heading 4 Char"/>
    <w:basedOn w:val="883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basedOn w:val="883"/>
    <w:link w:val="878"/>
    <w:uiPriority w:val="9"/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basedOn w:val="883"/>
    <w:link w:val="879"/>
    <w:uiPriority w:val="9"/>
    <w:rPr>
      <w:rFonts w:ascii="Arial" w:hAnsi="Arial" w:eastAsia="Arial" w:cs="Arial"/>
      <w:b/>
      <w:bCs/>
      <w:sz w:val="22"/>
      <w:szCs w:val="22"/>
    </w:rPr>
  </w:style>
  <w:style w:type="character" w:styleId="714">
    <w:name w:val="Heading 7 Char"/>
    <w:basedOn w:val="883"/>
    <w:link w:val="8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8 Char"/>
    <w:basedOn w:val="883"/>
    <w:link w:val="881"/>
    <w:uiPriority w:val="9"/>
    <w:rPr>
      <w:rFonts w:ascii="Arial" w:hAnsi="Arial" w:eastAsia="Arial" w:cs="Arial"/>
      <w:i/>
      <w:iCs/>
      <w:sz w:val="22"/>
      <w:szCs w:val="22"/>
    </w:rPr>
  </w:style>
  <w:style w:type="character" w:styleId="716">
    <w:name w:val="Heading 9 Char"/>
    <w:basedOn w:val="883"/>
    <w:link w:val="882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3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3"/>
    <w:next w:val="873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83"/>
    <w:link w:val="719"/>
    <w:uiPriority w:val="10"/>
    <w:rPr>
      <w:sz w:val="48"/>
      <w:szCs w:val="48"/>
    </w:rPr>
  </w:style>
  <w:style w:type="paragraph" w:styleId="721">
    <w:name w:val="Subtitle"/>
    <w:basedOn w:val="873"/>
    <w:next w:val="873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83"/>
    <w:link w:val="721"/>
    <w:uiPriority w:val="11"/>
    <w:rPr>
      <w:sz w:val="24"/>
      <w:szCs w:val="24"/>
    </w:rPr>
  </w:style>
  <w:style w:type="paragraph" w:styleId="723">
    <w:name w:val="Quote"/>
    <w:basedOn w:val="873"/>
    <w:next w:val="873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3"/>
    <w:next w:val="873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83"/>
    <w:link w:val="898"/>
    <w:uiPriority w:val="99"/>
  </w:style>
  <w:style w:type="character" w:styleId="728">
    <w:name w:val="Footer Char"/>
    <w:basedOn w:val="883"/>
    <w:link w:val="907"/>
    <w:uiPriority w:val="99"/>
  </w:style>
  <w:style w:type="paragraph" w:styleId="729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907"/>
    <w:uiPriority w:val="99"/>
  </w:style>
  <w:style w:type="table" w:styleId="731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83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83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4">
    <w:name w:val="Heading 1"/>
    <w:basedOn w:val="873"/>
    <w:next w:val="873"/>
    <w:link w:val="886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5">
    <w:name w:val="Heading 2"/>
    <w:basedOn w:val="873"/>
    <w:next w:val="873"/>
    <w:link w:val="887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6">
    <w:name w:val="Heading 3"/>
    <w:basedOn w:val="873"/>
    <w:next w:val="873"/>
    <w:link w:val="888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7">
    <w:name w:val="Heading 4"/>
    <w:basedOn w:val="873"/>
    <w:next w:val="873"/>
    <w:link w:val="889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8">
    <w:name w:val="Heading 5"/>
    <w:basedOn w:val="873"/>
    <w:next w:val="873"/>
    <w:link w:val="890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9">
    <w:name w:val="Heading 6"/>
    <w:basedOn w:val="873"/>
    <w:next w:val="873"/>
    <w:link w:val="891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80">
    <w:name w:val="Heading 7"/>
    <w:basedOn w:val="873"/>
    <w:next w:val="873"/>
    <w:link w:val="892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81">
    <w:name w:val="Heading 8"/>
    <w:basedOn w:val="873"/>
    <w:next w:val="873"/>
    <w:link w:val="893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82">
    <w:name w:val="Heading 9"/>
    <w:basedOn w:val="873"/>
    <w:next w:val="873"/>
    <w:link w:val="894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Заголовок 1 Знак"/>
    <w:basedOn w:val="883"/>
    <w:link w:val="874"/>
    <w:uiPriority w:val="99"/>
    <w:rPr>
      <w:rFonts w:ascii="Cambria" w:hAnsi="Cambria" w:cs="Times New Roman"/>
      <w:b/>
      <w:bCs/>
      <w:sz w:val="32"/>
      <w:szCs w:val="32"/>
    </w:rPr>
  </w:style>
  <w:style w:type="character" w:styleId="887" w:customStyle="1">
    <w:name w:val="Заголовок 2 Знак"/>
    <w:basedOn w:val="883"/>
    <w:link w:val="875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8" w:customStyle="1">
    <w:name w:val="Заголовок 3 Знак"/>
    <w:basedOn w:val="883"/>
    <w:link w:val="876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9" w:customStyle="1">
    <w:name w:val="Заголовок 4 Знак"/>
    <w:basedOn w:val="883"/>
    <w:link w:val="877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90" w:customStyle="1">
    <w:name w:val="Заголовок 5 Знак"/>
    <w:basedOn w:val="883"/>
    <w:link w:val="878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91" w:customStyle="1">
    <w:name w:val="Заголовок 6 Знак"/>
    <w:basedOn w:val="883"/>
    <w:link w:val="879"/>
    <w:uiPriority w:val="99"/>
    <w:semiHidden/>
    <w:rPr>
      <w:rFonts w:ascii="Calibri" w:hAnsi="Calibri" w:cs="Times New Roman"/>
      <w:b/>
      <w:bCs/>
    </w:rPr>
  </w:style>
  <w:style w:type="character" w:styleId="892" w:customStyle="1">
    <w:name w:val="Заголовок 7 Знак"/>
    <w:basedOn w:val="883"/>
    <w:link w:val="880"/>
    <w:uiPriority w:val="99"/>
    <w:semiHidden/>
    <w:rPr>
      <w:rFonts w:ascii="Calibri" w:hAnsi="Calibri" w:cs="Times New Roman"/>
      <w:sz w:val="24"/>
      <w:szCs w:val="24"/>
    </w:rPr>
  </w:style>
  <w:style w:type="character" w:styleId="893" w:customStyle="1">
    <w:name w:val="Заголовок 8 Знак"/>
    <w:basedOn w:val="883"/>
    <w:link w:val="881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4" w:customStyle="1">
    <w:name w:val="Заголовок 9 Знак"/>
    <w:basedOn w:val="883"/>
    <w:link w:val="882"/>
    <w:uiPriority w:val="99"/>
    <w:semiHidden/>
    <w:rPr>
      <w:rFonts w:ascii="Cambria" w:hAnsi="Cambria" w:cs="Times New Roman"/>
    </w:rPr>
  </w:style>
  <w:style w:type="paragraph" w:styleId="895" w:customStyle="1">
    <w:name w:val="заголовок 1"/>
    <w:basedOn w:val="873"/>
    <w:next w:val="873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6" w:customStyle="1">
    <w:name w:val="заголовок 2"/>
    <w:basedOn w:val="873"/>
    <w:next w:val="873"/>
    <w:uiPriority w:val="99"/>
    <w:pPr>
      <w:jc w:val="center"/>
      <w:keepNext/>
      <w:outlineLvl w:val="1"/>
    </w:pPr>
    <w:rPr>
      <w:sz w:val="28"/>
      <w:szCs w:val="28"/>
    </w:rPr>
  </w:style>
  <w:style w:type="character" w:styleId="897" w:customStyle="1">
    <w:name w:val="Основной шрифт"/>
    <w:uiPriority w:val="99"/>
  </w:style>
  <w:style w:type="paragraph" w:styleId="898">
    <w:name w:val="Header"/>
    <w:basedOn w:val="873"/>
    <w:link w:val="899"/>
    <w:uiPriority w:val="99"/>
    <w:pPr>
      <w:tabs>
        <w:tab w:val="center" w:pos="4153" w:leader="none"/>
        <w:tab w:val="right" w:pos="8306" w:leader="none"/>
      </w:tabs>
    </w:pPr>
  </w:style>
  <w:style w:type="character" w:styleId="899" w:customStyle="1">
    <w:name w:val="Верхний колонтитул Знак"/>
    <w:basedOn w:val="883"/>
    <w:link w:val="898"/>
    <w:uiPriority w:val="99"/>
    <w:rPr>
      <w:rFonts w:cs="Times New Roman"/>
      <w:sz w:val="20"/>
      <w:szCs w:val="20"/>
    </w:rPr>
  </w:style>
  <w:style w:type="character" w:styleId="900" w:customStyle="1">
    <w:name w:val="номер страницы"/>
    <w:basedOn w:val="897"/>
    <w:uiPriority w:val="99"/>
    <w:rPr>
      <w:rFonts w:cs="Times New Roman"/>
    </w:rPr>
  </w:style>
  <w:style w:type="paragraph" w:styleId="901">
    <w:name w:val="Body Text"/>
    <w:basedOn w:val="873"/>
    <w:link w:val="902"/>
    <w:uiPriority w:val="99"/>
    <w:pPr>
      <w:jc w:val="both"/>
    </w:pPr>
    <w:rPr>
      <w:sz w:val="28"/>
      <w:szCs w:val="28"/>
    </w:rPr>
  </w:style>
  <w:style w:type="character" w:styleId="902" w:customStyle="1">
    <w:name w:val="Основной текст Знак"/>
    <w:basedOn w:val="883"/>
    <w:link w:val="901"/>
    <w:uiPriority w:val="99"/>
    <w:semiHidden/>
    <w:rPr>
      <w:rFonts w:cs="Times New Roman"/>
      <w:sz w:val="20"/>
      <w:szCs w:val="20"/>
    </w:rPr>
  </w:style>
  <w:style w:type="paragraph" w:styleId="903">
    <w:name w:val="Body Text 2"/>
    <w:basedOn w:val="873"/>
    <w:link w:val="904"/>
    <w:uiPriority w:val="99"/>
    <w:pPr>
      <w:jc w:val="both"/>
    </w:pPr>
    <w:rPr>
      <w:sz w:val="28"/>
      <w:szCs w:val="28"/>
    </w:rPr>
  </w:style>
  <w:style w:type="character" w:styleId="904" w:customStyle="1">
    <w:name w:val="Основной текст 2 Знак"/>
    <w:basedOn w:val="883"/>
    <w:link w:val="903"/>
    <w:uiPriority w:val="99"/>
    <w:semiHidden/>
    <w:rPr>
      <w:rFonts w:cs="Times New Roman"/>
      <w:sz w:val="20"/>
      <w:szCs w:val="20"/>
    </w:rPr>
  </w:style>
  <w:style w:type="paragraph" w:styleId="905">
    <w:name w:val="Body Text Indent 2"/>
    <w:basedOn w:val="873"/>
    <w:link w:val="906"/>
    <w:uiPriority w:val="99"/>
    <w:pPr>
      <w:ind w:firstLine="709"/>
      <w:jc w:val="both"/>
    </w:pPr>
    <w:rPr>
      <w:sz w:val="28"/>
      <w:szCs w:val="28"/>
    </w:rPr>
  </w:style>
  <w:style w:type="character" w:styleId="906" w:customStyle="1">
    <w:name w:val="Основной текст с отступом 2 Знак"/>
    <w:basedOn w:val="883"/>
    <w:link w:val="905"/>
    <w:uiPriority w:val="99"/>
    <w:semiHidden/>
    <w:rPr>
      <w:rFonts w:cs="Times New Roman"/>
      <w:sz w:val="20"/>
      <w:szCs w:val="20"/>
    </w:rPr>
  </w:style>
  <w:style w:type="paragraph" w:styleId="907">
    <w:name w:val="Footer"/>
    <w:basedOn w:val="873"/>
    <w:link w:val="908"/>
    <w:uiPriority w:val="99"/>
    <w:pPr>
      <w:tabs>
        <w:tab w:val="center" w:pos="4153" w:leader="none"/>
        <w:tab w:val="right" w:pos="8306" w:leader="none"/>
      </w:tabs>
    </w:pPr>
  </w:style>
  <w:style w:type="character" w:styleId="908" w:customStyle="1">
    <w:name w:val="Нижний колонтитул Знак"/>
    <w:basedOn w:val="883"/>
    <w:link w:val="907"/>
    <w:uiPriority w:val="99"/>
    <w:rPr>
      <w:rFonts w:cs="Times New Roman"/>
      <w:sz w:val="20"/>
      <w:szCs w:val="20"/>
    </w:rPr>
  </w:style>
  <w:style w:type="paragraph" w:styleId="909">
    <w:name w:val="Body Text Indent 3"/>
    <w:basedOn w:val="873"/>
    <w:link w:val="910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0" w:customStyle="1">
    <w:name w:val="Основной текст с отступом 3 Знак"/>
    <w:basedOn w:val="883"/>
    <w:link w:val="909"/>
    <w:uiPriority w:val="99"/>
    <w:semiHidden/>
    <w:rPr>
      <w:rFonts w:cs="Times New Roman"/>
      <w:sz w:val="16"/>
      <w:szCs w:val="16"/>
    </w:rPr>
  </w:style>
  <w:style w:type="paragraph" w:styleId="911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2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3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4">
    <w:name w:val="Table Grid"/>
    <w:basedOn w:val="884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5">
    <w:name w:val="Body Text Indent"/>
    <w:basedOn w:val="873"/>
    <w:link w:val="916"/>
    <w:uiPriority w:val="99"/>
    <w:pPr>
      <w:ind w:left="283"/>
      <w:spacing w:after="120"/>
    </w:pPr>
  </w:style>
  <w:style w:type="character" w:styleId="916" w:customStyle="1">
    <w:name w:val="Основной текст с отступом Знак"/>
    <w:basedOn w:val="883"/>
    <w:link w:val="915"/>
    <w:uiPriority w:val="99"/>
    <w:semiHidden/>
    <w:rPr>
      <w:rFonts w:cs="Times New Roman"/>
      <w:sz w:val="20"/>
      <w:szCs w:val="20"/>
    </w:rPr>
  </w:style>
  <w:style w:type="paragraph" w:styleId="917">
    <w:name w:val="Balloon Text"/>
    <w:basedOn w:val="873"/>
    <w:link w:val="918"/>
    <w:uiPriority w:val="99"/>
    <w:semiHidden/>
    <w:rPr>
      <w:rFonts w:ascii="Tahoma" w:hAnsi="Tahoma" w:cs="Tahoma"/>
      <w:sz w:val="16"/>
      <w:szCs w:val="16"/>
    </w:rPr>
  </w:style>
  <w:style w:type="character" w:styleId="918" w:customStyle="1">
    <w:name w:val="Текст выноски Знак"/>
    <w:basedOn w:val="883"/>
    <w:link w:val="917"/>
    <w:uiPriority w:val="99"/>
    <w:semiHidden/>
    <w:rPr>
      <w:rFonts w:ascii="Tahoma" w:hAnsi="Tahoma" w:cs="Tahoma"/>
      <w:sz w:val="16"/>
      <w:szCs w:val="16"/>
    </w:rPr>
  </w:style>
  <w:style w:type="character" w:styleId="919">
    <w:name w:val="page number"/>
    <w:basedOn w:val="883"/>
    <w:uiPriority w:val="99"/>
    <w:rPr>
      <w:rFonts w:cs="Times New Roman"/>
    </w:rPr>
  </w:style>
  <w:style w:type="table" w:styleId="920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1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2">
    <w:name w:val="Hyperlink"/>
    <w:basedOn w:val="883"/>
    <w:uiPriority w:val="99"/>
    <w:semiHidden/>
    <w:unhideWhenUsed/>
    <w:rPr>
      <w:rFonts w:cs="Times New Roman"/>
      <w:color w:val="0000ff"/>
      <w:u w:val="single"/>
    </w:rPr>
  </w:style>
  <w:style w:type="paragraph" w:styleId="923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sport.nso.ru/" TargetMode="External"/><Relationship Id="rId13" Type="http://schemas.openxmlformats.org/officeDocument/2006/relationships/hyperlink" Target="https://nauka.nso.ru/" TargetMode="External"/><Relationship Id="rId14" Type="http://schemas.openxmlformats.org/officeDocument/2006/relationships/hyperlink" Target="http://mk.nso.ru/" TargetMode="External"/><Relationship Id="rId15" Type="http://schemas.openxmlformats.org/officeDocument/2006/relationships/hyperlink" Target="http://www.mjkh.nso.ru/" TargetMode="External"/><Relationship Id="rId16" Type="http://schemas.openxmlformats.org/officeDocument/2006/relationships/hyperlink" Target="http://mcx.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02EF7C-C638-4EE8-9E1F-AADC9BCE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7</cp:revision>
  <dcterms:created xsi:type="dcterms:W3CDTF">2023-08-23T04:44:00Z</dcterms:created>
  <dcterms:modified xsi:type="dcterms:W3CDTF">2024-06-26T07:54:01Z</dcterms:modified>
</cp:coreProperties>
</file>