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77D" w:rsidRDefault="005168A0">
      <w:pPr>
        <w:pStyle w:val="a9"/>
        <w:tabs>
          <w:tab w:val="clear" w:pos="4677"/>
          <w:tab w:val="clear" w:pos="9355"/>
        </w:tabs>
        <w:jc w:val="center"/>
        <w:rPr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554355" cy="65786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54355" cy="65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65pt;height:51.8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40477D" w:rsidRDefault="0040477D">
      <w:pPr>
        <w:pStyle w:val="a9"/>
        <w:tabs>
          <w:tab w:val="clear" w:pos="4677"/>
          <w:tab w:val="clear" w:pos="9355"/>
        </w:tabs>
        <w:ind w:right="-144"/>
        <w:jc w:val="center"/>
        <w:rPr>
          <w:bCs/>
          <w:sz w:val="24"/>
          <w:szCs w:val="24"/>
        </w:rPr>
      </w:pPr>
    </w:p>
    <w:p w:rsidR="0040477D" w:rsidRDefault="005168A0">
      <w:pPr>
        <w:pStyle w:val="a9"/>
        <w:jc w:val="center"/>
        <w:rPr>
          <w:b/>
          <w:bCs/>
        </w:rPr>
      </w:pPr>
      <w:r>
        <w:rPr>
          <w:b/>
          <w:bCs/>
          <w:sz w:val="28"/>
          <w:szCs w:val="28"/>
        </w:rPr>
        <w:t>ИНСПЕКЦИЯ ГОСУДАРСТВЕННОГО СТРОИТЕЛЬНОГО НАДЗОРА</w:t>
      </w:r>
    </w:p>
    <w:p w:rsidR="0040477D" w:rsidRDefault="005168A0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НОВОСИБИРСКОЙ ОБЛАСТИ</w:t>
      </w:r>
    </w:p>
    <w:p w:rsidR="0040477D" w:rsidRDefault="005168A0">
      <w:pPr>
        <w:pStyle w:val="aff1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(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Стройнадзор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Новосибирской области)</w:t>
      </w:r>
    </w:p>
    <w:p w:rsidR="0040477D" w:rsidRDefault="0040477D">
      <w:pPr>
        <w:pStyle w:val="1"/>
        <w:rPr>
          <w:sz w:val="28"/>
        </w:rPr>
      </w:pPr>
    </w:p>
    <w:p w:rsidR="0040477D" w:rsidRDefault="005168A0">
      <w:pPr>
        <w:pStyle w:val="1"/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> Р И К А З</w:t>
      </w:r>
    </w:p>
    <w:p w:rsidR="0040477D" w:rsidRDefault="0040477D"/>
    <w:tbl>
      <w:tblPr>
        <w:tblW w:w="9781" w:type="dxa"/>
        <w:tblInd w:w="391" w:type="dxa"/>
        <w:tblLook w:val="0000" w:firstRow="0" w:lastRow="0" w:firstColumn="0" w:lastColumn="0" w:noHBand="0" w:noVBand="0"/>
      </w:tblPr>
      <w:tblGrid>
        <w:gridCol w:w="1559"/>
        <w:gridCol w:w="6379"/>
        <w:gridCol w:w="1843"/>
      </w:tblGrid>
      <w:tr w:rsidR="0040477D">
        <w:tc>
          <w:tcPr>
            <w:tcW w:w="1559" w:type="dxa"/>
            <w:tcBorders>
              <w:bottom w:val="single" w:sz="4" w:space="0" w:color="000000"/>
            </w:tcBorders>
          </w:tcPr>
          <w:p w:rsidR="0040477D" w:rsidRDefault="0040477D">
            <w:pPr>
              <w:pStyle w:val="2"/>
            </w:pPr>
          </w:p>
        </w:tc>
        <w:tc>
          <w:tcPr>
            <w:tcW w:w="6379" w:type="dxa"/>
          </w:tcPr>
          <w:p w:rsidR="0040477D" w:rsidRDefault="005168A0">
            <w:pPr>
              <w:pStyle w:val="2"/>
              <w:jc w:val="right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40477D" w:rsidRDefault="0040477D">
            <w:pPr>
              <w:pStyle w:val="2"/>
              <w:jc w:val="center"/>
            </w:pPr>
          </w:p>
        </w:tc>
      </w:tr>
    </w:tbl>
    <w:p w:rsidR="0040477D" w:rsidRDefault="0040477D">
      <w:pPr>
        <w:jc w:val="center"/>
        <w:rPr>
          <w:sz w:val="28"/>
          <w:szCs w:val="28"/>
        </w:rPr>
      </w:pPr>
    </w:p>
    <w:p w:rsidR="0040477D" w:rsidRDefault="005168A0">
      <w:pPr>
        <w:shd w:val="clear" w:color="auto" w:fill="FFFFFF"/>
        <w:jc w:val="center"/>
        <w:rPr>
          <w:sz w:val="26"/>
        </w:rPr>
      </w:pPr>
      <w:r>
        <w:rPr>
          <w:sz w:val="26"/>
        </w:rPr>
        <w:t>г. Новосибирск</w:t>
      </w:r>
    </w:p>
    <w:p w:rsidR="0040477D" w:rsidRDefault="0040477D">
      <w:pPr>
        <w:jc w:val="center"/>
        <w:rPr>
          <w:sz w:val="28"/>
          <w:szCs w:val="28"/>
        </w:rPr>
      </w:pPr>
    </w:p>
    <w:p w:rsidR="0040477D" w:rsidRDefault="005168A0">
      <w:pPr>
        <w:jc w:val="center"/>
        <w:rPr>
          <w:bCs/>
        </w:rPr>
      </w:pPr>
      <w:r>
        <w:rPr>
          <w:bCs/>
          <w:sz w:val="28"/>
          <w:szCs w:val="28"/>
        </w:rPr>
        <w:t>О внесении изменений в приказ инспекции государственного строительного надзора Новосибирской области от 29.10.2018 № 7</w:t>
      </w:r>
    </w:p>
    <w:p w:rsidR="0040477D" w:rsidRDefault="0040477D">
      <w:pPr>
        <w:pStyle w:val="aff0"/>
        <w:spacing w:after="0"/>
        <w:ind w:left="0"/>
        <w:jc w:val="both"/>
        <w:rPr>
          <w:sz w:val="28"/>
          <w:szCs w:val="28"/>
        </w:rPr>
      </w:pPr>
    </w:p>
    <w:p w:rsidR="0040477D" w:rsidRDefault="005168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</w:t>
      </w:r>
      <w:r>
        <w:rPr>
          <w:rFonts w:eastAsiaTheme="minorHAnsi"/>
          <w:bCs/>
          <w:sz w:val="28"/>
          <w:szCs w:val="28"/>
          <w:lang w:eastAsia="en-US"/>
        </w:rPr>
        <w:t>остановлением Губернатора Новосибирской области от </w:t>
      </w:r>
      <w:r w:rsidR="0009733F">
        <w:rPr>
          <w:rFonts w:eastAsiaTheme="minorHAnsi"/>
          <w:bCs/>
          <w:sz w:val="28"/>
          <w:szCs w:val="28"/>
          <w:lang w:eastAsia="en-US"/>
        </w:rPr>
        <w:t>03.</w:t>
      </w:r>
      <w:r>
        <w:rPr>
          <w:rFonts w:eastAsiaTheme="minorHAnsi"/>
          <w:bCs/>
          <w:sz w:val="28"/>
          <w:szCs w:val="28"/>
          <w:lang w:eastAsia="en-US"/>
        </w:rPr>
        <w:t>0</w:t>
      </w:r>
      <w:r w:rsidR="0009733F">
        <w:rPr>
          <w:rFonts w:eastAsiaTheme="minorHAnsi"/>
          <w:bCs/>
          <w:sz w:val="28"/>
          <w:szCs w:val="28"/>
          <w:lang w:eastAsia="en-US"/>
        </w:rPr>
        <w:t>5</w:t>
      </w:r>
      <w:r>
        <w:rPr>
          <w:rFonts w:eastAsiaTheme="minorHAnsi"/>
          <w:bCs/>
          <w:sz w:val="28"/>
          <w:szCs w:val="28"/>
          <w:lang w:eastAsia="en-US"/>
        </w:rPr>
        <w:t>.2024 № </w:t>
      </w:r>
      <w:r w:rsidR="0009733F">
        <w:rPr>
          <w:rFonts w:eastAsiaTheme="minorHAnsi"/>
          <w:bCs/>
          <w:sz w:val="28"/>
          <w:szCs w:val="28"/>
          <w:lang w:eastAsia="en-US"/>
        </w:rPr>
        <w:t>92</w:t>
      </w:r>
      <w:r>
        <w:rPr>
          <w:rFonts w:eastAsiaTheme="minorHAnsi"/>
          <w:bCs/>
          <w:sz w:val="28"/>
          <w:szCs w:val="28"/>
          <w:lang w:eastAsia="en-US"/>
        </w:rPr>
        <w:t xml:space="preserve"> «О внесении изменений в постановление Губернатора Новосибирской области от 21.09.2010 № 306»</w:t>
      </w:r>
      <w:r>
        <w:rPr>
          <w:sz w:val="28"/>
          <w:szCs w:val="28"/>
        </w:rPr>
        <w:t xml:space="preserve">,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р и к а з ы в а ю</w:t>
      </w:r>
      <w:r>
        <w:rPr>
          <w:sz w:val="28"/>
          <w:szCs w:val="28"/>
        </w:rPr>
        <w:t>:</w:t>
      </w:r>
    </w:p>
    <w:p w:rsidR="0075302B" w:rsidRDefault="005168A0" w:rsidP="0075302B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 в Положение о комиссии по соблюдению требований к служебному поведению государственных гражданских служащих Новосибирской области        и урегулированию конфликта интересов в инспекции государственного строительного надзора Новосибирской области, утвержденное приказом инспекции государственного строительного надзора Новосибирской области        от 29.10.2018 № 7 «Об утверждении Положения о комиссии по соблюдению требований к служебному поведению государственных гражданских служащих</w:t>
      </w:r>
      <w:proofErr w:type="gramEnd"/>
      <w:r>
        <w:rPr>
          <w:sz w:val="28"/>
          <w:szCs w:val="28"/>
        </w:rPr>
        <w:t xml:space="preserve"> Новосибирской области и урегулированию конфликта интересов в инспекции государственного строительного надзора Новосибирской области» следующие изменения:</w:t>
      </w:r>
    </w:p>
    <w:p w:rsidR="0075302B" w:rsidRDefault="00A13E76" w:rsidP="007530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5223E">
        <w:rPr>
          <w:sz w:val="28"/>
          <w:szCs w:val="28"/>
        </w:rPr>
        <w:t> </w:t>
      </w:r>
      <w:r w:rsidR="0009733F" w:rsidRPr="00A13E76">
        <w:rPr>
          <w:sz w:val="28"/>
          <w:szCs w:val="28"/>
        </w:rPr>
        <w:t xml:space="preserve">В абзаце шестом подпункта 2 пункта </w:t>
      </w:r>
      <w:r w:rsidR="00DA6B93" w:rsidRPr="00A13E76">
        <w:rPr>
          <w:sz w:val="28"/>
          <w:szCs w:val="28"/>
        </w:rPr>
        <w:t xml:space="preserve">11, подпункте 3 пункта 20 слова </w:t>
      </w:r>
      <w:r w:rsidR="0009733F" w:rsidRPr="00A13E76">
        <w:rPr>
          <w:sz w:val="28"/>
          <w:szCs w:val="28"/>
        </w:rPr>
        <w:t>«государственный служащий» в соответствующем падеже заменить словами «гражданский служащий» в соответствующем падеже.</w:t>
      </w:r>
    </w:p>
    <w:p w:rsidR="0075302B" w:rsidRDefault="0075302B" w:rsidP="007530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A6B93">
        <w:rPr>
          <w:sz w:val="28"/>
          <w:szCs w:val="28"/>
        </w:rPr>
        <w:t>.</w:t>
      </w:r>
      <w:r w:rsidR="0095223E">
        <w:rPr>
          <w:sz w:val="28"/>
          <w:szCs w:val="28"/>
        </w:rPr>
        <w:t> </w:t>
      </w:r>
      <w:r w:rsidR="00F148F6" w:rsidRPr="00DA6B93">
        <w:rPr>
          <w:sz w:val="28"/>
          <w:szCs w:val="28"/>
        </w:rPr>
        <w:t>В пункте 21.2:</w:t>
      </w:r>
    </w:p>
    <w:p w:rsidR="0075302B" w:rsidRDefault="00F148F6" w:rsidP="0075302B">
      <w:pPr>
        <w:ind w:firstLine="708"/>
        <w:jc w:val="both"/>
        <w:rPr>
          <w:sz w:val="28"/>
          <w:szCs w:val="28"/>
        </w:rPr>
      </w:pPr>
      <w:r w:rsidRPr="00A13E76">
        <w:rPr>
          <w:sz w:val="28"/>
          <w:szCs w:val="28"/>
        </w:rPr>
        <w:t>1) в абзаце «а» слово «государственного» исключить;</w:t>
      </w:r>
    </w:p>
    <w:p w:rsidR="0009733F" w:rsidRPr="00A13E76" w:rsidRDefault="00F148F6" w:rsidP="0075302B">
      <w:pPr>
        <w:ind w:firstLine="708"/>
        <w:jc w:val="both"/>
        <w:rPr>
          <w:sz w:val="28"/>
          <w:szCs w:val="28"/>
        </w:rPr>
      </w:pPr>
      <w:r w:rsidRPr="00A13E76">
        <w:rPr>
          <w:sz w:val="28"/>
          <w:szCs w:val="28"/>
        </w:rPr>
        <w:t xml:space="preserve">2) в абзаце «б» слово «государственного» заменить словом «гражданского».  </w:t>
      </w:r>
    </w:p>
    <w:p w:rsidR="004643C0" w:rsidRDefault="004643C0" w:rsidP="004643C0">
      <w:pPr>
        <w:pStyle w:val="ConsPlusNormal"/>
        <w:tabs>
          <w:tab w:val="left" w:pos="9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643C0" w:rsidRDefault="004643C0" w:rsidP="004643C0">
      <w:pPr>
        <w:pStyle w:val="ConsPlusNormal"/>
        <w:tabs>
          <w:tab w:val="left" w:pos="9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643C0" w:rsidRDefault="004643C0" w:rsidP="004643C0">
      <w:pPr>
        <w:pStyle w:val="ConsPlusNormal"/>
        <w:tabs>
          <w:tab w:val="left" w:pos="9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0477D" w:rsidRDefault="00F148F6" w:rsidP="004643C0">
      <w:pPr>
        <w:pStyle w:val="ConsPlusNormal"/>
        <w:tabs>
          <w:tab w:val="left" w:pos="9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5168A0">
        <w:rPr>
          <w:rFonts w:ascii="Times New Roman" w:hAnsi="Times New Roman" w:cs="Times New Roman"/>
          <w:sz w:val="28"/>
          <w:szCs w:val="28"/>
        </w:rPr>
        <w:t xml:space="preserve">  инспекции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168A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А.А. Нечунаев</w:t>
      </w:r>
    </w:p>
    <w:p w:rsidR="00F43739" w:rsidRDefault="00F43739"/>
    <w:p w:rsidR="0075302B" w:rsidRDefault="0075302B"/>
    <w:p w:rsidR="0075302B" w:rsidRDefault="0075302B"/>
    <w:p w:rsidR="0075302B" w:rsidRDefault="0075302B"/>
    <w:p w:rsidR="004643C0" w:rsidRDefault="004643C0"/>
    <w:p w:rsidR="004643C0" w:rsidRDefault="004643C0"/>
    <w:p w:rsidR="0040477D" w:rsidRDefault="005168A0">
      <w:r>
        <w:t>О.В. Топорищева</w:t>
      </w:r>
    </w:p>
    <w:p w:rsidR="0040477D" w:rsidRDefault="005168A0">
      <w:r>
        <w:t>296 58 79, доб. 726</w:t>
      </w:r>
    </w:p>
    <w:p w:rsidR="0040477D" w:rsidRDefault="005168A0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Лист согласования с проектом приказа инспекции государственного строительного надзора Новосибирской области «О внесении изменений в приказ инспекции государственного строительного надзора Новосибирской области от 29.10.2018 № 7»</w:t>
      </w:r>
    </w:p>
    <w:p w:rsidR="0040477D" w:rsidRDefault="0040477D">
      <w:pPr>
        <w:jc w:val="both"/>
        <w:rPr>
          <w:rFonts w:eastAsia="Calibri"/>
          <w:sz w:val="27"/>
          <w:szCs w:val="27"/>
          <w:lang w:eastAsia="en-US"/>
        </w:rPr>
      </w:pPr>
    </w:p>
    <w:p w:rsidR="0040477D" w:rsidRDefault="005168A0">
      <w:pPr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СОГЛАСОВАНО:</w:t>
      </w:r>
    </w:p>
    <w:p w:rsidR="0040477D" w:rsidRDefault="005168A0">
      <w:pPr>
        <w:pStyle w:val="ConsPlusNonforma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Заместитель начальника инспекции</w:t>
      </w:r>
    </w:p>
    <w:p w:rsidR="0040477D" w:rsidRDefault="005168A0">
      <w:pPr>
        <w:pStyle w:val="ConsPlusNonforma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государственного строительного надзора </w:t>
      </w:r>
    </w:p>
    <w:p w:rsidR="0040477D" w:rsidRDefault="005168A0">
      <w:pPr>
        <w:pStyle w:val="ConsPlusNonforma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Новосибирской области                                      </w:t>
      </w:r>
    </w:p>
    <w:p w:rsidR="0040477D" w:rsidRDefault="005168A0">
      <w:pPr>
        <w:pStyle w:val="ConsPlusNonforma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_____________     С.Г. Симонов</w:t>
      </w:r>
    </w:p>
    <w:p w:rsidR="0040477D" w:rsidRDefault="005168A0">
      <w:pPr>
        <w:tabs>
          <w:tab w:val="left" w:pos="567"/>
          <w:tab w:val="left" w:pos="709"/>
        </w:tabs>
        <w:jc w:val="both"/>
        <w:rPr>
          <w:sz w:val="27"/>
          <w:szCs w:val="27"/>
        </w:rPr>
      </w:pPr>
      <w:r>
        <w:rPr>
          <w:sz w:val="27"/>
          <w:szCs w:val="27"/>
        </w:rPr>
        <w:t>«_____» __________________ 2024 г.</w:t>
      </w:r>
    </w:p>
    <w:p w:rsidR="0040477D" w:rsidRDefault="0040477D">
      <w:pPr>
        <w:jc w:val="both"/>
        <w:rPr>
          <w:sz w:val="27"/>
          <w:szCs w:val="27"/>
        </w:rPr>
      </w:pPr>
    </w:p>
    <w:p w:rsidR="0040477D" w:rsidRDefault="0040477D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40477D" w:rsidRDefault="008F72A5">
      <w:pPr>
        <w:pStyle w:val="ConsPlusNonformat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И.о</w:t>
      </w:r>
      <w:proofErr w:type="spellEnd"/>
      <w:r>
        <w:rPr>
          <w:rFonts w:ascii="Times New Roman" w:hAnsi="Times New Roman" w:cs="Times New Roman"/>
          <w:sz w:val="27"/>
          <w:szCs w:val="27"/>
        </w:rPr>
        <w:t>. н</w:t>
      </w:r>
      <w:r w:rsidR="005168A0">
        <w:rPr>
          <w:rFonts w:ascii="Times New Roman" w:hAnsi="Times New Roman" w:cs="Times New Roman"/>
          <w:sz w:val="27"/>
          <w:szCs w:val="27"/>
        </w:rPr>
        <w:t>ачальник</w:t>
      </w:r>
      <w:r>
        <w:rPr>
          <w:rFonts w:ascii="Times New Roman" w:hAnsi="Times New Roman" w:cs="Times New Roman"/>
          <w:sz w:val="27"/>
          <w:szCs w:val="27"/>
        </w:rPr>
        <w:t>а</w:t>
      </w:r>
      <w:bookmarkStart w:id="0" w:name="_GoBack"/>
      <w:bookmarkEnd w:id="0"/>
      <w:r w:rsidR="005168A0">
        <w:rPr>
          <w:rFonts w:ascii="Times New Roman" w:hAnsi="Times New Roman" w:cs="Times New Roman"/>
          <w:sz w:val="27"/>
          <w:szCs w:val="27"/>
        </w:rPr>
        <w:t xml:space="preserve"> отдела кадровой работы </w:t>
      </w:r>
    </w:p>
    <w:p w:rsidR="0040477D" w:rsidRDefault="005168A0">
      <w:pPr>
        <w:pStyle w:val="ConsPlusNonforma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и документационного обеспечения              </w:t>
      </w:r>
    </w:p>
    <w:p w:rsidR="0040477D" w:rsidRDefault="005168A0">
      <w:pPr>
        <w:pStyle w:val="ConsPlusNonforma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_________       </w:t>
      </w:r>
      <w:r w:rsidR="008F72A5">
        <w:rPr>
          <w:rFonts w:ascii="Times New Roman" w:hAnsi="Times New Roman" w:cs="Times New Roman"/>
          <w:sz w:val="27"/>
          <w:szCs w:val="27"/>
        </w:rPr>
        <w:t>Е.В. Андриевская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40477D" w:rsidRDefault="005168A0">
      <w:pPr>
        <w:tabs>
          <w:tab w:val="left" w:pos="567"/>
          <w:tab w:val="left" w:pos="709"/>
        </w:tabs>
        <w:jc w:val="both"/>
        <w:rPr>
          <w:sz w:val="27"/>
          <w:szCs w:val="27"/>
        </w:rPr>
      </w:pPr>
      <w:r>
        <w:rPr>
          <w:sz w:val="27"/>
          <w:szCs w:val="27"/>
        </w:rPr>
        <w:t>«_____» __________________ 2024 г.</w:t>
      </w:r>
    </w:p>
    <w:p w:rsidR="0040477D" w:rsidRDefault="0040477D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40477D" w:rsidRDefault="0040477D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40477D" w:rsidRDefault="005168A0">
      <w:pPr>
        <w:pStyle w:val="ConsPlusNonforma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Начальник  отдела </w:t>
      </w:r>
    </w:p>
    <w:p w:rsidR="0040477D" w:rsidRDefault="005168A0">
      <w:pPr>
        <w:pStyle w:val="ConsPlusNonforma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судебно-правовой работы                             </w:t>
      </w:r>
    </w:p>
    <w:p w:rsidR="0040477D" w:rsidRDefault="005168A0">
      <w:pPr>
        <w:pStyle w:val="ConsPlusNonforma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_________          С.М. Малицкий</w:t>
      </w:r>
    </w:p>
    <w:p w:rsidR="0040477D" w:rsidRDefault="005168A0">
      <w:pPr>
        <w:tabs>
          <w:tab w:val="left" w:pos="567"/>
          <w:tab w:val="left" w:pos="709"/>
        </w:tabs>
        <w:jc w:val="both"/>
        <w:rPr>
          <w:sz w:val="27"/>
          <w:szCs w:val="27"/>
        </w:rPr>
      </w:pPr>
      <w:r>
        <w:rPr>
          <w:sz w:val="27"/>
          <w:szCs w:val="27"/>
        </w:rPr>
        <w:t>«_____» __________________ 2024 г.</w:t>
      </w:r>
    </w:p>
    <w:p w:rsidR="0040477D" w:rsidRDefault="0040477D">
      <w:pPr>
        <w:jc w:val="both"/>
        <w:rPr>
          <w:sz w:val="27"/>
          <w:szCs w:val="27"/>
        </w:rPr>
      </w:pPr>
    </w:p>
    <w:p w:rsidR="0040477D" w:rsidRDefault="0040477D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40477D" w:rsidRDefault="0040477D"/>
    <w:sectPr w:rsidR="0040477D" w:rsidSect="00F43739">
      <w:headerReference w:type="default" r:id="rId11"/>
      <w:pgSz w:w="11906" w:h="16838"/>
      <w:pgMar w:top="1077" w:right="567" w:bottom="964" w:left="1304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77D" w:rsidRDefault="005168A0">
      <w:r>
        <w:separator/>
      </w:r>
    </w:p>
  </w:endnote>
  <w:endnote w:type="continuationSeparator" w:id="0">
    <w:p w:rsidR="0040477D" w:rsidRDefault="00516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Droid Sans Devanagari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77D" w:rsidRDefault="005168A0">
      <w:r>
        <w:separator/>
      </w:r>
    </w:p>
  </w:footnote>
  <w:footnote w:type="continuationSeparator" w:id="0">
    <w:p w:rsidR="0040477D" w:rsidRDefault="005168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77D" w:rsidRDefault="0040477D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B6754"/>
    <w:multiLevelType w:val="hybridMultilevel"/>
    <w:tmpl w:val="5D68E1B0"/>
    <w:lvl w:ilvl="0" w:tplc="A7A6FDE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3F1CB9"/>
    <w:multiLevelType w:val="hybridMultilevel"/>
    <w:tmpl w:val="6900B046"/>
    <w:lvl w:ilvl="0" w:tplc="259E9A4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9C55EC"/>
    <w:multiLevelType w:val="hybridMultilevel"/>
    <w:tmpl w:val="4D064812"/>
    <w:lvl w:ilvl="0" w:tplc="4A24C9CC">
      <w:start w:val="1"/>
      <w:numFmt w:val="decimal"/>
      <w:lvlText w:val="%1."/>
      <w:lvlJc w:val="left"/>
      <w:pPr>
        <w:ind w:left="840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77D"/>
    <w:rsid w:val="0009733F"/>
    <w:rsid w:val="0040477D"/>
    <w:rsid w:val="004643C0"/>
    <w:rsid w:val="005168A0"/>
    <w:rsid w:val="0075302B"/>
    <w:rsid w:val="008F4929"/>
    <w:rsid w:val="008F72A5"/>
    <w:rsid w:val="0095223E"/>
    <w:rsid w:val="00A13E76"/>
    <w:rsid w:val="00DA6B93"/>
    <w:rsid w:val="00F148F6"/>
    <w:rsid w:val="00F4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11">
    <w:name w:val="Верхний колонтитул Знак1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a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выноски Знак"/>
    <w:basedOn w:val="a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Основной текст с отступом Знак"/>
    <w:basedOn w:val="a0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7">
    <w:name w:val="Основной текст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a">
    <w:name w:val="Body Text"/>
    <w:basedOn w:val="a"/>
    <w:uiPriority w:val="99"/>
    <w:unhideWhenUsed/>
    <w:pPr>
      <w:spacing w:after="120"/>
    </w:pPr>
  </w:style>
  <w:style w:type="paragraph" w:styleId="afb">
    <w:name w:val="List"/>
    <w:basedOn w:val="afa"/>
    <w:rPr>
      <w:rFonts w:cs="Droid Sans Devanagari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afe">
    <w:name w:val="Верхний и нижний колонтитулы"/>
    <w:basedOn w:val="a"/>
    <w:qFormat/>
  </w:style>
  <w:style w:type="paragraph" w:styleId="a9">
    <w:name w:val="header"/>
    <w:basedOn w:val="a"/>
    <w:link w:val="11"/>
    <w:uiPriority w:val="99"/>
    <w:pPr>
      <w:tabs>
        <w:tab w:val="center" w:pos="4677"/>
        <w:tab w:val="right" w:pos="9355"/>
      </w:tabs>
    </w:pPr>
  </w:style>
  <w:style w:type="paragraph" w:styleId="aff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0">
    <w:name w:val="Body Text Indent"/>
    <w:basedOn w:val="a"/>
    <w:pPr>
      <w:spacing w:after="120"/>
      <w:ind w:left="283"/>
    </w:pPr>
    <w:rPr>
      <w:sz w:val="24"/>
    </w:rPr>
  </w:style>
  <w:style w:type="paragraph" w:styleId="aa">
    <w:name w:val="footer"/>
    <w:basedOn w:val="a"/>
    <w:link w:val="12"/>
    <w:uiPriority w:val="99"/>
    <w:unhideWhenUsed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Pr>
      <w:rFonts w:ascii="Courier New" w:eastAsia="Times New Roman" w:hAnsi="Courier New" w:cs="Courier New"/>
      <w:szCs w:val="20"/>
      <w:lang w:eastAsia="ru-RU"/>
    </w:rPr>
  </w:style>
  <w:style w:type="paragraph" w:styleId="aff1">
    <w:name w:val="No Spacing"/>
    <w:uiPriority w:val="1"/>
    <w:qFormat/>
    <w:rPr>
      <w:rFonts w:eastAsia="Times New Roman" w:cs="Times New Roman"/>
      <w:lang w:eastAsia="ru-RU"/>
    </w:rPr>
  </w:style>
  <w:style w:type="table" w:styleId="af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11">
    <w:name w:val="Верхний колонтитул Знак1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a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выноски Знак"/>
    <w:basedOn w:val="a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Основной текст с отступом Знак"/>
    <w:basedOn w:val="a0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7">
    <w:name w:val="Основной текст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a">
    <w:name w:val="Body Text"/>
    <w:basedOn w:val="a"/>
    <w:uiPriority w:val="99"/>
    <w:unhideWhenUsed/>
    <w:pPr>
      <w:spacing w:after="120"/>
    </w:pPr>
  </w:style>
  <w:style w:type="paragraph" w:styleId="afb">
    <w:name w:val="List"/>
    <w:basedOn w:val="afa"/>
    <w:rPr>
      <w:rFonts w:cs="Droid Sans Devanagari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afe">
    <w:name w:val="Верхний и нижний колонтитулы"/>
    <w:basedOn w:val="a"/>
    <w:qFormat/>
  </w:style>
  <w:style w:type="paragraph" w:styleId="a9">
    <w:name w:val="header"/>
    <w:basedOn w:val="a"/>
    <w:link w:val="11"/>
    <w:uiPriority w:val="99"/>
    <w:pPr>
      <w:tabs>
        <w:tab w:val="center" w:pos="4677"/>
        <w:tab w:val="right" w:pos="9355"/>
      </w:tabs>
    </w:pPr>
  </w:style>
  <w:style w:type="paragraph" w:styleId="aff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0">
    <w:name w:val="Body Text Indent"/>
    <w:basedOn w:val="a"/>
    <w:pPr>
      <w:spacing w:after="120"/>
      <w:ind w:left="283"/>
    </w:pPr>
    <w:rPr>
      <w:sz w:val="24"/>
    </w:rPr>
  </w:style>
  <w:style w:type="paragraph" w:styleId="aa">
    <w:name w:val="footer"/>
    <w:basedOn w:val="a"/>
    <w:link w:val="12"/>
    <w:uiPriority w:val="99"/>
    <w:unhideWhenUsed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Pr>
      <w:rFonts w:ascii="Courier New" w:eastAsia="Times New Roman" w:hAnsi="Courier New" w:cs="Courier New"/>
      <w:szCs w:val="20"/>
      <w:lang w:eastAsia="ru-RU"/>
    </w:rPr>
  </w:style>
  <w:style w:type="paragraph" w:styleId="aff1">
    <w:name w:val="No Spacing"/>
    <w:uiPriority w:val="1"/>
    <w:qFormat/>
    <w:rPr>
      <w:rFonts w:eastAsia="Times New Roman" w:cs="Times New Roman"/>
      <w:lang w:eastAsia="ru-RU"/>
    </w:rPr>
  </w:style>
  <w:style w:type="table" w:styleId="af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wmf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106BB9E-B686-49B6-B910-D37649E93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Несов Григорий Евгеньевич</dc:creator>
  <cp:lastModifiedBy>Топорищева Олеся Викторовна</cp:lastModifiedBy>
  <cp:revision>41</cp:revision>
  <cp:lastPrinted>2024-05-20T09:16:00Z</cp:lastPrinted>
  <dcterms:created xsi:type="dcterms:W3CDTF">2023-12-18T07:27:00Z</dcterms:created>
  <dcterms:modified xsi:type="dcterms:W3CDTF">2024-05-21T03:06:00Z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АГНОиПНО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