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A9" w:rsidRPr="003065E0" w:rsidRDefault="000D57A9" w:rsidP="000D57A9">
      <w:pPr>
        <w:pStyle w:val="af4"/>
        <w:jc w:val="right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Проект постановления Правительства</w:t>
      </w:r>
    </w:p>
    <w:p w:rsidR="000D57A9" w:rsidRPr="003065E0" w:rsidRDefault="000D57A9" w:rsidP="000D57A9">
      <w:pPr>
        <w:pStyle w:val="af4"/>
        <w:jc w:val="right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Новосибирской области</w:t>
      </w:r>
    </w:p>
    <w:p w:rsidR="000D57A9" w:rsidRPr="003065E0" w:rsidRDefault="000D57A9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0D57A9" w:rsidRPr="003065E0" w:rsidRDefault="000D57A9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0D57A9" w:rsidRPr="003065E0" w:rsidRDefault="000D57A9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0D57A9" w:rsidRPr="003065E0" w:rsidRDefault="000D57A9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0D57A9" w:rsidRPr="003065E0" w:rsidRDefault="000D57A9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3B79BE" w:rsidRPr="003065E0" w:rsidRDefault="003B79BE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0D57A9" w:rsidRPr="003065E0" w:rsidRDefault="000D57A9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0D57A9" w:rsidRPr="003065E0" w:rsidRDefault="000D57A9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CB41B5" w:rsidRPr="003065E0" w:rsidRDefault="00CB41B5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1530A4" w:rsidRPr="003065E0" w:rsidRDefault="001530A4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1530A4" w:rsidRPr="003065E0" w:rsidRDefault="001530A4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1530A4" w:rsidRPr="003065E0" w:rsidRDefault="001530A4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1530A4" w:rsidRPr="003065E0" w:rsidRDefault="001530A4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E83A27" w:rsidRPr="003065E0" w:rsidRDefault="00E83A27" w:rsidP="00E83A27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31.12.2014 № 576-п</w:t>
      </w:r>
    </w:p>
    <w:p w:rsidR="00CB41B5" w:rsidRPr="003065E0" w:rsidRDefault="00CB41B5" w:rsidP="00E83A27">
      <w:pPr>
        <w:pStyle w:val="af4"/>
        <w:rPr>
          <w:rFonts w:ascii="Times New Roman" w:hAnsi="Times New Roman"/>
          <w:sz w:val="28"/>
          <w:szCs w:val="28"/>
        </w:rPr>
      </w:pPr>
    </w:p>
    <w:p w:rsidR="00E83A27" w:rsidRPr="003065E0" w:rsidRDefault="00E83A27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65E0">
        <w:rPr>
          <w:rFonts w:ascii="Times New Roman" w:hAnsi="Times New Roman"/>
          <w:sz w:val="28"/>
          <w:szCs w:val="28"/>
        </w:rPr>
        <w:t xml:space="preserve">В соответствии с Федеральным законом от 29.12.2012 № 273-ФЗ «Об образовании в Российской Федерации», </w:t>
      </w:r>
      <w:r w:rsidR="00FE0FC7" w:rsidRPr="003065E0">
        <w:rPr>
          <w:rFonts w:ascii="Times New Roman" w:hAnsi="Times New Roman"/>
          <w:sz w:val="28"/>
          <w:szCs w:val="28"/>
        </w:rPr>
        <w:t>Законом Новосибирской области от 28.12.2016 № 128-ОЗ «Об областном бюджете Новосибирской области на 2017 год и плановый период 2018 и 2019 годов»</w:t>
      </w:r>
      <w:r w:rsidRPr="003065E0">
        <w:rPr>
          <w:rFonts w:ascii="Times New Roman" w:hAnsi="Times New Roman"/>
          <w:sz w:val="28"/>
          <w:szCs w:val="28"/>
        </w:rPr>
        <w:t xml:space="preserve"> и постановлением Правительства Новосибирской области от 28.03.2014 № 125-</w:t>
      </w:r>
      <w:r w:rsidR="000612B3" w:rsidRPr="003065E0">
        <w:rPr>
          <w:rFonts w:ascii="Times New Roman" w:hAnsi="Times New Roman"/>
          <w:sz w:val="28"/>
          <w:szCs w:val="28"/>
        </w:rPr>
        <w:t>п «О Порядке принятия решений о </w:t>
      </w:r>
      <w:r w:rsidRPr="003065E0">
        <w:rPr>
          <w:rFonts w:ascii="Times New Roman" w:hAnsi="Times New Roman"/>
          <w:sz w:val="28"/>
          <w:szCs w:val="28"/>
        </w:rPr>
        <w:t>разработке государственных программ Новосибирской области, а также формирования и реализации указанных программ» Правительство</w:t>
      </w:r>
      <w:proofErr w:type="gramEnd"/>
      <w:r w:rsidRPr="003065E0">
        <w:rPr>
          <w:rFonts w:ascii="Times New Roman" w:hAnsi="Times New Roman"/>
          <w:sz w:val="28"/>
          <w:szCs w:val="28"/>
        </w:rPr>
        <w:t xml:space="preserve"> Новосибирской области </w:t>
      </w:r>
      <w:proofErr w:type="gramStart"/>
      <w:r w:rsidRPr="003065E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065E0">
        <w:rPr>
          <w:rFonts w:ascii="Times New Roman" w:hAnsi="Times New Roman"/>
          <w:b/>
          <w:sz w:val="28"/>
          <w:szCs w:val="28"/>
        </w:rPr>
        <w:t> о с т а н о в л я е т</w:t>
      </w:r>
      <w:r w:rsidRPr="003065E0">
        <w:rPr>
          <w:rFonts w:ascii="Times New Roman" w:hAnsi="Times New Roman"/>
          <w:sz w:val="28"/>
          <w:szCs w:val="28"/>
        </w:rPr>
        <w:t>:</w:t>
      </w:r>
    </w:p>
    <w:p w:rsidR="00E83A27" w:rsidRPr="003065E0" w:rsidRDefault="00E83A27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 31.12.2014 № 576-п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</w:t>
      </w:r>
      <w:r w:rsidR="00416C4F" w:rsidRPr="003065E0">
        <w:rPr>
          <w:rFonts w:ascii="Times New Roman" w:hAnsi="Times New Roman"/>
          <w:sz w:val="28"/>
          <w:szCs w:val="28"/>
        </w:rPr>
        <w:t> </w:t>
      </w:r>
      <w:r w:rsidRPr="003065E0">
        <w:rPr>
          <w:rFonts w:ascii="Times New Roman" w:hAnsi="Times New Roman"/>
          <w:sz w:val="28"/>
          <w:szCs w:val="28"/>
        </w:rPr>
        <w:t>2015</w:t>
      </w:r>
      <w:r w:rsidR="00416C4F" w:rsidRPr="003065E0">
        <w:rPr>
          <w:rFonts w:ascii="Times New Roman" w:hAnsi="Times New Roman"/>
          <w:sz w:val="28"/>
          <w:szCs w:val="28"/>
        </w:rPr>
        <w:noBreakHyphen/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Pr="003065E0">
        <w:rPr>
          <w:rFonts w:ascii="Times New Roman" w:hAnsi="Times New Roman"/>
          <w:sz w:val="28"/>
          <w:szCs w:val="28"/>
        </w:rPr>
        <w:t> годы» (далее – постановление) следующие изменения:</w:t>
      </w:r>
    </w:p>
    <w:p w:rsidR="00A17F28" w:rsidRPr="003065E0" w:rsidRDefault="00A17F28" w:rsidP="00A17F28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1. Пункт 2 дополнить подпунктом 13 в следующей редакции:</w:t>
      </w:r>
    </w:p>
    <w:p w:rsidR="00A17F28" w:rsidRPr="003065E0" w:rsidRDefault="00A17F28" w:rsidP="00A17F28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65E0">
        <w:rPr>
          <w:rFonts w:ascii="Times New Roman" w:hAnsi="Times New Roman"/>
          <w:sz w:val="28"/>
          <w:szCs w:val="28"/>
        </w:rPr>
        <w:t>«13) Порядок предоставления грантов в форме субсидий образовательным организациям высшего образования, расположенным на территории Новосибирской области, на разработку и реализацию образовательных программ подготовки, переподготовки и повышения квалификации кадров для инновационной деятельности в рамках подпрограммы «Государственная поддержка развития образовательных организаций высшего образования, расположенных на территории Новосибирской области» государственной программы Новосибирской области «Развитие образования, создание условий для социализации детей и учащейся молодежи</w:t>
      </w:r>
      <w:proofErr w:type="gramEnd"/>
      <w:r w:rsidRPr="003065E0">
        <w:rPr>
          <w:rFonts w:ascii="Times New Roman" w:hAnsi="Times New Roman"/>
          <w:sz w:val="28"/>
          <w:szCs w:val="28"/>
        </w:rPr>
        <w:t xml:space="preserve"> в Новосибирской области на 2015-20205 годы» согласно приложению № 13 к настоящему постановлению</w:t>
      </w:r>
      <w:proofErr w:type="gramStart"/>
      <w:r w:rsidRPr="003065E0">
        <w:rPr>
          <w:rFonts w:ascii="Times New Roman" w:hAnsi="Times New Roman"/>
          <w:sz w:val="28"/>
          <w:szCs w:val="28"/>
        </w:rPr>
        <w:t>.».</w:t>
      </w:r>
      <w:proofErr w:type="gramEnd"/>
    </w:p>
    <w:p w:rsidR="00E83A27" w:rsidRPr="003065E0" w:rsidRDefault="00A17F28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2</w:t>
      </w:r>
      <w:r w:rsidR="0089706C" w:rsidRPr="003065E0">
        <w:rPr>
          <w:rFonts w:ascii="Times New Roman" w:hAnsi="Times New Roman"/>
          <w:sz w:val="28"/>
          <w:szCs w:val="28"/>
        </w:rPr>
        <w:t>. </w:t>
      </w:r>
      <w:r w:rsidR="00E83A27" w:rsidRPr="003065E0">
        <w:rPr>
          <w:rFonts w:ascii="Times New Roman" w:hAnsi="Times New Roman"/>
          <w:sz w:val="28"/>
          <w:szCs w:val="28"/>
        </w:rPr>
        <w:t xml:space="preserve">В государственной программе Новосибирской области «Развитие образования, создание условий для социализации детей и учащейся молодежи </w:t>
      </w:r>
      <w:r w:rsidR="00E83A27" w:rsidRPr="003065E0">
        <w:rPr>
          <w:rFonts w:ascii="Times New Roman" w:hAnsi="Times New Roman"/>
          <w:sz w:val="28"/>
          <w:szCs w:val="28"/>
        </w:rPr>
        <w:lastRenderedPageBreak/>
        <w:t>в Новосибирской области на 2015-202</w:t>
      </w:r>
      <w:r w:rsidR="001530A4" w:rsidRPr="003065E0">
        <w:rPr>
          <w:rFonts w:ascii="Times New Roman" w:hAnsi="Times New Roman"/>
          <w:sz w:val="28"/>
          <w:szCs w:val="28"/>
        </w:rPr>
        <w:t>5</w:t>
      </w:r>
      <w:r w:rsidR="00E83A27" w:rsidRPr="003065E0">
        <w:rPr>
          <w:rFonts w:ascii="Times New Roman" w:hAnsi="Times New Roman"/>
          <w:sz w:val="28"/>
          <w:szCs w:val="28"/>
        </w:rPr>
        <w:t xml:space="preserve"> годы» (далее – государственная программа):</w:t>
      </w:r>
    </w:p>
    <w:p w:rsidR="00E83A27" w:rsidRPr="003065E0" w:rsidRDefault="00E83A27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65E0">
        <w:rPr>
          <w:rFonts w:ascii="Times New Roman" w:hAnsi="Times New Roman"/>
          <w:sz w:val="28"/>
          <w:szCs w:val="28"/>
        </w:rPr>
        <w:t>1) в разделе «</w:t>
      </w:r>
      <w:r w:rsidRPr="003065E0">
        <w:rPr>
          <w:rFonts w:ascii="Times New Roman" w:hAnsi="Times New Roman"/>
          <w:sz w:val="28"/>
          <w:szCs w:val="28"/>
          <w:lang w:val="en-US"/>
        </w:rPr>
        <w:t>I</w:t>
      </w:r>
      <w:r w:rsidRPr="003065E0">
        <w:rPr>
          <w:rFonts w:ascii="Times New Roman" w:hAnsi="Times New Roman"/>
          <w:sz w:val="28"/>
          <w:szCs w:val="28"/>
        </w:rPr>
        <w:t>. Паспорт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2015-202</w:t>
      </w:r>
      <w:r w:rsidR="001530A4" w:rsidRPr="003065E0">
        <w:rPr>
          <w:rFonts w:ascii="Times New Roman" w:hAnsi="Times New Roman"/>
          <w:sz w:val="28"/>
          <w:szCs w:val="28"/>
        </w:rPr>
        <w:t>5</w:t>
      </w:r>
      <w:r w:rsidRPr="003065E0">
        <w:rPr>
          <w:rFonts w:ascii="Times New Roman" w:hAnsi="Times New Roman"/>
          <w:sz w:val="28"/>
          <w:szCs w:val="28"/>
        </w:rPr>
        <w:t xml:space="preserve"> годы»</w:t>
      </w:r>
      <w:r w:rsidR="00D55930" w:rsidRPr="003065E0">
        <w:rPr>
          <w:rFonts w:ascii="Times New Roman" w:hAnsi="Times New Roman"/>
          <w:sz w:val="28"/>
          <w:szCs w:val="28"/>
        </w:rPr>
        <w:t xml:space="preserve"> </w:t>
      </w:r>
      <w:r w:rsidRPr="003065E0">
        <w:rPr>
          <w:rFonts w:ascii="Times New Roman" w:hAnsi="Times New Roman"/>
          <w:sz w:val="28"/>
          <w:szCs w:val="28"/>
        </w:rPr>
        <w:t>позицию «</w:t>
      </w:r>
      <w:r w:rsidRPr="003065E0">
        <w:rPr>
          <w:rFonts w:ascii="Times New Roman" w:hAnsi="Times New Roman"/>
          <w:sz w:val="28"/>
          <w:szCs w:val="28"/>
          <w:lang w:eastAsia="en-US"/>
        </w:rPr>
        <w:t>Объемы финансирования государственной программы» изложить в следующей редакции:</w:t>
      </w:r>
    </w:p>
    <w:tbl>
      <w:tblPr>
        <w:tblStyle w:val="ab"/>
        <w:tblW w:w="10215" w:type="dxa"/>
        <w:tblInd w:w="-34" w:type="dxa"/>
        <w:tblLook w:val="04A0" w:firstRow="1" w:lastRow="0" w:firstColumn="1" w:lastColumn="0" w:noHBand="0" w:noVBand="1"/>
      </w:tblPr>
      <w:tblGrid>
        <w:gridCol w:w="433"/>
        <w:gridCol w:w="2403"/>
        <w:gridCol w:w="6945"/>
        <w:gridCol w:w="434"/>
      </w:tblGrid>
      <w:tr w:rsidR="003065E0" w:rsidRPr="003065E0" w:rsidTr="00DC28AB">
        <w:tc>
          <w:tcPr>
            <w:tcW w:w="433" w:type="dxa"/>
            <w:tcBorders>
              <w:top w:val="nil"/>
              <w:left w:val="nil"/>
              <w:bottom w:val="nil"/>
            </w:tcBorders>
          </w:tcPr>
          <w:p w:rsidR="001530A4" w:rsidRPr="003065E0" w:rsidRDefault="001530A4" w:rsidP="00DC28AB">
            <w:pPr>
              <w:pStyle w:val="af4"/>
              <w:ind w:lef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403" w:type="dxa"/>
          </w:tcPr>
          <w:p w:rsidR="001530A4" w:rsidRPr="003065E0" w:rsidRDefault="001530A4" w:rsidP="00DC28A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1530A4" w:rsidRPr="003065E0" w:rsidRDefault="001530A4" w:rsidP="001530A4">
            <w:pPr>
              <w:pStyle w:val="Standard"/>
              <w:ind w:left="-33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Прогнозный объем финансового обеспечения мероприятий государственной программы на 2015 – 2025 годы составляет:</w:t>
            </w:r>
          </w:p>
          <w:p w:rsidR="001530A4" w:rsidRPr="003065E0" w:rsidRDefault="001530A4" w:rsidP="001530A4">
            <w:pPr>
              <w:pStyle w:val="Standard"/>
              <w:ind w:left="-33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339</w:t>
            </w:r>
            <w:r w:rsidR="00673C90" w:rsidRPr="003065E0">
              <w:rPr>
                <w:sz w:val="28"/>
                <w:szCs w:val="28"/>
                <w:lang w:eastAsia="en-US"/>
              </w:rPr>
              <w:t> 699 178,2</w:t>
            </w:r>
            <w:r w:rsidRPr="003065E0">
              <w:rPr>
                <w:sz w:val="28"/>
                <w:szCs w:val="28"/>
                <w:lang w:eastAsia="en-US"/>
              </w:rPr>
              <w:t xml:space="preserve"> тыс. рублей.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2015 год – 25 194 441,4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2016 год – 26 044 443,9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2017 год – 25</w:t>
            </w:r>
            <w:r w:rsidR="00673C90"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 172 894,7</w:t>
            </w: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2018 год – 26 439 198,9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2019 год – 26 362 537,7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2020 год – 37 096 343,6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2021 год – 33 910 143, 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2022 год – 34 629 643,6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2023 год – 35 988 443,6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2024 год – 34 868 543,6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33 992 543,6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источникам финансового обеспечения: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бюджет, всего – 2 539 136,8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годам: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2015 год – 921 108,5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2016 год – 707 235,6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2017 год – 910 792,7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исполнителям мероприятий государственной программы: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образования, науки и инновационной политики Новосибирской области – 64 439,9 тыс. рублей, в том числе: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2015 году – 0,0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2016 году – 24 039,6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2017 году – 40 400,3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строительства Новосибирской области – 2 461 916,9 тыс. рублей, в том числе: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2015 году – 908 328,5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2016 году – 683 196,0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2017 году – 870 392,4 тыс. рублей;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сельского хозяйства Новосибирской области – 12 780,0 тыс. рублей, в том числе:</w:t>
            </w:r>
          </w:p>
          <w:p w:rsidR="001530A4" w:rsidRPr="003065E0" w:rsidRDefault="001530A4" w:rsidP="001530A4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2015 году – 12 780,0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областной бюджет Новосибирской области, всего – 335 021 959,6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годам: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2015 год – 23 855 173,5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2016 год – 25 192 535,0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2017 год – 23 948 742,9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2018 год – 26 273 856,9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2019 год – 26 198 173,7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2020 год – 36 940 979,6 тыс. рублей,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2021 год – 33 754 779,6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2022 год – 34 474 279,6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2023 год – 35 833 079,6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2024 год – 34 713 179,6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33 837 179,6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исполнителям мероприятий государственной программы: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образования, науки и инновационной политики Новосибирской области – 267 162 572,4 тыс. рублей, в том числе: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2015 году – 20 987 319,4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2016 году – 24 138 863,1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2017 году – 22 383 003,1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2018 году – 24 940 679,6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2019 году – 24 940 679,6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2020 году – 24 962 004,6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2021 году – 24 962 004,6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2022 году – 24 962 004,6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2023 году – 24 962 004,6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– 24 962 004,6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2025 году – 24 962 004,6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строительства Новосибирской области – 67 672 329,2 тыс. рублей, в том числе: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2015 году – 2 849 446,1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2016 году – 1 051 671,9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2017 году – 1 563 739,8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2018 году – 1 331 177,3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2019 году – 1 255 494,1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2020 году – 11 952 200,0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2021 году – 8 766 000,0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2022 году – 9 485 500,0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2023 году – 10 844 300,0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– 9 724 400,0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2025 году – 8 848 400,0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культуры Новосибирской области – 32 500,0 тыс. рублей, в том числе: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2015 году – 3 500,0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2016 году – 2 000,0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2017 году – 2 000,0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2018 году – 2 000,0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2019 году – 2 000,0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2020 году – 3 500,0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2021 году – 3 500,0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2022 году – 3 500,0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2023 году – 3 500,0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– 3 500,0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2025 году – 3 500,0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региональной политики Новосибирской области – 139 701,0 тыс. рублей, в том числе: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2015 году - 51,0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2016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2017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2018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2019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2020 году - 23 275,0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2021 году - 23 275,0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2022 году - 23 275,0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2023 году - 23 275,0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- 23 275,0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2025 году - 23 275,0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по министерству жилищно-коммунального хозяйства и энергетики Новосибирской области - 14 857,0 тыс. рублей, в том числе: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2015 году - 14 857,0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2016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2017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2018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2019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2020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2021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2022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2023 году - 0,0 тыс. рублей;</w:t>
            </w:r>
          </w:p>
          <w:p w:rsidR="00673C90" w:rsidRPr="003065E0" w:rsidRDefault="00673C90" w:rsidP="00673C90">
            <w:pPr>
              <w:pStyle w:val="af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- 0,0 тыс. рублей;</w:t>
            </w:r>
          </w:p>
          <w:p w:rsidR="00673C90" w:rsidRPr="003065E0" w:rsidRDefault="00673C90" w:rsidP="00673C90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2025 году - 0,0 тыс. рублей;</w:t>
            </w:r>
          </w:p>
          <w:p w:rsidR="001530A4" w:rsidRPr="003065E0" w:rsidRDefault="001530A4" w:rsidP="00673C90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местные бюджеты, всего - 2 138</w:t>
            </w:r>
            <w:r w:rsidR="00673C90" w:rsidRPr="003065E0">
              <w:rPr>
                <w:sz w:val="28"/>
                <w:szCs w:val="28"/>
                <w:lang w:eastAsia="en-US"/>
              </w:rPr>
              <w:t> 081,8</w:t>
            </w:r>
            <w:r w:rsidRPr="003065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годам: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2015 год - 418 159,4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2016 год - 144 673,3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2017 год – 313</w:t>
            </w:r>
            <w:r w:rsidR="00AE3F14" w:rsidRPr="003065E0">
              <w:rPr>
                <w:sz w:val="28"/>
                <w:szCs w:val="28"/>
                <w:lang w:eastAsia="en-US"/>
              </w:rPr>
              <w:t> 359,1</w:t>
            </w:r>
            <w:r w:rsidRPr="003065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2018 год - 165 342,0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lastRenderedPageBreak/>
              <w:t>2019 год - 164 364,0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2020 год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2021 год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2022 год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2023 год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2024 год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2025 год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том числе по исполнителям мероприятий государственной программы: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образования, науки и инновационной политики Новосибирской области – 1 591</w:t>
            </w:r>
            <w:r w:rsidR="00AE3F14" w:rsidRPr="003065E0">
              <w:rPr>
                <w:sz w:val="28"/>
                <w:szCs w:val="28"/>
                <w:lang w:eastAsia="en-US"/>
              </w:rPr>
              <w:t> 246,1</w:t>
            </w:r>
            <w:r w:rsidRPr="003065E0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- 133 831,7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 xml:space="preserve">в 2017 году </w:t>
            </w:r>
            <w:r w:rsidR="00AE3F14" w:rsidRPr="003065E0">
              <w:rPr>
                <w:sz w:val="28"/>
                <w:szCs w:val="28"/>
                <w:lang w:eastAsia="en-US"/>
              </w:rPr>
              <w:t>–</w:t>
            </w:r>
            <w:r w:rsidRPr="003065E0">
              <w:rPr>
                <w:sz w:val="28"/>
                <w:szCs w:val="28"/>
                <w:lang w:eastAsia="en-US"/>
              </w:rPr>
              <w:t xml:space="preserve"> </w:t>
            </w:r>
            <w:r w:rsidR="00AE3F14" w:rsidRPr="003065E0">
              <w:rPr>
                <w:sz w:val="28"/>
                <w:szCs w:val="28"/>
                <w:lang w:eastAsia="en-US"/>
              </w:rPr>
              <w:t>214 524,4</w:t>
            </w:r>
            <w:r w:rsidRPr="003065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- 155 342,0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2020 году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2021 году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2022 году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2023 году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2024 году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2025 году - 155 364,0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строительства Новосибирской области – 539 996,5 тыс. рублей, в том числе: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- 411 320,2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- 10 841,6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– 98 834,7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- 10 000,0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- 9 000,0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2020 – 2025 годах – 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жилищно-коммунального хозяйства и энергетики Новосибирской области - 6 839,2 тыс. рублей, в том числе: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- 6 839,2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- 0,0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- 0,0 тыс. рублей;</w:t>
            </w:r>
          </w:p>
          <w:p w:rsidR="001530A4" w:rsidRPr="003065E0" w:rsidRDefault="001530A4" w:rsidP="001530A4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2020 году - 0,0 тыс. рублей;</w:t>
            </w:r>
          </w:p>
          <w:p w:rsidR="001530A4" w:rsidRPr="003065E0" w:rsidRDefault="001530A4" w:rsidP="00AA79A3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2021 – 2025 годах – 0,0 тыс. рублей;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79A3" w:rsidRPr="003065E0" w:rsidRDefault="00AA79A3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530A4" w:rsidRPr="003065E0" w:rsidRDefault="001530A4" w:rsidP="00DC28A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65E0">
              <w:rPr>
                <w:rFonts w:ascii="Times New Roman" w:hAnsi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1530A4" w:rsidRPr="003065E0" w:rsidRDefault="001530A4" w:rsidP="002056E5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3A27" w:rsidRPr="003065E0" w:rsidRDefault="00E04EE8" w:rsidP="002056E5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2</w:t>
      </w:r>
      <w:r w:rsidR="00E83A27" w:rsidRPr="003065E0">
        <w:rPr>
          <w:rFonts w:ascii="Times New Roman" w:hAnsi="Times New Roman"/>
          <w:sz w:val="28"/>
          <w:szCs w:val="28"/>
        </w:rPr>
        <w:t>) раздел «VI. Ресурсное обеспечение государственной программы» изложить в следующей редакции:</w:t>
      </w:r>
    </w:p>
    <w:p w:rsidR="00E21EDF" w:rsidRPr="003065E0" w:rsidRDefault="00E21EDF" w:rsidP="00E21ED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lastRenderedPageBreak/>
        <w:t xml:space="preserve">«Необходимое финансовое обеспечение государственной программы с распределением расходов по годам и источникам финансирования в разрезе государственных заказчиков государственной программы приведено в </w:t>
      </w:r>
      <w:hyperlink r:id="rId9" w:history="1">
        <w:r w:rsidRPr="003065E0">
          <w:rPr>
            <w:rFonts w:ascii="Times New Roman" w:hAnsi="Times New Roman"/>
            <w:sz w:val="28"/>
            <w:szCs w:val="28"/>
          </w:rPr>
          <w:t>приложении № 3</w:t>
        </w:r>
      </w:hyperlink>
      <w:r w:rsidRPr="003065E0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E21EDF" w:rsidRPr="003065E0" w:rsidRDefault="00E21EDF" w:rsidP="00E21ED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В государственной программе предусмотрено финансирование из следующих источников: федерального бюджета, областного бюджета Новосибирской области, местных бюджетов.</w:t>
      </w:r>
    </w:p>
    <w:p w:rsidR="00E21EDF" w:rsidRPr="003065E0" w:rsidRDefault="00E21EDF" w:rsidP="00E21ED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В расходы областного бюджета на реализацию государственной программы не включены средства на содержание центрального аппарата Минобрнауки Новосибирской области, так как Минобрнауки Новосибирской области участвует в реализации нескольких государственных программ.</w:t>
      </w:r>
    </w:p>
    <w:p w:rsidR="00E21EDF" w:rsidRPr="003065E0" w:rsidRDefault="003065E0" w:rsidP="00E21ED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E21EDF" w:rsidRPr="003065E0">
          <w:rPr>
            <w:rFonts w:ascii="Times New Roman" w:hAnsi="Times New Roman"/>
            <w:sz w:val="28"/>
            <w:szCs w:val="28"/>
          </w:rPr>
          <w:t>Порядок</w:t>
        </w:r>
      </w:hyperlink>
      <w:r w:rsidR="00E21EDF" w:rsidRPr="003065E0">
        <w:rPr>
          <w:rFonts w:ascii="Times New Roman" w:hAnsi="Times New Roman"/>
          <w:sz w:val="28"/>
          <w:szCs w:val="28"/>
        </w:rPr>
        <w:t xml:space="preserve"> финансирования из областного бюджета Новосибирской области мероприятий, предусмотренных государственной программой, приведен в приложении № 2 к постановлению Правительства об утверждении государственной программы</w:t>
      </w:r>
      <w:proofErr w:type="gramStart"/>
      <w:r w:rsidR="00E21EDF" w:rsidRPr="003065E0">
        <w:rPr>
          <w:rFonts w:ascii="Times New Roman" w:hAnsi="Times New Roman"/>
          <w:sz w:val="28"/>
          <w:szCs w:val="28"/>
        </w:rPr>
        <w:t>.»;</w:t>
      </w:r>
      <w:proofErr w:type="gramEnd"/>
    </w:p>
    <w:p w:rsidR="001D5596" w:rsidRPr="003065E0" w:rsidRDefault="00577A6B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3</w:t>
      </w:r>
      <w:r w:rsidR="00E83A27" w:rsidRPr="003065E0">
        <w:rPr>
          <w:rFonts w:ascii="Times New Roman" w:hAnsi="Times New Roman"/>
          <w:sz w:val="28"/>
          <w:szCs w:val="28"/>
        </w:rPr>
        <w:t>) </w:t>
      </w:r>
      <w:r w:rsidR="003125A0" w:rsidRPr="003065E0">
        <w:rPr>
          <w:rFonts w:ascii="Times New Roman" w:hAnsi="Times New Roman"/>
          <w:sz w:val="28"/>
          <w:szCs w:val="28"/>
        </w:rPr>
        <w:t xml:space="preserve">в </w:t>
      </w:r>
      <w:r w:rsidR="00E83A27" w:rsidRPr="003065E0">
        <w:rPr>
          <w:rFonts w:ascii="Times New Roman" w:hAnsi="Times New Roman"/>
          <w:sz w:val="28"/>
          <w:szCs w:val="28"/>
        </w:rPr>
        <w:t>приложени</w:t>
      </w:r>
      <w:r w:rsidR="003125A0" w:rsidRPr="003065E0">
        <w:rPr>
          <w:rFonts w:ascii="Times New Roman" w:hAnsi="Times New Roman"/>
          <w:sz w:val="28"/>
          <w:szCs w:val="28"/>
        </w:rPr>
        <w:t>и</w:t>
      </w:r>
      <w:r w:rsidR="00E83A27" w:rsidRPr="003065E0">
        <w:rPr>
          <w:rFonts w:ascii="Times New Roman" w:hAnsi="Times New Roman"/>
          <w:sz w:val="28"/>
          <w:szCs w:val="28"/>
        </w:rPr>
        <w:t xml:space="preserve"> № 1 к государственной программе «Цели, задачи и целевые индикаторы государственной программы Новосибирской области «Развитие образования, создание условий для социализации детей и учащейся молодежи в</w:t>
      </w:r>
      <w:r w:rsidR="00ED2064" w:rsidRPr="003065E0">
        <w:rPr>
          <w:rFonts w:ascii="Times New Roman" w:hAnsi="Times New Roman"/>
          <w:sz w:val="28"/>
          <w:szCs w:val="28"/>
        </w:rPr>
        <w:t> </w:t>
      </w:r>
      <w:r w:rsidR="00E83A27" w:rsidRPr="003065E0">
        <w:rPr>
          <w:rFonts w:ascii="Times New Roman" w:hAnsi="Times New Roman"/>
          <w:sz w:val="28"/>
          <w:szCs w:val="28"/>
        </w:rPr>
        <w:t>Новосибирской области на 2015-</w:t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="00E83A27" w:rsidRPr="003065E0">
        <w:rPr>
          <w:rFonts w:ascii="Times New Roman" w:hAnsi="Times New Roman"/>
          <w:sz w:val="28"/>
          <w:szCs w:val="28"/>
        </w:rPr>
        <w:t xml:space="preserve"> годы»</w:t>
      </w:r>
      <w:r w:rsidR="001D5596" w:rsidRPr="003065E0">
        <w:rPr>
          <w:rFonts w:ascii="Times New Roman" w:hAnsi="Times New Roman"/>
          <w:sz w:val="28"/>
          <w:szCs w:val="28"/>
        </w:rPr>
        <w:t>:</w:t>
      </w:r>
    </w:p>
    <w:p w:rsidR="001D5596" w:rsidRPr="003065E0" w:rsidRDefault="001D5596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а) целевой индикатор № 16 изложить в следующей редакции:</w:t>
      </w:r>
    </w:p>
    <w:p w:rsidR="001D5596" w:rsidRPr="003065E0" w:rsidRDefault="001D5596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560"/>
        <w:gridCol w:w="424"/>
        <w:gridCol w:w="283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993"/>
        <w:gridCol w:w="283"/>
      </w:tblGrid>
      <w:tr w:rsidR="003065E0" w:rsidRPr="003065E0" w:rsidTr="001D5596">
        <w:tc>
          <w:tcPr>
            <w:tcW w:w="283" w:type="dxa"/>
            <w:tcBorders>
              <w:right w:val="single" w:sz="4" w:space="0" w:color="auto"/>
            </w:tcBorders>
          </w:tcPr>
          <w:p w:rsidR="001D5596" w:rsidRPr="003065E0" w:rsidRDefault="001D5596" w:rsidP="00EF7E5D">
            <w:pPr>
              <w:adjustRightInd w:val="0"/>
            </w:pPr>
            <w:r w:rsidRPr="003065E0">
              <w:t>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pPr>
              <w:adjustRightInd w:val="0"/>
            </w:pPr>
            <w:r w:rsidRPr="003065E0">
              <w:t>16) число новых мест в общеобразовательных организациях Новосибирской области, введенных путем строительства, реконструкции объектов инфраструктуры общего образования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pPr>
              <w:adjustRightInd w:val="0"/>
              <w:jc w:val="center"/>
            </w:pPr>
            <w:r w:rsidRPr="003065E0">
              <w:t>единица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pPr>
              <w:adjustRightInd w:val="0"/>
              <w:jc w:val="center"/>
            </w:pPr>
            <w:r w:rsidRPr="003065E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1796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3604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3348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9376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22741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19526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24384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25145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r w:rsidRPr="003065E0">
              <w:t>20345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6" w:rsidRPr="003065E0" w:rsidRDefault="001D5596" w:rsidP="00EF7E5D">
            <w:pPr>
              <w:adjustRightInd w:val="0"/>
              <w:jc w:val="center"/>
            </w:pPr>
            <w:r w:rsidRPr="003065E0">
              <w:t>СС (целевой индикатор введен с 2016 года, на 2015 год указано базовое значение)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</w:p>
          <w:p w:rsidR="001D5596" w:rsidRPr="003065E0" w:rsidRDefault="001D5596" w:rsidP="00EF7E5D">
            <w:pPr>
              <w:adjustRightInd w:val="0"/>
              <w:jc w:val="center"/>
            </w:pPr>
            <w:r w:rsidRPr="003065E0">
              <w:t>»;</w:t>
            </w:r>
          </w:p>
        </w:tc>
      </w:tr>
    </w:tbl>
    <w:p w:rsidR="001D5596" w:rsidRPr="003065E0" w:rsidRDefault="001D5596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25A0" w:rsidRPr="003065E0" w:rsidRDefault="001D5596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65E0">
        <w:rPr>
          <w:rFonts w:ascii="Times New Roman" w:hAnsi="Times New Roman"/>
          <w:sz w:val="28"/>
          <w:szCs w:val="28"/>
        </w:rPr>
        <w:t>б) </w:t>
      </w:r>
      <w:r w:rsidR="003125A0" w:rsidRPr="003065E0">
        <w:rPr>
          <w:rFonts w:ascii="Times New Roman" w:hAnsi="Times New Roman"/>
          <w:sz w:val="28"/>
          <w:szCs w:val="28"/>
        </w:rPr>
        <w:t xml:space="preserve">после </w:t>
      </w:r>
      <w:r w:rsidR="0041452D" w:rsidRPr="003065E0">
        <w:rPr>
          <w:rFonts w:ascii="Times New Roman" w:hAnsi="Times New Roman"/>
          <w:sz w:val="28"/>
          <w:szCs w:val="28"/>
        </w:rPr>
        <w:t>позиции</w:t>
      </w:r>
      <w:r w:rsidR="003125A0" w:rsidRPr="003065E0">
        <w:rPr>
          <w:rFonts w:ascii="Times New Roman" w:hAnsi="Times New Roman"/>
          <w:sz w:val="28"/>
          <w:szCs w:val="28"/>
        </w:rPr>
        <w:t xml:space="preserve"> 28 «28) доля детей-инвалидов в возрасте от 5 до 18 лет, получающих дополнительное образование, в общей численности детей-инвалидов данного возраста</w:t>
      </w:r>
      <w:r w:rsidR="003B5C90" w:rsidRPr="003065E0">
        <w:rPr>
          <w:rFonts w:ascii="Times New Roman" w:hAnsi="Times New Roman"/>
          <w:sz w:val="28"/>
          <w:szCs w:val="28"/>
        </w:rPr>
        <w:t xml:space="preserve">» дополнить </w:t>
      </w:r>
      <w:r w:rsidR="0041452D" w:rsidRPr="003065E0">
        <w:rPr>
          <w:rFonts w:ascii="Times New Roman" w:hAnsi="Times New Roman"/>
          <w:sz w:val="28"/>
          <w:szCs w:val="28"/>
        </w:rPr>
        <w:t>позицией</w:t>
      </w:r>
      <w:r w:rsidR="003125A0" w:rsidRPr="003065E0">
        <w:rPr>
          <w:rFonts w:ascii="Times New Roman" w:hAnsi="Times New Roman"/>
          <w:sz w:val="28"/>
          <w:szCs w:val="28"/>
        </w:rPr>
        <w:t xml:space="preserve"> 28.1) следующего содержания:</w:t>
      </w:r>
      <w:proofErr w:type="gramEnd"/>
    </w:p>
    <w:p w:rsidR="00D02E33" w:rsidRPr="003065E0" w:rsidRDefault="00D02E33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567"/>
        <w:gridCol w:w="567"/>
        <w:gridCol w:w="567"/>
        <w:gridCol w:w="425"/>
        <w:gridCol w:w="425"/>
        <w:gridCol w:w="567"/>
        <w:gridCol w:w="426"/>
        <w:gridCol w:w="567"/>
        <w:gridCol w:w="567"/>
        <w:gridCol w:w="425"/>
        <w:gridCol w:w="567"/>
        <w:gridCol w:w="425"/>
        <w:gridCol w:w="567"/>
        <w:gridCol w:w="1417"/>
        <w:gridCol w:w="454"/>
      </w:tblGrid>
      <w:tr w:rsidR="003065E0" w:rsidRPr="003065E0" w:rsidTr="00D02E33">
        <w:tc>
          <w:tcPr>
            <w:tcW w:w="426" w:type="dxa"/>
            <w:tcBorders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 xml:space="preserve">28.1) доля выпускников-инвалидов 9 и 11 классов, охваченных </w:t>
            </w:r>
            <w:proofErr w:type="spellStart"/>
            <w:r w:rsidRPr="003065E0">
              <w:rPr>
                <w:sz w:val="24"/>
                <w:szCs w:val="24"/>
              </w:rPr>
              <w:t>профориент</w:t>
            </w:r>
            <w:r w:rsidRPr="003065E0">
              <w:rPr>
                <w:sz w:val="24"/>
                <w:szCs w:val="24"/>
              </w:rPr>
              <w:lastRenderedPageBreak/>
              <w:t>ационной</w:t>
            </w:r>
            <w:proofErr w:type="spellEnd"/>
            <w:r w:rsidRPr="003065E0">
              <w:rPr>
                <w:sz w:val="24"/>
                <w:szCs w:val="24"/>
              </w:rPr>
              <w:t xml:space="preserve"> работой, в общей численности выпускников-инвалидов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A45984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33" w:rsidRPr="003065E0" w:rsidRDefault="00D02E33" w:rsidP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 xml:space="preserve">ДС (целевой индикатор введен с 2018 года, на 2017 год указано базовое </w:t>
            </w:r>
            <w:r w:rsidRPr="003065E0">
              <w:rPr>
                <w:sz w:val="24"/>
                <w:szCs w:val="24"/>
              </w:rPr>
              <w:lastRenderedPageBreak/>
              <w:t>значение)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02E33" w:rsidRPr="003065E0" w:rsidRDefault="00D02E33">
            <w:pPr>
              <w:adjustRightInd w:val="0"/>
              <w:jc w:val="center"/>
              <w:rPr>
                <w:sz w:val="24"/>
                <w:szCs w:val="24"/>
              </w:rPr>
            </w:pPr>
            <w:r w:rsidRPr="003065E0">
              <w:rPr>
                <w:sz w:val="24"/>
                <w:szCs w:val="24"/>
              </w:rPr>
              <w:t>»</w:t>
            </w:r>
            <w:r w:rsidR="00DA4B58" w:rsidRPr="003065E0">
              <w:rPr>
                <w:sz w:val="24"/>
                <w:szCs w:val="24"/>
              </w:rPr>
              <w:t>;</w:t>
            </w:r>
          </w:p>
        </w:tc>
      </w:tr>
    </w:tbl>
    <w:p w:rsidR="003125A0" w:rsidRPr="003065E0" w:rsidRDefault="003125A0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52D" w:rsidRPr="003065E0" w:rsidRDefault="00513992" w:rsidP="005139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4) в приложении № 2 к государственной программе «Основные мероприятия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</w:t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Pr="003065E0">
        <w:rPr>
          <w:rFonts w:ascii="Times New Roman" w:hAnsi="Times New Roman"/>
          <w:sz w:val="28"/>
          <w:szCs w:val="28"/>
        </w:rPr>
        <w:t xml:space="preserve"> годы»</w:t>
      </w:r>
      <w:r w:rsidR="0041452D" w:rsidRPr="003065E0">
        <w:rPr>
          <w:rFonts w:ascii="Times New Roman" w:hAnsi="Times New Roman"/>
          <w:sz w:val="28"/>
          <w:szCs w:val="28"/>
        </w:rPr>
        <w:t>:</w:t>
      </w:r>
    </w:p>
    <w:p w:rsidR="00513992" w:rsidRPr="003065E0" w:rsidRDefault="0041452D" w:rsidP="005139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а) </w:t>
      </w:r>
      <w:r w:rsidR="00513992" w:rsidRPr="003065E0">
        <w:rPr>
          <w:rFonts w:ascii="Times New Roman" w:hAnsi="Times New Roman"/>
          <w:sz w:val="28"/>
          <w:szCs w:val="28"/>
        </w:rPr>
        <w:t>в позиции 1.3. в столбце «Срок реализации» цифры «</w:t>
      </w:r>
      <w:r w:rsidRPr="003065E0">
        <w:rPr>
          <w:rFonts w:ascii="Times New Roman" w:hAnsi="Times New Roman"/>
          <w:sz w:val="28"/>
          <w:szCs w:val="28"/>
        </w:rPr>
        <w:t>2015 - 2025</w:t>
      </w:r>
      <w:r w:rsidR="00513992" w:rsidRPr="003065E0">
        <w:rPr>
          <w:rFonts w:ascii="Times New Roman" w:hAnsi="Times New Roman"/>
          <w:sz w:val="28"/>
          <w:szCs w:val="28"/>
        </w:rPr>
        <w:t>» заменить цифрами «2020</w:t>
      </w:r>
      <w:r w:rsidRPr="003065E0">
        <w:rPr>
          <w:rFonts w:ascii="Times New Roman" w:hAnsi="Times New Roman"/>
          <w:sz w:val="28"/>
          <w:szCs w:val="28"/>
        </w:rPr>
        <w:t>-2025</w:t>
      </w:r>
      <w:r w:rsidR="00513992" w:rsidRPr="003065E0">
        <w:rPr>
          <w:rFonts w:ascii="Times New Roman" w:hAnsi="Times New Roman"/>
          <w:sz w:val="28"/>
          <w:szCs w:val="28"/>
        </w:rPr>
        <w:t>»;</w:t>
      </w:r>
    </w:p>
    <w:p w:rsidR="0041452D" w:rsidRPr="003065E0" w:rsidRDefault="0041452D" w:rsidP="005139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б) в позиции 2.11. в столбце «Срок реализации» цифры «2017 - 2025» заменить цифрами «2017; 2020-2025»;</w:t>
      </w:r>
    </w:p>
    <w:p w:rsidR="0041452D" w:rsidRPr="003065E0" w:rsidRDefault="0041452D" w:rsidP="005139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в) в позиции 3.4. в столбце «Срок реализации» цифры «2018 - 2025» заменить цифрами «2020-2025»;</w:t>
      </w:r>
    </w:p>
    <w:p w:rsidR="0041452D" w:rsidRPr="003065E0" w:rsidRDefault="0041452D" w:rsidP="005139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г) в позиции 5.1. в столбце «Срок реализации» цифры «2015 - 2021» заменить цифрами «2015-2025»;</w:t>
      </w:r>
    </w:p>
    <w:p w:rsidR="00BC1050" w:rsidRPr="003065E0" w:rsidRDefault="00BC1050" w:rsidP="005139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д) в позиции 6.1. в столбце «Срок реализации» цифры «2016 - 2025» заменить цифрами «2016-2017; 2021-2025»;</w:t>
      </w:r>
    </w:p>
    <w:p w:rsidR="00BC1050" w:rsidRPr="003065E0" w:rsidRDefault="00BC1050" w:rsidP="005139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е) в позиции 6.1. в столбце «Срок реализации» цифры «2015 - 2025» заменить цифрами «2015-2017; 2021-2025»;</w:t>
      </w:r>
    </w:p>
    <w:p w:rsidR="00E83A27" w:rsidRPr="003065E0" w:rsidRDefault="00513992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5</w:t>
      </w:r>
      <w:r w:rsidR="00E83A27" w:rsidRPr="003065E0">
        <w:rPr>
          <w:rFonts w:ascii="Times New Roman" w:hAnsi="Times New Roman"/>
          <w:sz w:val="28"/>
          <w:szCs w:val="28"/>
        </w:rPr>
        <w:t>) приложение № 3 к государственной программе «Сводные финансовые затраты государственной программы Новосибирской области «Развитие образования, создание условий для социализации детей и учащейся молодежи в Новосибирской области на 2015-</w:t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="00E83A27" w:rsidRPr="003065E0">
        <w:rPr>
          <w:rFonts w:ascii="Times New Roman" w:hAnsi="Times New Roman"/>
          <w:sz w:val="28"/>
          <w:szCs w:val="28"/>
        </w:rPr>
        <w:t xml:space="preserve"> годы» изложить в редакции согласно приложению № </w:t>
      </w:r>
      <w:r w:rsidR="005B4CA1" w:rsidRPr="003065E0">
        <w:rPr>
          <w:rFonts w:ascii="Times New Roman" w:hAnsi="Times New Roman"/>
          <w:sz w:val="28"/>
          <w:szCs w:val="28"/>
        </w:rPr>
        <w:t>1</w:t>
      </w:r>
      <w:r w:rsidR="00E83A27" w:rsidRPr="003065E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26357C" w:rsidRPr="003065E0" w:rsidRDefault="00513992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65E0">
        <w:rPr>
          <w:rFonts w:ascii="Times New Roman" w:hAnsi="Times New Roman"/>
          <w:sz w:val="28"/>
          <w:szCs w:val="28"/>
        </w:rPr>
        <w:t>6</w:t>
      </w:r>
      <w:r w:rsidR="00E83A27" w:rsidRPr="003065E0">
        <w:rPr>
          <w:rFonts w:ascii="Times New Roman" w:hAnsi="Times New Roman"/>
          <w:sz w:val="28"/>
          <w:szCs w:val="28"/>
        </w:rPr>
        <w:t>) в приложении № 4 к государственной программе «Подпрограмма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</w:t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="00E83A27" w:rsidRPr="003065E0">
        <w:rPr>
          <w:rFonts w:ascii="Times New Roman" w:hAnsi="Times New Roman"/>
          <w:sz w:val="28"/>
          <w:szCs w:val="28"/>
        </w:rPr>
        <w:t xml:space="preserve"> годы» государственной программы Новосибирской области «Развитие образования, создание условий для социализации детей и учащейся молодежи в Новосибир</w:t>
      </w:r>
      <w:r w:rsidR="003B7309" w:rsidRPr="003065E0">
        <w:rPr>
          <w:rFonts w:ascii="Times New Roman" w:hAnsi="Times New Roman"/>
          <w:sz w:val="28"/>
          <w:szCs w:val="28"/>
        </w:rPr>
        <w:t>ской области на 2015-</w:t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="003B7309" w:rsidRPr="003065E0">
        <w:rPr>
          <w:rFonts w:ascii="Times New Roman" w:hAnsi="Times New Roman"/>
          <w:sz w:val="28"/>
          <w:szCs w:val="28"/>
        </w:rPr>
        <w:t xml:space="preserve"> годы»</w:t>
      </w:r>
      <w:r w:rsidR="0026357C" w:rsidRPr="003065E0">
        <w:rPr>
          <w:rFonts w:ascii="Times New Roman" w:hAnsi="Times New Roman"/>
          <w:sz w:val="28"/>
          <w:szCs w:val="28"/>
        </w:rPr>
        <w:t>:</w:t>
      </w:r>
      <w:proofErr w:type="gramEnd"/>
    </w:p>
    <w:p w:rsidR="00E83A27" w:rsidRPr="003065E0" w:rsidRDefault="0026357C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а) </w:t>
      </w:r>
      <w:r w:rsidR="00E83A27" w:rsidRPr="003065E0">
        <w:rPr>
          <w:rFonts w:ascii="Times New Roman" w:hAnsi="Times New Roman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раздела «I. Паспорт» изложить в</w:t>
      </w:r>
      <w:r w:rsidR="001F1E1C" w:rsidRPr="003065E0">
        <w:rPr>
          <w:rFonts w:ascii="Times New Roman" w:hAnsi="Times New Roman"/>
          <w:sz w:val="28"/>
          <w:szCs w:val="28"/>
        </w:rPr>
        <w:t> </w:t>
      </w:r>
      <w:r w:rsidR="00E83A27" w:rsidRPr="003065E0">
        <w:rPr>
          <w:rFonts w:ascii="Times New Roman" w:hAnsi="Times New Roman"/>
          <w:sz w:val="28"/>
          <w:szCs w:val="28"/>
        </w:rPr>
        <w:t>следующей редакции: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250"/>
        <w:gridCol w:w="2552"/>
        <w:gridCol w:w="6945"/>
        <w:gridCol w:w="567"/>
      </w:tblGrid>
      <w:tr w:rsidR="00703E79" w:rsidRPr="003065E0" w:rsidTr="00BB261C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703E79" w:rsidRPr="003065E0" w:rsidRDefault="00703E79" w:rsidP="00BB261C">
            <w:pPr>
              <w:pStyle w:val="af4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2" w:type="dxa"/>
          </w:tcPr>
          <w:p w:rsidR="00703E79" w:rsidRPr="003065E0" w:rsidRDefault="00703E79" w:rsidP="00BB261C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(с расшифровкой по источникам и годам </w:t>
            </w:r>
            <w:r w:rsidRPr="003065E0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финансирования)</w:t>
            </w:r>
          </w:p>
        </w:tc>
        <w:tc>
          <w:tcPr>
            <w:tcW w:w="6945" w:type="dxa"/>
          </w:tcPr>
          <w:p w:rsidR="00703E79" w:rsidRPr="003065E0" w:rsidRDefault="00703E79" w:rsidP="007D12DA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lastRenderedPageBreak/>
              <w:t xml:space="preserve">Прогнозный объем финансового обеспечения подпрограммы составит </w:t>
            </w:r>
            <w:r w:rsidRPr="003065E0">
              <w:rPr>
                <w:sz w:val="28"/>
                <w:szCs w:val="28"/>
                <w:lang w:eastAsia="en-US"/>
              </w:rPr>
              <w:t xml:space="preserve">334 027 054,6 </w:t>
            </w:r>
            <w:r w:rsidRPr="003065E0">
              <w:rPr>
                <w:sz w:val="28"/>
                <w:szCs w:val="28"/>
              </w:rPr>
              <w:t>тыс. руб.</w:t>
            </w:r>
          </w:p>
          <w:p w:rsidR="00703E79" w:rsidRPr="003065E0" w:rsidRDefault="00703E79" w:rsidP="007D12DA">
            <w:pPr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</w:rPr>
              <w:t xml:space="preserve">В том числе </w:t>
            </w:r>
            <w:r w:rsidRPr="003065E0">
              <w:rPr>
                <w:sz w:val="28"/>
                <w:szCs w:val="28"/>
                <w:lang w:eastAsia="en-US"/>
              </w:rPr>
              <w:t>по годам: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2015 год – 24 640 118,20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2016 год – 25 561 051,30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2017 год – 24 663 035,7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lastRenderedPageBreak/>
              <w:t>2018 год – 25 958 205,3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2019 год – 25 881 544,1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2020 год – 36 569 250,00 тыс. рублей;</w:t>
            </w:r>
          </w:p>
          <w:p w:rsidR="00703E79" w:rsidRPr="003065E0" w:rsidRDefault="00703E79" w:rsidP="007D12DA">
            <w:pPr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2021 год - 33 383 050,00 тыс. рублей;</w:t>
            </w:r>
          </w:p>
          <w:p w:rsidR="00703E79" w:rsidRPr="003065E0" w:rsidRDefault="00703E79" w:rsidP="007D12DA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3065E0">
              <w:rPr>
                <w:sz w:val="28"/>
                <w:szCs w:val="28"/>
                <w:lang w:eastAsia="en-US"/>
              </w:rPr>
              <w:t>2022 год - 34 102 550,00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2023 год - 35 461 350,00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2024 год - 34 341 450,00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2025 год - 33 465 450,00 тыс. рублей.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федеральный бюджет, всего - 2 534 393,80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годам: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2015 год - 921 108,5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2016 год - 704 965,6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2017 год - 908 319,70</w:t>
            </w:r>
            <w:r w:rsidRPr="003065E0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3065E0">
              <w:rPr>
                <w:sz w:val="28"/>
                <w:szCs w:val="28"/>
                <w:lang w:eastAsia="en-US"/>
              </w:rPr>
              <w:t>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том числе по исполнителям мероприятий государственной программы: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образования, науки и инновационной политики Новосибирской области - 59 696,9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- 21 769,6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– 37 927,3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 xml:space="preserve">по министерству строительства Новосибирской области - </w:t>
            </w:r>
            <w:r w:rsidRPr="003065E0">
              <w:rPr>
                <w:sz w:val="28"/>
                <w:szCs w:val="28"/>
              </w:rPr>
              <w:t xml:space="preserve">2 461 916,9 </w:t>
            </w:r>
            <w:r w:rsidRPr="003065E0">
              <w:rPr>
                <w:sz w:val="28"/>
                <w:szCs w:val="28"/>
                <w:lang w:eastAsia="en-US"/>
              </w:rPr>
              <w:t>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- 908 328,5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- 683 196,0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– 870 392,4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сельского хозяйства Новосибирской области - 12 780,0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- 12 780,0 тыс. рублей.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065E0">
              <w:rPr>
                <w:sz w:val="28"/>
                <w:szCs w:val="28"/>
                <w:lang w:eastAsia="en-US"/>
              </w:rPr>
              <w:t>Из областного бюджета Новосибирской области, всего - 329 361 335,0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годам: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2015 год – 23 300 850,30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2016 год – 24 711 662,40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2017 год – 23 441 606,9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2018 год – 25 793 645,3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2019 год – 25 717 962,1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2020 год – 36 414 668,00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2021 год - 33 228 468,00 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2022 год - 33 947 968,00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2023 год - 35 306 768,00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2024 год - 34 186 868,00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2025 год - 33 310 868,00 тыс. рублей.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том числе по исполнителям мероприятий государственной программы: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lastRenderedPageBreak/>
              <w:t>по министерству образования, науки и инновационной политики Новосибирской области – 261 674 148,8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- 20 436 547,2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- 23 659 990,5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– 21 877 867,1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2020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2021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2022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2023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2024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2025 году - 24 462 468,0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строительства Новосибирской области - 67 672 329,2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- 2 849 446,1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- 1 051 671,9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- 1 563 739,8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- 1 331 177,3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- 1 255 494,1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2020 году - 11 952 200,0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2021 году - 8 766 000,0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2022 году - 9 485 500,0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2023 году - 10 844 300,0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2024 году - 9 724 400,0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2025 году - 8 848 400,0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жилищно-коммунального хозяйства и энергетики Новосибирской области - 14 857,0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- 14 857,0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2016 -2025 годах - 0,0 тыс. рублей;</w:t>
            </w:r>
          </w:p>
          <w:p w:rsidR="00703E79" w:rsidRPr="003065E0" w:rsidRDefault="00703E79" w:rsidP="007D12DA">
            <w:pPr>
              <w:pStyle w:val="Standard"/>
              <w:ind w:left="-33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Местные бюджеты, всего –</w:t>
            </w:r>
          </w:p>
          <w:p w:rsidR="00703E79" w:rsidRPr="003065E0" w:rsidRDefault="00703E79" w:rsidP="007D12DA">
            <w:pPr>
              <w:pStyle w:val="Standard"/>
              <w:ind w:left="-33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2 131 325,8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годам: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2015 год – 418 159,4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2016 год – 144 423,3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2017 год – 313 109,1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2018 год – 164 560,0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2019 год – 163 582,0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2020 год – 154 582,0 тыс. рублей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2021 год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2022 год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2023 год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2024 год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lastRenderedPageBreak/>
              <w:t>2025 год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том числе по исполнителям мероприятий государственной программы: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образования, науки и инновационной политики Новосибирской области – 1 584 490,1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- 133 581,7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- 214 274,4тыс.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- 154 560,0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2020 году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2021 году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2022 году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2023 году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2024 году - 154 582,0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2025 году - 154 582,0 тыс. рублей.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строительства Новосибирской области – 539 996,5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- 411 320,2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- 10 841,6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– 98 834,7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- 10 000,0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- 9 000,0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 xml:space="preserve">в 2020 – 2025 годах - 0,0 тыс. рублей; 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по министерству жилищно-коммунального хозяйства и энергетики Новосибирской области - 6 839,2 тыс. рублей, в том числе: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2015 году - 6 839,2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2016 году - 0,0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2017 году - 0,0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2018 году - 0,0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2019 году - 0,0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2020 году - 0,0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2021 году –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2022 году –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2023 году – 0,0 тыс. рублей;</w:t>
            </w:r>
          </w:p>
          <w:p w:rsidR="00703E79" w:rsidRPr="003065E0" w:rsidRDefault="00703E79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2024 году – 0,0 тыс. рублей;</w:t>
            </w:r>
          </w:p>
          <w:p w:rsidR="00703E79" w:rsidRPr="003065E0" w:rsidRDefault="003E41F2" w:rsidP="007D12DA">
            <w:pPr>
              <w:pStyle w:val="Standard"/>
              <w:jc w:val="both"/>
              <w:rPr>
                <w:sz w:val="28"/>
                <w:szCs w:val="28"/>
                <w:lang w:eastAsia="en-US"/>
              </w:rPr>
            </w:pPr>
            <w:r w:rsidRPr="003065E0">
              <w:rPr>
                <w:sz w:val="28"/>
                <w:szCs w:val="28"/>
                <w:lang w:eastAsia="en-US"/>
              </w:rPr>
              <w:t>в 2025 году – 0,0 тыс. рублей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E79" w:rsidRPr="003065E0" w:rsidRDefault="00703E79" w:rsidP="00BB261C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4C5039" w:rsidRPr="003065E0" w:rsidRDefault="004C5039" w:rsidP="0026357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E79" w:rsidRPr="003065E0" w:rsidRDefault="00703E79" w:rsidP="0026357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б) позицию «Основные целевые индикаторы подпрограммы» дополнить пунктом 16.1. следующего содержания:</w:t>
      </w:r>
    </w:p>
    <w:p w:rsidR="007D12DA" w:rsidRPr="003065E0" w:rsidRDefault="007D12DA" w:rsidP="007D12DA">
      <w:pPr>
        <w:adjustRightInd w:val="0"/>
        <w:ind w:firstLine="720"/>
        <w:jc w:val="both"/>
        <w:rPr>
          <w:sz w:val="28"/>
          <w:szCs w:val="28"/>
        </w:rPr>
      </w:pPr>
      <w:r w:rsidRPr="003065E0">
        <w:rPr>
          <w:sz w:val="28"/>
          <w:szCs w:val="28"/>
        </w:rPr>
        <w:t xml:space="preserve">«16.1. Доля выпускников-инвалидов 9 и 11 классов, охваченных </w:t>
      </w:r>
      <w:proofErr w:type="spellStart"/>
      <w:r w:rsidRPr="003065E0">
        <w:rPr>
          <w:sz w:val="28"/>
          <w:szCs w:val="28"/>
        </w:rPr>
        <w:t>профориентационной</w:t>
      </w:r>
      <w:proofErr w:type="spellEnd"/>
      <w:r w:rsidRPr="003065E0">
        <w:rPr>
          <w:sz w:val="28"/>
          <w:szCs w:val="28"/>
        </w:rPr>
        <w:t xml:space="preserve"> работой, в общей численности выпускников-инвалидов</w:t>
      </w:r>
      <w:r w:rsidR="00DA4B58" w:rsidRPr="003065E0">
        <w:rPr>
          <w:sz w:val="28"/>
          <w:szCs w:val="28"/>
        </w:rPr>
        <w:t>.»;</w:t>
      </w:r>
    </w:p>
    <w:p w:rsidR="00310A10" w:rsidRPr="003065E0" w:rsidRDefault="003B19DE" w:rsidP="0026357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lastRenderedPageBreak/>
        <w:t>в</w:t>
      </w:r>
      <w:r w:rsidR="0026357C" w:rsidRPr="003065E0">
        <w:rPr>
          <w:rFonts w:ascii="Times New Roman" w:hAnsi="Times New Roman"/>
          <w:sz w:val="28"/>
          <w:szCs w:val="28"/>
        </w:rPr>
        <w:t>) </w:t>
      </w:r>
      <w:r w:rsidR="00197521" w:rsidRPr="003065E0">
        <w:rPr>
          <w:rFonts w:ascii="Times New Roman" w:hAnsi="Times New Roman"/>
          <w:sz w:val="28"/>
          <w:szCs w:val="28"/>
        </w:rPr>
        <w:t xml:space="preserve">в </w:t>
      </w:r>
      <w:r w:rsidRPr="003065E0">
        <w:rPr>
          <w:rFonts w:ascii="Times New Roman" w:hAnsi="Times New Roman"/>
          <w:sz w:val="28"/>
          <w:szCs w:val="28"/>
        </w:rPr>
        <w:t>раздел</w:t>
      </w:r>
      <w:r w:rsidR="00197521" w:rsidRPr="003065E0">
        <w:rPr>
          <w:rFonts w:ascii="Times New Roman" w:hAnsi="Times New Roman"/>
          <w:sz w:val="28"/>
          <w:szCs w:val="28"/>
        </w:rPr>
        <w:t>е</w:t>
      </w:r>
      <w:r w:rsidR="0026357C" w:rsidRPr="003065E0">
        <w:rPr>
          <w:rFonts w:ascii="Times New Roman" w:hAnsi="Times New Roman"/>
          <w:sz w:val="28"/>
          <w:szCs w:val="28"/>
        </w:rPr>
        <w:t xml:space="preserve"> «I</w:t>
      </w:r>
      <w:r w:rsidRPr="003065E0">
        <w:rPr>
          <w:rFonts w:ascii="Times New Roman" w:hAnsi="Times New Roman"/>
          <w:sz w:val="28"/>
          <w:szCs w:val="28"/>
          <w:lang w:val="en-US"/>
        </w:rPr>
        <w:t>II</w:t>
      </w:r>
      <w:r w:rsidR="0026357C" w:rsidRPr="003065E0">
        <w:rPr>
          <w:rFonts w:ascii="Times New Roman" w:hAnsi="Times New Roman"/>
          <w:sz w:val="28"/>
          <w:szCs w:val="28"/>
        </w:rPr>
        <w:t>. </w:t>
      </w:r>
      <w:r w:rsidRPr="003065E0">
        <w:rPr>
          <w:rFonts w:ascii="Times New Roman" w:hAnsi="Times New Roman"/>
          <w:sz w:val="28"/>
          <w:szCs w:val="28"/>
        </w:rPr>
        <w:t>Цели и задачи, целевые индикаторы подпрограммы</w:t>
      </w:r>
      <w:r w:rsidR="0026357C" w:rsidRPr="003065E0">
        <w:rPr>
          <w:rFonts w:ascii="Times New Roman" w:hAnsi="Times New Roman"/>
          <w:sz w:val="28"/>
          <w:szCs w:val="28"/>
        </w:rPr>
        <w:t>»</w:t>
      </w:r>
      <w:r w:rsidR="009D2743" w:rsidRPr="003065E0">
        <w:rPr>
          <w:rFonts w:ascii="Times New Roman" w:hAnsi="Times New Roman"/>
          <w:sz w:val="28"/>
          <w:szCs w:val="28"/>
        </w:rPr>
        <w:t xml:space="preserve"> </w:t>
      </w:r>
      <w:r w:rsidRPr="003065E0">
        <w:rPr>
          <w:rFonts w:ascii="Times New Roman" w:hAnsi="Times New Roman"/>
          <w:sz w:val="28"/>
          <w:szCs w:val="28"/>
        </w:rPr>
        <w:t xml:space="preserve">после слов «доля детей-инвалидов в возрасте от 5 до 18 лет, получающих дополнительное образование, в общей численности детей-инвалидов данного возраста» дополнить </w:t>
      </w:r>
      <w:r w:rsidR="00310A10" w:rsidRPr="003065E0">
        <w:rPr>
          <w:rFonts w:ascii="Times New Roman" w:hAnsi="Times New Roman"/>
          <w:sz w:val="28"/>
          <w:szCs w:val="28"/>
        </w:rPr>
        <w:t>строкой следующего содержания:</w:t>
      </w:r>
    </w:p>
    <w:p w:rsidR="0026357C" w:rsidRPr="003065E0" w:rsidRDefault="003B19DE" w:rsidP="0026357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 xml:space="preserve">«доля выпускников-инвалидов 9 и 11 классов, охваченных </w:t>
      </w:r>
      <w:proofErr w:type="spellStart"/>
      <w:r w:rsidRPr="003065E0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3065E0">
        <w:rPr>
          <w:rFonts w:ascii="Times New Roman" w:hAnsi="Times New Roman"/>
          <w:sz w:val="28"/>
          <w:szCs w:val="28"/>
        </w:rPr>
        <w:t xml:space="preserve"> работой, в общей численности выпускников-инвалидов</w:t>
      </w:r>
      <w:proofErr w:type="gramStart"/>
      <w:r w:rsidRPr="003065E0">
        <w:rPr>
          <w:rFonts w:ascii="Times New Roman" w:hAnsi="Times New Roman"/>
          <w:sz w:val="28"/>
          <w:szCs w:val="28"/>
        </w:rPr>
        <w:t>;»</w:t>
      </w:r>
      <w:proofErr w:type="gramEnd"/>
      <w:r w:rsidRPr="003065E0">
        <w:rPr>
          <w:rFonts w:ascii="Times New Roman" w:hAnsi="Times New Roman"/>
          <w:sz w:val="28"/>
          <w:szCs w:val="28"/>
        </w:rPr>
        <w:t>;</w:t>
      </w:r>
    </w:p>
    <w:p w:rsidR="00E83A27" w:rsidRPr="003065E0" w:rsidRDefault="00513992" w:rsidP="002D7BA2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65E0">
        <w:rPr>
          <w:rFonts w:ascii="Times New Roman" w:hAnsi="Times New Roman"/>
          <w:sz w:val="28"/>
          <w:szCs w:val="28"/>
        </w:rPr>
        <w:t>7</w:t>
      </w:r>
      <w:r w:rsidR="00E83A27" w:rsidRPr="003065E0">
        <w:rPr>
          <w:rFonts w:ascii="Times New Roman" w:hAnsi="Times New Roman"/>
          <w:sz w:val="28"/>
          <w:szCs w:val="28"/>
        </w:rPr>
        <w:t>) в приложении № 5 к государственной программе «Подпрограмма «Развитие кадрового потенциала системы дошкольного, общего и дополнительного образования детей в Новосибирской области» государственной программы Новосибирской области «Развитие образования, создание условий для</w:t>
      </w:r>
      <w:r w:rsidR="002D7BA2" w:rsidRPr="003065E0">
        <w:rPr>
          <w:rFonts w:ascii="Times New Roman" w:hAnsi="Times New Roman"/>
          <w:sz w:val="28"/>
          <w:szCs w:val="28"/>
        </w:rPr>
        <w:t> </w:t>
      </w:r>
      <w:r w:rsidR="00E83A27" w:rsidRPr="003065E0">
        <w:rPr>
          <w:rFonts w:ascii="Times New Roman" w:hAnsi="Times New Roman"/>
          <w:sz w:val="28"/>
          <w:szCs w:val="28"/>
        </w:rPr>
        <w:t>социализации детей и учащейся моло</w:t>
      </w:r>
      <w:r w:rsidR="002D7BA2" w:rsidRPr="003065E0">
        <w:rPr>
          <w:rFonts w:ascii="Times New Roman" w:hAnsi="Times New Roman"/>
          <w:sz w:val="28"/>
          <w:szCs w:val="28"/>
        </w:rPr>
        <w:t>дежи в Новосибирской области на </w:t>
      </w:r>
      <w:r w:rsidR="00E83A27" w:rsidRPr="003065E0">
        <w:rPr>
          <w:rFonts w:ascii="Times New Roman" w:hAnsi="Times New Roman"/>
          <w:sz w:val="28"/>
          <w:szCs w:val="28"/>
        </w:rPr>
        <w:t>2015</w:t>
      </w:r>
      <w:r w:rsidR="002D7BA2" w:rsidRPr="003065E0">
        <w:rPr>
          <w:rFonts w:ascii="Times New Roman" w:hAnsi="Times New Roman"/>
          <w:sz w:val="28"/>
          <w:szCs w:val="28"/>
        </w:rPr>
        <w:noBreakHyphen/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="00E83A27" w:rsidRPr="003065E0">
        <w:rPr>
          <w:rFonts w:ascii="Times New Roman" w:hAnsi="Times New Roman"/>
          <w:sz w:val="28"/>
          <w:szCs w:val="28"/>
        </w:rPr>
        <w:t xml:space="preserve"> годы» позицию «Объемы финансирования подпрограммы (с расшифровкой по</w:t>
      </w:r>
      <w:r w:rsidR="002D7BA2" w:rsidRPr="003065E0">
        <w:rPr>
          <w:rFonts w:ascii="Times New Roman" w:hAnsi="Times New Roman"/>
          <w:sz w:val="28"/>
          <w:szCs w:val="28"/>
        </w:rPr>
        <w:t xml:space="preserve"> </w:t>
      </w:r>
      <w:r w:rsidR="00E83A27" w:rsidRPr="003065E0">
        <w:rPr>
          <w:rFonts w:ascii="Times New Roman" w:hAnsi="Times New Roman"/>
          <w:sz w:val="28"/>
          <w:szCs w:val="28"/>
        </w:rPr>
        <w:t>источникам и годам финансирования)» раздела «I.</w:t>
      </w:r>
      <w:proofErr w:type="gramEnd"/>
      <w:r w:rsidR="00E83A27" w:rsidRPr="003065E0">
        <w:rPr>
          <w:rFonts w:ascii="Times New Roman" w:hAnsi="Times New Roman"/>
          <w:sz w:val="28"/>
          <w:szCs w:val="28"/>
        </w:rPr>
        <w:t> Паспорт» изложить в следующей редакции:</w:t>
      </w:r>
    </w:p>
    <w:tbl>
      <w:tblPr>
        <w:tblStyle w:val="ab"/>
        <w:tblW w:w="10181" w:type="dxa"/>
        <w:tblLook w:val="04A0" w:firstRow="1" w:lastRow="0" w:firstColumn="1" w:lastColumn="0" w:noHBand="0" w:noVBand="1"/>
      </w:tblPr>
      <w:tblGrid>
        <w:gridCol w:w="373"/>
        <w:gridCol w:w="2429"/>
        <w:gridCol w:w="6945"/>
        <w:gridCol w:w="434"/>
      </w:tblGrid>
      <w:tr w:rsidR="003065E0" w:rsidRPr="003065E0" w:rsidTr="00234AC6">
        <w:tc>
          <w:tcPr>
            <w:tcW w:w="373" w:type="dxa"/>
            <w:tcBorders>
              <w:top w:val="nil"/>
              <w:left w:val="nil"/>
              <w:bottom w:val="nil"/>
            </w:tcBorders>
          </w:tcPr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429" w:type="dxa"/>
          </w:tcPr>
          <w:p w:rsidR="00F606E2" w:rsidRPr="003065E0" w:rsidRDefault="00F606E2" w:rsidP="00234AC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65E0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(с расшифровкой </w:t>
            </w:r>
            <w:proofErr w:type="gramEnd"/>
          </w:p>
          <w:p w:rsidR="00F606E2" w:rsidRPr="003065E0" w:rsidRDefault="00F606E2" w:rsidP="00234AC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по источникам </w:t>
            </w:r>
          </w:p>
          <w:p w:rsidR="00F606E2" w:rsidRPr="003065E0" w:rsidRDefault="00F606E2" w:rsidP="00234AC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и годам финансирования)</w:t>
            </w:r>
          </w:p>
        </w:tc>
        <w:tc>
          <w:tcPr>
            <w:tcW w:w="6945" w:type="dxa"/>
          </w:tcPr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Прогнозный объем финансового обеспечения мероприятий подпрограммы на 2015 - 2025 годы составляет: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4 204 834,9 тыс. рублей.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том числе по годам: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2015 год - 401 255,7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2016 год - 389 071,8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2017 год – 398 144,2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2018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2019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2020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2021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2022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2023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2024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2025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по источникам финансового обеспечения: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областной бюджет, всего - 4 204 834,9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по годам: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2015 год - 401 255,7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2016 год - 389 071,8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2017 год – 398 144,2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2018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2019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2020 год - 377 045,4 тыс. рублей,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2021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2022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2023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2024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2025 год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 xml:space="preserve">в том числе по исполнителям мероприятий </w:t>
            </w:r>
            <w:r w:rsidRPr="003065E0">
              <w:rPr>
                <w:sz w:val="28"/>
                <w:szCs w:val="28"/>
              </w:rPr>
              <w:lastRenderedPageBreak/>
              <w:t>государственной программы: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по министерству образования, науки и инновационной политики Новосибирской области - 4 204 834,9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по годам: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2015 году - 401 255,7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2016 году - 389 071,8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2017 год – 398 144,2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2018 году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2019 году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2020 году - 377 045,4 тыс. рублей,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2021 году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2022 году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2023 году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2024 году - 377 045,4 тыс. рублей;</w:t>
            </w:r>
          </w:p>
          <w:p w:rsidR="00F606E2" w:rsidRPr="003065E0" w:rsidRDefault="00F606E2" w:rsidP="00197521">
            <w:pPr>
              <w:jc w:val="both"/>
              <w:rPr>
                <w:sz w:val="28"/>
                <w:szCs w:val="28"/>
              </w:rPr>
            </w:pPr>
            <w:r w:rsidRPr="003065E0">
              <w:rPr>
                <w:sz w:val="28"/>
                <w:szCs w:val="28"/>
              </w:rPr>
              <w:t>в 2025 году - 377 045,4 тыс. рублей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E83A27" w:rsidRPr="003065E0" w:rsidRDefault="00E83A27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6E2" w:rsidRPr="003065E0" w:rsidRDefault="00513992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8</w:t>
      </w:r>
      <w:r w:rsidR="00E83A27" w:rsidRPr="003065E0">
        <w:rPr>
          <w:rFonts w:ascii="Times New Roman" w:hAnsi="Times New Roman"/>
          <w:sz w:val="28"/>
          <w:szCs w:val="28"/>
        </w:rPr>
        <w:t>) в приложении № 6 к государственной программе «Подпрограмма «Выявление и поддержка одаренных детей и талантливой учащейся молодежи в Новосибирской области» государственной программы Новосибирской области «Развитие образования, создание условий для социализации детей и учащейся молодежи в Новосибир</w:t>
      </w:r>
      <w:r w:rsidR="003B7309" w:rsidRPr="003065E0">
        <w:rPr>
          <w:rFonts w:ascii="Times New Roman" w:hAnsi="Times New Roman"/>
          <w:sz w:val="28"/>
          <w:szCs w:val="28"/>
        </w:rPr>
        <w:t>ской области на 2015-</w:t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="003B7309" w:rsidRPr="003065E0">
        <w:rPr>
          <w:rFonts w:ascii="Times New Roman" w:hAnsi="Times New Roman"/>
          <w:sz w:val="28"/>
          <w:szCs w:val="28"/>
        </w:rPr>
        <w:t xml:space="preserve"> годы»</w:t>
      </w:r>
      <w:r w:rsidR="00F606E2" w:rsidRPr="003065E0">
        <w:rPr>
          <w:rFonts w:ascii="Times New Roman" w:hAnsi="Times New Roman"/>
          <w:sz w:val="28"/>
          <w:szCs w:val="28"/>
        </w:rPr>
        <w:t>:</w:t>
      </w:r>
    </w:p>
    <w:p w:rsidR="00E83A27" w:rsidRPr="003065E0" w:rsidRDefault="00F606E2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а) </w:t>
      </w:r>
      <w:r w:rsidR="00E83A27" w:rsidRPr="003065E0">
        <w:rPr>
          <w:rFonts w:ascii="Times New Roman" w:hAnsi="Times New Roman"/>
          <w:sz w:val="28"/>
          <w:szCs w:val="28"/>
        </w:rPr>
        <w:t>позицию «Объемы финансирования подпрограммы (с расшифровкой по</w:t>
      </w:r>
      <w:r w:rsidR="00846ECE" w:rsidRPr="003065E0">
        <w:rPr>
          <w:rFonts w:ascii="Times New Roman" w:hAnsi="Times New Roman"/>
          <w:sz w:val="28"/>
          <w:szCs w:val="28"/>
        </w:rPr>
        <w:t> </w:t>
      </w:r>
      <w:r w:rsidR="00E83A27" w:rsidRPr="003065E0">
        <w:rPr>
          <w:rFonts w:ascii="Times New Roman" w:hAnsi="Times New Roman"/>
          <w:sz w:val="28"/>
          <w:szCs w:val="28"/>
        </w:rPr>
        <w:t>годам и источникам финансирования)» раздела «I. Паспорт» изложить в следующей редакции: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371"/>
        <w:gridCol w:w="2431"/>
        <w:gridCol w:w="6945"/>
        <w:gridCol w:w="567"/>
      </w:tblGrid>
      <w:tr w:rsidR="003065E0" w:rsidRPr="003065E0" w:rsidTr="00234AC6">
        <w:tc>
          <w:tcPr>
            <w:tcW w:w="371" w:type="dxa"/>
            <w:tcBorders>
              <w:top w:val="nil"/>
              <w:left w:val="nil"/>
              <w:bottom w:val="nil"/>
            </w:tcBorders>
          </w:tcPr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431" w:type="dxa"/>
          </w:tcPr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</w:t>
            </w: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65E0">
              <w:rPr>
                <w:rFonts w:ascii="Times New Roman" w:hAnsi="Times New Roman"/>
                <w:sz w:val="28"/>
                <w:szCs w:val="28"/>
              </w:rPr>
              <w:t xml:space="preserve">(с расшифровкой </w:t>
            </w:r>
            <w:proofErr w:type="gramEnd"/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по годам и источникам финансирования) </w:t>
            </w:r>
          </w:p>
        </w:tc>
        <w:tc>
          <w:tcPr>
            <w:tcW w:w="6945" w:type="dxa"/>
          </w:tcPr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Прогнозный объем финансового обеспечения мероприятий подпрограммы на 2015 - 2025 годы составляет: 1 059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 383,1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- 90 222,9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– 57 762,0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– 79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 460,6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- 69 417,2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- 69 417,2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- 115 517,2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- 115 517,2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- 115 517,2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- 115 517,2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- 115 517,2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- 115 517,2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источникам финансового обеспечения: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областной бюджет Новосибирской области – 1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 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>052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 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>627,1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- 90 222,9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lastRenderedPageBreak/>
              <w:t>2016 год - 57 512,0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– 79 210,6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- 68 635,2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- 68 635,2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- 114 735,2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- 114 735,2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- 114 735,2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- 114 735,2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- 114 735,2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- 114 735,2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том числе по исполнителям мероприятий государственной программы: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министерству образования, науки и инновационной политики Новосибирской области – 880 426,1 тыс. рублей, в том числе: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2015 году - 86 671,9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2016 году - 55 512,0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2017 году – 77 210,6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2018 году - 66 635,2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2019 году - 66 635,2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2020 году – 87 960,2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2021 году - 87 960,2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2022 году - 87 960,2тыс.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2023 году - 87 960,2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2024 году - 87 960,2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2025 году - 87 960,2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по министерству культуры Новосибирской области – 32 500,0 тыс. рублей, в том числе: 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2015 году - 3 500,0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2016 году - 2 000,0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2017 году - 2 000,0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2018 году - 2 000,0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2019 году - 2 000,0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2020 году - 3 500,0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2021 году - 3 500,0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2022 году - 3 500,0 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2023 году - 3 500,0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2024 году - 3 500,0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2025 году - 3 500,0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министерству региональной политики Новосибирской области – 139 701,0 тыс. рублей, в том числе: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2015 году - 51,0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lastRenderedPageBreak/>
              <w:t>в 2016 году - 0,0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2017 году - 0,0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2018 году - 0,0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2019 году - 0,0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2020 году - 23 275,0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2021 году - 23 275,0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2022 году - 23 275,0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2023 году - 23 275,0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2024 году - 23 275,0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2025 году - 23 275,0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местные бюджеты, всего 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6 756,0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- 250,0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250,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>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- 782,0 тыс. рублей;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том числе по исполнителям мероприятий государственной программы:</w:t>
            </w:r>
          </w:p>
          <w:p w:rsidR="00F606E2" w:rsidRPr="003065E0" w:rsidRDefault="00F606E2" w:rsidP="00F606E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по министерству образования, науки и инновационной политики Новосибирской области - </w:t>
            </w:r>
            <w:r w:rsidR="00AE3F14" w:rsidRPr="003065E0">
              <w:rPr>
                <w:rFonts w:ascii="Times New Roman" w:hAnsi="Times New Roman"/>
                <w:sz w:val="28"/>
                <w:szCs w:val="28"/>
              </w:rPr>
              <w:t>– 6 756,0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- 0,0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- 250,0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– 250,0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- 782,0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- 782,0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- 782,0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- 782,0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- 782,0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- 782,0 тыс. рублей;</w:t>
            </w:r>
          </w:p>
          <w:p w:rsidR="00AE3F14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- 782,0 тыс. рублей;</w:t>
            </w:r>
          </w:p>
          <w:p w:rsidR="00867BFE" w:rsidRPr="003065E0" w:rsidRDefault="00AE3F14" w:rsidP="00AE3F14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- 782,0 тыс. рублей</w:t>
            </w:r>
            <w:r w:rsidR="00DC1F4C" w:rsidRPr="003065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BFE" w:rsidRPr="003065E0" w:rsidRDefault="00867BFE" w:rsidP="00234AC6">
            <w:pPr>
              <w:pStyle w:val="af4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3E41F2" w:rsidRPr="003065E0" w:rsidRDefault="00197521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lastRenderedPageBreak/>
        <w:t>б) в разделе «IV. Характеристика мероприятий подпрограммы» пункт 1 изложить в следующей редакции:</w:t>
      </w:r>
    </w:p>
    <w:p w:rsidR="00197521" w:rsidRPr="003065E0" w:rsidRDefault="00197521" w:rsidP="0019752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«1. Создание региональных ресурсных центров развития и поддержки молодых талантов.</w:t>
      </w:r>
    </w:p>
    <w:p w:rsidR="003C4318" w:rsidRPr="003065E0" w:rsidRDefault="00197521" w:rsidP="0019752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Данное мероприятие направлено</w:t>
      </w:r>
      <w:r w:rsidR="003C4318" w:rsidRPr="003065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4318" w:rsidRPr="003065E0">
        <w:rPr>
          <w:rFonts w:ascii="Times New Roman" w:hAnsi="Times New Roman"/>
          <w:sz w:val="28"/>
          <w:szCs w:val="28"/>
        </w:rPr>
        <w:t>на</w:t>
      </w:r>
      <w:proofErr w:type="gramEnd"/>
      <w:r w:rsidR="003C4318" w:rsidRPr="003065E0">
        <w:rPr>
          <w:rFonts w:ascii="Times New Roman" w:hAnsi="Times New Roman"/>
          <w:sz w:val="28"/>
          <w:szCs w:val="28"/>
        </w:rPr>
        <w:t>:</w:t>
      </w:r>
    </w:p>
    <w:p w:rsidR="003C4318" w:rsidRPr="003065E0" w:rsidRDefault="003C4318" w:rsidP="0019752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lastRenderedPageBreak/>
        <w:t>1) </w:t>
      </w:r>
      <w:r w:rsidR="00197521" w:rsidRPr="003065E0">
        <w:rPr>
          <w:rFonts w:ascii="Times New Roman" w:hAnsi="Times New Roman"/>
          <w:sz w:val="28"/>
          <w:szCs w:val="28"/>
        </w:rPr>
        <w:t>создание</w:t>
      </w:r>
      <w:r w:rsidRPr="003065E0">
        <w:rPr>
          <w:rFonts w:ascii="Times New Roman" w:hAnsi="Times New Roman"/>
          <w:sz w:val="28"/>
          <w:szCs w:val="28"/>
        </w:rPr>
        <w:t xml:space="preserve"> </w:t>
      </w:r>
      <w:r w:rsidR="00197521" w:rsidRPr="003065E0">
        <w:rPr>
          <w:rFonts w:ascii="Times New Roman" w:hAnsi="Times New Roman"/>
          <w:sz w:val="28"/>
          <w:szCs w:val="28"/>
        </w:rPr>
        <w:t>региональных ресурсных центров развития и поддержки молодых талантов - в Новосибирской области будут созданы 3 региональных ресурсных центра развития и поддержки молодых талантов по кажд</w:t>
      </w:r>
      <w:r w:rsidRPr="003065E0">
        <w:rPr>
          <w:rFonts w:ascii="Times New Roman" w:hAnsi="Times New Roman"/>
          <w:sz w:val="28"/>
          <w:szCs w:val="28"/>
        </w:rPr>
        <w:t>ому виду одаренности.</w:t>
      </w:r>
    </w:p>
    <w:p w:rsidR="003C4318" w:rsidRPr="003065E0" w:rsidRDefault="003C4318" w:rsidP="0019752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2) обеспечение</w:t>
      </w:r>
      <w:r w:rsidR="00197521" w:rsidRPr="003065E0">
        <w:rPr>
          <w:rFonts w:ascii="Times New Roman" w:hAnsi="Times New Roman"/>
          <w:sz w:val="28"/>
          <w:szCs w:val="28"/>
        </w:rPr>
        <w:t xml:space="preserve"> материально-техническо</w:t>
      </w:r>
      <w:r w:rsidRPr="003065E0">
        <w:rPr>
          <w:rFonts w:ascii="Times New Roman" w:hAnsi="Times New Roman"/>
          <w:sz w:val="28"/>
          <w:szCs w:val="28"/>
        </w:rPr>
        <w:t>го</w:t>
      </w:r>
      <w:r w:rsidR="00197521" w:rsidRPr="003065E0">
        <w:rPr>
          <w:rFonts w:ascii="Times New Roman" w:hAnsi="Times New Roman"/>
          <w:sz w:val="28"/>
          <w:szCs w:val="28"/>
        </w:rPr>
        <w:t xml:space="preserve"> оснащени</w:t>
      </w:r>
      <w:r w:rsidRPr="003065E0">
        <w:rPr>
          <w:rFonts w:ascii="Times New Roman" w:hAnsi="Times New Roman"/>
          <w:sz w:val="28"/>
          <w:szCs w:val="28"/>
        </w:rPr>
        <w:t>я региональных</w:t>
      </w:r>
      <w:r w:rsidR="00197521" w:rsidRPr="003065E0">
        <w:rPr>
          <w:rFonts w:ascii="Times New Roman" w:hAnsi="Times New Roman"/>
          <w:sz w:val="28"/>
          <w:szCs w:val="28"/>
        </w:rPr>
        <w:t xml:space="preserve"> ресурсных центров</w:t>
      </w:r>
      <w:r w:rsidRPr="003065E0">
        <w:rPr>
          <w:rFonts w:ascii="Times New Roman" w:hAnsi="Times New Roman"/>
          <w:sz w:val="28"/>
          <w:szCs w:val="28"/>
        </w:rPr>
        <w:t>,</w:t>
      </w:r>
    </w:p>
    <w:p w:rsidR="00514E85" w:rsidRPr="003065E0" w:rsidRDefault="003C4318" w:rsidP="0019752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3) </w:t>
      </w:r>
      <w:r w:rsidR="00514E85" w:rsidRPr="003065E0">
        <w:rPr>
          <w:rFonts w:ascii="Times New Roman" w:hAnsi="Times New Roman"/>
          <w:sz w:val="28"/>
          <w:szCs w:val="28"/>
        </w:rPr>
        <w:t>оснащение современным оборудованием, обеспечение реализации образовательных программ детских технопарков, региональных ресурсных центров развития и поддержки молодых талантов, школьных предпринимательских компаний (</w:t>
      </w:r>
      <w:proofErr w:type="spellStart"/>
      <w:r w:rsidR="00514E85" w:rsidRPr="003065E0">
        <w:rPr>
          <w:rFonts w:ascii="Times New Roman" w:hAnsi="Times New Roman"/>
          <w:sz w:val="28"/>
          <w:szCs w:val="28"/>
        </w:rPr>
        <w:t>технопредпринимательство</w:t>
      </w:r>
      <w:proofErr w:type="spellEnd"/>
      <w:r w:rsidR="00514E85" w:rsidRPr="003065E0">
        <w:rPr>
          <w:rFonts w:ascii="Times New Roman" w:hAnsi="Times New Roman"/>
          <w:sz w:val="28"/>
          <w:szCs w:val="28"/>
        </w:rPr>
        <w:t xml:space="preserve">), STEM-центров, школьных </w:t>
      </w:r>
      <w:proofErr w:type="gramStart"/>
      <w:r w:rsidR="00514E85" w:rsidRPr="003065E0">
        <w:rPr>
          <w:rFonts w:ascii="Times New Roman" w:hAnsi="Times New Roman"/>
          <w:sz w:val="28"/>
          <w:szCs w:val="28"/>
        </w:rPr>
        <w:t>бизнес-инкубаторов</w:t>
      </w:r>
      <w:proofErr w:type="gramEnd"/>
      <w:r w:rsidR="00514E85" w:rsidRPr="003065E0">
        <w:rPr>
          <w:rFonts w:ascii="Times New Roman" w:hAnsi="Times New Roman"/>
          <w:sz w:val="28"/>
          <w:szCs w:val="28"/>
        </w:rPr>
        <w:t>/IT-инкубаторов, школьных центров робототехники и /или прототипирования и др., расположенных на базе образовательных организаций, расположенных на территории Новосибирской области.</w:t>
      </w:r>
    </w:p>
    <w:p w:rsidR="00197521" w:rsidRPr="003065E0" w:rsidRDefault="00514E85" w:rsidP="0019752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В целях реализации данного мероприятия б</w:t>
      </w:r>
      <w:r w:rsidR="00197521" w:rsidRPr="003065E0">
        <w:rPr>
          <w:rFonts w:ascii="Times New Roman" w:hAnsi="Times New Roman"/>
          <w:sz w:val="28"/>
          <w:szCs w:val="28"/>
        </w:rPr>
        <w:t>удут приобретен</w:t>
      </w:r>
      <w:r w:rsidR="003C4318" w:rsidRPr="003065E0">
        <w:rPr>
          <w:rFonts w:ascii="Times New Roman" w:hAnsi="Times New Roman"/>
          <w:sz w:val="28"/>
          <w:szCs w:val="28"/>
        </w:rPr>
        <w:t>ы</w:t>
      </w:r>
      <w:r w:rsidR="00197521" w:rsidRPr="003065E0">
        <w:rPr>
          <w:rFonts w:ascii="Times New Roman" w:hAnsi="Times New Roman"/>
          <w:sz w:val="28"/>
          <w:szCs w:val="28"/>
        </w:rPr>
        <w:t xml:space="preserve"> комплект</w:t>
      </w:r>
      <w:r w:rsidR="003C4318" w:rsidRPr="003065E0">
        <w:rPr>
          <w:rFonts w:ascii="Times New Roman" w:hAnsi="Times New Roman"/>
          <w:sz w:val="28"/>
          <w:szCs w:val="28"/>
        </w:rPr>
        <w:t>ы</w:t>
      </w:r>
      <w:r w:rsidR="00197521" w:rsidRPr="003065E0">
        <w:rPr>
          <w:rFonts w:ascii="Times New Roman" w:hAnsi="Times New Roman"/>
          <w:sz w:val="28"/>
          <w:szCs w:val="28"/>
        </w:rPr>
        <w:t xml:space="preserve"> образовательной робототехники, цифровые лаборатории, комплекты станков для научно-технического творчества, музыкальные инструменты, спортивное оборудование</w:t>
      </w:r>
      <w:r w:rsidR="003C4318" w:rsidRPr="003065E0">
        <w:rPr>
          <w:rFonts w:ascii="Times New Roman" w:hAnsi="Times New Roman"/>
          <w:sz w:val="28"/>
          <w:szCs w:val="28"/>
        </w:rPr>
        <w:t xml:space="preserve"> и инвентарь</w:t>
      </w:r>
      <w:r w:rsidR="00197521" w:rsidRPr="003065E0">
        <w:rPr>
          <w:rFonts w:ascii="Times New Roman" w:hAnsi="Times New Roman"/>
          <w:sz w:val="28"/>
          <w:szCs w:val="28"/>
        </w:rPr>
        <w:t>.</w:t>
      </w:r>
    </w:p>
    <w:p w:rsidR="00197521" w:rsidRPr="003065E0" w:rsidRDefault="00197521" w:rsidP="0019752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В рамках реализации мероприятия образовательным организациям, расположенным на территории Новосибирской области, планируется предоставл</w:t>
      </w:r>
      <w:r w:rsidR="003C4318" w:rsidRPr="003065E0">
        <w:rPr>
          <w:rFonts w:ascii="Times New Roman" w:hAnsi="Times New Roman"/>
          <w:sz w:val="28"/>
          <w:szCs w:val="28"/>
        </w:rPr>
        <w:t>ять</w:t>
      </w:r>
      <w:r w:rsidRPr="003065E0">
        <w:rPr>
          <w:rFonts w:ascii="Times New Roman" w:hAnsi="Times New Roman"/>
          <w:sz w:val="28"/>
          <w:szCs w:val="28"/>
        </w:rPr>
        <w:t xml:space="preserve"> за счет средств областного бюдже</w:t>
      </w:r>
      <w:r w:rsidR="003C4318" w:rsidRPr="003065E0">
        <w:rPr>
          <w:rFonts w:ascii="Times New Roman" w:hAnsi="Times New Roman"/>
          <w:sz w:val="28"/>
          <w:szCs w:val="28"/>
        </w:rPr>
        <w:t>та Новосибирской области гранты</w:t>
      </w:r>
      <w:r w:rsidRPr="003065E0">
        <w:rPr>
          <w:rFonts w:ascii="Times New Roman" w:hAnsi="Times New Roman"/>
          <w:sz w:val="28"/>
          <w:szCs w:val="28"/>
        </w:rPr>
        <w:t xml:space="preserve"> в форме субсидий на реализацию проектов, направленных на оснащение образовательных организаций современным оборудованием и создание условий для профессиональной ориентации содержания общего образования</w:t>
      </w:r>
      <w:r w:rsidR="004E1F5B" w:rsidRPr="003065E0">
        <w:rPr>
          <w:rFonts w:ascii="Times New Roman" w:hAnsi="Times New Roman"/>
          <w:sz w:val="28"/>
          <w:szCs w:val="28"/>
        </w:rPr>
        <w:t xml:space="preserve"> (по </w:t>
      </w:r>
      <w:r w:rsidRPr="003065E0">
        <w:rPr>
          <w:rFonts w:ascii="Times New Roman" w:hAnsi="Times New Roman"/>
          <w:sz w:val="28"/>
          <w:szCs w:val="28"/>
        </w:rPr>
        <w:t>результатам отбора).</w:t>
      </w:r>
    </w:p>
    <w:p w:rsidR="00197521" w:rsidRPr="003065E0" w:rsidRDefault="00197521" w:rsidP="003C4318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65E0">
        <w:rPr>
          <w:rFonts w:ascii="Times New Roman" w:hAnsi="Times New Roman"/>
          <w:sz w:val="28"/>
          <w:szCs w:val="28"/>
        </w:rPr>
        <w:t>Порядок предоставления за счет средств областного бюджета Новосибирской области грантов в форме субсидий общеобразовательным организациям, расположенным на территории Новосибирской области, на реализацию проектов, направленных на оснащение образовательных организаций современным оборудованием и создание условий для профессиональной ориентации содержания общего образования</w:t>
      </w:r>
      <w:r w:rsidR="003C4318" w:rsidRPr="003065E0">
        <w:rPr>
          <w:rFonts w:ascii="Times New Roman" w:hAnsi="Times New Roman"/>
          <w:sz w:val="28"/>
          <w:szCs w:val="28"/>
        </w:rPr>
        <w:t xml:space="preserve"> установлен постановлением Правительства Новосибирской области от 14.11.2017 № 417-п «Об установлении Порядка предоставления за счет средств областного бюджета Новосибирской области грантов в</w:t>
      </w:r>
      <w:proofErr w:type="gramEnd"/>
      <w:r w:rsidR="003C4318" w:rsidRPr="003065E0">
        <w:rPr>
          <w:rFonts w:ascii="Times New Roman" w:hAnsi="Times New Roman"/>
          <w:sz w:val="28"/>
          <w:szCs w:val="28"/>
        </w:rPr>
        <w:t xml:space="preserve"> форме субсидий общеобразовательным организациям, расположенным на территории Новосибирской области, на реализацию проектов, направленных на оснащение образовательных организаций современным оборудованием и создание условий для профессиональной ориентации содержания общего образования»</w:t>
      </w:r>
      <w:proofErr w:type="gramStart"/>
      <w:r w:rsidR="003C4318" w:rsidRPr="003065E0">
        <w:rPr>
          <w:rFonts w:ascii="Times New Roman" w:hAnsi="Times New Roman"/>
          <w:sz w:val="28"/>
          <w:szCs w:val="28"/>
        </w:rPr>
        <w:t>.</w:t>
      </w:r>
      <w:r w:rsidRPr="003065E0">
        <w:rPr>
          <w:rFonts w:ascii="Times New Roman" w:hAnsi="Times New Roman"/>
          <w:sz w:val="28"/>
          <w:szCs w:val="28"/>
        </w:rPr>
        <w:t>»</w:t>
      </w:r>
      <w:proofErr w:type="gramEnd"/>
      <w:r w:rsidR="003C4318" w:rsidRPr="003065E0">
        <w:rPr>
          <w:rFonts w:ascii="Times New Roman" w:hAnsi="Times New Roman"/>
          <w:sz w:val="28"/>
          <w:szCs w:val="28"/>
        </w:rPr>
        <w:t>;</w:t>
      </w:r>
    </w:p>
    <w:p w:rsidR="00E83A27" w:rsidRPr="003065E0" w:rsidRDefault="00513992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65E0">
        <w:rPr>
          <w:rFonts w:ascii="Times New Roman" w:hAnsi="Times New Roman"/>
          <w:sz w:val="28"/>
          <w:szCs w:val="28"/>
        </w:rPr>
        <w:t>9</w:t>
      </w:r>
      <w:r w:rsidR="00E83A27" w:rsidRPr="003065E0">
        <w:rPr>
          <w:rFonts w:ascii="Times New Roman" w:hAnsi="Times New Roman"/>
          <w:sz w:val="28"/>
          <w:szCs w:val="28"/>
        </w:rPr>
        <w:t>) в приложении № 7 к государственной программе «Подпрограмма «Государственная поддержка развития образовательных организаций высшего образования, расположенных на территории Новосибирской области»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</w:t>
      </w:r>
      <w:r w:rsidR="001530A4" w:rsidRPr="003065E0">
        <w:rPr>
          <w:rFonts w:ascii="Times New Roman" w:hAnsi="Times New Roman"/>
          <w:sz w:val="28"/>
          <w:szCs w:val="28"/>
        </w:rPr>
        <w:t>2025</w:t>
      </w:r>
      <w:r w:rsidR="00E83A27" w:rsidRPr="003065E0">
        <w:rPr>
          <w:rFonts w:ascii="Times New Roman" w:hAnsi="Times New Roman"/>
          <w:sz w:val="28"/>
          <w:szCs w:val="28"/>
        </w:rPr>
        <w:t xml:space="preserve"> годы» позицию «Объемы финансирования подпрограммы </w:t>
      </w:r>
      <w:r w:rsidR="00E83A27" w:rsidRPr="003065E0">
        <w:rPr>
          <w:rFonts w:ascii="Times New Roman" w:hAnsi="Times New Roman"/>
          <w:sz w:val="28"/>
          <w:szCs w:val="28"/>
        </w:rPr>
        <w:lastRenderedPageBreak/>
        <w:t>(с</w:t>
      </w:r>
      <w:r w:rsidR="00A4484F" w:rsidRPr="003065E0">
        <w:rPr>
          <w:rFonts w:ascii="Times New Roman" w:hAnsi="Times New Roman"/>
          <w:sz w:val="28"/>
          <w:szCs w:val="28"/>
        </w:rPr>
        <w:t> </w:t>
      </w:r>
      <w:r w:rsidR="00E83A27" w:rsidRPr="003065E0">
        <w:rPr>
          <w:rFonts w:ascii="Times New Roman" w:hAnsi="Times New Roman"/>
          <w:sz w:val="28"/>
          <w:szCs w:val="28"/>
        </w:rPr>
        <w:t>расшифровкой по источникам и годам финансирования)» раздела «I.</w:t>
      </w:r>
      <w:proofErr w:type="gramEnd"/>
      <w:r w:rsidR="00E83A27" w:rsidRPr="003065E0">
        <w:rPr>
          <w:rFonts w:ascii="Times New Roman" w:hAnsi="Times New Roman"/>
          <w:sz w:val="28"/>
          <w:szCs w:val="28"/>
        </w:rPr>
        <w:t> Паспорт» изложить в следующей редакции: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373"/>
        <w:gridCol w:w="2429"/>
        <w:gridCol w:w="6945"/>
        <w:gridCol w:w="567"/>
      </w:tblGrid>
      <w:tr w:rsidR="003065E0" w:rsidRPr="003065E0" w:rsidTr="00234AC6">
        <w:tc>
          <w:tcPr>
            <w:tcW w:w="373" w:type="dxa"/>
            <w:tcBorders>
              <w:top w:val="nil"/>
              <w:left w:val="nil"/>
              <w:bottom w:val="nil"/>
            </w:tcBorders>
          </w:tcPr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429" w:type="dxa"/>
          </w:tcPr>
          <w:p w:rsidR="00234AC6" w:rsidRPr="003065E0" w:rsidRDefault="00234AC6" w:rsidP="00234AC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65E0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(с расшифровкой </w:t>
            </w:r>
            <w:proofErr w:type="gramEnd"/>
          </w:p>
          <w:p w:rsidR="00234AC6" w:rsidRPr="003065E0" w:rsidRDefault="00234AC6" w:rsidP="00234AC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источникам и годам финансирования)</w:t>
            </w:r>
          </w:p>
        </w:tc>
        <w:tc>
          <w:tcPr>
            <w:tcW w:w="6945" w:type="dxa"/>
          </w:tcPr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Прогнозный объем финансового обеспечения мероприятий подпрограммы на 2015 - 2025 годы составляет: 407 905,6 тыс. рублей.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- 62 844,6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- 36 558,8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– 32 254,2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источникам финансового обеспечения: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областной бюджет, всего – 403 162,6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- 62 844,6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- 34 288,8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– 29 781,2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том числе по исполнителям мероприятий государственной программы: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министерству образования, науки и инновационной политики Новосибирской области - 403 162,6 тыс. рублей, в том числе: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- 62 844,6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- 34 288,8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- 29 781,2 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lastRenderedPageBreak/>
              <w:t>2024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- 34 531,0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федеральный бюджет, всего - 4 743,0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- 2 270,0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– 2 473,0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 том числе по исполнителям мероприятий государственной программы: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министерству образования, науки и инновационной политики Новосибирской области - 4 743,0 тыс. рублей, в том числе: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2015 год - 0,0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2016 год - 2 270,0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2017 год – 2 473,0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2018 год - 0,0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2019 год - 0,0 тыс. рублей;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2020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2021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2022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2023 год - 0,0 тыс. рублей,</w:t>
            </w:r>
          </w:p>
          <w:p w:rsidR="00F606E2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2024 год - 0,0 тыс. рублей,</w:t>
            </w:r>
          </w:p>
          <w:p w:rsidR="00234AC6" w:rsidRPr="003065E0" w:rsidRDefault="00F606E2" w:rsidP="00F606E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2025 год - 0,0 тыс. рублей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693F" w:rsidRPr="003065E0" w:rsidRDefault="00F6693F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6E2" w:rsidRPr="003065E0" w:rsidRDefault="00F606E2" w:rsidP="00234AC6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AC6" w:rsidRPr="003065E0" w:rsidRDefault="00234AC6" w:rsidP="00F6693F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»</w:t>
            </w:r>
            <w:r w:rsidR="00F21DC1" w:rsidRPr="003065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4484F" w:rsidRPr="003065E0" w:rsidRDefault="00A4484F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3EF3" w:rsidRPr="003065E0" w:rsidRDefault="00593EF3" w:rsidP="00593EF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10) приложение № 12 к государственной программе «Целевые показатели (индикаторы) задачи 2 подпрограммы 1: приведение базовой инфраструктуры системы образования в соответствие с требованиями санитарных норм и правил путем реконструкции, капитального ремонта, материального и технологического оснащения действующих и строительства новых объектов образования» изложить в редакции согласно приложению № 2 к настоящему постановлению;</w:t>
      </w:r>
    </w:p>
    <w:p w:rsidR="00593EF3" w:rsidRPr="003065E0" w:rsidRDefault="00593EF3" w:rsidP="00593EF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11) приложение № 13 к государственной программе «Мероприятия задачи 2 подпрограммы 1: приведение базовой инфраструктуры системы образования в соответствие с требованиями санитарных норм и правил путем реконструкции, капитального ремонта, материального и технологического оснащения действующих и строительства новых объектов образования» изложить в редакции согласно приложению № 3 к настоящему постановлению;</w:t>
      </w:r>
    </w:p>
    <w:p w:rsidR="00593EF3" w:rsidRPr="003065E0" w:rsidRDefault="00593EF3" w:rsidP="00E83A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lastRenderedPageBreak/>
        <w:t>12) приложение № 14 к государственной программе «Объемы финансирования задачи 2 подпрограммы 1: приведение базовой инфраструктуры системы образования в соответствие с требованиями санитарных норм и правил путем реконструкции, капитального ремонта, материального и технологического оснащения действующих и строительства новых объектов образования» изложить в редакции согласно приложению № </w:t>
      </w:r>
      <w:r w:rsidR="004462FF" w:rsidRPr="003065E0">
        <w:rPr>
          <w:rFonts w:ascii="Times New Roman" w:hAnsi="Times New Roman"/>
          <w:sz w:val="28"/>
          <w:szCs w:val="28"/>
        </w:rPr>
        <w:t>4</w:t>
      </w:r>
      <w:r w:rsidRPr="003065E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423EBA" w:rsidRPr="003065E0" w:rsidRDefault="00E21EDF" w:rsidP="00747543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3</w:t>
      </w:r>
      <w:r w:rsidR="00423EBA" w:rsidRPr="003065E0">
        <w:rPr>
          <w:rFonts w:ascii="Times New Roman" w:hAnsi="Times New Roman"/>
          <w:sz w:val="28"/>
          <w:szCs w:val="28"/>
        </w:rPr>
        <w:t>. </w:t>
      </w:r>
      <w:proofErr w:type="gramStart"/>
      <w:r w:rsidR="00423EBA" w:rsidRPr="003065E0">
        <w:rPr>
          <w:rFonts w:ascii="Times New Roman" w:hAnsi="Times New Roman"/>
          <w:sz w:val="28"/>
          <w:szCs w:val="28"/>
        </w:rPr>
        <w:t>Дополнить приложением № 13 к постановлению «Порядок предоставления грантов в форме субсидий образовательным организациям высшего образования, расположенным на территории Новосибирской области, на разработку и реализацию образовательных программ подготовки, переподготовки и повышения квалификации кадров для инновационной деятельности в рамках подпрограммы «Государственная поддержка развития образовательных организаций высшего образования, расположенных на территории Новосибирской области» государственной программы Новосибирской области «Развитие образования, создание условий для социализации</w:t>
      </w:r>
      <w:proofErr w:type="gramEnd"/>
      <w:r w:rsidR="00423EBA" w:rsidRPr="003065E0">
        <w:rPr>
          <w:rFonts w:ascii="Times New Roman" w:hAnsi="Times New Roman"/>
          <w:sz w:val="28"/>
          <w:szCs w:val="28"/>
        </w:rPr>
        <w:t xml:space="preserve"> детей и учащейся молодежи в Новосибирской области на 2015-20205 годы» в редакции согласно приложению № 5 к настоящему постановлению.</w:t>
      </w:r>
    </w:p>
    <w:p w:rsidR="000612B3" w:rsidRPr="003065E0" w:rsidRDefault="00E21EDF" w:rsidP="00747543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4</w:t>
      </w:r>
      <w:r w:rsidR="000612B3" w:rsidRPr="003065E0">
        <w:rPr>
          <w:rFonts w:ascii="Times New Roman" w:hAnsi="Times New Roman"/>
          <w:sz w:val="28"/>
          <w:szCs w:val="28"/>
        </w:rPr>
        <w:t>. </w:t>
      </w:r>
      <w:r w:rsidR="00421923" w:rsidRPr="003065E0">
        <w:rPr>
          <w:rFonts w:ascii="Times New Roman" w:hAnsi="Times New Roman"/>
          <w:sz w:val="28"/>
          <w:szCs w:val="28"/>
        </w:rPr>
        <w:t>П</w:t>
      </w:r>
      <w:r w:rsidR="00924367" w:rsidRPr="003065E0">
        <w:rPr>
          <w:rFonts w:ascii="Times New Roman" w:hAnsi="Times New Roman"/>
          <w:sz w:val="28"/>
          <w:szCs w:val="28"/>
        </w:rPr>
        <w:t xml:space="preserve">ункт 4 </w:t>
      </w:r>
      <w:r w:rsidR="00421923" w:rsidRPr="003065E0">
        <w:rPr>
          <w:rFonts w:ascii="Times New Roman" w:hAnsi="Times New Roman"/>
          <w:sz w:val="28"/>
          <w:szCs w:val="28"/>
        </w:rPr>
        <w:t>постановления дополнить</w:t>
      </w:r>
      <w:r w:rsidR="00924367" w:rsidRPr="003065E0">
        <w:rPr>
          <w:rFonts w:ascii="Times New Roman" w:hAnsi="Times New Roman"/>
          <w:sz w:val="28"/>
          <w:szCs w:val="28"/>
        </w:rPr>
        <w:t xml:space="preserve"> подпунктами следующего содержания:</w:t>
      </w:r>
    </w:p>
    <w:p w:rsidR="00924367" w:rsidRPr="003065E0" w:rsidRDefault="00924367" w:rsidP="00924367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«36) постановление Правительства Новосибирской области от 30.12.2015 № 478-п «О программе, направленной на создание новых мест в общеобразовательных организациях в соответствии с прогнозируемой потребностью и современными условиями обучения на территории Новосибирской области, на 2016 - 2025 годы»;</w:t>
      </w:r>
    </w:p>
    <w:p w:rsidR="00924367" w:rsidRPr="003065E0" w:rsidRDefault="00924367" w:rsidP="00924367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37) постановление Правительства Новосибирской области от 29.02.2016 № 58-п «О внесении изменений в постановление Правительства Новосибирской области от 30.12.2015 № 478-п»;</w:t>
      </w:r>
    </w:p>
    <w:p w:rsidR="00924367" w:rsidRPr="003065E0" w:rsidRDefault="00924367" w:rsidP="00924367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38) постановление Правительства Новосибирской области от 11.04.2016 № 103-п «О внесении изменения в постановление Правительства Новосибирской области от 30.12.2015 № 478-п»;</w:t>
      </w:r>
    </w:p>
    <w:p w:rsidR="00924367" w:rsidRPr="003065E0" w:rsidRDefault="00924367" w:rsidP="00924367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39) постановление Правительства Новосибирской области от 14.12.2016 № 414-п «О внесении изменений в постановление Правительства Новосибирской области от 30.12.2015 № 478-п»</w:t>
      </w:r>
      <w:proofErr w:type="gramStart"/>
      <w:r w:rsidRPr="003065E0">
        <w:rPr>
          <w:rFonts w:ascii="Times New Roman" w:hAnsi="Times New Roman"/>
          <w:sz w:val="28"/>
          <w:szCs w:val="28"/>
        </w:rPr>
        <w:t>.»</w:t>
      </w:r>
      <w:proofErr w:type="gramEnd"/>
      <w:r w:rsidRPr="003065E0">
        <w:rPr>
          <w:rFonts w:ascii="Times New Roman" w:hAnsi="Times New Roman"/>
          <w:sz w:val="28"/>
          <w:szCs w:val="28"/>
        </w:rPr>
        <w:t>.</w:t>
      </w:r>
    </w:p>
    <w:p w:rsidR="00421923" w:rsidRPr="003065E0" w:rsidRDefault="00E21EDF" w:rsidP="00421923">
      <w:pPr>
        <w:adjustRightInd w:val="0"/>
        <w:ind w:firstLine="540"/>
        <w:jc w:val="both"/>
        <w:rPr>
          <w:sz w:val="28"/>
          <w:szCs w:val="28"/>
        </w:rPr>
      </w:pPr>
      <w:r w:rsidRPr="003065E0">
        <w:rPr>
          <w:sz w:val="28"/>
          <w:szCs w:val="28"/>
        </w:rPr>
        <w:t>5</w:t>
      </w:r>
      <w:r w:rsidR="00421923" w:rsidRPr="003065E0">
        <w:rPr>
          <w:sz w:val="28"/>
          <w:szCs w:val="28"/>
        </w:rPr>
        <w:t xml:space="preserve">. Пункт 6 постановления изложить в следующей редакции: </w:t>
      </w:r>
    </w:p>
    <w:p w:rsidR="00421923" w:rsidRPr="003065E0" w:rsidRDefault="00421923" w:rsidP="00421923">
      <w:pPr>
        <w:adjustRightInd w:val="0"/>
        <w:ind w:firstLine="540"/>
        <w:jc w:val="both"/>
        <w:rPr>
          <w:sz w:val="28"/>
          <w:szCs w:val="28"/>
        </w:rPr>
      </w:pPr>
      <w:r w:rsidRPr="003065E0">
        <w:rPr>
          <w:sz w:val="28"/>
          <w:szCs w:val="28"/>
        </w:rPr>
        <w:t>«6. </w:t>
      </w:r>
      <w:proofErr w:type="gramStart"/>
      <w:r w:rsidRPr="003065E0">
        <w:rPr>
          <w:sz w:val="28"/>
          <w:szCs w:val="28"/>
        </w:rPr>
        <w:t>Контроль за</w:t>
      </w:r>
      <w:proofErr w:type="gramEnd"/>
      <w:r w:rsidRPr="003065E0">
        <w:rPr>
          <w:sz w:val="28"/>
          <w:szCs w:val="28"/>
        </w:rPr>
        <w:t xml:space="preserve"> исполнением настоящего постановления возложить на временно исполняющего обязанности заместителя Губернатора Новосибирской области </w:t>
      </w:r>
      <w:r w:rsidR="00AC7550" w:rsidRPr="003065E0">
        <w:rPr>
          <w:sz w:val="28"/>
          <w:szCs w:val="28"/>
        </w:rPr>
        <w:t>Нелюбова С.А.</w:t>
      </w:r>
      <w:r w:rsidRPr="003065E0">
        <w:rPr>
          <w:sz w:val="28"/>
          <w:szCs w:val="28"/>
        </w:rPr>
        <w:t>».</w:t>
      </w:r>
    </w:p>
    <w:p w:rsidR="0089706C" w:rsidRPr="003065E0" w:rsidRDefault="0089706C" w:rsidP="00E83A2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E83A27" w:rsidRPr="003065E0" w:rsidRDefault="00E83A27" w:rsidP="00E83A2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E83A27" w:rsidRPr="003065E0" w:rsidRDefault="00E83A27" w:rsidP="00E83A2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0612B3" w:rsidRPr="003065E0" w:rsidRDefault="000612B3" w:rsidP="00E83A27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3065E0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3065E0">
        <w:rPr>
          <w:rFonts w:ascii="Times New Roman" w:hAnsi="Times New Roman"/>
          <w:sz w:val="28"/>
          <w:szCs w:val="28"/>
        </w:rPr>
        <w:t xml:space="preserve"> обязанности</w:t>
      </w:r>
      <w:r w:rsidRPr="003065E0">
        <w:rPr>
          <w:rFonts w:ascii="Times New Roman" w:hAnsi="Times New Roman"/>
          <w:sz w:val="28"/>
          <w:szCs w:val="28"/>
        </w:rPr>
        <w:tab/>
      </w:r>
      <w:r w:rsidRPr="003065E0">
        <w:rPr>
          <w:rFonts w:ascii="Times New Roman" w:hAnsi="Times New Roman"/>
          <w:sz w:val="28"/>
          <w:szCs w:val="28"/>
        </w:rPr>
        <w:tab/>
      </w:r>
      <w:r w:rsidRPr="003065E0">
        <w:rPr>
          <w:rFonts w:ascii="Times New Roman" w:hAnsi="Times New Roman"/>
          <w:sz w:val="28"/>
          <w:szCs w:val="28"/>
        </w:rPr>
        <w:tab/>
      </w:r>
      <w:r w:rsidRPr="003065E0">
        <w:rPr>
          <w:rFonts w:ascii="Times New Roman" w:hAnsi="Times New Roman"/>
          <w:sz w:val="28"/>
          <w:szCs w:val="28"/>
        </w:rPr>
        <w:tab/>
        <w:t xml:space="preserve">           А.А. Травников</w:t>
      </w:r>
    </w:p>
    <w:p w:rsidR="00E83A27" w:rsidRPr="003065E0" w:rsidRDefault="00E83A27" w:rsidP="00E83A27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3065E0">
        <w:rPr>
          <w:rFonts w:ascii="Times New Roman" w:hAnsi="Times New Roman"/>
          <w:sz w:val="28"/>
          <w:szCs w:val="28"/>
        </w:rPr>
        <w:t>Губернатор</w:t>
      </w:r>
      <w:r w:rsidR="000612B3" w:rsidRPr="003065E0">
        <w:rPr>
          <w:rFonts w:ascii="Times New Roman" w:hAnsi="Times New Roman"/>
          <w:sz w:val="28"/>
          <w:szCs w:val="28"/>
        </w:rPr>
        <w:t>а</w:t>
      </w:r>
      <w:r w:rsidRPr="003065E0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E83A27" w:rsidRDefault="00E83A27" w:rsidP="00E83A27">
      <w:pPr>
        <w:pStyle w:val="af4"/>
        <w:jc w:val="both"/>
        <w:rPr>
          <w:rFonts w:ascii="Times New Roman" w:hAnsi="Times New Roman"/>
          <w:sz w:val="20"/>
          <w:szCs w:val="20"/>
        </w:rPr>
      </w:pPr>
    </w:p>
    <w:p w:rsidR="003065E0" w:rsidRDefault="003065E0" w:rsidP="00E83A27">
      <w:pPr>
        <w:pStyle w:val="af4"/>
        <w:jc w:val="both"/>
        <w:rPr>
          <w:rFonts w:ascii="Times New Roman" w:hAnsi="Times New Roman"/>
          <w:sz w:val="20"/>
          <w:szCs w:val="20"/>
        </w:rPr>
      </w:pPr>
    </w:p>
    <w:p w:rsidR="003065E0" w:rsidRDefault="003065E0" w:rsidP="00E83A27">
      <w:pPr>
        <w:pStyle w:val="af4"/>
        <w:jc w:val="both"/>
        <w:rPr>
          <w:rFonts w:ascii="Times New Roman" w:hAnsi="Times New Roman"/>
          <w:sz w:val="20"/>
          <w:szCs w:val="20"/>
        </w:rPr>
      </w:pPr>
    </w:p>
    <w:p w:rsidR="00E83A27" w:rsidRPr="003065E0" w:rsidRDefault="00CB594B" w:rsidP="00E83A27">
      <w:pPr>
        <w:pStyle w:val="af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3065E0">
        <w:rPr>
          <w:rFonts w:ascii="Times New Roman" w:hAnsi="Times New Roman"/>
          <w:sz w:val="20"/>
          <w:szCs w:val="20"/>
        </w:rPr>
        <w:t>А</w:t>
      </w:r>
      <w:r w:rsidR="00E83A27" w:rsidRPr="003065E0">
        <w:rPr>
          <w:rFonts w:ascii="Times New Roman" w:hAnsi="Times New Roman"/>
          <w:sz w:val="20"/>
          <w:szCs w:val="20"/>
        </w:rPr>
        <w:t>.А. </w:t>
      </w:r>
      <w:r w:rsidRPr="003065E0">
        <w:rPr>
          <w:rFonts w:ascii="Times New Roman" w:hAnsi="Times New Roman"/>
          <w:sz w:val="20"/>
          <w:szCs w:val="20"/>
        </w:rPr>
        <w:t>Флек</w:t>
      </w:r>
    </w:p>
    <w:p w:rsidR="00C66713" w:rsidRPr="003065E0" w:rsidRDefault="00AB44EE" w:rsidP="00AB44EE">
      <w:pPr>
        <w:jc w:val="both"/>
      </w:pPr>
      <w:r w:rsidRPr="003065E0">
        <w:t xml:space="preserve">(383) </w:t>
      </w:r>
      <w:r w:rsidR="00D94183" w:rsidRPr="003065E0">
        <w:t>223</w:t>
      </w:r>
      <w:r w:rsidR="000612B3" w:rsidRPr="003065E0">
        <w:t xml:space="preserve"> </w:t>
      </w:r>
      <w:r w:rsidR="00CB594B" w:rsidRPr="003065E0">
        <w:t>0</w:t>
      </w:r>
      <w:r w:rsidR="00D94183" w:rsidRPr="003065E0">
        <w:t>4</w:t>
      </w:r>
      <w:r w:rsidR="000612B3" w:rsidRPr="003065E0">
        <w:t xml:space="preserve"> </w:t>
      </w:r>
      <w:r w:rsidR="00CB594B" w:rsidRPr="003065E0">
        <w:t>4</w:t>
      </w:r>
      <w:r w:rsidR="00D94183" w:rsidRPr="003065E0">
        <w:t xml:space="preserve">8 </w:t>
      </w:r>
      <w:r w:rsidR="00C66713" w:rsidRPr="003065E0">
        <w:br w:type="page"/>
      </w:r>
    </w:p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565"/>
        <w:gridCol w:w="4976"/>
      </w:tblGrid>
      <w:tr w:rsidR="003065E0" w:rsidRPr="003065E0" w:rsidTr="000612B3">
        <w:tc>
          <w:tcPr>
            <w:tcW w:w="4382" w:type="dxa"/>
            <w:hideMark/>
          </w:tcPr>
          <w:p w:rsidR="000612B3" w:rsidRPr="003065E0" w:rsidRDefault="007A3799" w:rsidP="007A3799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lastRenderedPageBreak/>
              <w:t>Временно исполняющей обязанности з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>я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565" w:type="dxa"/>
            <w:hideMark/>
          </w:tcPr>
          <w:p w:rsidR="000612B3" w:rsidRPr="003065E0" w:rsidRDefault="000612B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6" w:type="dxa"/>
          </w:tcPr>
          <w:p w:rsidR="000612B3" w:rsidRPr="003065E0" w:rsidRDefault="00995F37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С.А. Нелюбов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«____»__________________2017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5E0" w:rsidRPr="003065E0" w:rsidTr="000612B3">
        <w:tc>
          <w:tcPr>
            <w:tcW w:w="4382" w:type="dxa"/>
          </w:tcPr>
          <w:p w:rsidR="000612B3" w:rsidRPr="003065E0" w:rsidRDefault="00995F3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65E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3065E0">
              <w:rPr>
                <w:rFonts w:ascii="Times New Roman" w:hAnsi="Times New Roman"/>
                <w:sz w:val="28"/>
                <w:szCs w:val="28"/>
              </w:rPr>
              <w:t xml:space="preserve"> обязанности м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>а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 xml:space="preserve"> образования, науки и инновационной политики Новосибирской области</w:t>
            </w: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hideMark/>
          </w:tcPr>
          <w:p w:rsidR="000612B3" w:rsidRPr="003065E0" w:rsidRDefault="000612B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6" w:type="dxa"/>
          </w:tcPr>
          <w:p w:rsidR="000612B3" w:rsidRPr="003065E0" w:rsidRDefault="00995F37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А.А. Флек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«____»__________________2017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5E0" w:rsidRPr="003065E0" w:rsidTr="000612B3">
        <w:trPr>
          <w:trHeight w:val="1851"/>
        </w:trPr>
        <w:tc>
          <w:tcPr>
            <w:tcW w:w="4382" w:type="dxa"/>
          </w:tcPr>
          <w:p w:rsidR="000612B3" w:rsidRPr="003065E0" w:rsidRDefault="00023DA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</w:t>
            </w:r>
            <w:r w:rsidR="00995F37" w:rsidRPr="003065E0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995F37" w:rsidRPr="003065E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995F37" w:rsidRPr="003065E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hideMark/>
          </w:tcPr>
          <w:p w:rsidR="000612B3" w:rsidRPr="003065E0" w:rsidRDefault="000612B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6" w:type="dxa"/>
          </w:tcPr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В.Ю. Голубенко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«____»__________________2017</w:t>
            </w:r>
          </w:p>
        </w:tc>
      </w:tr>
      <w:tr w:rsidR="003065E0" w:rsidRPr="003065E0" w:rsidTr="000612B3">
        <w:tc>
          <w:tcPr>
            <w:tcW w:w="4382" w:type="dxa"/>
          </w:tcPr>
          <w:p w:rsidR="000612B3" w:rsidRPr="003065E0" w:rsidRDefault="00023DA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</w:t>
            </w:r>
            <w:r w:rsidR="00995F37" w:rsidRPr="003065E0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995F37" w:rsidRPr="003065E0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="00995F37" w:rsidRPr="003065E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hideMark/>
          </w:tcPr>
          <w:p w:rsidR="000612B3" w:rsidRPr="003065E0" w:rsidRDefault="000612B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6" w:type="dxa"/>
          </w:tcPr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О.В. Молчанова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«____»__________________2017</w:t>
            </w:r>
          </w:p>
        </w:tc>
      </w:tr>
      <w:tr w:rsidR="003065E0" w:rsidRPr="003065E0" w:rsidTr="000612B3">
        <w:tc>
          <w:tcPr>
            <w:tcW w:w="4382" w:type="dxa"/>
          </w:tcPr>
          <w:p w:rsidR="000612B3" w:rsidRPr="003065E0" w:rsidRDefault="00023DA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В</w:t>
            </w:r>
            <w:r w:rsidR="00995F37" w:rsidRPr="003065E0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995F37" w:rsidRPr="003065E0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="00995F37" w:rsidRPr="003065E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hideMark/>
          </w:tcPr>
          <w:p w:rsidR="000612B3" w:rsidRPr="003065E0" w:rsidRDefault="000612B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6" w:type="dxa"/>
          </w:tcPr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Н.В. </w:t>
            </w:r>
            <w:proofErr w:type="spellStart"/>
            <w:r w:rsidRPr="003065E0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«____»__________________2017</w:t>
            </w:r>
          </w:p>
        </w:tc>
      </w:tr>
      <w:tr w:rsidR="003065E0" w:rsidRPr="003065E0" w:rsidTr="000612B3">
        <w:tc>
          <w:tcPr>
            <w:tcW w:w="4382" w:type="dxa"/>
          </w:tcPr>
          <w:p w:rsidR="000612B3" w:rsidRPr="003065E0" w:rsidRDefault="00023DA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65E0">
              <w:rPr>
                <w:rFonts w:ascii="Times New Roman" w:hAnsi="Times New Roman"/>
                <w:sz w:val="28"/>
                <w:szCs w:val="28"/>
              </w:rPr>
              <w:t>И</w:t>
            </w:r>
            <w:r w:rsidR="00995F37" w:rsidRPr="003065E0"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 w:rsidR="00995F37" w:rsidRPr="003065E0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="00995F37" w:rsidRPr="003065E0">
              <w:rPr>
                <w:rFonts w:ascii="Times New Roman" w:hAnsi="Times New Roman"/>
                <w:sz w:val="28"/>
                <w:szCs w:val="28"/>
              </w:rPr>
              <w:t>а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 xml:space="preserve"> строительства Новосибирской области</w:t>
            </w: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hideMark/>
          </w:tcPr>
          <w:p w:rsidR="000612B3" w:rsidRPr="003065E0" w:rsidRDefault="000612B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6" w:type="dxa"/>
          </w:tcPr>
          <w:p w:rsidR="000612B3" w:rsidRPr="003065E0" w:rsidRDefault="0003400D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И.И. Шмидт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«____»__________________2017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5E0" w:rsidRPr="003065E0" w:rsidTr="000612B3">
        <w:tc>
          <w:tcPr>
            <w:tcW w:w="4382" w:type="dxa"/>
            <w:hideMark/>
          </w:tcPr>
          <w:p w:rsidR="000612B3" w:rsidRPr="003065E0" w:rsidRDefault="00995F37" w:rsidP="00995F3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3065E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3065E0">
              <w:rPr>
                <w:rFonts w:ascii="Times New Roman" w:hAnsi="Times New Roman"/>
                <w:sz w:val="28"/>
                <w:szCs w:val="28"/>
              </w:rPr>
              <w:t xml:space="preserve"> обязанности м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Pr="003065E0">
              <w:rPr>
                <w:rFonts w:ascii="Times New Roman" w:hAnsi="Times New Roman"/>
                <w:sz w:val="28"/>
                <w:szCs w:val="28"/>
              </w:rPr>
              <w:t>а</w:t>
            </w:r>
            <w:r w:rsidR="000612B3" w:rsidRPr="003065E0">
              <w:rPr>
                <w:rFonts w:ascii="Times New Roman" w:hAnsi="Times New Roman"/>
                <w:sz w:val="28"/>
                <w:szCs w:val="28"/>
              </w:rPr>
              <w:t xml:space="preserve"> культуры Новосибирской области</w:t>
            </w:r>
          </w:p>
        </w:tc>
        <w:tc>
          <w:tcPr>
            <w:tcW w:w="565" w:type="dxa"/>
            <w:hideMark/>
          </w:tcPr>
          <w:p w:rsidR="000612B3" w:rsidRPr="003065E0" w:rsidRDefault="000612B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6" w:type="dxa"/>
          </w:tcPr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И.Н. Решетников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5E0">
              <w:rPr>
                <w:rFonts w:ascii="Times New Roman" w:hAnsi="Times New Roman"/>
                <w:sz w:val="28"/>
                <w:szCs w:val="28"/>
              </w:rPr>
              <w:t>«____»__________________2017</w:t>
            </w:r>
          </w:p>
          <w:p w:rsidR="000612B3" w:rsidRPr="003065E0" w:rsidRDefault="000612B3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DC1" w:rsidRPr="003065E0" w:rsidRDefault="00F21DC1">
      <w:pPr>
        <w:jc w:val="both"/>
      </w:pPr>
    </w:p>
    <w:sectPr w:rsidR="00F21DC1" w:rsidRPr="003065E0" w:rsidSect="002B14DD">
      <w:headerReference w:type="default" r:id="rId11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90" w:rsidRDefault="00673C90">
      <w:r>
        <w:separator/>
      </w:r>
    </w:p>
  </w:endnote>
  <w:endnote w:type="continuationSeparator" w:id="0">
    <w:p w:rsidR="00673C90" w:rsidRDefault="0067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90" w:rsidRDefault="00673C90">
      <w:r>
        <w:separator/>
      </w:r>
    </w:p>
  </w:footnote>
  <w:footnote w:type="continuationSeparator" w:id="0">
    <w:p w:rsidR="00673C90" w:rsidRDefault="00673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7577"/>
      <w:docPartObj>
        <w:docPartGallery w:val="Page Numbers (Top of Page)"/>
        <w:docPartUnique/>
      </w:docPartObj>
    </w:sdtPr>
    <w:sdtEndPr/>
    <w:sdtContent>
      <w:p w:rsidR="00673C90" w:rsidRDefault="00673C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5E0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06C4A58"/>
    <w:multiLevelType w:val="hybridMultilevel"/>
    <w:tmpl w:val="B6462974"/>
    <w:lvl w:ilvl="0" w:tplc="D30CF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3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2"/>
  </w:num>
  <w:num w:numId="11">
    <w:abstractNumId w:val="24"/>
  </w:num>
  <w:num w:numId="12">
    <w:abstractNumId w:val="4"/>
  </w:num>
  <w:num w:numId="13">
    <w:abstractNumId w:val="18"/>
  </w:num>
  <w:num w:numId="14">
    <w:abstractNumId w:val="15"/>
  </w:num>
  <w:num w:numId="15">
    <w:abstractNumId w:val="16"/>
  </w:num>
  <w:num w:numId="16">
    <w:abstractNumId w:val="0"/>
  </w:num>
  <w:num w:numId="17">
    <w:abstractNumId w:val="1"/>
  </w:num>
  <w:num w:numId="18">
    <w:abstractNumId w:val="17"/>
    <w:lvlOverride w:ilvl="0">
      <w:startOverride w:val="3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25"/>
  </w:num>
  <w:num w:numId="25">
    <w:abstractNumId w:val="9"/>
  </w:num>
  <w:num w:numId="2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5FC"/>
    <w:rsid w:val="00023DAB"/>
    <w:rsid w:val="00024D93"/>
    <w:rsid w:val="000307CD"/>
    <w:rsid w:val="000332CB"/>
    <w:rsid w:val="0003400D"/>
    <w:rsid w:val="000412C3"/>
    <w:rsid w:val="00043C40"/>
    <w:rsid w:val="000612B3"/>
    <w:rsid w:val="00067050"/>
    <w:rsid w:val="00071563"/>
    <w:rsid w:val="00087885"/>
    <w:rsid w:val="000B7443"/>
    <w:rsid w:val="000C21AF"/>
    <w:rsid w:val="000D18FE"/>
    <w:rsid w:val="000D3EDE"/>
    <w:rsid w:val="000D4085"/>
    <w:rsid w:val="000D57A9"/>
    <w:rsid w:val="000D60D6"/>
    <w:rsid w:val="000D6552"/>
    <w:rsid w:val="000E0819"/>
    <w:rsid w:val="000E5437"/>
    <w:rsid w:val="000E573C"/>
    <w:rsid w:val="000F43D5"/>
    <w:rsid w:val="000F553B"/>
    <w:rsid w:val="000F64DF"/>
    <w:rsid w:val="000F65B5"/>
    <w:rsid w:val="00100AE1"/>
    <w:rsid w:val="00101188"/>
    <w:rsid w:val="0010324C"/>
    <w:rsid w:val="00105FD8"/>
    <w:rsid w:val="00115C22"/>
    <w:rsid w:val="001221E9"/>
    <w:rsid w:val="00125ABC"/>
    <w:rsid w:val="00133050"/>
    <w:rsid w:val="00133796"/>
    <w:rsid w:val="00136D19"/>
    <w:rsid w:val="00143993"/>
    <w:rsid w:val="001530A4"/>
    <w:rsid w:val="001615F4"/>
    <w:rsid w:val="00163BCB"/>
    <w:rsid w:val="00164D3A"/>
    <w:rsid w:val="00165382"/>
    <w:rsid w:val="00171C93"/>
    <w:rsid w:val="001721A7"/>
    <w:rsid w:val="00172A4D"/>
    <w:rsid w:val="00172D43"/>
    <w:rsid w:val="0018046E"/>
    <w:rsid w:val="00183D70"/>
    <w:rsid w:val="00192219"/>
    <w:rsid w:val="001931C8"/>
    <w:rsid w:val="0019381E"/>
    <w:rsid w:val="00194B17"/>
    <w:rsid w:val="00195A85"/>
    <w:rsid w:val="0019642C"/>
    <w:rsid w:val="00197521"/>
    <w:rsid w:val="001A1B12"/>
    <w:rsid w:val="001A1DD7"/>
    <w:rsid w:val="001A7574"/>
    <w:rsid w:val="001B0108"/>
    <w:rsid w:val="001B08DF"/>
    <w:rsid w:val="001D5596"/>
    <w:rsid w:val="001D74A1"/>
    <w:rsid w:val="001F11B9"/>
    <w:rsid w:val="001F1E1C"/>
    <w:rsid w:val="002056E5"/>
    <w:rsid w:val="0020595F"/>
    <w:rsid w:val="00220AAB"/>
    <w:rsid w:val="00234AC6"/>
    <w:rsid w:val="00235378"/>
    <w:rsid w:val="00236B8E"/>
    <w:rsid w:val="00242F83"/>
    <w:rsid w:val="0024480F"/>
    <w:rsid w:val="00245EA5"/>
    <w:rsid w:val="0026308A"/>
    <w:rsid w:val="0026357C"/>
    <w:rsid w:val="00272F2B"/>
    <w:rsid w:val="00275133"/>
    <w:rsid w:val="002B14DD"/>
    <w:rsid w:val="002D2330"/>
    <w:rsid w:val="002D27CD"/>
    <w:rsid w:val="002D7BA2"/>
    <w:rsid w:val="002E31CB"/>
    <w:rsid w:val="002E3EDC"/>
    <w:rsid w:val="002F259C"/>
    <w:rsid w:val="002F3328"/>
    <w:rsid w:val="002F479C"/>
    <w:rsid w:val="002F699B"/>
    <w:rsid w:val="00300351"/>
    <w:rsid w:val="003024FA"/>
    <w:rsid w:val="00305716"/>
    <w:rsid w:val="003065E0"/>
    <w:rsid w:val="00306F9F"/>
    <w:rsid w:val="00310A10"/>
    <w:rsid w:val="00310BCB"/>
    <w:rsid w:val="003125A0"/>
    <w:rsid w:val="00312AAC"/>
    <w:rsid w:val="00333721"/>
    <w:rsid w:val="00334BBC"/>
    <w:rsid w:val="00337959"/>
    <w:rsid w:val="003451B5"/>
    <w:rsid w:val="00347D10"/>
    <w:rsid w:val="00363A5E"/>
    <w:rsid w:val="00363F3C"/>
    <w:rsid w:val="003660D2"/>
    <w:rsid w:val="00371B1F"/>
    <w:rsid w:val="00374DBA"/>
    <w:rsid w:val="0037500E"/>
    <w:rsid w:val="00375811"/>
    <w:rsid w:val="003A30A2"/>
    <w:rsid w:val="003A5A24"/>
    <w:rsid w:val="003B19DE"/>
    <w:rsid w:val="003B3E92"/>
    <w:rsid w:val="003B5C90"/>
    <w:rsid w:val="003B6D21"/>
    <w:rsid w:val="003B7309"/>
    <w:rsid w:val="003B79BE"/>
    <w:rsid w:val="003C3BAE"/>
    <w:rsid w:val="003C4318"/>
    <w:rsid w:val="003C60EE"/>
    <w:rsid w:val="003D2537"/>
    <w:rsid w:val="003D6B24"/>
    <w:rsid w:val="003E41F2"/>
    <w:rsid w:val="003E4C7C"/>
    <w:rsid w:val="003E7B3B"/>
    <w:rsid w:val="003F0E13"/>
    <w:rsid w:val="00403324"/>
    <w:rsid w:val="00414262"/>
    <w:rsid w:val="0041452D"/>
    <w:rsid w:val="00416C4F"/>
    <w:rsid w:val="00417F4F"/>
    <w:rsid w:val="00420924"/>
    <w:rsid w:val="00421923"/>
    <w:rsid w:val="00423EBA"/>
    <w:rsid w:val="00425EE6"/>
    <w:rsid w:val="0043036E"/>
    <w:rsid w:val="0044504E"/>
    <w:rsid w:val="004462FF"/>
    <w:rsid w:val="00453F99"/>
    <w:rsid w:val="0045763C"/>
    <w:rsid w:val="00462966"/>
    <w:rsid w:val="00464982"/>
    <w:rsid w:val="004655D5"/>
    <w:rsid w:val="00487186"/>
    <w:rsid w:val="004910B5"/>
    <w:rsid w:val="00494265"/>
    <w:rsid w:val="004A1C1B"/>
    <w:rsid w:val="004A28CF"/>
    <w:rsid w:val="004B35AE"/>
    <w:rsid w:val="004B74F7"/>
    <w:rsid w:val="004C2A37"/>
    <w:rsid w:val="004C5039"/>
    <w:rsid w:val="004D2213"/>
    <w:rsid w:val="004D79F6"/>
    <w:rsid w:val="004E1F5B"/>
    <w:rsid w:val="004E4884"/>
    <w:rsid w:val="004F1374"/>
    <w:rsid w:val="004F1E77"/>
    <w:rsid w:val="004F2282"/>
    <w:rsid w:val="004F47F9"/>
    <w:rsid w:val="004F7A23"/>
    <w:rsid w:val="00500085"/>
    <w:rsid w:val="0050792C"/>
    <w:rsid w:val="00513992"/>
    <w:rsid w:val="00514E85"/>
    <w:rsid w:val="0051535B"/>
    <w:rsid w:val="005262D9"/>
    <w:rsid w:val="0052725E"/>
    <w:rsid w:val="005276A9"/>
    <w:rsid w:val="005334A9"/>
    <w:rsid w:val="00533DFE"/>
    <w:rsid w:val="00541811"/>
    <w:rsid w:val="0054795D"/>
    <w:rsid w:val="00553D36"/>
    <w:rsid w:val="00571A71"/>
    <w:rsid w:val="00577A6B"/>
    <w:rsid w:val="00580C04"/>
    <w:rsid w:val="00592336"/>
    <w:rsid w:val="00593EF3"/>
    <w:rsid w:val="005A2729"/>
    <w:rsid w:val="005B4CA1"/>
    <w:rsid w:val="005B5BF4"/>
    <w:rsid w:val="005B78E3"/>
    <w:rsid w:val="005C2907"/>
    <w:rsid w:val="005C6B1B"/>
    <w:rsid w:val="005E47A7"/>
    <w:rsid w:val="005E5230"/>
    <w:rsid w:val="005E574B"/>
    <w:rsid w:val="005F254C"/>
    <w:rsid w:val="005F4460"/>
    <w:rsid w:val="005F7844"/>
    <w:rsid w:val="00601986"/>
    <w:rsid w:val="0060415B"/>
    <w:rsid w:val="00605AB3"/>
    <w:rsid w:val="00616C71"/>
    <w:rsid w:val="006179C5"/>
    <w:rsid w:val="006303AC"/>
    <w:rsid w:val="00631FD4"/>
    <w:rsid w:val="00633B03"/>
    <w:rsid w:val="00651CD2"/>
    <w:rsid w:val="00652A28"/>
    <w:rsid w:val="00656DE3"/>
    <w:rsid w:val="00662DA8"/>
    <w:rsid w:val="006631DB"/>
    <w:rsid w:val="00673C90"/>
    <w:rsid w:val="00676306"/>
    <w:rsid w:val="00680390"/>
    <w:rsid w:val="00680B0B"/>
    <w:rsid w:val="00681BEE"/>
    <w:rsid w:val="00682DA2"/>
    <w:rsid w:val="00685702"/>
    <w:rsid w:val="00685CE4"/>
    <w:rsid w:val="0069259E"/>
    <w:rsid w:val="006A2680"/>
    <w:rsid w:val="006A506B"/>
    <w:rsid w:val="006B3642"/>
    <w:rsid w:val="006B5D11"/>
    <w:rsid w:val="006B71F2"/>
    <w:rsid w:val="006C0476"/>
    <w:rsid w:val="006C3C36"/>
    <w:rsid w:val="006F4ED9"/>
    <w:rsid w:val="00702E30"/>
    <w:rsid w:val="00703664"/>
    <w:rsid w:val="00703E79"/>
    <w:rsid w:val="00706195"/>
    <w:rsid w:val="00706BC7"/>
    <w:rsid w:val="00724AA8"/>
    <w:rsid w:val="00725431"/>
    <w:rsid w:val="007311F7"/>
    <w:rsid w:val="00737179"/>
    <w:rsid w:val="00737366"/>
    <w:rsid w:val="007410D1"/>
    <w:rsid w:val="00745582"/>
    <w:rsid w:val="00747543"/>
    <w:rsid w:val="00752AB3"/>
    <w:rsid w:val="00766B7E"/>
    <w:rsid w:val="0077114A"/>
    <w:rsid w:val="00783B7F"/>
    <w:rsid w:val="00791515"/>
    <w:rsid w:val="007A3799"/>
    <w:rsid w:val="007A56E0"/>
    <w:rsid w:val="007C14A9"/>
    <w:rsid w:val="007C655D"/>
    <w:rsid w:val="007D12DA"/>
    <w:rsid w:val="007D2FBC"/>
    <w:rsid w:val="007D4480"/>
    <w:rsid w:val="007E04BB"/>
    <w:rsid w:val="00817E01"/>
    <w:rsid w:val="00834A3B"/>
    <w:rsid w:val="00836F06"/>
    <w:rsid w:val="00837941"/>
    <w:rsid w:val="00846ECE"/>
    <w:rsid w:val="00862E36"/>
    <w:rsid w:val="00867BFE"/>
    <w:rsid w:val="00872BD6"/>
    <w:rsid w:val="00874376"/>
    <w:rsid w:val="008777AB"/>
    <w:rsid w:val="0088043B"/>
    <w:rsid w:val="00882359"/>
    <w:rsid w:val="0088535C"/>
    <w:rsid w:val="00885B08"/>
    <w:rsid w:val="0089706C"/>
    <w:rsid w:val="008A02E1"/>
    <w:rsid w:val="008A0ED2"/>
    <w:rsid w:val="008A4F60"/>
    <w:rsid w:val="008B14D9"/>
    <w:rsid w:val="008C0C2F"/>
    <w:rsid w:val="008C74F6"/>
    <w:rsid w:val="008D5815"/>
    <w:rsid w:val="008D65F7"/>
    <w:rsid w:val="008D6703"/>
    <w:rsid w:val="008D6E99"/>
    <w:rsid w:val="008E1DA7"/>
    <w:rsid w:val="008F3550"/>
    <w:rsid w:val="008F3C33"/>
    <w:rsid w:val="00900BF1"/>
    <w:rsid w:val="009036C2"/>
    <w:rsid w:val="00904075"/>
    <w:rsid w:val="00914734"/>
    <w:rsid w:val="00920FE7"/>
    <w:rsid w:val="00924367"/>
    <w:rsid w:val="0093061C"/>
    <w:rsid w:val="0093477E"/>
    <w:rsid w:val="00962DE2"/>
    <w:rsid w:val="00965032"/>
    <w:rsid w:val="009655F5"/>
    <w:rsid w:val="00975560"/>
    <w:rsid w:val="00983122"/>
    <w:rsid w:val="00985FC8"/>
    <w:rsid w:val="00995F37"/>
    <w:rsid w:val="00997E77"/>
    <w:rsid w:val="009A0F15"/>
    <w:rsid w:val="009A785B"/>
    <w:rsid w:val="009C235F"/>
    <w:rsid w:val="009C65E4"/>
    <w:rsid w:val="009C66FE"/>
    <w:rsid w:val="009D2743"/>
    <w:rsid w:val="009D6CD3"/>
    <w:rsid w:val="009E3B84"/>
    <w:rsid w:val="009E473B"/>
    <w:rsid w:val="009F5D63"/>
    <w:rsid w:val="00A12A99"/>
    <w:rsid w:val="00A12F47"/>
    <w:rsid w:val="00A17F28"/>
    <w:rsid w:val="00A26C75"/>
    <w:rsid w:val="00A31DDF"/>
    <w:rsid w:val="00A34E2B"/>
    <w:rsid w:val="00A34EC6"/>
    <w:rsid w:val="00A34F6C"/>
    <w:rsid w:val="00A4484F"/>
    <w:rsid w:val="00A44CCF"/>
    <w:rsid w:val="00A45984"/>
    <w:rsid w:val="00A56AF8"/>
    <w:rsid w:val="00A70443"/>
    <w:rsid w:val="00A8196B"/>
    <w:rsid w:val="00A84D27"/>
    <w:rsid w:val="00A870E2"/>
    <w:rsid w:val="00AA1B93"/>
    <w:rsid w:val="00AA2B8B"/>
    <w:rsid w:val="00AA2E93"/>
    <w:rsid w:val="00AA4045"/>
    <w:rsid w:val="00AA61D1"/>
    <w:rsid w:val="00AA79A3"/>
    <w:rsid w:val="00AB2F8A"/>
    <w:rsid w:val="00AB44EE"/>
    <w:rsid w:val="00AC0171"/>
    <w:rsid w:val="00AC7550"/>
    <w:rsid w:val="00AE3F14"/>
    <w:rsid w:val="00AE4057"/>
    <w:rsid w:val="00AE4A52"/>
    <w:rsid w:val="00AE5379"/>
    <w:rsid w:val="00AF7A3B"/>
    <w:rsid w:val="00B016B8"/>
    <w:rsid w:val="00B020FF"/>
    <w:rsid w:val="00B02499"/>
    <w:rsid w:val="00B07C5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B261C"/>
    <w:rsid w:val="00BB6BEF"/>
    <w:rsid w:val="00BB7BF9"/>
    <w:rsid w:val="00BC1050"/>
    <w:rsid w:val="00BC1A1F"/>
    <w:rsid w:val="00BC463F"/>
    <w:rsid w:val="00BD7929"/>
    <w:rsid w:val="00BE000A"/>
    <w:rsid w:val="00BF6F1B"/>
    <w:rsid w:val="00C03C56"/>
    <w:rsid w:val="00C04024"/>
    <w:rsid w:val="00C047CD"/>
    <w:rsid w:val="00C05480"/>
    <w:rsid w:val="00C06115"/>
    <w:rsid w:val="00C06D9D"/>
    <w:rsid w:val="00C1348F"/>
    <w:rsid w:val="00C16B48"/>
    <w:rsid w:val="00C22400"/>
    <w:rsid w:val="00C31575"/>
    <w:rsid w:val="00C4021D"/>
    <w:rsid w:val="00C5529C"/>
    <w:rsid w:val="00C567F3"/>
    <w:rsid w:val="00C57FE0"/>
    <w:rsid w:val="00C6077A"/>
    <w:rsid w:val="00C66713"/>
    <w:rsid w:val="00C75F5C"/>
    <w:rsid w:val="00C80BBC"/>
    <w:rsid w:val="00C81358"/>
    <w:rsid w:val="00C867C9"/>
    <w:rsid w:val="00C91084"/>
    <w:rsid w:val="00CA2647"/>
    <w:rsid w:val="00CA7EBC"/>
    <w:rsid w:val="00CB0E03"/>
    <w:rsid w:val="00CB125A"/>
    <w:rsid w:val="00CB3CCE"/>
    <w:rsid w:val="00CB41B5"/>
    <w:rsid w:val="00CB594B"/>
    <w:rsid w:val="00CC04B5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D015E4"/>
    <w:rsid w:val="00D02E33"/>
    <w:rsid w:val="00D06550"/>
    <w:rsid w:val="00D10B17"/>
    <w:rsid w:val="00D21A8A"/>
    <w:rsid w:val="00D26DD0"/>
    <w:rsid w:val="00D26FCA"/>
    <w:rsid w:val="00D34B4F"/>
    <w:rsid w:val="00D47402"/>
    <w:rsid w:val="00D55930"/>
    <w:rsid w:val="00D623E2"/>
    <w:rsid w:val="00D72015"/>
    <w:rsid w:val="00D821B7"/>
    <w:rsid w:val="00D84EDC"/>
    <w:rsid w:val="00D94183"/>
    <w:rsid w:val="00DA196F"/>
    <w:rsid w:val="00DA4B58"/>
    <w:rsid w:val="00DC1F4C"/>
    <w:rsid w:val="00DC28AB"/>
    <w:rsid w:val="00DD0785"/>
    <w:rsid w:val="00DD41A9"/>
    <w:rsid w:val="00DD5D92"/>
    <w:rsid w:val="00DD69BB"/>
    <w:rsid w:val="00DE13B5"/>
    <w:rsid w:val="00DF02B2"/>
    <w:rsid w:val="00DF075C"/>
    <w:rsid w:val="00DF4705"/>
    <w:rsid w:val="00DF615C"/>
    <w:rsid w:val="00DF7367"/>
    <w:rsid w:val="00E00F56"/>
    <w:rsid w:val="00E035E1"/>
    <w:rsid w:val="00E04EE8"/>
    <w:rsid w:val="00E069F1"/>
    <w:rsid w:val="00E128C7"/>
    <w:rsid w:val="00E12CB1"/>
    <w:rsid w:val="00E133E6"/>
    <w:rsid w:val="00E14AC3"/>
    <w:rsid w:val="00E21A6F"/>
    <w:rsid w:val="00E21EDF"/>
    <w:rsid w:val="00E25A29"/>
    <w:rsid w:val="00E267A9"/>
    <w:rsid w:val="00E32C57"/>
    <w:rsid w:val="00E351A5"/>
    <w:rsid w:val="00E555F8"/>
    <w:rsid w:val="00E5658C"/>
    <w:rsid w:val="00E679AC"/>
    <w:rsid w:val="00E71EAB"/>
    <w:rsid w:val="00E72157"/>
    <w:rsid w:val="00E72392"/>
    <w:rsid w:val="00E73762"/>
    <w:rsid w:val="00E76342"/>
    <w:rsid w:val="00E81D8D"/>
    <w:rsid w:val="00E83A27"/>
    <w:rsid w:val="00E95FE7"/>
    <w:rsid w:val="00EA5259"/>
    <w:rsid w:val="00EB47E2"/>
    <w:rsid w:val="00EB5979"/>
    <w:rsid w:val="00EB72C6"/>
    <w:rsid w:val="00EC78D1"/>
    <w:rsid w:val="00ED2064"/>
    <w:rsid w:val="00ED28EF"/>
    <w:rsid w:val="00ED668D"/>
    <w:rsid w:val="00ED7FB3"/>
    <w:rsid w:val="00EE01A0"/>
    <w:rsid w:val="00EE5EB6"/>
    <w:rsid w:val="00EE7B7B"/>
    <w:rsid w:val="00EF2469"/>
    <w:rsid w:val="00EF24AE"/>
    <w:rsid w:val="00EF3CD2"/>
    <w:rsid w:val="00EF770D"/>
    <w:rsid w:val="00EF7E5D"/>
    <w:rsid w:val="00F07219"/>
    <w:rsid w:val="00F074D9"/>
    <w:rsid w:val="00F10B93"/>
    <w:rsid w:val="00F15C0E"/>
    <w:rsid w:val="00F16E57"/>
    <w:rsid w:val="00F21DC1"/>
    <w:rsid w:val="00F22523"/>
    <w:rsid w:val="00F25DC5"/>
    <w:rsid w:val="00F30B7D"/>
    <w:rsid w:val="00F3459C"/>
    <w:rsid w:val="00F36B8A"/>
    <w:rsid w:val="00F41022"/>
    <w:rsid w:val="00F41B96"/>
    <w:rsid w:val="00F46B26"/>
    <w:rsid w:val="00F500F5"/>
    <w:rsid w:val="00F52019"/>
    <w:rsid w:val="00F570C0"/>
    <w:rsid w:val="00F606E2"/>
    <w:rsid w:val="00F64B6C"/>
    <w:rsid w:val="00F6693F"/>
    <w:rsid w:val="00F71858"/>
    <w:rsid w:val="00F76EA3"/>
    <w:rsid w:val="00F85965"/>
    <w:rsid w:val="00F86946"/>
    <w:rsid w:val="00F91E02"/>
    <w:rsid w:val="00F92B51"/>
    <w:rsid w:val="00FA202F"/>
    <w:rsid w:val="00FA272B"/>
    <w:rsid w:val="00FB1403"/>
    <w:rsid w:val="00FC2EA2"/>
    <w:rsid w:val="00FC37CC"/>
    <w:rsid w:val="00FD2D55"/>
    <w:rsid w:val="00FD6C71"/>
    <w:rsid w:val="00FE0FC7"/>
    <w:rsid w:val="00FE42F0"/>
    <w:rsid w:val="00FE7170"/>
    <w:rsid w:val="00FE751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99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Гипертекстовая ссылка"/>
    <w:uiPriority w:val="99"/>
    <w:rsid w:val="00E83A27"/>
    <w:rPr>
      <w:color w:val="008000"/>
      <w:sz w:val="20"/>
      <w:u w:val="single"/>
    </w:rPr>
  </w:style>
  <w:style w:type="paragraph" w:styleId="33">
    <w:name w:val="Body Text 3"/>
    <w:basedOn w:val="a"/>
    <w:link w:val="34"/>
    <w:uiPriority w:val="99"/>
    <w:rsid w:val="00E83A27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E83A27"/>
    <w:rPr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E83A27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E83A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E83A27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ff3">
    <w:name w:val="Normal (Web)"/>
    <w:basedOn w:val="a"/>
    <w:uiPriority w:val="99"/>
    <w:rsid w:val="00E83A27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E83A27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4">
    <w:name w:val="Термин"/>
    <w:basedOn w:val="a"/>
    <w:next w:val="a"/>
    <w:uiPriority w:val="99"/>
    <w:rsid w:val="00E83A27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E83A27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5">
    <w:name w:val="Список определений"/>
    <w:basedOn w:val="a"/>
    <w:next w:val="aff4"/>
    <w:uiPriority w:val="99"/>
    <w:rsid w:val="00E83A27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E83A27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E83A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6">
    <w:name w:val="Block Text"/>
    <w:basedOn w:val="a"/>
    <w:uiPriority w:val="99"/>
    <w:rsid w:val="00E83A27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7">
    <w:name w:val="Цветовое выделение"/>
    <w:uiPriority w:val="99"/>
    <w:rsid w:val="00E83A27"/>
    <w:rPr>
      <w:b/>
      <w:color w:val="000080"/>
      <w:sz w:val="20"/>
    </w:rPr>
  </w:style>
  <w:style w:type="character" w:customStyle="1" w:styleId="aff8">
    <w:name w:val="Не вступил в силу"/>
    <w:uiPriority w:val="99"/>
    <w:rsid w:val="00E83A27"/>
    <w:rPr>
      <w:color w:val="008080"/>
      <w:sz w:val="20"/>
    </w:rPr>
  </w:style>
  <w:style w:type="paragraph" w:customStyle="1" w:styleId="aff9">
    <w:name w:val="Таблицы (моноширинный)"/>
    <w:basedOn w:val="a"/>
    <w:next w:val="a"/>
    <w:uiPriority w:val="99"/>
    <w:rsid w:val="00E83A27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fa">
    <w:name w:val="Plain Text"/>
    <w:basedOn w:val="a"/>
    <w:link w:val="affb"/>
    <w:uiPriority w:val="99"/>
    <w:rsid w:val="00E83A27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0"/>
    <w:link w:val="affa"/>
    <w:uiPriority w:val="99"/>
    <w:rsid w:val="00E83A27"/>
    <w:rPr>
      <w:rFonts w:ascii="Courier New" w:hAnsi="Courier New" w:cs="Courier New"/>
      <w:sz w:val="20"/>
      <w:szCs w:val="20"/>
    </w:rPr>
  </w:style>
  <w:style w:type="paragraph" w:styleId="affc">
    <w:name w:val="footnote text"/>
    <w:basedOn w:val="a"/>
    <w:link w:val="affd"/>
    <w:uiPriority w:val="99"/>
    <w:semiHidden/>
    <w:rsid w:val="00E83A27"/>
    <w:pPr>
      <w:autoSpaceDE/>
      <w:autoSpaceDN/>
    </w:pPr>
  </w:style>
  <w:style w:type="character" w:customStyle="1" w:styleId="affd">
    <w:name w:val="Текст сноски Знак"/>
    <w:basedOn w:val="a0"/>
    <w:link w:val="affc"/>
    <w:uiPriority w:val="99"/>
    <w:semiHidden/>
    <w:rsid w:val="00E83A27"/>
    <w:rPr>
      <w:sz w:val="20"/>
      <w:szCs w:val="20"/>
    </w:rPr>
  </w:style>
  <w:style w:type="paragraph" w:customStyle="1" w:styleId="ConsPlusNonformat">
    <w:name w:val="ConsPlusNonformat"/>
    <w:rsid w:val="00E83A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4">
    <w:name w:val="Основной шрифт абзаца1"/>
    <w:uiPriority w:val="99"/>
    <w:rsid w:val="00E83A27"/>
    <w:rPr>
      <w:sz w:val="20"/>
    </w:rPr>
  </w:style>
  <w:style w:type="paragraph" w:customStyle="1" w:styleId="affe">
    <w:name w:val="Îñíîâíîé òåêñò"/>
    <w:basedOn w:val="afff"/>
    <w:uiPriority w:val="99"/>
    <w:rsid w:val="00E83A27"/>
    <w:rPr>
      <w:sz w:val="28"/>
      <w:szCs w:val="28"/>
    </w:rPr>
  </w:style>
  <w:style w:type="paragraph" w:customStyle="1" w:styleId="afff">
    <w:name w:val="Îáû÷íûé"/>
    <w:uiPriority w:val="99"/>
    <w:rsid w:val="00E83A27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ff0">
    <w:name w:val="Стиль полужирный"/>
    <w:uiPriority w:val="99"/>
    <w:rsid w:val="00E83A27"/>
    <w:rPr>
      <w:rFonts w:ascii="Times New Roman" w:hAnsi="Times New Roman"/>
      <w:sz w:val="24"/>
    </w:rPr>
  </w:style>
  <w:style w:type="character" w:styleId="afff1">
    <w:name w:val="footnote reference"/>
    <w:basedOn w:val="a0"/>
    <w:uiPriority w:val="99"/>
    <w:semiHidden/>
    <w:rsid w:val="00E83A27"/>
    <w:rPr>
      <w:rFonts w:cs="Times New Roman"/>
      <w:vertAlign w:val="superscript"/>
    </w:rPr>
  </w:style>
  <w:style w:type="paragraph" w:customStyle="1" w:styleId="afff2">
    <w:name w:val="Прижатый влево"/>
    <w:basedOn w:val="a"/>
    <w:next w:val="a"/>
    <w:uiPriority w:val="99"/>
    <w:rsid w:val="00E83A27"/>
    <w:pPr>
      <w:widowControl w:val="0"/>
      <w:adjustRightInd w:val="0"/>
    </w:pPr>
    <w:rPr>
      <w:rFonts w:ascii="Arial" w:hAnsi="Arial" w:cs="Arial"/>
    </w:rPr>
  </w:style>
  <w:style w:type="paragraph" w:customStyle="1" w:styleId="afff3">
    <w:name w:val="Кому"/>
    <w:basedOn w:val="a"/>
    <w:uiPriority w:val="99"/>
    <w:rsid w:val="00E83A27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4">
    <w:name w:val="Цитаты"/>
    <w:basedOn w:val="a"/>
    <w:uiPriority w:val="99"/>
    <w:rsid w:val="00E83A27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E83A27"/>
    <w:pPr>
      <w:keepNext/>
      <w:jc w:val="center"/>
    </w:pPr>
    <w:rPr>
      <w:sz w:val="28"/>
      <w:szCs w:val="28"/>
      <w:lang w:val="en-US"/>
    </w:rPr>
  </w:style>
  <w:style w:type="paragraph" w:styleId="afff5">
    <w:name w:val="Subtitle"/>
    <w:basedOn w:val="a"/>
    <w:link w:val="afff6"/>
    <w:uiPriority w:val="99"/>
    <w:qFormat/>
    <w:locked/>
    <w:rsid w:val="00E83A27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f6">
    <w:name w:val="Подзаголовок Знак"/>
    <w:basedOn w:val="a0"/>
    <w:link w:val="afff5"/>
    <w:uiPriority w:val="99"/>
    <w:rsid w:val="00E83A27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E83A27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sid w:val="00E83A27"/>
    <w:rPr>
      <w:color w:val="0000FF"/>
      <w:u w:val="none"/>
      <w:effect w:val="none"/>
    </w:rPr>
  </w:style>
  <w:style w:type="paragraph" w:styleId="27">
    <w:name w:val="envelope return"/>
    <w:basedOn w:val="a"/>
    <w:uiPriority w:val="99"/>
    <w:rsid w:val="00E83A27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83A27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E83A27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7">
    <w:name w:val="Знак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9">
    <w:name w:val="Об"/>
    <w:uiPriority w:val="99"/>
    <w:rsid w:val="00E83A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fa">
    <w:name w:val="Прикольный"/>
    <w:basedOn w:val="afff9"/>
    <w:uiPriority w:val="99"/>
    <w:rsid w:val="00E83A27"/>
  </w:style>
  <w:style w:type="paragraph" w:customStyle="1" w:styleId="16">
    <w:name w:val="Знак Знак Знак Знак1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c">
    <w:name w:val="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d">
    <w:name w:val="????????"/>
    <w:basedOn w:val="a"/>
    <w:uiPriority w:val="99"/>
    <w:rsid w:val="00E83A27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FreeForm">
    <w:name w:val="Free Form"/>
    <w:uiPriority w:val="99"/>
    <w:rsid w:val="00E83A27"/>
    <w:pPr>
      <w:spacing w:after="0" w:line="240" w:lineRule="auto"/>
    </w:pPr>
    <w:rPr>
      <w:rFonts w:ascii="Helvetica" w:hAnsi="Helvetica"/>
      <w:color w:val="000000"/>
      <w:sz w:val="24"/>
      <w:szCs w:val="20"/>
    </w:rPr>
  </w:style>
  <w:style w:type="character" w:customStyle="1" w:styleId="url1">
    <w:name w:val="url1"/>
    <w:uiPriority w:val="99"/>
    <w:rsid w:val="00E83A27"/>
    <w:rPr>
      <w:color w:val="006600"/>
    </w:rPr>
  </w:style>
  <w:style w:type="paragraph" w:customStyle="1" w:styleId="text">
    <w:name w:val="text"/>
    <w:basedOn w:val="a"/>
    <w:rsid w:val="00E83A27"/>
    <w:pPr>
      <w:autoSpaceDE/>
      <w:autoSpaceDN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table" w:styleId="1b">
    <w:name w:val="Table Grid 1"/>
    <w:basedOn w:val="a1"/>
    <w:uiPriority w:val="99"/>
    <w:rsid w:val="00E83A27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c">
    <w:name w:val="Знак Знак1 Знак"/>
    <w:basedOn w:val="a"/>
    <w:rsid w:val="00E83A27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1">
    <w:name w:val="Style1"/>
    <w:basedOn w:val="a"/>
    <w:rsid w:val="00E83A27"/>
    <w:pPr>
      <w:widowControl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E83A27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E83A27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E83A27"/>
    <w:pPr>
      <w:widowControl w:val="0"/>
      <w:adjustRightInd w:val="0"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E83A27"/>
    <w:rPr>
      <w:rFonts w:ascii="Times New Roman" w:hAnsi="Times New Roman"/>
      <w:sz w:val="26"/>
    </w:rPr>
  </w:style>
  <w:style w:type="paragraph" w:customStyle="1" w:styleId="Normal1">
    <w:name w:val="Normal1"/>
    <w:rsid w:val="00E83A27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/>
      <w:sz w:val="24"/>
      <w:szCs w:val="20"/>
    </w:rPr>
  </w:style>
  <w:style w:type="character" w:customStyle="1" w:styleId="ConsPlusNormal0">
    <w:name w:val="ConsPlusNormal Знак"/>
    <w:link w:val="ConsPlusNormal"/>
    <w:locked/>
    <w:rsid w:val="00E83A27"/>
    <w:rPr>
      <w:rFonts w:ascii="Arial" w:hAnsi="Arial" w:cs="Arial"/>
      <w:sz w:val="20"/>
      <w:szCs w:val="20"/>
    </w:rPr>
  </w:style>
  <w:style w:type="character" w:styleId="afffe">
    <w:name w:val="Emphasis"/>
    <w:basedOn w:val="a0"/>
    <w:qFormat/>
    <w:locked/>
    <w:rsid w:val="00E83A27"/>
    <w:rPr>
      <w:i/>
      <w:iCs/>
    </w:rPr>
  </w:style>
  <w:style w:type="paragraph" w:customStyle="1" w:styleId="Standard">
    <w:name w:val="Standard"/>
    <w:rsid w:val="001530A4"/>
    <w:pPr>
      <w:suppressAutoHyphens/>
      <w:autoSpaceDN w:val="0"/>
      <w:spacing w:after="0" w:line="240" w:lineRule="auto"/>
      <w:textAlignment w:val="baseline"/>
    </w:pPr>
    <w:rPr>
      <w:rFonts w:eastAsia="SimSun"/>
      <w:kern w:val="3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99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Гипертекстовая ссылка"/>
    <w:uiPriority w:val="99"/>
    <w:rsid w:val="00E83A27"/>
    <w:rPr>
      <w:color w:val="008000"/>
      <w:sz w:val="20"/>
      <w:u w:val="single"/>
    </w:rPr>
  </w:style>
  <w:style w:type="paragraph" w:styleId="33">
    <w:name w:val="Body Text 3"/>
    <w:basedOn w:val="a"/>
    <w:link w:val="34"/>
    <w:uiPriority w:val="99"/>
    <w:rsid w:val="00E83A27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E83A27"/>
    <w:rPr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E83A27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E83A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E83A27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ff3">
    <w:name w:val="Normal (Web)"/>
    <w:basedOn w:val="a"/>
    <w:uiPriority w:val="99"/>
    <w:rsid w:val="00E83A27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E83A27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4">
    <w:name w:val="Термин"/>
    <w:basedOn w:val="a"/>
    <w:next w:val="a"/>
    <w:uiPriority w:val="99"/>
    <w:rsid w:val="00E83A27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E83A27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5">
    <w:name w:val="Список определений"/>
    <w:basedOn w:val="a"/>
    <w:next w:val="aff4"/>
    <w:uiPriority w:val="99"/>
    <w:rsid w:val="00E83A27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E83A27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E83A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6">
    <w:name w:val="Block Text"/>
    <w:basedOn w:val="a"/>
    <w:uiPriority w:val="99"/>
    <w:rsid w:val="00E83A27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7">
    <w:name w:val="Цветовое выделение"/>
    <w:uiPriority w:val="99"/>
    <w:rsid w:val="00E83A27"/>
    <w:rPr>
      <w:b/>
      <w:color w:val="000080"/>
      <w:sz w:val="20"/>
    </w:rPr>
  </w:style>
  <w:style w:type="character" w:customStyle="1" w:styleId="aff8">
    <w:name w:val="Не вступил в силу"/>
    <w:uiPriority w:val="99"/>
    <w:rsid w:val="00E83A27"/>
    <w:rPr>
      <w:color w:val="008080"/>
      <w:sz w:val="20"/>
    </w:rPr>
  </w:style>
  <w:style w:type="paragraph" w:customStyle="1" w:styleId="aff9">
    <w:name w:val="Таблицы (моноширинный)"/>
    <w:basedOn w:val="a"/>
    <w:next w:val="a"/>
    <w:uiPriority w:val="99"/>
    <w:rsid w:val="00E83A27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fa">
    <w:name w:val="Plain Text"/>
    <w:basedOn w:val="a"/>
    <w:link w:val="affb"/>
    <w:uiPriority w:val="99"/>
    <w:rsid w:val="00E83A27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0"/>
    <w:link w:val="affa"/>
    <w:uiPriority w:val="99"/>
    <w:rsid w:val="00E83A27"/>
    <w:rPr>
      <w:rFonts w:ascii="Courier New" w:hAnsi="Courier New" w:cs="Courier New"/>
      <w:sz w:val="20"/>
      <w:szCs w:val="20"/>
    </w:rPr>
  </w:style>
  <w:style w:type="paragraph" w:styleId="affc">
    <w:name w:val="footnote text"/>
    <w:basedOn w:val="a"/>
    <w:link w:val="affd"/>
    <w:uiPriority w:val="99"/>
    <w:semiHidden/>
    <w:rsid w:val="00E83A27"/>
    <w:pPr>
      <w:autoSpaceDE/>
      <w:autoSpaceDN/>
    </w:pPr>
  </w:style>
  <w:style w:type="character" w:customStyle="1" w:styleId="affd">
    <w:name w:val="Текст сноски Знак"/>
    <w:basedOn w:val="a0"/>
    <w:link w:val="affc"/>
    <w:uiPriority w:val="99"/>
    <w:semiHidden/>
    <w:rsid w:val="00E83A27"/>
    <w:rPr>
      <w:sz w:val="20"/>
      <w:szCs w:val="20"/>
    </w:rPr>
  </w:style>
  <w:style w:type="paragraph" w:customStyle="1" w:styleId="ConsPlusNonformat">
    <w:name w:val="ConsPlusNonformat"/>
    <w:rsid w:val="00E83A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4">
    <w:name w:val="Основной шрифт абзаца1"/>
    <w:uiPriority w:val="99"/>
    <w:rsid w:val="00E83A27"/>
    <w:rPr>
      <w:sz w:val="20"/>
    </w:rPr>
  </w:style>
  <w:style w:type="paragraph" w:customStyle="1" w:styleId="affe">
    <w:name w:val="Îñíîâíîé òåêñò"/>
    <w:basedOn w:val="afff"/>
    <w:uiPriority w:val="99"/>
    <w:rsid w:val="00E83A27"/>
    <w:rPr>
      <w:sz w:val="28"/>
      <w:szCs w:val="28"/>
    </w:rPr>
  </w:style>
  <w:style w:type="paragraph" w:customStyle="1" w:styleId="afff">
    <w:name w:val="Îáû÷íûé"/>
    <w:uiPriority w:val="99"/>
    <w:rsid w:val="00E83A27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ff0">
    <w:name w:val="Стиль полужирный"/>
    <w:uiPriority w:val="99"/>
    <w:rsid w:val="00E83A27"/>
    <w:rPr>
      <w:rFonts w:ascii="Times New Roman" w:hAnsi="Times New Roman"/>
      <w:sz w:val="24"/>
    </w:rPr>
  </w:style>
  <w:style w:type="character" w:styleId="afff1">
    <w:name w:val="footnote reference"/>
    <w:basedOn w:val="a0"/>
    <w:uiPriority w:val="99"/>
    <w:semiHidden/>
    <w:rsid w:val="00E83A27"/>
    <w:rPr>
      <w:rFonts w:cs="Times New Roman"/>
      <w:vertAlign w:val="superscript"/>
    </w:rPr>
  </w:style>
  <w:style w:type="paragraph" w:customStyle="1" w:styleId="afff2">
    <w:name w:val="Прижатый влево"/>
    <w:basedOn w:val="a"/>
    <w:next w:val="a"/>
    <w:uiPriority w:val="99"/>
    <w:rsid w:val="00E83A27"/>
    <w:pPr>
      <w:widowControl w:val="0"/>
      <w:adjustRightInd w:val="0"/>
    </w:pPr>
    <w:rPr>
      <w:rFonts w:ascii="Arial" w:hAnsi="Arial" w:cs="Arial"/>
    </w:rPr>
  </w:style>
  <w:style w:type="paragraph" w:customStyle="1" w:styleId="afff3">
    <w:name w:val="Кому"/>
    <w:basedOn w:val="a"/>
    <w:uiPriority w:val="99"/>
    <w:rsid w:val="00E83A27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4">
    <w:name w:val="Цитаты"/>
    <w:basedOn w:val="a"/>
    <w:uiPriority w:val="99"/>
    <w:rsid w:val="00E83A27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E83A27"/>
    <w:pPr>
      <w:keepNext/>
      <w:jc w:val="center"/>
    </w:pPr>
    <w:rPr>
      <w:sz w:val="28"/>
      <w:szCs w:val="28"/>
      <w:lang w:val="en-US"/>
    </w:rPr>
  </w:style>
  <w:style w:type="paragraph" w:styleId="afff5">
    <w:name w:val="Subtitle"/>
    <w:basedOn w:val="a"/>
    <w:link w:val="afff6"/>
    <w:uiPriority w:val="99"/>
    <w:qFormat/>
    <w:locked/>
    <w:rsid w:val="00E83A27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f6">
    <w:name w:val="Подзаголовок Знак"/>
    <w:basedOn w:val="a0"/>
    <w:link w:val="afff5"/>
    <w:uiPriority w:val="99"/>
    <w:rsid w:val="00E83A27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E83A27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sid w:val="00E83A27"/>
    <w:rPr>
      <w:color w:val="0000FF"/>
      <w:u w:val="none"/>
      <w:effect w:val="none"/>
    </w:rPr>
  </w:style>
  <w:style w:type="paragraph" w:styleId="27">
    <w:name w:val="envelope return"/>
    <w:basedOn w:val="a"/>
    <w:uiPriority w:val="99"/>
    <w:rsid w:val="00E83A27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83A27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E83A27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7">
    <w:name w:val="Знак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9">
    <w:name w:val="Об"/>
    <w:uiPriority w:val="99"/>
    <w:rsid w:val="00E83A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fa">
    <w:name w:val="Прикольный"/>
    <w:basedOn w:val="afff9"/>
    <w:uiPriority w:val="99"/>
    <w:rsid w:val="00E83A27"/>
  </w:style>
  <w:style w:type="paragraph" w:customStyle="1" w:styleId="16">
    <w:name w:val="Знак Знак Знак Знак1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c">
    <w:name w:val="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E83A27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d">
    <w:name w:val="????????"/>
    <w:basedOn w:val="a"/>
    <w:uiPriority w:val="99"/>
    <w:rsid w:val="00E83A27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FreeForm">
    <w:name w:val="Free Form"/>
    <w:uiPriority w:val="99"/>
    <w:rsid w:val="00E83A27"/>
    <w:pPr>
      <w:spacing w:after="0" w:line="240" w:lineRule="auto"/>
    </w:pPr>
    <w:rPr>
      <w:rFonts w:ascii="Helvetica" w:hAnsi="Helvetica"/>
      <w:color w:val="000000"/>
      <w:sz w:val="24"/>
      <w:szCs w:val="20"/>
    </w:rPr>
  </w:style>
  <w:style w:type="character" w:customStyle="1" w:styleId="url1">
    <w:name w:val="url1"/>
    <w:uiPriority w:val="99"/>
    <w:rsid w:val="00E83A27"/>
    <w:rPr>
      <w:color w:val="006600"/>
    </w:rPr>
  </w:style>
  <w:style w:type="paragraph" w:customStyle="1" w:styleId="text">
    <w:name w:val="text"/>
    <w:basedOn w:val="a"/>
    <w:rsid w:val="00E83A27"/>
    <w:pPr>
      <w:autoSpaceDE/>
      <w:autoSpaceDN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table" w:styleId="1b">
    <w:name w:val="Table Grid 1"/>
    <w:basedOn w:val="a1"/>
    <w:uiPriority w:val="99"/>
    <w:rsid w:val="00E83A27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c">
    <w:name w:val="Знак Знак1 Знак"/>
    <w:basedOn w:val="a"/>
    <w:rsid w:val="00E83A27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1">
    <w:name w:val="Style1"/>
    <w:basedOn w:val="a"/>
    <w:rsid w:val="00E83A27"/>
    <w:pPr>
      <w:widowControl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E83A27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E83A27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E83A27"/>
    <w:pPr>
      <w:widowControl w:val="0"/>
      <w:adjustRightInd w:val="0"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E83A27"/>
    <w:rPr>
      <w:rFonts w:ascii="Times New Roman" w:hAnsi="Times New Roman"/>
      <w:sz w:val="26"/>
    </w:rPr>
  </w:style>
  <w:style w:type="paragraph" w:customStyle="1" w:styleId="Normal1">
    <w:name w:val="Normal1"/>
    <w:rsid w:val="00E83A27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/>
      <w:sz w:val="24"/>
      <w:szCs w:val="20"/>
    </w:rPr>
  </w:style>
  <w:style w:type="character" w:customStyle="1" w:styleId="ConsPlusNormal0">
    <w:name w:val="ConsPlusNormal Знак"/>
    <w:link w:val="ConsPlusNormal"/>
    <w:locked/>
    <w:rsid w:val="00E83A27"/>
    <w:rPr>
      <w:rFonts w:ascii="Arial" w:hAnsi="Arial" w:cs="Arial"/>
      <w:sz w:val="20"/>
      <w:szCs w:val="20"/>
    </w:rPr>
  </w:style>
  <w:style w:type="character" w:styleId="afffe">
    <w:name w:val="Emphasis"/>
    <w:basedOn w:val="a0"/>
    <w:qFormat/>
    <w:locked/>
    <w:rsid w:val="00E83A27"/>
    <w:rPr>
      <w:i/>
      <w:iCs/>
    </w:rPr>
  </w:style>
  <w:style w:type="paragraph" w:customStyle="1" w:styleId="Standard">
    <w:name w:val="Standard"/>
    <w:rsid w:val="001530A4"/>
    <w:pPr>
      <w:suppressAutoHyphens/>
      <w:autoSpaceDN w:val="0"/>
      <w:spacing w:after="0" w:line="240" w:lineRule="auto"/>
      <w:textAlignment w:val="baseline"/>
    </w:pPr>
    <w:rPr>
      <w:rFonts w:eastAsia="SimSun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3D0401885823C17AE0151A07325B8797F7F655A5E738DE602A743EC362248E8669D80B17CEA02C2E1887A34Z75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D0401885823C17AE0151A07325B8797F7F655A5E738DE602A743EC362248E8669D80B17CEA02C2E18A7E3BZ752I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B38AF3-6CBD-4FA8-ACBA-E45694C7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19</Pages>
  <Words>5308</Words>
  <Characters>29608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Савгачёв Константин Юрьевич</cp:lastModifiedBy>
  <cp:revision>44</cp:revision>
  <cp:lastPrinted>2017-07-31T05:14:00Z</cp:lastPrinted>
  <dcterms:created xsi:type="dcterms:W3CDTF">2017-07-31T05:14:00Z</dcterms:created>
  <dcterms:modified xsi:type="dcterms:W3CDTF">2017-12-07T07:09:00Z</dcterms:modified>
</cp:coreProperties>
</file>