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FD4" w:rsidRPr="00B20A21" w:rsidRDefault="00DA6FD4" w:rsidP="00B20A21">
      <w:pPr>
        <w:pStyle w:val="a7"/>
        <w:ind w:left="5954"/>
        <w:jc w:val="center"/>
        <w:rPr>
          <w:rFonts w:ascii="Times New Roman" w:hAnsi="Times New Roman"/>
          <w:sz w:val="28"/>
          <w:szCs w:val="28"/>
        </w:rPr>
      </w:pPr>
      <w:r w:rsidRPr="00B20A21">
        <w:rPr>
          <w:rFonts w:ascii="Times New Roman" w:hAnsi="Times New Roman"/>
          <w:sz w:val="28"/>
          <w:szCs w:val="28"/>
        </w:rPr>
        <w:t>ПРИЛОЖЕНИЕ № </w:t>
      </w:r>
      <w:r w:rsidR="00B20A21" w:rsidRPr="00B20A21">
        <w:rPr>
          <w:rFonts w:ascii="Times New Roman" w:hAnsi="Times New Roman"/>
          <w:sz w:val="28"/>
          <w:szCs w:val="28"/>
        </w:rPr>
        <w:t>5</w:t>
      </w:r>
    </w:p>
    <w:p w:rsidR="00DA6FD4" w:rsidRPr="00B20A21" w:rsidRDefault="00DA6FD4" w:rsidP="00B20A21">
      <w:pPr>
        <w:pStyle w:val="a7"/>
        <w:ind w:left="5954"/>
        <w:jc w:val="center"/>
        <w:rPr>
          <w:rFonts w:ascii="Times New Roman" w:hAnsi="Times New Roman"/>
          <w:sz w:val="28"/>
          <w:szCs w:val="28"/>
        </w:rPr>
      </w:pPr>
      <w:r w:rsidRPr="00B20A21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DA6FD4" w:rsidRPr="00B20A21" w:rsidRDefault="00DA6FD4" w:rsidP="00B20A21">
      <w:pPr>
        <w:pStyle w:val="a7"/>
        <w:ind w:left="5954"/>
        <w:jc w:val="center"/>
        <w:rPr>
          <w:rFonts w:ascii="Times New Roman" w:hAnsi="Times New Roman"/>
          <w:sz w:val="28"/>
          <w:szCs w:val="28"/>
        </w:rPr>
      </w:pPr>
      <w:r w:rsidRPr="00B20A21">
        <w:rPr>
          <w:rFonts w:ascii="Times New Roman" w:hAnsi="Times New Roman"/>
          <w:sz w:val="28"/>
          <w:szCs w:val="28"/>
        </w:rPr>
        <w:t>Новосибирской области</w:t>
      </w:r>
    </w:p>
    <w:p w:rsidR="00DA6FD4" w:rsidRPr="00B20A21" w:rsidRDefault="00DA6FD4" w:rsidP="00B20A21">
      <w:pPr>
        <w:pStyle w:val="a7"/>
        <w:rPr>
          <w:rFonts w:ascii="Times New Roman" w:eastAsia="Calibri" w:hAnsi="Times New Roman"/>
          <w:sz w:val="28"/>
          <w:szCs w:val="28"/>
        </w:rPr>
      </w:pPr>
    </w:p>
    <w:p w:rsidR="00B20A21" w:rsidRPr="00B20A21" w:rsidRDefault="00B20A21" w:rsidP="00B20A21">
      <w:pPr>
        <w:pStyle w:val="a7"/>
        <w:rPr>
          <w:rFonts w:ascii="Times New Roman" w:eastAsia="Calibri" w:hAnsi="Times New Roman"/>
          <w:sz w:val="28"/>
          <w:szCs w:val="28"/>
        </w:rPr>
      </w:pPr>
    </w:p>
    <w:p w:rsidR="00B20A21" w:rsidRPr="00B20A21" w:rsidRDefault="00B20A21" w:rsidP="00B20A21">
      <w:pPr>
        <w:pStyle w:val="a7"/>
        <w:rPr>
          <w:rFonts w:ascii="Times New Roman" w:eastAsia="Calibri" w:hAnsi="Times New Roman"/>
          <w:sz w:val="28"/>
          <w:szCs w:val="28"/>
        </w:rPr>
      </w:pPr>
    </w:p>
    <w:p w:rsidR="00DA6FD4" w:rsidRPr="00B20A21" w:rsidRDefault="00DA6FD4" w:rsidP="00B20A21">
      <w:pPr>
        <w:pStyle w:val="a7"/>
        <w:ind w:left="5954"/>
        <w:jc w:val="center"/>
        <w:rPr>
          <w:rFonts w:ascii="Times New Roman" w:eastAsia="Calibri" w:hAnsi="Times New Roman"/>
          <w:sz w:val="28"/>
          <w:szCs w:val="28"/>
        </w:rPr>
      </w:pPr>
      <w:r w:rsidRPr="00B20A21">
        <w:rPr>
          <w:rFonts w:ascii="Times New Roman" w:eastAsia="Calibri" w:hAnsi="Times New Roman"/>
          <w:sz w:val="28"/>
          <w:szCs w:val="28"/>
        </w:rPr>
        <w:t>«ПРИЛОЖЕНИЕ № 13 к государственной программе Новосибирской области «Развитие образования, создание условий для социализации детей и учащейся молодежи в Новосибирской области на 2015-2025 годы»</w:t>
      </w:r>
    </w:p>
    <w:p w:rsidR="00DA6FD4" w:rsidRDefault="00DA6FD4" w:rsidP="00DA6FD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0A21" w:rsidRPr="00B20A21" w:rsidRDefault="00B20A21" w:rsidP="00DA6FD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FD4" w:rsidRPr="00B20A21" w:rsidRDefault="00DA6FD4" w:rsidP="00DA6FD4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20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DA6FD4" w:rsidRDefault="00DA6FD4" w:rsidP="00DA6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20A2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Порядок предоставления грантов в форме субсидий образовательным организациям высшего образования, расположенным на территории Новосибирской области, на разработку и реализацию образовательных программ подготовки, переподготовки и повышения квалификации кадров для инновационной деятельности в рамках подпрограммы «Государственная поддержка развития образовательных организаций высшего образования, расположенных на территории Новосибирской области» государственной программы Новосибирской области «Развитие образования, создание условий для социализации детей и учащейся молодежи в</w:t>
      </w:r>
      <w:proofErr w:type="gramEnd"/>
      <w:r w:rsidRPr="00B20A2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Новосибирской области на 2015-20205 годы» </w:t>
      </w:r>
    </w:p>
    <w:p w:rsidR="00DA6FD4" w:rsidRPr="00DA6FD4" w:rsidRDefault="00DA6FD4" w:rsidP="00DA6F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6FD4" w:rsidRPr="00DA6FD4" w:rsidRDefault="00DA6FD4" w:rsidP="00DA6F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6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Настоящий порядок </w:t>
      </w:r>
      <w:r w:rsidR="007602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регламентирует процедуру предоставления грантов в форме субсидий образовательным организациям высшего образования, расположенным на территории Новосибирской области (далее – гранты).</w:t>
      </w:r>
    </w:p>
    <w:p w:rsidR="00DA6FD4" w:rsidRPr="00DA6FD4" w:rsidRDefault="00DA6FD4" w:rsidP="00DA6FD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F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7D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0A2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76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грантов осуществляется в пределах бюджетных ассигнований и доведенных лимитов бюджетных обязательств из областного бюджета Новосибирской области, </w:t>
      </w:r>
      <w:r w:rsidR="00880E2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</w:t>
      </w:r>
      <w:r w:rsidR="0076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текущем году главному распорядителю бюджетных средств – министерству образования, науки и инновационной политики Новосибирской области (далее – министерство) на реализацию мероприятий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 на 2015-2025 годы», утвержденной постановлением</w:t>
      </w:r>
      <w:proofErr w:type="gramEnd"/>
      <w:r w:rsidR="00760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31.12.2014 № 576-п «Об утверждении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 на 2015-2025 годы».</w:t>
      </w:r>
    </w:p>
    <w:p w:rsidR="00F771B1" w:rsidRDefault="00DA6FD4" w:rsidP="00DA6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FD4">
        <w:rPr>
          <w:rFonts w:ascii="Times New Roman" w:hAnsi="Times New Roman" w:cs="Times New Roman"/>
          <w:sz w:val="28"/>
          <w:szCs w:val="28"/>
        </w:rPr>
        <w:lastRenderedPageBreak/>
        <w:t xml:space="preserve">3.  </w:t>
      </w:r>
      <w:r w:rsidR="008E20E6">
        <w:rPr>
          <w:rFonts w:ascii="Times New Roman" w:hAnsi="Times New Roman" w:cs="Times New Roman"/>
          <w:sz w:val="28"/>
          <w:szCs w:val="28"/>
        </w:rPr>
        <w:t xml:space="preserve">Гранты предоставляются на реализацию проектов по разработке и реализации образовательных программ подготовки, переподготовки и повышения квалификации кадров для инновационной деятельности. </w:t>
      </w:r>
    </w:p>
    <w:p w:rsidR="008E20E6" w:rsidRDefault="00B20A21" w:rsidP="00DA6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8E20E6">
        <w:rPr>
          <w:rFonts w:ascii="Times New Roman" w:hAnsi="Times New Roman" w:cs="Times New Roman"/>
          <w:sz w:val="28"/>
          <w:szCs w:val="28"/>
        </w:rPr>
        <w:t>Гранты предоставляются на основании распоряжения Правительства Новосибирской области о предоставлении грантов по результатам проводимого конкурсного отбора бюджетных и автономных образовательных организаций высшего образования, расположенных на территории Новосибирской области (далее – конкурс).</w:t>
      </w:r>
    </w:p>
    <w:p w:rsidR="008E20E6" w:rsidRDefault="008E20E6" w:rsidP="00DA6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на предоставление грантов направлен на создание условий для укрепления кадрового потенциала организаций, осуществляющих инновационную деятельность, включая научные исследования и разработки, перспективные для социально-экономического развития Новосибирской области, в том числе для решения задач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реиндустриализации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экономики Новосибирской области.</w:t>
      </w:r>
    </w:p>
    <w:p w:rsidR="00F95D51" w:rsidRDefault="00B20A21" w:rsidP="00DA6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F95D51">
        <w:rPr>
          <w:rFonts w:ascii="Times New Roman" w:hAnsi="Times New Roman" w:cs="Times New Roman"/>
          <w:sz w:val="28"/>
          <w:szCs w:val="28"/>
        </w:rPr>
        <w:t>Размер гранта определяется запрашиваемым объемом финансирования, но не может превышать 1 миллион рублей в год.</w:t>
      </w:r>
    </w:p>
    <w:p w:rsidR="007C5C74" w:rsidRDefault="00B20A21" w:rsidP="00DA6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7C5C74">
        <w:rPr>
          <w:rFonts w:ascii="Times New Roman" w:hAnsi="Times New Roman" w:cs="Times New Roman"/>
          <w:sz w:val="28"/>
          <w:szCs w:val="28"/>
        </w:rPr>
        <w:t>Г</w:t>
      </w:r>
      <w:r w:rsidR="00F95D51">
        <w:rPr>
          <w:rFonts w:ascii="Times New Roman" w:hAnsi="Times New Roman" w:cs="Times New Roman"/>
          <w:sz w:val="28"/>
          <w:szCs w:val="28"/>
        </w:rPr>
        <w:t xml:space="preserve">ранты </w:t>
      </w:r>
      <w:r w:rsidR="00880E24">
        <w:rPr>
          <w:rFonts w:ascii="Times New Roman" w:hAnsi="Times New Roman" w:cs="Times New Roman"/>
          <w:sz w:val="28"/>
          <w:szCs w:val="28"/>
        </w:rPr>
        <w:t>распределяются</w:t>
      </w:r>
      <w:r w:rsidR="00F95D51">
        <w:rPr>
          <w:rFonts w:ascii="Times New Roman" w:hAnsi="Times New Roman" w:cs="Times New Roman"/>
          <w:sz w:val="28"/>
          <w:szCs w:val="28"/>
        </w:rPr>
        <w:t xml:space="preserve"> </w:t>
      </w:r>
      <w:r w:rsidR="007C5C74">
        <w:rPr>
          <w:rFonts w:ascii="Times New Roman" w:hAnsi="Times New Roman" w:cs="Times New Roman"/>
          <w:sz w:val="28"/>
          <w:szCs w:val="28"/>
        </w:rPr>
        <w:t xml:space="preserve">на конкурсной основе </w:t>
      </w:r>
      <w:r w:rsidR="00880E24">
        <w:rPr>
          <w:rFonts w:ascii="Times New Roman" w:hAnsi="Times New Roman" w:cs="Times New Roman"/>
          <w:sz w:val="28"/>
          <w:szCs w:val="28"/>
        </w:rPr>
        <w:t xml:space="preserve">на текущий год </w:t>
      </w:r>
      <w:r w:rsidR="007C5C74">
        <w:rPr>
          <w:rFonts w:ascii="Times New Roman" w:hAnsi="Times New Roman" w:cs="Times New Roman"/>
          <w:sz w:val="28"/>
          <w:szCs w:val="28"/>
        </w:rPr>
        <w:t xml:space="preserve">и </w:t>
      </w:r>
      <w:r w:rsidR="00F95D51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 и доведенных лимитов бюджетных обязательств </w:t>
      </w:r>
      <w:r w:rsidR="007C5C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областного бюджета Новосибирской области</w:t>
      </w:r>
      <w:r w:rsidR="00F95D51">
        <w:rPr>
          <w:rFonts w:ascii="Times New Roman" w:hAnsi="Times New Roman" w:cs="Times New Roman"/>
          <w:sz w:val="28"/>
          <w:szCs w:val="28"/>
        </w:rPr>
        <w:t xml:space="preserve">, </w:t>
      </w:r>
      <w:r w:rsidR="007C5C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выделенных в текущем году министерству.</w:t>
      </w:r>
    </w:p>
    <w:p w:rsidR="009D21B3" w:rsidRDefault="004F5F52" w:rsidP="00DA6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20A2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Участниками конкурса являются бюджетные и автономные образовательные организации высшего образования, расположенные на территории Новосибирской области (далее – организации).</w:t>
      </w:r>
    </w:p>
    <w:p w:rsidR="004F5F52" w:rsidRDefault="00B20A21" w:rsidP="00DA6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4F5F52"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организации, </w:t>
      </w:r>
      <w:proofErr w:type="gramStart"/>
      <w:r w:rsidR="004F5F52">
        <w:rPr>
          <w:rFonts w:ascii="Times New Roman" w:hAnsi="Times New Roman" w:cs="Times New Roman"/>
          <w:sz w:val="28"/>
          <w:szCs w:val="28"/>
        </w:rPr>
        <w:t>соответствующий</w:t>
      </w:r>
      <w:proofErr w:type="gramEnd"/>
      <w:r w:rsidR="004F5F52">
        <w:rPr>
          <w:rFonts w:ascii="Times New Roman" w:hAnsi="Times New Roman" w:cs="Times New Roman"/>
          <w:sz w:val="28"/>
          <w:szCs w:val="28"/>
        </w:rPr>
        <w:t xml:space="preserve"> следующим требованиям:</w:t>
      </w:r>
    </w:p>
    <w:p w:rsidR="004F5F52" w:rsidRPr="00DA6FD4" w:rsidRDefault="004F5F52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а) осуществление деятельности на территории Новосибирской области;</w:t>
      </w:r>
    </w:p>
    <w:p w:rsidR="004F5F52" w:rsidRPr="00DA6FD4" w:rsidRDefault="004F5F52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б) отсутствие недоимки по налогам, подлежащим перечислению в бюджеты бюджетной системы Российской Федерации, за исключением отсроченной, рассроченной, в том числе в порядке реструктуризации, приостановленной к взысканию;</w:t>
      </w:r>
    </w:p>
    <w:p w:rsidR="004F5F52" w:rsidRDefault="004F5F52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в) отсутствие недоимки по страховым взносам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Территориальный фонд обязательного медицинского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рахования Новосибирской области.</w:t>
      </w:r>
    </w:p>
    <w:p w:rsidR="004F5F52" w:rsidRDefault="00B20A21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9. </w:t>
      </w:r>
      <w:r w:rsidR="004F5F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Для участия в конкурсе организация подает заявку на предоставление гранта (далее – заявка), предусматривающую:</w:t>
      </w:r>
    </w:p>
    <w:p w:rsidR="004F5F52" w:rsidRDefault="00B20A21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 </w:t>
      </w:r>
      <w:r w:rsidR="004F5F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разработку образовательных программ подготовки, переподготовки и повышения квалификации кадров для инновационной деятельности (далее -  образовательные программы), по направлениям, определяемым приказом министерства об </w:t>
      </w:r>
      <w:r w:rsidR="00603BE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объявлении</w:t>
      </w:r>
      <w:r w:rsidR="004F5F5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конкурса на предоставление гранта  и </w:t>
      </w:r>
      <w:r w:rsidR="00603BE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соответствующим одному из приоритетных технологических направлений программы </w:t>
      </w:r>
      <w:proofErr w:type="spellStart"/>
      <w:r w:rsidR="00603BE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реиндустриализации</w:t>
      </w:r>
      <w:proofErr w:type="spellEnd"/>
      <w:r w:rsidR="00603BE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экономики Новосибирской области до 2025 года, утвержденной постановлением Правительства Новосибирской области до 2025 года, утвержденной постановлением Правительства Новосибирской области от </w:t>
      </w:r>
      <w:r w:rsidR="00603BE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01.04.2016 № 89-п «Об утверждении</w:t>
      </w:r>
      <w:proofErr w:type="gramEnd"/>
      <w:r w:rsidR="00603BE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программы </w:t>
      </w:r>
      <w:proofErr w:type="spellStart"/>
      <w:r w:rsidR="00603BE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реиндустриализации</w:t>
      </w:r>
      <w:proofErr w:type="spellEnd"/>
      <w:r w:rsidR="00603BE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экономики Новосибирской области до 2025 года» (далее – Программа </w:t>
      </w:r>
      <w:proofErr w:type="spellStart"/>
      <w:r w:rsidR="00603BE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реиндустриализации</w:t>
      </w:r>
      <w:proofErr w:type="spellEnd"/>
      <w:r w:rsidR="00603BE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);</w:t>
      </w:r>
    </w:p>
    <w:p w:rsidR="00603BE9" w:rsidRDefault="00B20A21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 </w:t>
      </w:r>
      <w:r w:rsidR="00603BE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реализацию образовательных программ в сетевой форме:</w:t>
      </w:r>
    </w:p>
    <w:p w:rsidR="00603BE9" w:rsidRDefault="00603BE9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Совместно с образовательными организациями, научными организациями или предприятиями;</w:t>
      </w:r>
    </w:p>
    <w:p w:rsidR="00603BE9" w:rsidRDefault="00603BE9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Электронного обучения и дистанционных образовательных технологий при реализации отдельных модулей образовательной программы.</w:t>
      </w:r>
    </w:p>
    <w:p w:rsidR="00603BE9" w:rsidRDefault="00603BE9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10.</w:t>
      </w:r>
      <w:r w:rsidR="00B20A2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состав заявки входят следующие документы:</w:t>
      </w:r>
    </w:p>
    <w:p w:rsidR="00603BE9" w:rsidRPr="00DA6FD4" w:rsidRDefault="00603BE9" w:rsidP="00603BE9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1) заявление на участие в конкурсе; </w:t>
      </w:r>
    </w:p>
    <w:p w:rsidR="00603BE9" w:rsidRPr="00DA6FD4" w:rsidRDefault="00603BE9" w:rsidP="00603BE9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 опись документов;</w:t>
      </w:r>
    </w:p>
    <w:p w:rsidR="00603BE9" w:rsidRPr="00DA6FD4" w:rsidRDefault="00B20A21" w:rsidP="00603BE9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3) </w:t>
      </w:r>
      <w:r w:rsidR="00603BE9"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проект </w:t>
      </w:r>
      <w:r w:rsidR="00603BE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 разработке и реализации образовательных программ (далее – проект) </w:t>
      </w:r>
      <w:r w:rsidR="00603BE9"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 указанием целей и задач, содержания и сроков реализации запланированных мероприятий, целевых индикаторов проекта;</w:t>
      </w:r>
    </w:p>
    <w:p w:rsidR="00603BE9" w:rsidRPr="00DA6FD4" w:rsidRDefault="00603BE9" w:rsidP="00603BE9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4) описание научного, научно-методического и инновационного потенциала </w:t>
      </w:r>
      <w:r w:rsidRPr="00DA6F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организации; </w:t>
      </w:r>
    </w:p>
    <w:p w:rsidR="00603BE9" w:rsidRPr="00DA6FD4" w:rsidRDefault="00603BE9" w:rsidP="00603BE9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ar-SA"/>
        </w:rPr>
      </w:pPr>
      <w:r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5) выписку из Единого государственного реестра юридических лиц, выданную не позднее одного месяца до даты подачи заявки;  </w:t>
      </w:r>
    </w:p>
    <w:p w:rsidR="00603BE9" w:rsidRPr="00DA6FD4" w:rsidRDefault="00603BE9" w:rsidP="00603B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6) копии устава, лицензии, свидетельства об аккредитации с приложениями, заверенные руководителем</w:t>
      </w:r>
      <w:r w:rsidR="00E357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</w:t>
      </w:r>
      <w:r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рганизации;</w:t>
      </w:r>
    </w:p>
    <w:p w:rsidR="00603BE9" w:rsidRPr="00DA6FD4" w:rsidRDefault="00E35786" w:rsidP="00603B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7) смету расходов</w:t>
      </w:r>
      <w:r w:rsidR="00603BE9"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подтверждающ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ую</w:t>
      </w:r>
      <w:r w:rsidR="00603BE9"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оценку затрат и продолжительность реализации проекта, заверенн</w:t>
      </w:r>
      <w:r w:rsidR="00BD78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ую</w:t>
      </w:r>
      <w:r w:rsidR="00603BE9"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руководителем организации;</w:t>
      </w:r>
    </w:p>
    <w:p w:rsidR="00603BE9" w:rsidRPr="00DA6FD4" w:rsidRDefault="00603BE9" w:rsidP="00603B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8) сведения о банковских реквизитах организации;</w:t>
      </w:r>
    </w:p>
    <w:p w:rsidR="00603BE9" w:rsidRPr="00DA6FD4" w:rsidRDefault="00603BE9" w:rsidP="00603B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9) документ, подтверждающий отсутствие недоимки по платежам в бюджеты бюджетной системы Российской Федерации на момент подачи заявки;</w:t>
      </w:r>
    </w:p>
    <w:p w:rsidR="00603BE9" w:rsidRPr="00DA6FD4" w:rsidRDefault="00603BE9" w:rsidP="00603BE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10) </w:t>
      </w:r>
      <w:r w:rsidRPr="00DA6F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письменное подтверждение </w:t>
      </w:r>
      <w:r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 направлении на реализацию проекта собственных сре</w:t>
      </w:r>
      <w:proofErr w:type="gramStart"/>
      <w:r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дств в р</w:t>
      </w:r>
      <w:proofErr w:type="gramEnd"/>
      <w:r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азмере не менее 50 процентов от </w:t>
      </w:r>
      <w:r w:rsidR="007C5C7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стоимости проекта</w:t>
      </w:r>
      <w:r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:rsidR="00603BE9" w:rsidRDefault="00BD78CB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Формы документов, входящих в состав заявки, утверждаются приказом министерства.</w:t>
      </w:r>
    </w:p>
    <w:p w:rsidR="00BD78CB" w:rsidRDefault="00BD78CB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Заявка предоставляется в министерство на бумажном носителе 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ar-SA"/>
        </w:rPr>
        <w:t>CD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-диске в 1 экземпляре. Содержание заявки на бумажном и электронном носителях должно быть идентичным.</w:t>
      </w:r>
    </w:p>
    <w:p w:rsidR="00BD78CB" w:rsidRPr="00DA6FD4" w:rsidRDefault="00B20A21" w:rsidP="00BD78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11. </w:t>
      </w:r>
      <w:r w:rsidR="00BD78CB"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Критериями оценки заявки являются:</w:t>
      </w:r>
    </w:p>
    <w:p w:rsidR="00BD78CB" w:rsidRPr="00DA6FD4" w:rsidRDefault="00BD78CB" w:rsidP="00BD78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 актуальность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обусловленная потребностью реализации Программы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реиндустриализации</w:t>
      </w:r>
      <w:proofErr w:type="spellEnd"/>
      <w:r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:rsidR="00BD78CB" w:rsidRDefault="00BD78CB" w:rsidP="00BD78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 социально-экономическая значимость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:rsidR="00BD78CB" w:rsidRPr="00DA6FD4" w:rsidRDefault="00BD78CB" w:rsidP="00BD78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3) научный, научно-методический и инновационный потенциал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на базе которой планируется разработка и реализация образовательной программы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  <w:r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  <w:proofErr w:type="gramEnd"/>
    </w:p>
    <w:p w:rsidR="00BD78CB" w:rsidRDefault="00BD78CB" w:rsidP="00BD78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A6FD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высококвалифицированные специалисты и эксперты, привлекаемые к реализации разрабатываемой образовательной программы;</w:t>
      </w:r>
    </w:p>
    <w:p w:rsidR="00BD78CB" w:rsidRPr="00DA6FD4" w:rsidRDefault="00B20A21" w:rsidP="00BD78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5) </w:t>
      </w:r>
      <w:r w:rsidR="00BD78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количество специалистов, планируемых к подготовке в рамках разрабатываемой образовательной программы.</w:t>
      </w:r>
    </w:p>
    <w:p w:rsidR="00BD78CB" w:rsidRPr="00016AF2" w:rsidRDefault="00BD78CB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01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12.</w:t>
      </w:r>
      <w:r w:rsidR="00B20A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 </w:t>
      </w:r>
      <w:r w:rsidRPr="00016A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Срок реализации проекта не может превышать 2 года.</w:t>
      </w:r>
    </w:p>
    <w:p w:rsidR="00BD78CB" w:rsidRDefault="00B20A21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13. </w:t>
      </w:r>
      <w:r w:rsidR="00BD78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Организация и проведение конкурса осуществляется министерством.</w:t>
      </w:r>
    </w:p>
    <w:p w:rsidR="00BD78CB" w:rsidRDefault="00B20A21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14. </w:t>
      </w:r>
      <w:r w:rsidR="00BD78C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Министерство издает приказ об объявлении конкурса, который размещается на официальном сайте министерства в информационно-телекоммуникационной сети «Интернет» по адресу: </w:t>
      </w:r>
      <w:hyperlink r:id="rId7" w:history="1">
        <w:r w:rsidR="00E14186" w:rsidRPr="00F7675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http</w:t>
        </w:r>
        <w:r w:rsidR="00E14186" w:rsidRPr="00F7675A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ar-SA"/>
          </w:rPr>
          <w:t>://</w:t>
        </w:r>
        <w:r w:rsidR="00E14186" w:rsidRPr="00F7675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www</w:t>
        </w:r>
        <w:r w:rsidR="00E14186" w:rsidRPr="00F7675A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="00E14186" w:rsidRPr="00F7675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minobr</w:t>
        </w:r>
        <w:proofErr w:type="spellEnd"/>
        <w:r w:rsidR="00E14186" w:rsidRPr="00E1418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="00E14186" w:rsidRPr="00F7675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nso</w:t>
        </w:r>
        <w:proofErr w:type="spellEnd"/>
        <w:r w:rsidR="00E14186" w:rsidRPr="00E1418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="00E14186" w:rsidRPr="00F7675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ru</w:t>
        </w:r>
        <w:proofErr w:type="spellEnd"/>
      </w:hyperlink>
      <w:r w:rsidR="00E14186" w:rsidRPr="00E141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E141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не </w:t>
      </w:r>
      <w:proofErr w:type="gramStart"/>
      <w:r w:rsidR="00E141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позднее</w:t>
      </w:r>
      <w:proofErr w:type="gramEnd"/>
      <w:r w:rsidR="00E141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чем за 30 дней до его проведения и содержит:</w:t>
      </w:r>
    </w:p>
    <w:p w:rsidR="00E14186" w:rsidRDefault="00B20A21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 </w:t>
      </w:r>
      <w:r w:rsidR="00E141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формы документов, входящих в состав заявки на участие в конкурсе;</w:t>
      </w:r>
    </w:p>
    <w:p w:rsidR="00E14186" w:rsidRDefault="00B20A21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 </w:t>
      </w:r>
      <w:r w:rsidR="00E141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время и место приема заявок;</w:t>
      </w:r>
    </w:p>
    <w:p w:rsidR="00E14186" w:rsidRDefault="00B20A21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3) </w:t>
      </w:r>
      <w:r w:rsidR="00E141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номер телефона для получения консультаций по вопросам подготовки заявок.</w:t>
      </w:r>
    </w:p>
    <w:p w:rsidR="00E14186" w:rsidRDefault="00E14186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15.</w:t>
      </w:r>
      <w:r w:rsidR="00B20A2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течение 30 дней после размещения приказа об объявлении конкурса заявки направляются в министерство.</w:t>
      </w:r>
    </w:p>
    <w:p w:rsidR="00E14186" w:rsidRDefault="00E14186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16.</w:t>
      </w:r>
      <w:r w:rsidR="00B20A2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течение 10 дней после окончания приема заявок министерство передает заявки в конкурсную комиссию </w:t>
      </w:r>
      <w:r w:rsidR="007F1AF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далее – комиссия). Состав комиссии и положение о ней утверждаются приказом министерства.</w:t>
      </w:r>
    </w:p>
    <w:p w:rsidR="00E14186" w:rsidRDefault="00E14186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17.</w:t>
      </w:r>
      <w:r w:rsidR="00B20A2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течение 10 дней после получения заявок комиссия рассматривает их, по результатам рассмотрения готовит заключения и своим решением определяет победителей конкурса и размер гранта с учетом обоснованности планируемых расходов на реализацию проекта с расшифровкой затрат и в соответствии  с пунктом 5 настоящего порядка.</w:t>
      </w:r>
    </w:p>
    <w:p w:rsidR="00E14186" w:rsidRDefault="00E14186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случае принятия решения об отказе в предоставлении гранта, министерство уведомляет организацию о принятом решении по электронной почте в течение трех рабочих дней с момента принятия указанного решения.</w:t>
      </w:r>
    </w:p>
    <w:p w:rsidR="00E14186" w:rsidRDefault="00E14186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18.</w:t>
      </w:r>
      <w:r w:rsidR="00B20A2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 основании решения комиссии министерство в течение пяти рабочих дней готовит проект распоряжения Правительства Новосибирской области о предоставлении грантов.</w:t>
      </w:r>
    </w:p>
    <w:p w:rsidR="00E14186" w:rsidRDefault="00E14186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19.</w:t>
      </w:r>
      <w:r w:rsidR="00B20A2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 w:rsidR="006E230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Информация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 предоставлении грантов размещается на </w:t>
      </w:r>
      <w:r w:rsidR="006E230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официальном сайте министерства в информационно-телекоммуникационной сети «Интернет» по адресу: </w:t>
      </w:r>
      <w:hyperlink r:id="rId8" w:history="1">
        <w:r w:rsidR="006E2308" w:rsidRPr="00F7675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http</w:t>
        </w:r>
        <w:r w:rsidR="006E2308" w:rsidRPr="00F7675A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ar-SA"/>
          </w:rPr>
          <w:t>://</w:t>
        </w:r>
        <w:r w:rsidR="006E2308" w:rsidRPr="00F7675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www</w:t>
        </w:r>
        <w:r w:rsidR="006E2308" w:rsidRPr="00F7675A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="006E2308" w:rsidRPr="00F7675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minobr</w:t>
        </w:r>
        <w:proofErr w:type="spellEnd"/>
        <w:r w:rsidR="006E2308" w:rsidRPr="00E1418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="006E2308" w:rsidRPr="00F7675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nso</w:t>
        </w:r>
        <w:proofErr w:type="spellEnd"/>
        <w:r w:rsidR="006E2308" w:rsidRPr="00E14186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="006E2308" w:rsidRPr="00F7675A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ru</w:t>
        </w:r>
        <w:proofErr w:type="spellEnd"/>
      </w:hyperlink>
      <w:r w:rsidR="00FC39D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FC39D1" w:rsidRDefault="00FC39D1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20.</w:t>
      </w:r>
      <w:r w:rsidR="00B20A2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Распоряжение Правительства Новосибирской области о предоставлении грантов является основанием для заключения в течение двух месяцев министерством с организацией договора о предоставлении гранта </w:t>
      </w:r>
      <w:r w:rsidR="00880E2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далее – договор). Типовая форма договора утверждается приказом министерства.</w:t>
      </w:r>
    </w:p>
    <w:p w:rsidR="00FC39D1" w:rsidRDefault="00FC39D1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21.</w:t>
      </w:r>
      <w:r w:rsidR="00B20A2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Грант расходуется на следующие цели:</w:t>
      </w:r>
    </w:p>
    <w:p w:rsidR="00FC39D1" w:rsidRDefault="00FC39D1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разработку образовательной программы;</w:t>
      </w:r>
    </w:p>
    <w:p w:rsidR="00FC39D1" w:rsidRDefault="00FC39D1" w:rsidP="004F5F52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приобретение программного и материально-технического обеспечения для разработки и реализации образовательной программы;</w:t>
      </w:r>
    </w:p>
    <w:p w:rsidR="00FC39D1" w:rsidRDefault="00FC39D1" w:rsidP="00FC39D1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организацию обучения по разработанной образовательной программе, в том числе с применением форм, указанных в пункт 9 настоящего Порядка.</w:t>
      </w:r>
    </w:p>
    <w:p w:rsidR="00FC39D1" w:rsidRDefault="00FC39D1" w:rsidP="00FC39D1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22.</w:t>
      </w:r>
      <w:r w:rsidR="00B20A2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 w:rsidR="00352AC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Критерием оценки заявки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предоставлени</w:t>
      </w:r>
      <w:r w:rsidR="00352AC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гранта является устан</w:t>
      </w:r>
      <w:r w:rsidR="00352AC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вл</w:t>
      </w:r>
      <w:r w:rsidR="00352AC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ение показателей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реализации проекта:</w:t>
      </w:r>
    </w:p>
    <w:p w:rsidR="00FC39D1" w:rsidRDefault="00FC39D1" w:rsidP="00FC39D1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</w:t>
      </w:r>
      <w:r w:rsidR="00B20A2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количество образовательных программ, реализуемых совместно с образовательными организациями, научными организациями или предприятиями в сетевой форме, соответствующих приоритетным технологическим направлениям Программы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реиндустриализации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:rsidR="00FC39D1" w:rsidRDefault="00FC39D1" w:rsidP="00FC39D1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</w:t>
      </w:r>
      <w:r w:rsidR="00B20A2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количество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осваивающих образовательные программы;</w:t>
      </w:r>
    </w:p>
    <w:p w:rsidR="00FC39D1" w:rsidRDefault="00B20A21" w:rsidP="00FC39D1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3) </w:t>
      </w:r>
      <w:r w:rsidR="00FC39D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количество научно-педагогических работников, участвующих в реализации образовательных программ;</w:t>
      </w:r>
    </w:p>
    <w:p w:rsidR="00FC39D1" w:rsidRDefault="00FC39D1" w:rsidP="00FC39D1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4)</w:t>
      </w:r>
      <w:r w:rsidR="00B20A2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количество сотрудников образовательных организаций, научных организаций или предприятий, участвующих в реализации образовательных программ;</w:t>
      </w:r>
    </w:p>
    <w:p w:rsidR="00FC39D1" w:rsidRDefault="00FC39D1" w:rsidP="00FC39D1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5)</w:t>
      </w:r>
      <w:r w:rsidR="00B20A2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объем площадей образовательных организаций, научных организаций или предприятий, задействованных в реализации образовательных программ;</w:t>
      </w:r>
    </w:p>
    <w:p w:rsidR="00FC39D1" w:rsidRPr="005749A0" w:rsidRDefault="00FC39D1" w:rsidP="00FC39D1">
      <w:pP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6)</w:t>
      </w:r>
      <w:r w:rsidR="00B20A2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количество он-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курсов, созданных при разработке образовательной </w:t>
      </w:r>
      <w:r w:rsidRPr="005749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программы и используемых при реализации образовательных программ.</w:t>
      </w:r>
    </w:p>
    <w:p w:rsidR="007A3421" w:rsidRPr="005749A0" w:rsidRDefault="00BC67FA" w:rsidP="00FC39D1">
      <w:pPr>
        <w:suppressAutoHyphens/>
        <w:spacing w:after="0" w:line="24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49A0">
        <w:rPr>
          <w:rFonts w:ascii="Times New Roman" w:hAnsi="Times New Roman" w:cs="Times New Roman"/>
          <w:color w:val="000000" w:themeColor="text1"/>
          <w:sz w:val="28"/>
          <w:szCs w:val="28"/>
        </w:rPr>
        <w:t>23.</w:t>
      </w:r>
      <w:r w:rsidR="00B20A2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5749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в соответствии с договором перечисляет грант на расчетный счет организации </w:t>
      </w:r>
      <w:r w:rsidR="005749A0" w:rsidRPr="005749A0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30 (тридцати) банковский дней со дня подписания договора.</w:t>
      </w:r>
    </w:p>
    <w:p w:rsidR="007804A5" w:rsidRDefault="007804A5" w:rsidP="00FC39D1">
      <w:pPr>
        <w:suppressAutoHyphens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B20A2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Организация 2 раза в год до 15 января и 15 июля текущего года до окончания срока реализации мероприятий проекта предоставляет в министерство отчет о реализации проекта.</w:t>
      </w:r>
    </w:p>
    <w:p w:rsidR="00B64C48" w:rsidRPr="00E218EC" w:rsidRDefault="00B64C48" w:rsidP="00B64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Комиссия в году, следующем </w:t>
      </w:r>
      <w:proofErr w:type="gramStart"/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t>отчетным</w:t>
      </w:r>
      <w:proofErr w:type="gramEnd"/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t>, в течение пятнадцати рабочих дней:</w:t>
      </w:r>
    </w:p>
    <w:p w:rsidR="00B64C48" w:rsidRPr="00E218EC" w:rsidRDefault="00B64C48" w:rsidP="00B64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 принимает и проверяет поступившие отчеты, </w:t>
      </w:r>
      <w:r w:rsidRPr="00E218EC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w:anchor="Par92" w:history="1">
        <w:r w:rsidRPr="00E218EC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Pr="00E218EC">
        <w:rPr>
          <w:rFonts w:ascii="Times New Roman" w:hAnsi="Times New Roman" w:cs="Times New Roman"/>
          <w:sz w:val="28"/>
          <w:szCs w:val="28"/>
        </w:rPr>
        <w:t xml:space="preserve"> Порядка;</w:t>
      </w:r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64C48" w:rsidRPr="00E218EC" w:rsidRDefault="00B64C48" w:rsidP="00B64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t>2) дает оценку результатов реализации проектов сроком реализации в пределах одного календарного года;</w:t>
      </w:r>
    </w:p>
    <w:p w:rsidR="00B64C48" w:rsidRPr="00E218EC" w:rsidRDefault="00B64C48" w:rsidP="00B64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 дает оценку результатов реализации проектов сроком реализации в пределах двух календарных лет и вносит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предложения по предоставлению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грантов</w:t>
      </w:r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второй календарный год реализации проекта получателям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грантов</w:t>
      </w:r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t>, достигшим ожидаемых результатов первого года реализации проекта.</w:t>
      </w:r>
    </w:p>
    <w:p w:rsidR="00B64C48" w:rsidRPr="00394719" w:rsidRDefault="00B64C48" w:rsidP="00B64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</w:t>
      </w:r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трех рабочих дней со дня получения указанных в пункте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результатов работы комиссии издает приказ о результатах проверки отчетов и </w:t>
      </w:r>
      <w:r w:rsidR="00394719" w:rsidRPr="00394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готовит </w:t>
      </w:r>
      <w:r w:rsidR="00394719" w:rsidRPr="00394719">
        <w:rPr>
          <w:rFonts w:ascii="Times New Roman" w:hAnsi="Times New Roman" w:cs="Times New Roman"/>
          <w:sz w:val="28"/>
          <w:szCs w:val="28"/>
        </w:rPr>
        <w:t xml:space="preserve">проект распоряжения Правительства Новосибирской области о предоставлении гранта в текущем году получателям грантов, реализующим проекты продолжительностью более одного календарного года. </w:t>
      </w:r>
    </w:p>
    <w:p w:rsidR="00394719" w:rsidRPr="00394719" w:rsidRDefault="00394719" w:rsidP="00394719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94719">
        <w:rPr>
          <w:rFonts w:ascii="Times New Roman" w:hAnsi="Times New Roman"/>
          <w:sz w:val="28"/>
          <w:szCs w:val="28"/>
        </w:rPr>
        <w:t xml:space="preserve">27. Министерство осуществляют обязательную проверку соблюдения условий, целей и порядка предоставления гранта. </w:t>
      </w:r>
    </w:p>
    <w:p w:rsidR="00B64C48" w:rsidRPr="00E218EC" w:rsidRDefault="00B64C48" w:rsidP="00B64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4719">
        <w:rPr>
          <w:rFonts w:ascii="Times New Roman" w:hAnsi="Times New Roman" w:cs="Times New Roman"/>
          <w:color w:val="000000" w:themeColor="text1"/>
          <w:sz w:val="28"/>
          <w:szCs w:val="28"/>
        </w:rPr>
        <w:t>При выявлении фактов получения грантов</w:t>
      </w:r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нарушением условий их предоставления, а также фактов нецелевого использования субсидий, сумма полученных получателем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грантов</w:t>
      </w:r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денежных средств подлежит возврату в областной бюджет Новосибирской области.</w:t>
      </w:r>
    </w:p>
    <w:p w:rsidR="00B64C48" w:rsidRDefault="00B64C48" w:rsidP="00B64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5 рабочих дней со дня установления фактов, указанных </w:t>
      </w:r>
      <w:r w:rsidRPr="00E218EC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E218EC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t>, направляет требование получателю субсидии о возврате полученных денежных средств с указанием суммы, подлежащей возврату.</w:t>
      </w:r>
    </w:p>
    <w:p w:rsidR="00B64C48" w:rsidRPr="00E218EC" w:rsidRDefault="00B64C48" w:rsidP="00B64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Получатель субсидии обязан в 10-дневный срок с момента получения требования о возврате перечислить указанную в требовании сумму денежных средств, полученных в счет субсидии, в областной бюджет Новосибирской </w:t>
      </w:r>
      <w:r w:rsidRPr="00E218E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области. В случае отказа от добровольного возврата указанных средств их взыскание осуществляется в соответствии с действующим законодательством.</w:t>
      </w:r>
    </w:p>
    <w:p w:rsidR="00B64C48" w:rsidRPr="00394719" w:rsidRDefault="00B20A21" w:rsidP="00B64C4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30. </w:t>
      </w:r>
      <w:r w:rsidR="00B64C48" w:rsidRPr="00394719">
        <w:rPr>
          <w:rFonts w:ascii="Times New Roman" w:hAnsi="Times New Roman"/>
          <w:sz w:val="28"/>
          <w:szCs w:val="28"/>
        </w:rPr>
        <w:t>В случае наличия неиспользованного остатка гранта на конец отчетного года министерством, по согласованию с министерством финансов и налоговой политики Новосибирской области, принимается решение о наличии либо отсутствии потребности направления средств в объеме неиспользованного остатка гранта на цели предоставления гранта в очередном финансовом году.</w:t>
      </w:r>
    </w:p>
    <w:p w:rsidR="00B64C48" w:rsidRPr="00394719" w:rsidRDefault="00B64C48" w:rsidP="00B64C4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4719">
        <w:rPr>
          <w:rFonts w:ascii="Times New Roman" w:hAnsi="Times New Roman"/>
          <w:sz w:val="28"/>
          <w:szCs w:val="28"/>
        </w:rPr>
        <w:t>В случае принятия решения о наличии потребности направления средств в объеме неиспользованного остатка гранта на цели предоставления гранта в очередном финансовом году</w:t>
      </w:r>
      <w:proofErr w:type="gramEnd"/>
      <w:r w:rsidRPr="00394719">
        <w:rPr>
          <w:rFonts w:ascii="Times New Roman" w:hAnsi="Times New Roman"/>
          <w:sz w:val="28"/>
          <w:szCs w:val="28"/>
        </w:rPr>
        <w:t>, остаток гранта может быть использован на цели предоставления гранта в очередном финансовом году.</w:t>
      </w:r>
    </w:p>
    <w:p w:rsidR="00B64C48" w:rsidRPr="00394719" w:rsidRDefault="00B64C48" w:rsidP="00B64C48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4719">
        <w:rPr>
          <w:rFonts w:ascii="Times New Roman" w:hAnsi="Times New Roman"/>
          <w:sz w:val="28"/>
          <w:szCs w:val="28"/>
        </w:rPr>
        <w:t>В случае отсутствия решения о наличии потребности направления средств в объеме неиспользованного остатка гранта на цели предоставления гранта в очередном финансовом году, остаток гранта подлежит возврату в областной бюджет Новосибирской области в течение десяти рабочих дней со дня предъявления министерством требования о возврате, а в случае невозврата остатка гранта  в указанные сроки министерство принимает меры по возврату остатка гранта в</w:t>
      </w:r>
      <w:proofErr w:type="gramEnd"/>
      <w:r w:rsidRPr="00394719">
        <w:rPr>
          <w:rFonts w:ascii="Times New Roman" w:hAnsi="Times New Roman"/>
          <w:sz w:val="28"/>
          <w:szCs w:val="28"/>
        </w:rPr>
        <w:t xml:space="preserve"> судебном </w:t>
      </w:r>
      <w:proofErr w:type="gramStart"/>
      <w:r w:rsidRPr="00394719">
        <w:rPr>
          <w:rFonts w:ascii="Times New Roman" w:hAnsi="Times New Roman"/>
          <w:sz w:val="28"/>
          <w:szCs w:val="28"/>
        </w:rPr>
        <w:t>порядке</w:t>
      </w:r>
      <w:proofErr w:type="gramEnd"/>
      <w:r w:rsidRPr="00394719">
        <w:rPr>
          <w:rFonts w:ascii="Times New Roman" w:hAnsi="Times New Roman"/>
          <w:sz w:val="28"/>
          <w:szCs w:val="28"/>
        </w:rPr>
        <w:t>.</w:t>
      </w:r>
    </w:p>
    <w:p w:rsidR="00394719" w:rsidRPr="00394719" w:rsidRDefault="00394719" w:rsidP="00394719">
      <w:pPr>
        <w:suppressAutoHyphens/>
        <w:spacing w:after="0" w:line="24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471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947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20A2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94719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за целевое использование гранта несет руководитель организации в соответствии с действующим законодательством Российской федерации.</w:t>
      </w:r>
    </w:p>
    <w:p w:rsidR="00394719" w:rsidRPr="00394719" w:rsidRDefault="00394719" w:rsidP="00394719">
      <w:pPr>
        <w:suppressAutoHyphens/>
        <w:spacing w:after="0" w:line="24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8"/>
      <w:bookmarkEnd w:id="0"/>
      <w:r w:rsidRPr="0039471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947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20A2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94719">
        <w:rPr>
          <w:rFonts w:ascii="Times New Roman" w:hAnsi="Times New Roman" w:cs="Times New Roman"/>
          <w:color w:val="000000" w:themeColor="text1"/>
          <w:sz w:val="28"/>
          <w:szCs w:val="28"/>
        </w:rPr>
        <w:t>По истечении срока реализации проекта в соответствии с договором организация представляет в министерство:</w:t>
      </w:r>
    </w:p>
    <w:p w:rsidR="00394719" w:rsidRDefault="00394719" w:rsidP="00394719">
      <w:pPr>
        <w:suppressAutoHyphens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394719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B20A2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394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финансовый </w:t>
      </w:r>
      <w:r w:rsidRPr="00394719">
        <w:rPr>
          <w:rFonts w:ascii="Times New Roman" w:hAnsi="Times New Roman" w:cs="Times New Roman"/>
          <w:sz w:val="28"/>
          <w:szCs w:val="28"/>
        </w:rPr>
        <w:t>отчет, в котором приводится подробное описание расходов на выполнение проекта;</w:t>
      </w:r>
    </w:p>
    <w:p w:rsidR="00394719" w:rsidRPr="004D1F88" w:rsidRDefault="00394719" w:rsidP="00394719">
      <w:pPr>
        <w:suppressAutoHyphens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B20A2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отчеты, в которых приводится подробное описание мероприятий проекта, излагаются основные результаты работы, с представлением копий презентаций докладов, фото - и (или) видеоматериалов, публикации в средствах массовой информации по итогам реализации проекта.</w:t>
      </w:r>
    </w:p>
    <w:p w:rsidR="00B64C48" w:rsidRDefault="00B64C48" w:rsidP="00B20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0A21" w:rsidRDefault="00B20A21" w:rsidP="00B20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0A21" w:rsidRDefault="00B20A21" w:rsidP="00B20A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0A21" w:rsidRDefault="00B20A21" w:rsidP="00B20A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_________».</w:t>
      </w:r>
      <w:bookmarkStart w:id="1" w:name="_GoBack"/>
      <w:bookmarkEnd w:id="1"/>
    </w:p>
    <w:sectPr w:rsidR="00B20A21" w:rsidSect="00EB1F8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22C08"/>
    <w:multiLevelType w:val="hybridMultilevel"/>
    <w:tmpl w:val="C3D08CB8"/>
    <w:lvl w:ilvl="0" w:tplc="8138A30E">
      <w:start w:val="1"/>
      <w:numFmt w:val="decimal"/>
      <w:lvlText w:val="%1)"/>
      <w:lvlJc w:val="left"/>
      <w:pPr>
        <w:ind w:left="5322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2B36F4"/>
    <w:multiLevelType w:val="hybridMultilevel"/>
    <w:tmpl w:val="3DD2F69E"/>
    <w:lvl w:ilvl="0" w:tplc="B02E4186">
      <w:start w:val="1"/>
      <w:numFmt w:val="decimal"/>
      <w:lvlText w:val="%1)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82416D"/>
    <w:multiLevelType w:val="hybridMultilevel"/>
    <w:tmpl w:val="94680050"/>
    <w:lvl w:ilvl="0" w:tplc="7BEC776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B2392B"/>
    <w:multiLevelType w:val="hybridMultilevel"/>
    <w:tmpl w:val="8AF67F9C"/>
    <w:lvl w:ilvl="0" w:tplc="502AB774">
      <w:start w:val="1"/>
      <w:numFmt w:val="decimal"/>
      <w:lvlText w:val="%1."/>
      <w:lvlJc w:val="left"/>
      <w:pPr>
        <w:ind w:left="1714" w:hanging="1005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EA2EEA"/>
    <w:multiLevelType w:val="hybridMultilevel"/>
    <w:tmpl w:val="A8CAF320"/>
    <w:lvl w:ilvl="0" w:tplc="6D769ED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FD3E0E"/>
    <w:multiLevelType w:val="hybridMultilevel"/>
    <w:tmpl w:val="D21026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95"/>
    <w:rsid w:val="000010C8"/>
    <w:rsid w:val="000109D5"/>
    <w:rsid w:val="00016AF2"/>
    <w:rsid w:val="00022912"/>
    <w:rsid w:val="00035DC9"/>
    <w:rsid w:val="00037C70"/>
    <w:rsid w:val="00041CAD"/>
    <w:rsid w:val="0005470E"/>
    <w:rsid w:val="00064526"/>
    <w:rsid w:val="00076866"/>
    <w:rsid w:val="000865A2"/>
    <w:rsid w:val="00094480"/>
    <w:rsid w:val="000B7110"/>
    <w:rsid w:val="000C40D2"/>
    <w:rsid w:val="000E1392"/>
    <w:rsid w:val="000F6D60"/>
    <w:rsid w:val="00106981"/>
    <w:rsid w:val="00114541"/>
    <w:rsid w:val="00125193"/>
    <w:rsid w:val="0013491B"/>
    <w:rsid w:val="001565A7"/>
    <w:rsid w:val="00181B47"/>
    <w:rsid w:val="001965F7"/>
    <w:rsid w:val="001A287D"/>
    <w:rsid w:val="001A41C7"/>
    <w:rsid w:val="001B2A3E"/>
    <w:rsid w:val="001B5965"/>
    <w:rsid w:val="001C47F6"/>
    <w:rsid w:val="001D34FA"/>
    <w:rsid w:val="001D3A9C"/>
    <w:rsid w:val="001E0FDA"/>
    <w:rsid w:val="001F0C2F"/>
    <w:rsid w:val="001F4B71"/>
    <w:rsid w:val="001F6D59"/>
    <w:rsid w:val="0024138A"/>
    <w:rsid w:val="0024344F"/>
    <w:rsid w:val="00253167"/>
    <w:rsid w:val="0026471B"/>
    <w:rsid w:val="0027334E"/>
    <w:rsid w:val="002867D5"/>
    <w:rsid w:val="0029591C"/>
    <w:rsid w:val="002A6DE9"/>
    <w:rsid w:val="002B35F4"/>
    <w:rsid w:val="002B3BAC"/>
    <w:rsid w:val="002C5D9F"/>
    <w:rsid w:val="002E0D66"/>
    <w:rsid w:val="002E17D6"/>
    <w:rsid w:val="00302DAB"/>
    <w:rsid w:val="003156B1"/>
    <w:rsid w:val="0032269D"/>
    <w:rsid w:val="00334AF6"/>
    <w:rsid w:val="0033577F"/>
    <w:rsid w:val="003440AF"/>
    <w:rsid w:val="00352AC2"/>
    <w:rsid w:val="003541AC"/>
    <w:rsid w:val="0036227F"/>
    <w:rsid w:val="00376726"/>
    <w:rsid w:val="00380442"/>
    <w:rsid w:val="0039186D"/>
    <w:rsid w:val="00394719"/>
    <w:rsid w:val="003A5B83"/>
    <w:rsid w:val="003A6B8D"/>
    <w:rsid w:val="003C4BEF"/>
    <w:rsid w:val="003C6579"/>
    <w:rsid w:val="003D17BE"/>
    <w:rsid w:val="003E229D"/>
    <w:rsid w:val="003E3E38"/>
    <w:rsid w:val="003F450C"/>
    <w:rsid w:val="004350B7"/>
    <w:rsid w:val="00446723"/>
    <w:rsid w:val="00452A3D"/>
    <w:rsid w:val="00456AFA"/>
    <w:rsid w:val="004631EA"/>
    <w:rsid w:val="00465BE5"/>
    <w:rsid w:val="004756E6"/>
    <w:rsid w:val="00483220"/>
    <w:rsid w:val="004965F5"/>
    <w:rsid w:val="004A1D92"/>
    <w:rsid w:val="004A7790"/>
    <w:rsid w:val="004B36E3"/>
    <w:rsid w:val="004C1952"/>
    <w:rsid w:val="004C4D71"/>
    <w:rsid w:val="004D05EE"/>
    <w:rsid w:val="004D172C"/>
    <w:rsid w:val="004D1F88"/>
    <w:rsid w:val="004E595F"/>
    <w:rsid w:val="004F5F52"/>
    <w:rsid w:val="004F7903"/>
    <w:rsid w:val="005019E6"/>
    <w:rsid w:val="00501F7F"/>
    <w:rsid w:val="00503523"/>
    <w:rsid w:val="005035EA"/>
    <w:rsid w:val="005250BB"/>
    <w:rsid w:val="00551366"/>
    <w:rsid w:val="00551400"/>
    <w:rsid w:val="005628A0"/>
    <w:rsid w:val="005704E9"/>
    <w:rsid w:val="00572D25"/>
    <w:rsid w:val="005749A0"/>
    <w:rsid w:val="00586170"/>
    <w:rsid w:val="00591796"/>
    <w:rsid w:val="00592B74"/>
    <w:rsid w:val="005A1A1B"/>
    <w:rsid w:val="005B42E7"/>
    <w:rsid w:val="005B4A34"/>
    <w:rsid w:val="005B6DB2"/>
    <w:rsid w:val="005C29B1"/>
    <w:rsid w:val="005D5D10"/>
    <w:rsid w:val="005E0BEE"/>
    <w:rsid w:val="005F2BCF"/>
    <w:rsid w:val="00603BE9"/>
    <w:rsid w:val="00606446"/>
    <w:rsid w:val="00611EEC"/>
    <w:rsid w:val="00617E2F"/>
    <w:rsid w:val="00624F8F"/>
    <w:rsid w:val="006257E5"/>
    <w:rsid w:val="0062584D"/>
    <w:rsid w:val="00655691"/>
    <w:rsid w:val="0067648F"/>
    <w:rsid w:val="00690FC7"/>
    <w:rsid w:val="006D2C63"/>
    <w:rsid w:val="006E2308"/>
    <w:rsid w:val="006E2A6A"/>
    <w:rsid w:val="006E37E2"/>
    <w:rsid w:val="006E50FE"/>
    <w:rsid w:val="006F324A"/>
    <w:rsid w:val="00702F71"/>
    <w:rsid w:val="00716D49"/>
    <w:rsid w:val="00717A11"/>
    <w:rsid w:val="00722A8D"/>
    <w:rsid w:val="00723C72"/>
    <w:rsid w:val="00726870"/>
    <w:rsid w:val="00732CD6"/>
    <w:rsid w:val="007378F4"/>
    <w:rsid w:val="0074019B"/>
    <w:rsid w:val="007600D4"/>
    <w:rsid w:val="007602F4"/>
    <w:rsid w:val="0076193E"/>
    <w:rsid w:val="00767CBA"/>
    <w:rsid w:val="007804A5"/>
    <w:rsid w:val="007943E7"/>
    <w:rsid w:val="007A3421"/>
    <w:rsid w:val="007A7ADB"/>
    <w:rsid w:val="007C5C74"/>
    <w:rsid w:val="007D16DB"/>
    <w:rsid w:val="007E5BDB"/>
    <w:rsid w:val="007F013E"/>
    <w:rsid w:val="007F1AF1"/>
    <w:rsid w:val="007F3888"/>
    <w:rsid w:val="007F5449"/>
    <w:rsid w:val="00801DA6"/>
    <w:rsid w:val="00805783"/>
    <w:rsid w:val="00826946"/>
    <w:rsid w:val="00830357"/>
    <w:rsid w:val="008440E4"/>
    <w:rsid w:val="00846401"/>
    <w:rsid w:val="00850A27"/>
    <w:rsid w:val="008565AF"/>
    <w:rsid w:val="00862F79"/>
    <w:rsid w:val="008729DA"/>
    <w:rsid w:val="00880E24"/>
    <w:rsid w:val="00884FAC"/>
    <w:rsid w:val="00885793"/>
    <w:rsid w:val="008B2150"/>
    <w:rsid w:val="008B31E0"/>
    <w:rsid w:val="008C62D1"/>
    <w:rsid w:val="008E002C"/>
    <w:rsid w:val="008E20E6"/>
    <w:rsid w:val="008E2FA7"/>
    <w:rsid w:val="008F0B91"/>
    <w:rsid w:val="008F6BAE"/>
    <w:rsid w:val="008F7BEF"/>
    <w:rsid w:val="00912556"/>
    <w:rsid w:val="00922F91"/>
    <w:rsid w:val="00936E04"/>
    <w:rsid w:val="00943E18"/>
    <w:rsid w:val="00943F25"/>
    <w:rsid w:val="00951ACA"/>
    <w:rsid w:val="00955B6E"/>
    <w:rsid w:val="00960AC2"/>
    <w:rsid w:val="00964EE4"/>
    <w:rsid w:val="00981563"/>
    <w:rsid w:val="00995C2B"/>
    <w:rsid w:val="009A0907"/>
    <w:rsid w:val="009B1086"/>
    <w:rsid w:val="009B68CB"/>
    <w:rsid w:val="009D21B3"/>
    <w:rsid w:val="009D3E5D"/>
    <w:rsid w:val="009E5891"/>
    <w:rsid w:val="009F4576"/>
    <w:rsid w:val="009F7C84"/>
    <w:rsid w:val="00A005E3"/>
    <w:rsid w:val="00A029E6"/>
    <w:rsid w:val="00A245AC"/>
    <w:rsid w:val="00A33264"/>
    <w:rsid w:val="00A36D66"/>
    <w:rsid w:val="00A37152"/>
    <w:rsid w:val="00A50E44"/>
    <w:rsid w:val="00A612CC"/>
    <w:rsid w:val="00A71256"/>
    <w:rsid w:val="00A9334E"/>
    <w:rsid w:val="00AA07BF"/>
    <w:rsid w:val="00AA23EC"/>
    <w:rsid w:val="00AD419C"/>
    <w:rsid w:val="00AF5547"/>
    <w:rsid w:val="00B076C1"/>
    <w:rsid w:val="00B20A21"/>
    <w:rsid w:val="00B23E25"/>
    <w:rsid w:val="00B457B3"/>
    <w:rsid w:val="00B604F1"/>
    <w:rsid w:val="00B642FD"/>
    <w:rsid w:val="00B64C48"/>
    <w:rsid w:val="00B865C8"/>
    <w:rsid w:val="00B9018F"/>
    <w:rsid w:val="00B90B98"/>
    <w:rsid w:val="00B96C4C"/>
    <w:rsid w:val="00BA6407"/>
    <w:rsid w:val="00BB0984"/>
    <w:rsid w:val="00BC3D44"/>
    <w:rsid w:val="00BC67FA"/>
    <w:rsid w:val="00BC71A6"/>
    <w:rsid w:val="00BD6DAA"/>
    <w:rsid w:val="00BD78CB"/>
    <w:rsid w:val="00BE57DA"/>
    <w:rsid w:val="00BF3295"/>
    <w:rsid w:val="00C0374D"/>
    <w:rsid w:val="00C2661E"/>
    <w:rsid w:val="00C4438D"/>
    <w:rsid w:val="00C55377"/>
    <w:rsid w:val="00C637D3"/>
    <w:rsid w:val="00C86179"/>
    <w:rsid w:val="00CB3B61"/>
    <w:rsid w:val="00CF036F"/>
    <w:rsid w:val="00CF0EC9"/>
    <w:rsid w:val="00CF61D8"/>
    <w:rsid w:val="00D25A95"/>
    <w:rsid w:val="00D27943"/>
    <w:rsid w:val="00D4541D"/>
    <w:rsid w:val="00D45E38"/>
    <w:rsid w:val="00D461FF"/>
    <w:rsid w:val="00D64A47"/>
    <w:rsid w:val="00D91575"/>
    <w:rsid w:val="00DA6FD4"/>
    <w:rsid w:val="00DB3C22"/>
    <w:rsid w:val="00DE396F"/>
    <w:rsid w:val="00DE440C"/>
    <w:rsid w:val="00DE62B3"/>
    <w:rsid w:val="00DE67EC"/>
    <w:rsid w:val="00E10108"/>
    <w:rsid w:val="00E14186"/>
    <w:rsid w:val="00E17E37"/>
    <w:rsid w:val="00E20429"/>
    <w:rsid w:val="00E2335A"/>
    <w:rsid w:val="00E35786"/>
    <w:rsid w:val="00E40AF4"/>
    <w:rsid w:val="00E456ED"/>
    <w:rsid w:val="00E4646D"/>
    <w:rsid w:val="00E50A8B"/>
    <w:rsid w:val="00E56105"/>
    <w:rsid w:val="00E70147"/>
    <w:rsid w:val="00E87486"/>
    <w:rsid w:val="00E92935"/>
    <w:rsid w:val="00E9400D"/>
    <w:rsid w:val="00EA2CA9"/>
    <w:rsid w:val="00EB1793"/>
    <w:rsid w:val="00EB1F83"/>
    <w:rsid w:val="00EB69D0"/>
    <w:rsid w:val="00EC6EFB"/>
    <w:rsid w:val="00EE2F73"/>
    <w:rsid w:val="00F137C6"/>
    <w:rsid w:val="00F20CD4"/>
    <w:rsid w:val="00F27D05"/>
    <w:rsid w:val="00F361AA"/>
    <w:rsid w:val="00F64BAB"/>
    <w:rsid w:val="00F7586A"/>
    <w:rsid w:val="00F771B1"/>
    <w:rsid w:val="00F82915"/>
    <w:rsid w:val="00F849D5"/>
    <w:rsid w:val="00F95D51"/>
    <w:rsid w:val="00FA0261"/>
    <w:rsid w:val="00FA6E20"/>
    <w:rsid w:val="00FB2774"/>
    <w:rsid w:val="00FB77B2"/>
    <w:rsid w:val="00FC39D1"/>
    <w:rsid w:val="00FD33E5"/>
    <w:rsid w:val="00FF4F0F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2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0A8B"/>
    <w:pPr>
      <w:ind w:left="720"/>
      <w:contextualSpacing/>
    </w:pPr>
  </w:style>
  <w:style w:type="paragraph" w:customStyle="1" w:styleId="ConsPlusNormal">
    <w:name w:val="ConsPlusNormal"/>
    <w:rsid w:val="005A1A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1F4B71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5704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5704E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2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0A8B"/>
    <w:pPr>
      <w:ind w:left="720"/>
      <w:contextualSpacing/>
    </w:pPr>
  </w:style>
  <w:style w:type="paragraph" w:customStyle="1" w:styleId="ConsPlusNormal">
    <w:name w:val="ConsPlusNormal"/>
    <w:rsid w:val="005A1A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1F4B71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5704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5704E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obr.ns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obr.ns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95993-2B02-4A65-A8EB-FE716380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</dc:creator>
  <cp:lastModifiedBy>Савгачёв Константин Юрьевич</cp:lastModifiedBy>
  <cp:revision>4</cp:revision>
  <cp:lastPrinted>2017-10-13T05:00:00Z</cp:lastPrinted>
  <dcterms:created xsi:type="dcterms:W3CDTF">2017-10-24T01:46:00Z</dcterms:created>
  <dcterms:modified xsi:type="dcterms:W3CDTF">2017-12-06T04:34:00Z</dcterms:modified>
</cp:coreProperties>
</file>