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</w:t>
      </w:r>
      <w:r w:rsidR="001628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18.03.2020 № </w:t>
      </w: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>72-п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A849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со статьей 11 Федерального закона от 21.12.1994 № 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 794 «О единой государственной системе предупреждения и ликвидации чрезвычайных ситуаций», Законом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предложени</w:t>
      </w:r>
      <w:r w:rsid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Управления Федеральной службы по надзору в сфере защиты прав потребителей и благополучия человека по Новосибирской области </w:t>
      </w:r>
      <w:r w:rsidR="00A8493B">
        <w:rPr>
          <w:rFonts w:ascii="Times New Roman" w:hAnsi="Times New Roman" w:cs="Times New Roman"/>
          <w:sz w:val="28"/>
          <w:szCs w:val="28"/>
        </w:rPr>
        <w:t>(письмо от 11.11.2021 № 001/001-11267-2021)</w:t>
      </w:r>
      <w:r w:rsidR="00A8493B" w:rsidRP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8493B"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Правительство Новосибирской области</w:t>
      </w:r>
      <w:r w:rsid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D26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 о с т а н о в л я е т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D42C9A" w:rsidRDefault="00341BC9" w:rsidP="00D42C9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Внести в постановление Правительства Новосибирской области от 18.03.2020 № 72-п «О введении режима повышенной готовности на территории Новосибирской области» следующие изменения:</w:t>
      </w:r>
    </w:p>
    <w:p w:rsidR="00A8493B" w:rsidRDefault="009F7448" w:rsidP="00A84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C8B">
        <w:rPr>
          <w:rFonts w:ascii="Times New Roman" w:hAnsi="Times New Roman" w:cs="Times New Roman"/>
          <w:sz w:val="28"/>
          <w:szCs w:val="28"/>
        </w:rPr>
        <w:t>1. </w:t>
      </w:r>
      <w:hyperlink r:id="rId6" w:history="1">
        <w:r w:rsidRPr="00CE2C8B">
          <w:rPr>
            <w:rFonts w:ascii="Times New Roman" w:hAnsi="Times New Roman" w:cs="Times New Roman"/>
            <w:sz w:val="28"/>
            <w:szCs w:val="28"/>
          </w:rPr>
          <w:t>П</w:t>
        </w:r>
        <w:r w:rsidR="00A8493B" w:rsidRPr="00CE2C8B">
          <w:rPr>
            <w:rFonts w:ascii="Times New Roman" w:hAnsi="Times New Roman" w:cs="Times New Roman"/>
            <w:sz w:val="28"/>
            <w:szCs w:val="28"/>
          </w:rPr>
          <w:t>реамбулу</w:t>
        </w:r>
      </w:hyperlink>
      <w:r w:rsidR="00A8493B" w:rsidRPr="00CE2C8B">
        <w:rPr>
          <w:rFonts w:ascii="Times New Roman" w:hAnsi="Times New Roman" w:cs="Times New Roman"/>
          <w:sz w:val="28"/>
          <w:szCs w:val="28"/>
        </w:rPr>
        <w:t xml:space="preserve"> пос</w:t>
      </w:r>
      <w:r w:rsidR="00865C8B" w:rsidRPr="00CE2C8B">
        <w:rPr>
          <w:rFonts w:ascii="Times New Roman" w:hAnsi="Times New Roman" w:cs="Times New Roman"/>
          <w:sz w:val="28"/>
          <w:szCs w:val="28"/>
        </w:rPr>
        <w:t xml:space="preserve">ле </w:t>
      </w:r>
      <w:r w:rsidR="00865C8B">
        <w:rPr>
          <w:rFonts w:ascii="Times New Roman" w:hAnsi="Times New Roman" w:cs="Times New Roman"/>
          <w:sz w:val="28"/>
          <w:szCs w:val="28"/>
        </w:rPr>
        <w:t>слов «от 08.11.2021 № </w:t>
      </w:r>
      <w:r w:rsidR="00A8493B">
        <w:rPr>
          <w:rFonts w:ascii="Times New Roman" w:hAnsi="Times New Roman" w:cs="Times New Roman"/>
          <w:sz w:val="28"/>
          <w:szCs w:val="28"/>
        </w:rPr>
        <w:t>54-00-01/001-11128-2021» допол</w:t>
      </w:r>
      <w:r w:rsidR="001321EB">
        <w:rPr>
          <w:rFonts w:ascii="Times New Roman" w:hAnsi="Times New Roman" w:cs="Times New Roman"/>
          <w:sz w:val="28"/>
          <w:szCs w:val="28"/>
        </w:rPr>
        <w:t>нить словами «, от 11.11.2021 № </w:t>
      </w:r>
      <w:r w:rsidR="00A8493B">
        <w:rPr>
          <w:rFonts w:ascii="Times New Roman" w:hAnsi="Times New Roman" w:cs="Times New Roman"/>
          <w:sz w:val="28"/>
          <w:szCs w:val="28"/>
        </w:rPr>
        <w:t>001/001-11267-2021»;</w:t>
      </w:r>
    </w:p>
    <w:p w:rsidR="00A8493B" w:rsidRPr="00A8493B" w:rsidRDefault="009F7448" w:rsidP="00A849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="00CC39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ополнить пунктом 4.1. </w:t>
      </w:r>
      <w:r w:rsidR="00A8493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8493B" w:rsidRPr="00764AB7" w:rsidRDefault="00764AB7" w:rsidP="00764A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390A">
        <w:rPr>
          <w:rFonts w:ascii="Times New Roman" w:hAnsi="Times New Roman" w:cs="Times New Roman"/>
          <w:sz w:val="28"/>
          <w:szCs w:val="28"/>
        </w:rPr>
        <w:t>4.1.</w:t>
      </w:r>
      <w:r w:rsidR="00CC390A">
        <w:t> </w:t>
      </w:r>
      <w:r w:rsidR="00A8493B" w:rsidRPr="005815D4">
        <w:rPr>
          <w:rFonts w:ascii="Times New Roman" w:hAnsi="Times New Roman" w:cs="Times New Roman"/>
          <w:sz w:val="28"/>
          <w:szCs w:val="28"/>
        </w:rPr>
        <w:t xml:space="preserve">Увеличение численности </w:t>
      </w:r>
      <w:r w:rsidR="00A9260D" w:rsidRPr="005815D4">
        <w:rPr>
          <w:rFonts w:ascii="Times New Roman" w:hAnsi="Times New Roman" w:cs="Times New Roman"/>
          <w:sz w:val="28"/>
          <w:szCs w:val="28"/>
        </w:rPr>
        <w:t>зрителей на</w:t>
      </w:r>
      <w:r w:rsidRPr="005815D4">
        <w:rPr>
          <w:rFonts w:ascii="Times New Roman" w:hAnsi="Times New Roman" w:cs="Times New Roman"/>
          <w:sz w:val="28"/>
          <w:szCs w:val="28"/>
        </w:rPr>
        <w:t xml:space="preserve"> </w:t>
      </w:r>
      <w:r w:rsidR="00A9260D" w:rsidRPr="005815D4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5815D4">
        <w:rPr>
          <w:rFonts w:ascii="Times New Roman" w:hAnsi="Times New Roman" w:cs="Times New Roman"/>
          <w:sz w:val="28"/>
          <w:szCs w:val="28"/>
        </w:rPr>
        <w:t>меропр</w:t>
      </w:r>
      <w:r w:rsidR="00CC390A" w:rsidRPr="005815D4">
        <w:rPr>
          <w:rFonts w:ascii="Times New Roman" w:hAnsi="Times New Roman" w:cs="Times New Roman"/>
          <w:sz w:val="28"/>
          <w:szCs w:val="28"/>
        </w:rPr>
        <w:t>иятиях,</w:t>
      </w:r>
      <w:r w:rsidR="00A9260D" w:rsidRPr="005815D4">
        <w:rPr>
          <w:rFonts w:ascii="Times New Roman" w:hAnsi="Times New Roman" w:cs="Times New Roman"/>
          <w:sz w:val="28"/>
          <w:szCs w:val="28"/>
        </w:rPr>
        <w:t xml:space="preserve"> </w:t>
      </w:r>
      <w:r w:rsidR="00CC390A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815D4">
        <w:rPr>
          <w:rFonts w:ascii="Times New Roman" w:hAnsi="Times New Roman" w:cs="Times New Roman"/>
          <w:sz w:val="28"/>
          <w:szCs w:val="28"/>
        </w:rPr>
        <w:t>подпунктах 3, 4 пункта</w:t>
      </w:r>
      <w:r w:rsidR="00782504">
        <w:rPr>
          <w:rFonts w:ascii="Times New Roman" w:hAnsi="Times New Roman" w:cs="Times New Roman"/>
          <w:sz w:val="28"/>
          <w:szCs w:val="28"/>
        </w:rPr>
        <w:t xml:space="preserve"> 4 настоящего п</w:t>
      </w:r>
      <w:r w:rsidR="00CC390A">
        <w:rPr>
          <w:rFonts w:ascii="Times New Roman" w:hAnsi="Times New Roman" w:cs="Times New Roman"/>
          <w:sz w:val="28"/>
          <w:szCs w:val="28"/>
        </w:rPr>
        <w:t>остановления,</w:t>
      </w:r>
      <w:r w:rsidR="00A8493B">
        <w:rPr>
          <w:rFonts w:ascii="Times New Roman" w:hAnsi="Times New Roman" w:cs="Times New Roman"/>
          <w:sz w:val="28"/>
          <w:szCs w:val="28"/>
        </w:rPr>
        <w:t xml:space="preserve"> до 70% от </w:t>
      </w:r>
      <w:r w:rsidR="00A8493B"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проектной вместимости закрыт</w:t>
      </w:r>
      <w:r w:rsidR="00CC39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ого помещения, в котором проводится мероприятие</w:t>
      </w:r>
      <w:r w:rsidR="00A8493B"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допускается при одновременном соблюдении следующих условий:</w:t>
      </w:r>
    </w:p>
    <w:p w:rsidR="00C2069B" w:rsidRDefault="00A8493B" w:rsidP="00C20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допуск на мероприятие лиц, имеющих QR-код, подтверждающий завершенную вакцинацию против новой к</w:t>
      </w:r>
      <w:r w:rsidR="00C072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оронавирусной инфекции (COVID-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19) или ранее перенесенное заболевание, </w:t>
      </w:r>
      <w:r w:rsidR="00C2069B">
        <w:rPr>
          <w:rFonts w:ascii="Times New Roman" w:hAnsi="Times New Roman" w:cs="Times New Roman"/>
          <w:sz w:val="28"/>
          <w:szCs w:val="28"/>
        </w:rPr>
        <w:t>полученный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«Госуслуги. Стопкоронавирус»;</w:t>
      </w:r>
    </w:p>
    <w:p w:rsidR="00A8493B" w:rsidRPr="00764AB7" w:rsidRDefault="00A8493B" w:rsidP="00C2069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наличие у всех работников, задействованных в обеспечении проведения мероприятия, QR-кода, подтверждающего вакцинацию против новой к</w:t>
      </w:r>
      <w:r w:rsidR="00C072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оронавирусной инфекции (COVID-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19) или ранее перенесенное заболевание, </w:t>
      </w:r>
      <w:r w:rsidR="00C2069B">
        <w:rPr>
          <w:rFonts w:ascii="Times New Roman" w:hAnsi="Times New Roman" w:cs="Times New Roman"/>
          <w:sz w:val="28"/>
          <w:szCs w:val="28"/>
        </w:rPr>
        <w:t>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«Госуслуги. Стопкоронавирус»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162916" w:rsidRPr="00162916" w:rsidRDefault="00A8493B" w:rsidP="0016291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принятие </w:t>
      </w:r>
      <w:r w:rsid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Губернатором Новосибирской области или министерством физической культуры и спорта Новосибирско</w:t>
      </w:r>
      <w:r w:rsidR="00162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й области</w:t>
      </w:r>
      <w:r w:rsidR="00AA39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основании заявки организатора мероприятия решения о возможности проведения мероприятия с учетом 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положений настоящего пункта и эпидемиологической ситуации по согласованию с </w:t>
      </w:r>
      <w:r w:rsidR="00162916"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Управлени</w:t>
      </w:r>
      <w:r w:rsidR="00162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</w:t>
      </w:r>
      <w:r w:rsidR="00162916"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Федеральной службы по надзору в сфере защиты прав потребителей и благополучия человека по Новосибирской области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а также обеспечение контроля за соблюдением требований</w:t>
      </w:r>
      <w:r w:rsidR="00162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62916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</w:t>
      </w:r>
      <w:r w:rsidR="00782504">
        <w:rPr>
          <w:rFonts w:ascii="Times New Roman" w:hAnsi="Times New Roman" w:cs="Times New Roman"/>
          <w:sz w:val="28"/>
          <w:szCs w:val="28"/>
        </w:rPr>
        <w:t>арного врача РФ от 07.07.2021 № </w:t>
      </w:r>
      <w:r w:rsidR="00162916">
        <w:rPr>
          <w:rFonts w:ascii="Times New Roman" w:hAnsi="Times New Roman" w:cs="Times New Roman"/>
          <w:sz w:val="28"/>
          <w:szCs w:val="28"/>
        </w:rPr>
        <w:t>18 «О мерах по ограничению распространения новой к</w:t>
      </w:r>
      <w:r w:rsidR="00C0729B">
        <w:rPr>
          <w:rFonts w:ascii="Times New Roman" w:hAnsi="Times New Roman" w:cs="Times New Roman"/>
          <w:sz w:val="28"/>
          <w:szCs w:val="28"/>
        </w:rPr>
        <w:t>оронавирусной инфекции (COVID-</w:t>
      </w:r>
      <w:r w:rsidR="00162916">
        <w:rPr>
          <w:rFonts w:ascii="Times New Roman" w:hAnsi="Times New Roman" w:cs="Times New Roman"/>
          <w:sz w:val="28"/>
          <w:szCs w:val="28"/>
        </w:rPr>
        <w:t>19) на территории Российской Федерации в случаях проведения массовых мероприятий».</w:t>
      </w:r>
    </w:p>
    <w:p w:rsidR="00162916" w:rsidRDefault="00162916" w:rsidP="00764A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Default="00AA39BC" w:rsidP="00764A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Default="00AA39BC" w:rsidP="00764A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9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Губернатор Новосибир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ской области                          </w:t>
      </w:r>
      <w:r w:rsidRPr="00AA39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А.А. Травников</w:t>
      </w: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Default="00AA39BC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E2C8B" w:rsidRDefault="00CE2C8B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E2C8B" w:rsidRDefault="00CE2C8B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E2C8B" w:rsidRPr="00AA39BC" w:rsidRDefault="00CE2C8B" w:rsidP="00AA39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E2C8B" w:rsidRPr="00CE2C8B" w:rsidRDefault="00CE2C8B" w:rsidP="00CE2C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CE2C8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А.А. Гончаров</w:t>
      </w:r>
    </w:p>
    <w:p w:rsidR="006D4B3F" w:rsidRDefault="00CE2C8B" w:rsidP="00CE2C8B">
      <w:pPr>
        <w:autoSpaceDE w:val="0"/>
        <w:autoSpaceDN w:val="0"/>
        <w:spacing w:after="0" w:line="240" w:lineRule="auto"/>
        <w:ind w:firstLine="709"/>
        <w:jc w:val="both"/>
      </w:pPr>
      <w:r w:rsidRPr="00CE2C8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238 61 60</w:t>
      </w:r>
    </w:p>
    <w:sectPr w:rsidR="006D4B3F" w:rsidSect="00ED227C">
      <w:headerReference w:type="default" r:id="rId7"/>
      <w:pgSz w:w="11906" w:h="16838"/>
      <w:pgMar w:top="1134" w:right="567" w:bottom="1134" w:left="1418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59" w:rsidRDefault="00EC5659" w:rsidP="00AA39BC">
      <w:pPr>
        <w:spacing w:after="0" w:line="240" w:lineRule="auto"/>
      </w:pPr>
      <w:r>
        <w:separator/>
      </w:r>
    </w:p>
  </w:endnote>
  <w:endnote w:type="continuationSeparator" w:id="0">
    <w:p w:rsidR="00EC5659" w:rsidRDefault="00EC5659" w:rsidP="00AA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59" w:rsidRDefault="00EC5659" w:rsidP="00AA39BC">
      <w:pPr>
        <w:spacing w:after="0" w:line="240" w:lineRule="auto"/>
      </w:pPr>
      <w:r>
        <w:separator/>
      </w:r>
    </w:p>
  </w:footnote>
  <w:footnote w:type="continuationSeparator" w:id="0">
    <w:p w:rsidR="00EC5659" w:rsidRDefault="00EC5659" w:rsidP="00AA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511679"/>
      <w:docPartObj>
        <w:docPartGallery w:val="Page Numbers (Top of Page)"/>
        <w:docPartUnique/>
      </w:docPartObj>
    </w:sdtPr>
    <w:sdtEndPr/>
    <w:sdtContent>
      <w:p w:rsidR="00AA39BC" w:rsidRDefault="00AA39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972">
          <w:rPr>
            <w:noProof/>
          </w:rPr>
          <w:t>2</w:t>
        </w:r>
        <w:r>
          <w:fldChar w:fldCharType="end"/>
        </w:r>
      </w:p>
    </w:sdtContent>
  </w:sdt>
  <w:p w:rsidR="00AA39BC" w:rsidRDefault="00AA39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56"/>
    <w:rsid w:val="001321EB"/>
    <w:rsid w:val="00162834"/>
    <w:rsid w:val="00162916"/>
    <w:rsid w:val="00340322"/>
    <w:rsid w:val="00341BC9"/>
    <w:rsid w:val="003B6E86"/>
    <w:rsid w:val="003D3959"/>
    <w:rsid w:val="00423F8B"/>
    <w:rsid w:val="00506442"/>
    <w:rsid w:val="005633CE"/>
    <w:rsid w:val="005815D4"/>
    <w:rsid w:val="00684081"/>
    <w:rsid w:val="006A366B"/>
    <w:rsid w:val="006D4B3F"/>
    <w:rsid w:val="00743972"/>
    <w:rsid w:val="00764AB7"/>
    <w:rsid w:val="00782504"/>
    <w:rsid w:val="00851256"/>
    <w:rsid w:val="00865C8B"/>
    <w:rsid w:val="008D3CB1"/>
    <w:rsid w:val="009F7448"/>
    <w:rsid w:val="00A8493B"/>
    <w:rsid w:val="00A9260D"/>
    <w:rsid w:val="00AA39BC"/>
    <w:rsid w:val="00C0729B"/>
    <w:rsid w:val="00C2069B"/>
    <w:rsid w:val="00CC390A"/>
    <w:rsid w:val="00CE2C8B"/>
    <w:rsid w:val="00D1196A"/>
    <w:rsid w:val="00D42C9A"/>
    <w:rsid w:val="00DC7846"/>
    <w:rsid w:val="00DD1B3D"/>
    <w:rsid w:val="00EC5659"/>
    <w:rsid w:val="00FE2391"/>
    <w:rsid w:val="00FF1584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FD761-418B-410C-B320-DB9F2A4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2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9BC"/>
  </w:style>
  <w:style w:type="paragraph" w:styleId="a7">
    <w:name w:val="footer"/>
    <w:basedOn w:val="a"/>
    <w:link w:val="a8"/>
    <w:uiPriority w:val="99"/>
    <w:unhideWhenUsed/>
    <w:rsid w:val="00AA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E69591CB0D17F85593E8D1DB7A5BAE316C77A773401E902E1AD4E33E09822F88B62562EEFA5BE94F245C6739DE7C8F887857A2A34BBF89888A428H376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2021-11-22T02:44:00Z</cp:lastPrinted>
  <dcterms:created xsi:type="dcterms:W3CDTF">2021-11-22T04:06:00Z</dcterms:created>
  <dcterms:modified xsi:type="dcterms:W3CDTF">2021-11-22T04:06:00Z</dcterms:modified>
</cp:coreProperties>
</file>