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D5" w:rsidRDefault="00F536D5" w:rsidP="00F536D5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kern w:val="28"/>
          <w:sz w:val="28"/>
          <w:szCs w:val="28"/>
        </w:rPr>
        <w:drawing>
          <wp:inline distT="0" distB="0" distL="0" distR="0">
            <wp:extent cx="5619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36D5" w:rsidRDefault="00F536D5" w:rsidP="00F536D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Pr="00816547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</w:t>
      </w:r>
    </w:p>
    <w:p w:rsidR="00F536D5" w:rsidRPr="00A569FC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536D5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20F7" w:rsidRDefault="001920F7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920F7" w:rsidRDefault="001920F7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Pr="00816547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536D5" w:rsidRDefault="00F536D5" w:rsidP="00F53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Default="00F536D5" w:rsidP="00F536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8165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1654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165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9FC">
        <w:rPr>
          <w:rFonts w:ascii="Times New Roman" w:hAnsi="Times New Roman" w:cs="Times New Roman"/>
          <w:sz w:val="28"/>
          <w:szCs w:val="28"/>
        </w:rPr>
        <w:t xml:space="preserve">№ </w:t>
      </w:r>
      <w:r w:rsidR="0081654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536D5" w:rsidRPr="00A569FC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69F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9F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F536D5" w:rsidRDefault="00F536D5" w:rsidP="00F53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8A9" w:rsidRPr="003F692B" w:rsidRDefault="00EA58A9" w:rsidP="00EA58A9">
      <w:pPr>
        <w:jc w:val="center"/>
        <w:rPr>
          <w:sz w:val="28"/>
          <w:szCs w:val="28"/>
        </w:rPr>
      </w:pPr>
      <w:r w:rsidRPr="003F692B">
        <w:rPr>
          <w:sz w:val="28"/>
          <w:szCs w:val="28"/>
        </w:rPr>
        <w:t xml:space="preserve">О </w:t>
      </w:r>
      <w:r w:rsidR="00D647E2">
        <w:rPr>
          <w:sz w:val="28"/>
          <w:szCs w:val="28"/>
        </w:rPr>
        <w:t>внесении изменений в приказ министерства сельского хозяйства Новосибирской области от 19.01.2011 № 73-нпа</w:t>
      </w:r>
    </w:p>
    <w:p w:rsidR="00F536D5" w:rsidRPr="003F692B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1E88" w:rsidRPr="003F692B" w:rsidRDefault="004A1E88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5429" w:rsidRDefault="00742325" w:rsidP="007C5429">
      <w:pPr>
        <w:jc w:val="both"/>
        <w:rPr>
          <w:sz w:val="28"/>
          <w:szCs w:val="28"/>
        </w:rPr>
      </w:pPr>
      <w:r w:rsidRPr="003F692B">
        <w:rPr>
          <w:sz w:val="28"/>
          <w:szCs w:val="28"/>
        </w:rPr>
        <w:t>ПРИКАЗЫВАЮ:</w:t>
      </w:r>
    </w:p>
    <w:p w:rsidR="007C5429" w:rsidRDefault="00994424" w:rsidP="007C5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Pr="00994424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 министерства сельского хозяйства Новосибирской области от 19.01.2011 № 73-нпа «О коллегии министерства сельского хозяйства Новосибирской области»</w:t>
      </w:r>
      <w:r w:rsidR="00EE0C16">
        <w:rPr>
          <w:sz w:val="28"/>
          <w:szCs w:val="28"/>
        </w:rPr>
        <w:t xml:space="preserve"> следующие изменения</w:t>
      </w:r>
      <w:r w:rsidR="00DA0430">
        <w:rPr>
          <w:sz w:val="28"/>
          <w:szCs w:val="28"/>
        </w:rPr>
        <w:t>:</w:t>
      </w:r>
    </w:p>
    <w:p w:rsidR="0067240B" w:rsidRDefault="00DA0430" w:rsidP="007C542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7C5429">
        <w:rPr>
          <w:rFonts w:eastAsiaTheme="minorHAnsi"/>
          <w:bCs/>
          <w:sz w:val="28"/>
          <w:szCs w:val="28"/>
          <w:lang w:eastAsia="en-US"/>
        </w:rPr>
        <w:t>. </w:t>
      </w:r>
      <w:r>
        <w:rPr>
          <w:rFonts w:eastAsiaTheme="minorHAnsi"/>
          <w:bCs/>
          <w:sz w:val="28"/>
          <w:szCs w:val="28"/>
          <w:lang w:eastAsia="en-US"/>
        </w:rPr>
        <w:t>Пункт 12 Положения о коллегии министерства сельского хозяйства Новосибирской области изложить в следующей редакции</w:t>
      </w:r>
      <w:r w:rsidR="0067240B">
        <w:rPr>
          <w:rFonts w:eastAsiaTheme="minorHAnsi"/>
          <w:bCs/>
          <w:sz w:val="28"/>
          <w:szCs w:val="28"/>
          <w:lang w:eastAsia="en-US"/>
        </w:rPr>
        <w:t>: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DA0430" w:rsidRDefault="00DA0430" w:rsidP="007C542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="0067240B">
        <w:rPr>
          <w:rFonts w:eastAsiaTheme="minorHAnsi"/>
          <w:bCs/>
          <w:sz w:val="28"/>
          <w:szCs w:val="28"/>
          <w:lang w:eastAsia="en-US"/>
        </w:rPr>
        <w:t xml:space="preserve">12. </w:t>
      </w:r>
      <w:r>
        <w:rPr>
          <w:rFonts w:eastAsiaTheme="minorHAnsi"/>
          <w:bCs/>
          <w:sz w:val="28"/>
          <w:szCs w:val="28"/>
          <w:lang w:eastAsia="en-US"/>
        </w:rPr>
        <w:t>Организационно – техническое обеспечение деятельности коллегии осуществляет отдел организационного и документационного обеспечения министерства</w:t>
      </w:r>
      <w:r w:rsidRPr="00DA0430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сельского хозяйства Новосибирской области во взаимодействии со структурными подразделениями министерства, осуществляющими подготовку документов к заседанию коллегии</w:t>
      </w:r>
      <w:proofErr w:type="gramStart"/>
      <w:r w:rsidR="0067240B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="006F15B4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EA58A9" w:rsidRPr="003F692B" w:rsidRDefault="00DA0430" w:rsidP="007C542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 </w:t>
      </w:r>
      <w:r w:rsidR="009D2807">
        <w:rPr>
          <w:rFonts w:eastAsiaTheme="minorHAnsi"/>
          <w:bCs/>
          <w:sz w:val="28"/>
          <w:szCs w:val="28"/>
          <w:lang w:eastAsia="en-US"/>
        </w:rPr>
        <w:t xml:space="preserve">Состав коллегии </w:t>
      </w:r>
      <w:r w:rsidR="008E1B8B">
        <w:rPr>
          <w:sz w:val="28"/>
          <w:szCs w:val="28"/>
        </w:rPr>
        <w:t>министерства сельского хозяйства Новосибирской области</w:t>
      </w:r>
      <w:r w:rsidR="008E1B8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D2807">
        <w:rPr>
          <w:rFonts w:eastAsiaTheme="minorHAnsi"/>
          <w:bCs/>
          <w:sz w:val="28"/>
          <w:szCs w:val="28"/>
          <w:lang w:eastAsia="en-US"/>
        </w:rPr>
        <w:t>изложить в редакции согласно приложению</w:t>
      </w:r>
      <w:r w:rsidR="00EA58A9" w:rsidRPr="003F692B">
        <w:rPr>
          <w:rFonts w:eastAsiaTheme="minorHAnsi"/>
          <w:bCs/>
          <w:sz w:val="28"/>
          <w:szCs w:val="28"/>
          <w:lang w:eastAsia="en-US"/>
        </w:rPr>
        <w:t>.</w:t>
      </w:r>
    </w:p>
    <w:p w:rsidR="00621B93" w:rsidRPr="003F692B" w:rsidRDefault="00621B93" w:rsidP="00C83004">
      <w:pPr>
        <w:ind w:firstLine="709"/>
        <w:jc w:val="both"/>
        <w:rPr>
          <w:sz w:val="28"/>
          <w:szCs w:val="28"/>
        </w:rPr>
      </w:pPr>
    </w:p>
    <w:p w:rsidR="005851D3" w:rsidRPr="003F692B" w:rsidRDefault="005851D3" w:rsidP="00C83004">
      <w:pPr>
        <w:ind w:firstLine="709"/>
        <w:jc w:val="both"/>
        <w:rPr>
          <w:sz w:val="28"/>
          <w:szCs w:val="28"/>
        </w:rPr>
      </w:pPr>
    </w:p>
    <w:p w:rsidR="00EA58A9" w:rsidRPr="003F692B" w:rsidRDefault="00EA58A9" w:rsidP="00742325">
      <w:pPr>
        <w:jc w:val="both"/>
        <w:rPr>
          <w:sz w:val="28"/>
          <w:szCs w:val="28"/>
        </w:rPr>
      </w:pPr>
    </w:p>
    <w:p w:rsidR="008A3B55" w:rsidRDefault="009D2807" w:rsidP="004844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Времен</w:t>
      </w:r>
      <w:r w:rsidR="008A3B55">
        <w:rPr>
          <w:sz w:val="28"/>
          <w:szCs w:val="28"/>
        </w:rPr>
        <w:t>но исполняющий</w:t>
      </w:r>
    </w:p>
    <w:p w:rsidR="005851D3" w:rsidRPr="003F692B" w:rsidRDefault="0067240B" w:rsidP="004844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</w:t>
      </w:r>
      <w:r w:rsidR="008A3B55">
        <w:rPr>
          <w:sz w:val="28"/>
          <w:szCs w:val="28"/>
        </w:rPr>
        <w:t>бязанности м</w:t>
      </w:r>
      <w:r w:rsidR="005851D3" w:rsidRPr="003F692B">
        <w:rPr>
          <w:sz w:val="28"/>
          <w:szCs w:val="28"/>
        </w:rPr>
        <w:t>инистр</w:t>
      </w:r>
      <w:r w:rsidR="008A3B55">
        <w:rPr>
          <w:sz w:val="28"/>
          <w:szCs w:val="28"/>
        </w:rPr>
        <w:t xml:space="preserve">а </w:t>
      </w:r>
      <w:r w:rsidR="005851D3" w:rsidRPr="003F692B">
        <w:rPr>
          <w:sz w:val="28"/>
          <w:szCs w:val="28"/>
        </w:rPr>
        <w:t xml:space="preserve">                               </w:t>
      </w:r>
      <w:r w:rsidR="00EA58A9" w:rsidRPr="003F692B">
        <w:rPr>
          <w:sz w:val="28"/>
          <w:szCs w:val="28"/>
        </w:rPr>
        <w:t xml:space="preserve">                                           </w:t>
      </w:r>
      <w:r w:rsidR="005851D3" w:rsidRPr="003F692B">
        <w:rPr>
          <w:sz w:val="28"/>
          <w:szCs w:val="28"/>
        </w:rPr>
        <w:t xml:space="preserve"> В.А. </w:t>
      </w:r>
      <w:proofErr w:type="spellStart"/>
      <w:r w:rsidR="005851D3" w:rsidRPr="003F692B">
        <w:rPr>
          <w:sz w:val="28"/>
          <w:szCs w:val="28"/>
        </w:rPr>
        <w:t>Пронькин</w:t>
      </w:r>
      <w:proofErr w:type="spellEnd"/>
    </w:p>
    <w:p w:rsidR="00F65A94" w:rsidRDefault="00F65A94" w:rsidP="004844A0">
      <w:pPr>
        <w:pStyle w:val="Default"/>
        <w:rPr>
          <w:sz w:val="22"/>
          <w:szCs w:val="22"/>
        </w:rPr>
      </w:pPr>
    </w:p>
    <w:p w:rsidR="007C5429" w:rsidRDefault="007C5429" w:rsidP="004844A0">
      <w:pPr>
        <w:pStyle w:val="Default"/>
        <w:rPr>
          <w:sz w:val="22"/>
          <w:szCs w:val="22"/>
        </w:rPr>
      </w:pPr>
    </w:p>
    <w:p w:rsidR="008A3B55" w:rsidRDefault="008A3B55" w:rsidP="004844A0">
      <w:pPr>
        <w:pStyle w:val="Default"/>
        <w:rPr>
          <w:sz w:val="22"/>
          <w:szCs w:val="22"/>
        </w:rPr>
      </w:pPr>
    </w:p>
    <w:p w:rsidR="008A3B55" w:rsidRDefault="008A3B55" w:rsidP="004844A0">
      <w:pPr>
        <w:pStyle w:val="Default"/>
        <w:rPr>
          <w:sz w:val="22"/>
          <w:szCs w:val="22"/>
        </w:rPr>
      </w:pPr>
    </w:p>
    <w:p w:rsidR="008A3B55" w:rsidRDefault="008A3B55" w:rsidP="004844A0">
      <w:pPr>
        <w:pStyle w:val="Default"/>
        <w:rPr>
          <w:sz w:val="22"/>
          <w:szCs w:val="22"/>
        </w:rPr>
      </w:pPr>
    </w:p>
    <w:p w:rsidR="008A3B55" w:rsidRDefault="008A3B55" w:rsidP="004844A0">
      <w:pPr>
        <w:pStyle w:val="Default"/>
        <w:rPr>
          <w:sz w:val="22"/>
          <w:szCs w:val="22"/>
        </w:rPr>
      </w:pPr>
    </w:p>
    <w:p w:rsidR="008A3B55" w:rsidRDefault="008A3B55" w:rsidP="004844A0">
      <w:pPr>
        <w:pStyle w:val="Default"/>
        <w:rPr>
          <w:sz w:val="22"/>
          <w:szCs w:val="22"/>
        </w:rPr>
      </w:pPr>
    </w:p>
    <w:p w:rsidR="001920F7" w:rsidRDefault="001920F7" w:rsidP="004844A0">
      <w:pPr>
        <w:pStyle w:val="Default"/>
        <w:rPr>
          <w:sz w:val="22"/>
          <w:szCs w:val="22"/>
        </w:rPr>
      </w:pPr>
    </w:p>
    <w:p w:rsidR="008A3B55" w:rsidRDefault="008A3B55" w:rsidP="004844A0">
      <w:pPr>
        <w:pStyle w:val="Default"/>
        <w:rPr>
          <w:sz w:val="22"/>
          <w:szCs w:val="22"/>
        </w:rPr>
      </w:pPr>
    </w:p>
    <w:p w:rsidR="005851D3" w:rsidRDefault="003F692B" w:rsidP="004844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Е.А. Ивашкевич</w:t>
      </w:r>
    </w:p>
    <w:p w:rsidR="00343893" w:rsidRDefault="00A85428" w:rsidP="004844A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22</w:t>
      </w:r>
      <w:r w:rsidR="003F692B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3F692B">
        <w:rPr>
          <w:sz w:val="22"/>
          <w:szCs w:val="22"/>
        </w:rPr>
        <w:t>4</w:t>
      </w:r>
      <w:r>
        <w:rPr>
          <w:sz w:val="22"/>
          <w:szCs w:val="22"/>
        </w:rPr>
        <w:t xml:space="preserve">5 </w:t>
      </w:r>
      <w:r w:rsidR="003F692B">
        <w:rPr>
          <w:sz w:val="22"/>
          <w:szCs w:val="22"/>
        </w:rPr>
        <w:t>51</w:t>
      </w:r>
    </w:p>
    <w:p w:rsidR="00B23692" w:rsidRDefault="0067240B" w:rsidP="0067240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ПРИЛОЖЕНИЕ</w:t>
      </w:r>
    </w:p>
    <w:p w:rsidR="00B23692" w:rsidRDefault="00B23692" w:rsidP="00B2369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сельского </w:t>
      </w:r>
    </w:p>
    <w:p w:rsidR="00B23692" w:rsidRDefault="00B23692" w:rsidP="00B2369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хозяйства Новосибирской области</w:t>
      </w:r>
    </w:p>
    <w:p w:rsidR="00B23692" w:rsidRDefault="0067240B" w:rsidP="00B2369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от___________________№____</w:t>
      </w:r>
    </w:p>
    <w:p w:rsidR="00B23692" w:rsidRDefault="00B23692" w:rsidP="00B23692">
      <w:pPr>
        <w:pStyle w:val="Default"/>
        <w:jc w:val="right"/>
        <w:rPr>
          <w:sz w:val="28"/>
          <w:szCs w:val="28"/>
        </w:rPr>
      </w:pPr>
    </w:p>
    <w:p w:rsidR="00B23692" w:rsidRDefault="00B23692" w:rsidP="00B2369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«УТВЕРЖДЕН</w:t>
      </w:r>
    </w:p>
    <w:p w:rsidR="00B23692" w:rsidRDefault="00B23692" w:rsidP="00B2369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сельского </w:t>
      </w:r>
    </w:p>
    <w:p w:rsidR="00B23692" w:rsidRDefault="00B23692" w:rsidP="00B2369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хозяйства Новосибирской области</w:t>
      </w:r>
    </w:p>
    <w:p w:rsidR="00B23692" w:rsidRDefault="00A274D3" w:rsidP="00B2369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19.01.2011 № 73 </w:t>
      </w:r>
      <w:r w:rsidR="00C80D2D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нпа</w:t>
      </w:r>
      <w:proofErr w:type="spellEnd"/>
    </w:p>
    <w:p w:rsidR="00A274D3" w:rsidRDefault="00A274D3" w:rsidP="00B23692">
      <w:pPr>
        <w:pStyle w:val="Default"/>
        <w:jc w:val="right"/>
        <w:rPr>
          <w:sz w:val="28"/>
          <w:szCs w:val="28"/>
        </w:rPr>
      </w:pPr>
    </w:p>
    <w:p w:rsidR="00B23692" w:rsidRPr="00B23692" w:rsidRDefault="00B23692" w:rsidP="00B23692">
      <w:pPr>
        <w:pStyle w:val="Default"/>
        <w:jc w:val="right"/>
        <w:rPr>
          <w:sz w:val="28"/>
          <w:szCs w:val="28"/>
        </w:rPr>
      </w:pPr>
    </w:p>
    <w:p w:rsidR="0089541A" w:rsidRPr="006B0A45" w:rsidRDefault="00A274D3" w:rsidP="00A274D3">
      <w:pPr>
        <w:keepNext/>
        <w:spacing w:after="120"/>
        <w:jc w:val="center"/>
        <w:outlineLvl w:val="0"/>
        <w:rPr>
          <w:sz w:val="28"/>
          <w:szCs w:val="28"/>
          <w:lang w:val="ru"/>
        </w:rPr>
      </w:pPr>
      <w:r w:rsidRPr="006B0A45">
        <w:rPr>
          <w:sz w:val="28"/>
          <w:szCs w:val="28"/>
          <w:lang w:val="ru"/>
        </w:rPr>
        <w:t>С</w:t>
      </w:r>
      <w:r w:rsidR="0089541A" w:rsidRPr="006B0A45">
        <w:rPr>
          <w:sz w:val="28"/>
          <w:szCs w:val="28"/>
          <w:lang w:val="ru"/>
        </w:rPr>
        <w:t>ОСТАВ</w:t>
      </w:r>
    </w:p>
    <w:p w:rsidR="00A274D3" w:rsidRPr="006B0A45" w:rsidRDefault="00A274D3" w:rsidP="00A274D3">
      <w:pPr>
        <w:keepNext/>
        <w:spacing w:after="120"/>
        <w:jc w:val="center"/>
        <w:outlineLvl w:val="0"/>
        <w:rPr>
          <w:sz w:val="28"/>
          <w:szCs w:val="28"/>
          <w:lang w:val="ru"/>
        </w:rPr>
      </w:pPr>
      <w:r w:rsidRPr="006B0A45">
        <w:rPr>
          <w:sz w:val="28"/>
          <w:szCs w:val="28"/>
          <w:lang w:val="ru"/>
        </w:rPr>
        <w:t xml:space="preserve"> коллегии министерства сельского хозяйства Новосибирской области</w:t>
      </w:r>
    </w:p>
    <w:p w:rsidR="0089541A" w:rsidRPr="00A274D3" w:rsidRDefault="0089541A" w:rsidP="00A274D3">
      <w:pPr>
        <w:keepNext/>
        <w:spacing w:after="120"/>
        <w:jc w:val="center"/>
        <w:outlineLvl w:val="0"/>
        <w:rPr>
          <w:b/>
          <w:sz w:val="28"/>
          <w:szCs w:val="28"/>
          <w:lang w:val="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5670"/>
      </w:tblGrid>
      <w:tr w:rsidR="00A274D3" w:rsidRPr="00A274D3" w:rsidTr="00A274D3">
        <w:trPr>
          <w:trHeight w:val="652"/>
        </w:trPr>
        <w:tc>
          <w:tcPr>
            <w:tcW w:w="3261" w:type="dxa"/>
          </w:tcPr>
          <w:p w:rsidR="00A274D3" w:rsidRPr="00A274D3" w:rsidRDefault="00A274D3" w:rsidP="00A274D3">
            <w:pPr>
              <w:overflowPunct w:val="0"/>
              <w:autoSpaceDE w:val="0"/>
              <w:autoSpaceDN w:val="0"/>
              <w:adjustRightInd w:val="0"/>
              <w:ind w:left="34" w:right="-108"/>
              <w:jc w:val="both"/>
              <w:rPr>
                <w:color w:val="000000" w:themeColor="text1"/>
                <w:sz w:val="28"/>
              </w:rPr>
            </w:pPr>
            <w:proofErr w:type="spellStart"/>
            <w:r w:rsidRPr="00A274D3">
              <w:rPr>
                <w:color w:val="000000" w:themeColor="text1"/>
                <w:sz w:val="28"/>
              </w:rPr>
              <w:t>Пронькин</w:t>
            </w:r>
            <w:proofErr w:type="spellEnd"/>
            <w:r w:rsidRPr="00A274D3">
              <w:rPr>
                <w:color w:val="000000" w:themeColor="text1"/>
                <w:sz w:val="28"/>
              </w:rPr>
              <w:t xml:space="preserve"> </w:t>
            </w:r>
          </w:p>
          <w:p w:rsidR="00A274D3" w:rsidRPr="00A274D3" w:rsidRDefault="00A274D3" w:rsidP="00A274D3">
            <w:pPr>
              <w:overflowPunct w:val="0"/>
              <w:autoSpaceDE w:val="0"/>
              <w:autoSpaceDN w:val="0"/>
              <w:adjustRightInd w:val="0"/>
              <w:ind w:left="34" w:right="-108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Василий Андреевич</w:t>
            </w:r>
          </w:p>
        </w:tc>
        <w:tc>
          <w:tcPr>
            <w:tcW w:w="567" w:type="dxa"/>
          </w:tcPr>
          <w:p w:rsidR="00A274D3" w:rsidRPr="00A274D3" w:rsidRDefault="00A274D3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  <w:p w:rsidR="00A274D3" w:rsidRPr="00A274D3" w:rsidRDefault="00A274D3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5670" w:type="dxa"/>
          </w:tcPr>
          <w:p w:rsidR="00A274D3" w:rsidRPr="00A274D3" w:rsidRDefault="008B50AD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</w:t>
            </w:r>
            <w:r w:rsidR="0067240B">
              <w:rPr>
                <w:color w:val="000000" w:themeColor="text1"/>
                <w:sz w:val="28"/>
              </w:rPr>
              <w:t>ременно исполняющий</w:t>
            </w:r>
            <w:r w:rsidR="004C2FC3">
              <w:rPr>
                <w:color w:val="000000" w:themeColor="text1"/>
                <w:sz w:val="28"/>
              </w:rPr>
              <w:t xml:space="preserve"> обяза</w:t>
            </w:r>
            <w:r w:rsidR="0067240B">
              <w:rPr>
                <w:color w:val="000000" w:themeColor="text1"/>
                <w:sz w:val="28"/>
              </w:rPr>
              <w:t>нности м</w:t>
            </w:r>
            <w:r w:rsidR="00A274D3" w:rsidRPr="00A274D3">
              <w:rPr>
                <w:color w:val="000000" w:themeColor="text1"/>
                <w:sz w:val="28"/>
              </w:rPr>
              <w:t>инистр</w:t>
            </w:r>
            <w:r w:rsidR="0067240B">
              <w:rPr>
                <w:color w:val="000000" w:themeColor="text1"/>
                <w:sz w:val="28"/>
              </w:rPr>
              <w:t>а</w:t>
            </w:r>
            <w:r w:rsidR="00A274D3" w:rsidRPr="00A274D3">
              <w:rPr>
                <w:color w:val="000000" w:themeColor="text1"/>
                <w:sz w:val="28"/>
              </w:rPr>
              <w:t xml:space="preserve"> сельского хозяйства Новосибирской области</w:t>
            </w:r>
            <w:r w:rsidR="0067240B">
              <w:rPr>
                <w:color w:val="000000" w:themeColor="text1"/>
                <w:sz w:val="28"/>
              </w:rPr>
              <w:t>, председатель коллегии</w:t>
            </w:r>
            <w:r w:rsidR="00A274D3" w:rsidRPr="00A274D3">
              <w:rPr>
                <w:color w:val="000000" w:themeColor="text1"/>
                <w:sz w:val="28"/>
              </w:rPr>
              <w:t>;</w:t>
            </w:r>
          </w:p>
        </w:tc>
      </w:tr>
      <w:tr w:rsidR="00A274D3" w:rsidRPr="00A274D3" w:rsidTr="00A274D3">
        <w:tc>
          <w:tcPr>
            <w:tcW w:w="3261" w:type="dxa"/>
          </w:tcPr>
          <w:p w:rsidR="00A274D3" w:rsidRPr="00A274D3" w:rsidRDefault="00A274D3" w:rsidP="00A274D3">
            <w:pPr>
              <w:overflowPunct w:val="0"/>
              <w:autoSpaceDE w:val="0"/>
              <w:autoSpaceDN w:val="0"/>
              <w:adjustRightInd w:val="0"/>
              <w:ind w:left="34" w:right="-108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Лещенко </w:t>
            </w:r>
          </w:p>
          <w:p w:rsidR="00A274D3" w:rsidRDefault="00A274D3" w:rsidP="00A274D3">
            <w:pPr>
              <w:overflowPunct w:val="0"/>
              <w:autoSpaceDE w:val="0"/>
              <w:autoSpaceDN w:val="0"/>
              <w:adjustRightInd w:val="0"/>
              <w:ind w:left="34" w:right="-108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Евгений Михайлович</w:t>
            </w:r>
          </w:p>
          <w:p w:rsidR="006F15B4" w:rsidRDefault="006F15B4" w:rsidP="00A274D3">
            <w:pPr>
              <w:overflowPunct w:val="0"/>
              <w:autoSpaceDE w:val="0"/>
              <w:autoSpaceDN w:val="0"/>
              <w:adjustRightInd w:val="0"/>
              <w:ind w:left="34" w:right="-108"/>
              <w:jc w:val="both"/>
              <w:rPr>
                <w:color w:val="000000" w:themeColor="text1"/>
                <w:sz w:val="28"/>
              </w:rPr>
            </w:pPr>
          </w:p>
          <w:p w:rsidR="006F15B4" w:rsidRDefault="006F15B4" w:rsidP="00A274D3">
            <w:pPr>
              <w:overflowPunct w:val="0"/>
              <w:autoSpaceDE w:val="0"/>
              <w:autoSpaceDN w:val="0"/>
              <w:adjustRightInd w:val="0"/>
              <w:ind w:left="34" w:right="-108"/>
              <w:jc w:val="both"/>
              <w:rPr>
                <w:color w:val="000000" w:themeColor="text1"/>
                <w:sz w:val="28"/>
              </w:rPr>
            </w:pPr>
          </w:p>
          <w:p w:rsidR="006F15B4" w:rsidRDefault="006F15B4" w:rsidP="00A274D3">
            <w:pPr>
              <w:overflowPunct w:val="0"/>
              <w:autoSpaceDE w:val="0"/>
              <w:autoSpaceDN w:val="0"/>
              <w:adjustRightInd w:val="0"/>
              <w:ind w:left="34" w:right="-108"/>
              <w:jc w:val="both"/>
              <w:rPr>
                <w:color w:val="000000" w:themeColor="text1"/>
                <w:sz w:val="28"/>
              </w:rPr>
            </w:pPr>
          </w:p>
          <w:p w:rsidR="006F15B4" w:rsidRPr="00A274D3" w:rsidRDefault="006F15B4" w:rsidP="006F15B4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Морозова </w:t>
            </w:r>
          </w:p>
          <w:p w:rsidR="006F15B4" w:rsidRPr="00A274D3" w:rsidRDefault="006F15B4" w:rsidP="006F15B4">
            <w:pPr>
              <w:overflowPunct w:val="0"/>
              <w:autoSpaceDE w:val="0"/>
              <w:autoSpaceDN w:val="0"/>
              <w:adjustRightInd w:val="0"/>
              <w:ind w:left="34" w:right="-108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Инна Сергеевна</w:t>
            </w:r>
          </w:p>
        </w:tc>
        <w:tc>
          <w:tcPr>
            <w:tcW w:w="567" w:type="dxa"/>
          </w:tcPr>
          <w:p w:rsidR="00A274D3" w:rsidRDefault="00A274D3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  <w:p w:rsidR="008B50AD" w:rsidRDefault="008B50AD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</w:p>
          <w:p w:rsidR="008B50AD" w:rsidRDefault="008B50AD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</w:p>
          <w:p w:rsidR="008B50AD" w:rsidRDefault="008B50AD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</w:p>
          <w:p w:rsidR="008B50AD" w:rsidRDefault="008B50AD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</w:p>
          <w:p w:rsidR="008B50AD" w:rsidRPr="00A274D3" w:rsidRDefault="008B50AD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</w:tcPr>
          <w:p w:rsidR="00A274D3" w:rsidRDefault="00A274D3" w:rsidP="0067240B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заместитель министра – начальник управления растениеводства, семеноводства и технической политики министерства сельского хозяйства Новосибирской области</w:t>
            </w:r>
            <w:r w:rsidR="0067240B">
              <w:rPr>
                <w:color w:val="000000" w:themeColor="text1"/>
                <w:sz w:val="28"/>
              </w:rPr>
              <w:t>, заместитель председателя коллегии</w:t>
            </w:r>
            <w:r w:rsidRPr="00A274D3">
              <w:rPr>
                <w:color w:val="000000" w:themeColor="text1"/>
                <w:sz w:val="28"/>
              </w:rPr>
              <w:t>;</w:t>
            </w:r>
          </w:p>
          <w:p w:rsidR="006F15B4" w:rsidRPr="00A274D3" w:rsidRDefault="006F15B4" w:rsidP="0067240B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6F15B4">
              <w:rPr>
                <w:color w:val="000000" w:themeColor="text1"/>
                <w:sz w:val="28"/>
              </w:rPr>
              <w:t>заместитель начальника отдела организационного и документационного обеспечения министерства сельского хозяйства Новосибирской области, секретарь коллегии;</w:t>
            </w:r>
          </w:p>
        </w:tc>
      </w:tr>
      <w:tr w:rsidR="00D71878" w:rsidRPr="00A274D3" w:rsidTr="00A274D3">
        <w:trPr>
          <w:trHeight w:val="980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proofErr w:type="spellStart"/>
            <w:r w:rsidRPr="00A274D3">
              <w:rPr>
                <w:color w:val="000000" w:themeColor="text1"/>
                <w:sz w:val="28"/>
              </w:rPr>
              <w:t>Айснер</w:t>
            </w:r>
            <w:proofErr w:type="spellEnd"/>
            <w:r w:rsidRPr="00A274D3">
              <w:rPr>
                <w:color w:val="000000" w:themeColor="text1"/>
                <w:sz w:val="28"/>
              </w:rPr>
              <w:t xml:space="preserve">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Александр Александрович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заместитель главы администрации Карасукского района Новосибирской области (по согласованию);</w:t>
            </w:r>
          </w:p>
        </w:tc>
      </w:tr>
      <w:tr w:rsidR="00D71878" w:rsidRPr="00A274D3" w:rsidTr="00A274D3">
        <w:trPr>
          <w:trHeight w:val="994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proofErr w:type="spellStart"/>
            <w:r w:rsidRPr="00A274D3">
              <w:rPr>
                <w:color w:val="000000" w:themeColor="text1"/>
                <w:sz w:val="28"/>
              </w:rPr>
              <w:t>Бугаков</w:t>
            </w:r>
            <w:proofErr w:type="spellEnd"/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Олег Юрьевич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8B50AD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первый заместитель председателя </w:t>
            </w:r>
            <w:r>
              <w:rPr>
                <w:color w:val="000000" w:themeColor="text1"/>
                <w:sz w:val="28"/>
              </w:rPr>
              <w:t>закрытого акционерного общества</w:t>
            </w:r>
            <w:r w:rsidRPr="00A274D3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A274D3">
              <w:rPr>
                <w:color w:val="000000" w:themeColor="text1"/>
                <w:sz w:val="28"/>
              </w:rPr>
              <w:t>племзавод</w:t>
            </w:r>
            <w:proofErr w:type="spellEnd"/>
            <w:r w:rsidRPr="00A274D3">
              <w:rPr>
                <w:color w:val="000000" w:themeColor="text1"/>
                <w:sz w:val="28"/>
              </w:rPr>
              <w:t xml:space="preserve"> «Ирмень» (по согласованию);</w:t>
            </w:r>
          </w:p>
        </w:tc>
      </w:tr>
      <w:tr w:rsidR="00D71878" w:rsidRPr="00A274D3" w:rsidTr="00A274D3">
        <w:trPr>
          <w:trHeight w:val="980"/>
        </w:trPr>
        <w:tc>
          <w:tcPr>
            <w:tcW w:w="3261" w:type="dxa"/>
            <w:shd w:val="clear" w:color="auto" w:fill="FFFFFF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proofErr w:type="spellStart"/>
            <w:r w:rsidRPr="00A274D3">
              <w:rPr>
                <w:color w:val="000000" w:themeColor="text1"/>
                <w:sz w:val="28"/>
              </w:rPr>
              <w:t>Вастьянова</w:t>
            </w:r>
            <w:proofErr w:type="spellEnd"/>
            <w:r w:rsidRPr="00A274D3">
              <w:rPr>
                <w:color w:val="000000" w:themeColor="text1"/>
                <w:sz w:val="28"/>
              </w:rPr>
              <w:t xml:space="preserve">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Людмила Николаевна</w:t>
            </w:r>
          </w:p>
        </w:tc>
        <w:tc>
          <w:tcPr>
            <w:tcW w:w="567" w:type="dxa"/>
            <w:shd w:val="clear" w:color="auto" w:fill="FFFFFF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  <w:shd w:val="clear" w:color="auto" w:fill="FFFFFF"/>
          </w:tcPr>
          <w:p w:rsidR="00D71878" w:rsidRPr="00A274D3" w:rsidRDefault="00791302" w:rsidP="008B50AD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</w:t>
            </w:r>
            <w:r w:rsidR="00E57A74">
              <w:rPr>
                <w:color w:val="000000" w:themeColor="text1"/>
                <w:sz w:val="28"/>
              </w:rPr>
              <w:t>редседатель</w:t>
            </w:r>
            <w:r w:rsidR="008B50AD">
              <w:rPr>
                <w:color w:val="000000" w:themeColor="text1"/>
                <w:sz w:val="28"/>
              </w:rPr>
              <w:t xml:space="preserve"> Новосибирской территориальной (областной) общественной организации профсоюза работников агропромышленного комплекса</w:t>
            </w:r>
            <w:r w:rsidR="00E57A74">
              <w:rPr>
                <w:color w:val="000000" w:themeColor="text1"/>
                <w:sz w:val="28"/>
              </w:rPr>
              <w:t xml:space="preserve"> </w:t>
            </w:r>
            <w:r w:rsidR="00D71878" w:rsidRPr="00A274D3">
              <w:rPr>
                <w:color w:val="000000" w:themeColor="text1"/>
                <w:sz w:val="28"/>
              </w:rPr>
              <w:t>(по согласованию);</w:t>
            </w:r>
          </w:p>
        </w:tc>
      </w:tr>
      <w:tr w:rsidR="00D71878" w:rsidRPr="00A274D3" w:rsidTr="00A274D3">
        <w:trPr>
          <w:trHeight w:val="697"/>
        </w:trPr>
        <w:tc>
          <w:tcPr>
            <w:tcW w:w="3261" w:type="dxa"/>
            <w:shd w:val="clear" w:color="auto" w:fill="FFFFFF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proofErr w:type="spellStart"/>
            <w:r w:rsidRPr="00A274D3">
              <w:rPr>
                <w:color w:val="000000" w:themeColor="text1"/>
                <w:sz w:val="28"/>
              </w:rPr>
              <w:t>Воличенко</w:t>
            </w:r>
            <w:proofErr w:type="spellEnd"/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Алексей Алексеевич</w:t>
            </w:r>
          </w:p>
        </w:tc>
        <w:tc>
          <w:tcPr>
            <w:tcW w:w="567" w:type="dxa"/>
            <w:shd w:val="clear" w:color="auto" w:fill="FFFFFF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  <w:shd w:val="clear" w:color="auto" w:fill="FFFFFF"/>
          </w:tcPr>
          <w:p w:rsidR="00D71878" w:rsidRPr="00A274D3" w:rsidRDefault="00FC0F7C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</w:t>
            </w:r>
            <w:r w:rsidR="00D71878" w:rsidRPr="00A274D3">
              <w:rPr>
                <w:color w:val="000000" w:themeColor="text1"/>
                <w:sz w:val="28"/>
              </w:rPr>
              <w:t xml:space="preserve">ервый заместитель главы администрации </w:t>
            </w:r>
            <w:proofErr w:type="spellStart"/>
            <w:r w:rsidR="00D71878" w:rsidRPr="00A274D3">
              <w:rPr>
                <w:color w:val="000000" w:themeColor="text1"/>
                <w:sz w:val="28"/>
              </w:rPr>
              <w:t>Купинского</w:t>
            </w:r>
            <w:proofErr w:type="spellEnd"/>
            <w:r w:rsidR="00D71878" w:rsidRPr="00A274D3">
              <w:rPr>
                <w:color w:val="000000" w:themeColor="text1"/>
                <w:sz w:val="28"/>
              </w:rPr>
              <w:t xml:space="preserve"> района Новосибирской области (по согласованию);</w:t>
            </w:r>
          </w:p>
        </w:tc>
      </w:tr>
      <w:tr w:rsidR="00D71878" w:rsidRPr="00A274D3" w:rsidTr="00A274D3">
        <w:trPr>
          <w:trHeight w:val="693"/>
        </w:trPr>
        <w:tc>
          <w:tcPr>
            <w:tcW w:w="3261" w:type="dxa"/>
            <w:shd w:val="clear" w:color="auto" w:fill="FFFFFF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proofErr w:type="spellStart"/>
            <w:r w:rsidRPr="00A274D3">
              <w:rPr>
                <w:color w:val="000000" w:themeColor="text1"/>
                <w:sz w:val="28"/>
              </w:rPr>
              <w:lastRenderedPageBreak/>
              <w:t>Клавдеева</w:t>
            </w:r>
            <w:proofErr w:type="spellEnd"/>
            <w:r w:rsidRPr="00A274D3">
              <w:rPr>
                <w:color w:val="000000" w:themeColor="text1"/>
                <w:sz w:val="28"/>
              </w:rPr>
              <w:t xml:space="preserve">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Валентина Георгиевна</w:t>
            </w:r>
          </w:p>
        </w:tc>
        <w:tc>
          <w:tcPr>
            <w:tcW w:w="567" w:type="dxa"/>
            <w:shd w:val="clear" w:color="auto" w:fill="FFFFFF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  <w:shd w:val="clear" w:color="auto" w:fill="FFFFFF"/>
          </w:tcPr>
          <w:p w:rsidR="00D71878" w:rsidRPr="00A274D3" w:rsidRDefault="00D71878" w:rsidP="004C2FC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директор </w:t>
            </w:r>
            <w:r>
              <w:rPr>
                <w:color w:val="000000" w:themeColor="text1"/>
                <w:sz w:val="28"/>
              </w:rPr>
              <w:t>закрытого акционерного общества</w:t>
            </w:r>
            <w:r w:rsidRPr="00A274D3">
              <w:rPr>
                <w:color w:val="000000" w:themeColor="text1"/>
                <w:sz w:val="28"/>
              </w:rPr>
              <w:t xml:space="preserve"> «</w:t>
            </w:r>
            <w:proofErr w:type="spellStart"/>
            <w:r w:rsidRPr="00A274D3">
              <w:rPr>
                <w:color w:val="000000" w:themeColor="text1"/>
                <w:sz w:val="28"/>
              </w:rPr>
              <w:t>Колыбельское</w:t>
            </w:r>
            <w:proofErr w:type="spellEnd"/>
            <w:r w:rsidRPr="00A274D3">
              <w:rPr>
                <w:color w:val="000000" w:themeColor="text1"/>
                <w:sz w:val="28"/>
              </w:rPr>
              <w:t>» (по согласованию);</w:t>
            </w:r>
          </w:p>
        </w:tc>
      </w:tr>
      <w:tr w:rsidR="00D71878" w:rsidRPr="00A274D3" w:rsidTr="00A274D3">
        <w:trPr>
          <w:trHeight w:val="703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Колотов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Михаил Иванович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Глава </w:t>
            </w:r>
            <w:proofErr w:type="spellStart"/>
            <w:r w:rsidRPr="00A274D3">
              <w:rPr>
                <w:color w:val="000000" w:themeColor="text1"/>
                <w:sz w:val="28"/>
              </w:rPr>
              <w:t>Здвинского</w:t>
            </w:r>
            <w:proofErr w:type="spellEnd"/>
            <w:r w:rsidRPr="00A274D3">
              <w:rPr>
                <w:color w:val="000000" w:themeColor="text1"/>
                <w:sz w:val="28"/>
              </w:rPr>
              <w:t xml:space="preserve"> района Новосибирской области (по согласованию);</w:t>
            </w:r>
          </w:p>
        </w:tc>
      </w:tr>
      <w:tr w:rsidR="00D71878" w:rsidRPr="00A274D3" w:rsidTr="00A274D3">
        <w:trPr>
          <w:trHeight w:val="699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Лесик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Сергей Петрович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генеральный директор </w:t>
            </w:r>
            <w:r>
              <w:rPr>
                <w:color w:val="000000" w:themeColor="text1"/>
                <w:sz w:val="28"/>
              </w:rPr>
              <w:t>акционерного общества</w:t>
            </w:r>
            <w:r w:rsidRPr="00A274D3">
              <w:rPr>
                <w:color w:val="000000" w:themeColor="text1"/>
                <w:sz w:val="28"/>
              </w:rPr>
              <w:t xml:space="preserve"> «Новосибирская птицефабрика» (по согласованию);</w:t>
            </w:r>
          </w:p>
        </w:tc>
      </w:tr>
      <w:tr w:rsidR="00D71878" w:rsidRPr="00A274D3" w:rsidTr="00A274D3">
        <w:trPr>
          <w:trHeight w:val="713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Ляхов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Анатолий Гаврилович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8B50AD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директор </w:t>
            </w:r>
            <w:r>
              <w:rPr>
                <w:color w:val="000000" w:themeColor="text1"/>
                <w:sz w:val="28"/>
              </w:rPr>
              <w:t>закрытого акционерного общества</w:t>
            </w:r>
            <w:r w:rsidRPr="00A274D3">
              <w:rPr>
                <w:color w:val="000000" w:themeColor="text1"/>
                <w:sz w:val="28"/>
              </w:rPr>
              <w:t xml:space="preserve"> «Кубанское» (по согласованию);</w:t>
            </w:r>
          </w:p>
        </w:tc>
      </w:tr>
      <w:tr w:rsidR="00D71878" w:rsidRPr="00A274D3" w:rsidTr="00A274D3">
        <w:trPr>
          <w:trHeight w:val="695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proofErr w:type="spellStart"/>
            <w:r w:rsidRPr="00A274D3">
              <w:rPr>
                <w:color w:val="000000" w:themeColor="text1"/>
                <w:sz w:val="28"/>
              </w:rPr>
              <w:t>Невзорова</w:t>
            </w:r>
            <w:proofErr w:type="spellEnd"/>
            <w:r w:rsidRPr="00A274D3">
              <w:rPr>
                <w:color w:val="000000" w:themeColor="text1"/>
                <w:sz w:val="28"/>
              </w:rPr>
              <w:t xml:space="preserve">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Светлана Анатольевна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заместитель главы администрации </w:t>
            </w:r>
            <w:proofErr w:type="spellStart"/>
            <w:r w:rsidRPr="00A274D3">
              <w:rPr>
                <w:color w:val="000000" w:themeColor="text1"/>
                <w:sz w:val="28"/>
              </w:rPr>
              <w:t>Тогучинского</w:t>
            </w:r>
            <w:proofErr w:type="spellEnd"/>
            <w:r w:rsidRPr="00A274D3">
              <w:rPr>
                <w:color w:val="000000" w:themeColor="text1"/>
                <w:sz w:val="28"/>
              </w:rPr>
              <w:t xml:space="preserve"> района (по согласованию);</w:t>
            </w:r>
          </w:p>
        </w:tc>
      </w:tr>
      <w:tr w:rsidR="00D71878" w:rsidRPr="00A274D3" w:rsidTr="00A274D3">
        <w:trPr>
          <w:trHeight w:val="989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</w:rPr>
            </w:pPr>
            <w:r w:rsidRPr="00A274D3">
              <w:rPr>
                <w:sz w:val="28"/>
              </w:rPr>
              <w:t xml:space="preserve">Никитенко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</w:rPr>
            </w:pPr>
            <w:r w:rsidRPr="00A274D3">
              <w:rPr>
                <w:sz w:val="28"/>
              </w:rPr>
              <w:t>Николай Юрьевич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274D3">
              <w:rPr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F83E4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274D3">
              <w:rPr>
                <w:sz w:val="28"/>
              </w:rPr>
              <w:t xml:space="preserve">директор по производству Региональной дирекции «Сибирь и Дальний Восток» </w:t>
            </w:r>
            <w:r>
              <w:rPr>
                <w:sz w:val="28"/>
              </w:rPr>
              <w:t>акционерного общества</w:t>
            </w:r>
            <w:r w:rsidRPr="00A274D3">
              <w:rPr>
                <w:sz w:val="28"/>
              </w:rPr>
              <w:t xml:space="preserve"> «Вимм-Билль-Данн» (по согласованию);</w:t>
            </w:r>
          </w:p>
        </w:tc>
      </w:tr>
      <w:tr w:rsidR="00D71878" w:rsidRPr="00A274D3" w:rsidTr="00A274D3">
        <w:trPr>
          <w:trHeight w:val="711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</w:rPr>
            </w:pPr>
            <w:r w:rsidRPr="00A274D3">
              <w:rPr>
                <w:sz w:val="28"/>
              </w:rPr>
              <w:t>Пивоваров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</w:rPr>
            </w:pPr>
            <w:r w:rsidRPr="00A274D3">
              <w:rPr>
                <w:sz w:val="28"/>
              </w:rPr>
              <w:t>Андрей Александрович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274D3">
              <w:rPr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F83E4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74D3">
              <w:rPr>
                <w:rFonts w:eastAsiaTheme="minorHAnsi"/>
                <w:sz w:val="28"/>
                <w:szCs w:val="28"/>
                <w:lang w:eastAsia="en-US"/>
              </w:rPr>
              <w:t xml:space="preserve">учредитель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83E4A">
              <w:rPr>
                <w:rFonts w:eastAsiaTheme="minorHAnsi"/>
                <w:sz w:val="28"/>
                <w:szCs w:val="28"/>
                <w:lang w:eastAsia="en-US"/>
              </w:rPr>
              <w:t>бществ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83E4A">
              <w:rPr>
                <w:rFonts w:eastAsiaTheme="minorHAnsi"/>
                <w:sz w:val="28"/>
                <w:szCs w:val="28"/>
                <w:lang w:eastAsia="en-US"/>
              </w:rPr>
              <w:t xml:space="preserve"> с ограниченной ответственностью</w:t>
            </w:r>
            <w:r w:rsidRPr="00A274D3">
              <w:rPr>
                <w:rFonts w:eastAsiaTheme="minorHAnsi"/>
                <w:sz w:val="28"/>
                <w:szCs w:val="28"/>
                <w:lang w:eastAsia="en-US"/>
              </w:rPr>
              <w:t xml:space="preserve"> «Первая Крупяная Компания» (по согласованию);</w:t>
            </w:r>
          </w:p>
        </w:tc>
      </w:tr>
      <w:tr w:rsidR="00D71878" w:rsidRPr="00A274D3" w:rsidTr="00A274D3">
        <w:trPr>
          <w:trHeight w:val="711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Рожков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Олег Александрович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начальник управления ветеринарии Новосибирской области (по согласованию);</w:t>
            </w:r>
          </w:p>
        </w:tc>
      </w:tr>
      <w:tr w:rsidR="00D71878" w:rsidRPr="00A274D3" w:rsidTr="00A274D3">
        <w:trPr>
          <w:trHeight w:val="963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Сапожников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Павел Леонидович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заместитель главы администрации – начальник управления сельского хозяйства </w:t>
            </w:r>
            <w:r>
              <w:rPr>
                <w:color w:val="000000" w:themeColor="text1"/>
                <w:sz w:val="28"/>
              </w:rPr>
              <w:t xml:space="preserve">администрации </w:t>
            </w:r>
            <w:r w:rsidRPr="00A274D3">
              <w:rPr>
                <w:color w:val="000000" w:themeColor="text1"/>
                <w:sz w:val="28"/>
              </w:rPr>
              <w:t>Новосибирского района (по согласованию);</w:t>
            </w:r>
          </w:p>
        </w:tc>
      </w:tr>
      <w:tr w:rsidR="00D71878" w:rsidRPr="00A274D3" w:rsidTr="00A274D3">
        <w:trPr>
          <w:trHeight w:val="990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Седунов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Андрей Владимирович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F83E4A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генеральный директор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83E4A">
              <w:rPr>
                <w:rFonts w:eastAsiaTheme="minorHAnsi"/>
                <w:sz w:val="28"/>
                <w:szCs w:val="28"/>
                <w:lang w:eastAsia="en-US"/>
              </w:rPr>
              <w:t>бществ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83E4A">
              <w:rPr>
                <w:rFonts w:eastAsiaTheme="minorHAnsi"/>
                <w:sz w:val="28"/>
                <w:szCs w:val="28"/>
                <w:lang w:eastAsia="en-US"/>
              </w:rPr>
              <w:t xml:space="preserve"> с ограниченной ответственностью</w:t>
            </w:r>
            <w:r w:rsidRPr="00A274D3">
              <w:rPr>
                <w:color w:val="000000" w:themeColor="text1"/>
                <w:sz w:val="28"/>
              </w:rPr>
              <w:t xml:space="preserve"> Тепличный комбинат «Новосибирский» (по согласованию);</w:t>
            </w:r>
          </w:p>
        </w:tc>
      </w:tr>
      <w:tr w:rsidR="00D71878" w:rsidRPr="00A274D3" w:rsidTr="00A274D3">
        <w:trPr>
          <w:trHeight w:val="1104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Соболевский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Александр Александрович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заместитель министра сельского хозяйства Новосибирской области;</w:t>
            </w:r>
          </w:p>
        </w:tc>
      </w:tr>
      <w:tr w:rsidR="00D71878" w:rsidRPr="00A274D3" w:rsidTr="00A274D3">
        <w:trPr>
          <w:trHeight w:val="1685"/>
        </w:trPr>
        <w:tc>
          <w:tcPr>
            <w:tcW w:w="3261" w:type="dxa"/>
          </w:tcPr>
          <w:p w:rsidR="00D71878" w:rsidRPr="00A274D3" w:rsidRDefault="00D71878" w:rsidP="00F83E4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274D3">
              <w:rPr>
                <w:sz w:val="28"/>
              </w:rPr>
              <w:t>Тепляков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</w:rPr>
            </w:pPr>
            <w:r w:rsidRPr="00A274D3">
              <w:rPr>
                <w:sz w:val="28"/>
              </w:rPr>
              <w:t>Александр Александрович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274D3">
              <w:rPr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F83E4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274D3">
              <w:rPr>
                <w:sz w:val="28"/>
              </w:rPr>
              <w:t xml:space="preserve">генеральный директор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83E4A">
              <w:rPr>
                <w:rFonts w:eastAsiaTheme="minorHAnsi"/>
                <w:sz w:val="28"/>
                <w:szCs w:val="28"/>
                <w:lang w:eastAsia="en-US"/>
              </w:rPr>
              <w:t>бществ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83E4A">
              <w:rPr>
                <w:rFonts w:eastAsiaTheme="minorHAnsi"/>
                <w:sz w:val="28"/>
                <w:szCs w:val="28"/>
                <w:lang w:eastAsia="en-US"/>
              </w:rPr>
              <w:t xml:space="preserve"> с ограниченной ответственностью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274D3">
              <w:rPr>
                <w:sz w:val="28"/>
              </w:rPr>
              <w:t>«Новосибирская продовольственная корпорация», председатель общественного совета при министерстве сельского хозяйства Новосибирской области (по согласованию);</w:t>
            </w:r>
          </w:p>
        </w:tc>
      </w:tr>
      <w:tr w:rsidR="00D71878" w:rsidRPr="00A274D3" w:rsidTr="00A274D3">
        <w:trPr>
          <w:trHeight w:val="702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left="179" w:hanging="179"/>
              <w:jc w:val="both"/>
              <w:rPr>
                <w:sz w:val="28"/>
              </w:rPr>
            </w:pPr>
            <w:r w:rsidRPr="00A274D3">
              <w:rPr>
                <w:sz w:val="28"/>
              </w:rPr>
              <w:t>Федин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left="142" w:hanging="142"/>
              <w:jc w:val="both"/>
              <w:rPr>
                <w:sz w:val="28"/>
              </w:rPr>
            </w:pPr>
            <w:r w:rsidRPr="00A274D3">
              <w:rPr>
                <w:sz w:val="28"/>
              </w:rPr>
              <w:t>Виктор Алексеевич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274D3">
              <w:rPr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8B50AD" w:rsidP="00F83E4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="00D71878" w:rsidRPr="00A274D3">
              <w:rPr>
                <w:sz w:val="28"/>
              </w:rPr>
              <w:t xml:space="preserve">сполнительный директор </w:t>
            </w:r>
            <w:r w:rsidR="00D7187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D71878" w:rsidRPr="00F83E4A">
              <w:rPr>
                <w:rFonts w:eastAsiaTheme="minorHAnsi"/>
                <w:sz w:val="28"/>
                <w:szCs w:val="28"/>
                <w:lang w:eastAsia="en-US"/>
              </w:rPr>
              <w:t>бществ</w:t>
            </w:r>
            <w:r w:rsidR="00D71878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D71878" w:rsidRPr="00F83E4A">
              <w:rPr>
                <w:rFonts w:eastAsiaTheme="minorHAnsi"/>
                <w:sz w:val="28"/>
                <w:szCs w:val="28"/>
                <w:lang w:eastAsia="en-US"/>
              </w:rPr>
              <w:t xml:space="preserve"> с ограниченной ответственностью</w:t>
            </w:r>
            <w:r w:rsidR="00D71878" w:rsidRPr="00A274D3">
              <w:rPr>
                <w:sz w:val="28"/>
              </w:rPr>
              <w:t xml:space="preserve"> «Приозерное» (по согласованию);</w:t>
            </w:r>
          </w:p>
        </w:tc>
      </w:tr>
      <w:tr w:rsidR="00D71878" w:rsidRPr="00A274D3" w:rsidTr="00A274D3">
        <w:trPr>
          <w:trHeight w:val="699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left="179" w:hanging="179"/>
              <w:jc w:val="both"/>
              <w:rPr>
                <w:sz w:val="28"/>
              </w:rPr>
            </w:pPr>
            <w:proofErr w:type="spellStart"/>
            <w:r w:rsidRPr="00A274D3">
              <w:rPr>
                <w:sz w:val="28"/>
              </w:rPr>
              <w:t>Чмурин</w:t>
            </w:r>
            <w:proofErr w:type="spellEnd"/>
            <w:r w:rsidRPr="00A274D3">
              <w:rPr>
                <w:sz w:val="28"/>
              </w:rPr>
              <w:t xml:space="preserve">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left="179" w:hanging="179"/>
              <w:jc w:val="both"/>
              <w:rPr>
                <w:sz w:val="28"/>
              </w:rPr>
            </w:pPr>
            <w:r w:rsidRPr="00A274D3">
              <w:rPr>
                <w:sz w:val="28"/>
              </w:rPr>
              <w:t>Геннадий Николаевич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274D3">
              <w:rPr>
                <w:sz w:val="28"/>
              </w:rPr>
              <w:t>-</w:t>
            </w:r>
          </w:p>
        </w:tc>
        <w:tc>
          <w:tcPr>
            <w:tcW w:w="5670" w:type="dxa"/>
          </w:tcPr>
          <w:p w:rsidR="00D71878" w:rsidRPr="00A274D3" w:rsidRDefault="00D71878" w:rsidP="008B50A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274D3">
              <w:rPr>
                <w:sz w:val="28"/>
              </w:rPr>
              <w:t xml:space="preserve">директор </w:t>
            </w:r>
            <w:r>
              <w:rPr>
                <w:sz w:val="28"/>
              </w:rPr>
              <w:t>о</w:t>
            </w:r>
            <w:r w:rsidRPr="004C2FC3">
              <w:rPr>
                <w:sz w:val="28"/>
              </w:rPr>
              <w:t>ткрыто</w:t>
            </w:r>
            <w:r>
              <w:rPr>
                <w:sz w:val="28"/>
              </w:rPr>
              <w:t>го</w:t>
            </w:r>
            <w:r w:rsidRPr="004C2FC3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4C2FC3">
              <w:rPr>
                <w:sz w:val="28"/>
              </w:rPr>
              <w:t>кционерно</w:t>
            </w:r>
            <w:r>
              <w:rPr>
                <w:sz w:val="28"/>
              </w:rPr>
              <w:t>го</w:t>
            </w:r>
            <w:r w:rsidRPr="004C2FC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4C2FC3">
              <w:rPr>
                <w:sz w:val="28"/>
              </w:rPr>
              <w:t>бществ</w:t>
            </w:r>
            <w:r>
              <w:rPr>
                <w:sz w:val="28"/>
              </w:rPr>
              <w:t>а</w:t>
            </w:r>
            <w:r w:rsidRPr="00A274D3">
              <w:rPr>
                <w:sz w:val="28"/>
              </w:rPr>
              <w:t xml:space="preserve"> «Вознесенское» (по согласованию);</w:t>
            </w:r>
          </w:p>
        </w:tc>
      </w:tr>
      <w:tr w:rsidR="00D71878" w:rsidRPr="00A274D3" w:rsidTr="006F15B4">
        <w:trPr>
          <w:trHeight w:val="426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left="179" w:hanging="179"/>
              <w:jc w:val="both"/>
              <w:rPr>
                <w:sz w:val="28"/>
              </w:rPr>
            </w:pPr>
            <w:r w:rsidRPr="00A274D3">
              <w:rPr>
                <w:sz w:val="28"/>
              </w:rPr>
              <w:lastRenderedPageBreak/>
              <w:t xml:space="preserve">Шаров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ind w:left="179" w:hanging="179"/>
              <w:jc w:val="both"/>
              <w:rPr>
                <w:sz w:val="28"/>
              </w:rPr>
            </w:pPr>
            <w:r w:rsidRPr="00A274D3">
              <w:rPr>
                <w:sz w:val="28"/>
              </w:rPr>
              <w:t>Павел Александрович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274D3">
              <w:rPr>
                <w:sz w:val="28"/>
              </w:rPr>
              <w:t xml:space="preserve"> -</w:t>
            </w:r>
          </w:p>
        </w:tc>
        <w:tc>
          <w:tcPr>
            <w:tcW w:w="5670" w:type="dxa"/>
          </w:tcPr>
          <w:p w:rsidR="00D71878" w:rsidRPr="00A274D3" w:rsidRDefault="00D71878" w:rsidP="006F15B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274D3">
              <w:rPr>
                <w:sz w:val="28"/>
              </w:rPr>
              <w:t xml:space="preserve">управляющий директор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83E4A">
              <w:rPr>
                <w:rFonts w:eastAsiaTheme="minorHAnsi"/>
                <w:sz w:val="28"/>
                <w:szCs w:val="28"/>
                <w:lang w:eastAsia="en-US"/>
              </w:rPr>
              <w:t>бществ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83E4A">
              <w:rPr>
                <w:rFonts w:eastAsiaTheme="minorHAnsi"/>
                <w:sz w:val="28"/>
                <w:szCs w:val="28"/>
                <w:lang w:eastAsia="en-US"/>
              </w:rPr>
              <w:t xml:space="preserve"> с ограниченной ответственностью</w:t>
            </w:r>
            <w:r w:rsidRPr="00A274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торговый дом </w:t>
            </w:r>
            <w:r w:rsidRPr="00A274D3">
              <w:rPr>
                <w:sz w:val="28"/>
              </w:rPr>
              <w:t>«Торговая площадь» (по согласованию);</w:t>
            </w:r>
          </w:p>
        </w:tc>
      </w:tr>
      <w:tr w:rsidR="00D71878" w:rsidRPr="00A274D3" w:rsidTr="00A274D3">
        <w:trPr>
          <w:trHeight w:val="691"/>
        </w:trPr>
        <w:tc>
          <w:tcPr>
            <w:tcW w:w="3261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proofErr w:type="spellStart"/>
            <w:r w:rsidRPr="00A274D3">
              <w:rPr>
                <w:color w:val="000000" w:themeColor="text1"/>
                <w:sz w:val="28"/>
              </w:rPr>
              <w:t>Шилин</w:t>
            </w:r>
            <w:proofErr w:type="spellEnd"/>
            <w:r w:rsidRPr="00A274D3">
              <w:rPr>
                <w:color w:val="000000" w:themeColor="text1"/>
                <w:sz w:val="28"/>
              </w:rPr>
              <w:t xml:space="preserve"> </w:t>
            </w:r>
          </w:p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Пётр Александрович</w:t>
            </w:r>
          </w:p>
        </w:tc>
        <w:tc>
          <w:tcPr>
            <w:tcW w:w="567" w:type="dxa"/>
          </w:tcPr>
          <w:p w:rsidR="00D71878" w:rsidRPr="00A274D3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5670" w:type="dxa"/>
          </w:tcPr>
          <w:p w:rsidR="00D71878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A274D3">
              <w:rPr>
                <w:color w:val="000000" w:themeColor="text1"/>
                <w:sz w:val="28"/>
              </w:rPr>
              <w:t xml:space="preserve">Глава </w:t>
            </w:r>
            <w:proofErr w:type="spellStart"/>
            <w:r w:rsidRPr="00A274D3">
              <w:rPr>
                <w:color w:val="000000" w:themeColor="text1"/>
                <w:sz w:val="28"/>
              </w:rPr>
              <w:t>Кочковского</w:t>
            </w:r>
            <w:proofErr w:type="spellEnd"/>
            <w:r w:rsidRPr="00A274D3">
              <w:rPr>
                <w:color w:val="000000" w:themeColor="text1"/>
                <w:sz w:val="28"/>
              </w:rPr>
              <w:t xml:space="preserve"> района Новосибирской области (по согласованию)</w:t>
            </w:r>
            <w:proofErr w:type="gramStart"/>
            <w:r w:rsidRPr="00A274D3">
              <w:rPr>
                <w:color w:val="000000" w:themeColor="text1"/>
                <w:sz w:val="28"/>
              </w:rPr>
              <w:t>.</w:t>
            </w:r>
            <w:r w:rsidR="008B50AD">
              <w:rPr>
                <w:color w:val="000000" w:themeColor="text1"/>
                <w:sz w:val="28"/>
              </w:rPr>
              <w:t>»</w:t>
            </w:r>
            <w:proofErr w:type="gramEnd"/>
            <w:r w:rsidR="008B50AD">
              <w:rPr>
                <w:color w:val="000000" w:themeColor="text1"/>
                <w:sz w:val="28"/>
              </w:rPr>
              <w:t>.</w:t>
            </w:r>
          </w:p>
          <w:p w:rsidR="00D71878" w:rsidRDefault="00D71878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</w:p>
          <w:p w:rsidR="00D71878" w:rsidRPr="00A274D3" w:rsidRDefault="008B50AD" w:rsidP="00A274D3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__________________</w:t>
            </w:r>
          </w:p>
        </w:tc>
      </w:tr>
    </w:tbl>
    <w:p w:rsidR="00343893" w:rsidRPr="006B0A45" w:rsidRDefault="00343893" w:rsidP="006B0A45">
      <w:pPr>
        <w:spacing w:after="200" w:line="276" w:lineRule="auto"/>
        <w:rPr>
          <w:rFonts w:eastAsiaTheme="minorHAnsi"/>
          <w:color w:val="000000"/>
          <w:sz w:val="22"/>
          <w:szCs w:val="22"/>
          <w:lang w:eastAsia="en-US"/>
        </w:rPr>
      </w:pPr>
      <w:bookmarkStart w:id="0" w:name="_GoBack"/>
      <w:bookmarkEnd w:id="0"/>
    </w:p>
    <w:sectPr w:rsidR="00343893" w:rsidRPr="006B0A45" w:rsidSect="006B0A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567" w:right="567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17" w:rsidRDefault="00891917">
      <w:r>
        <w:separator/>
      </w:r>
    </w:p>
  </w:endnote>
  <w:endnote w:type="continuationSeparator" w:id="0">
    <w:p w:rsidR="00891917" w:rsidRDefault="0089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4" w:rsidRDefault="00231EE4" w:rsidP="00CD4123">
    <w:pPr>
      <w:pStyle w:val="ac"/>
      <w:framePr w:wrap="around" w:vAnchor="text" w:hAnchor="margin" w:xAlign="center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493E04" w:rsidRDefault="00891917" w:rsidP="00CD4123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4" w:rsidRDefault="00891917" w:rsidP="00CD4123">
    <w:pPr>
      <w:pStyle w:val="ac"/>
      <w:framePr w:wrap="around" w:vAnchor="text" w:hAnchor="margin" w:xAlign="right" w:y="1"/>
      <w:rPr>
        <w:rStyle w:val="ab"/>
        <w:rFonts w:eastAsia="Andale Sans UI"/>
      </w:rPr>
    </w:pPr>
  </w:p>
  <w:p w:rsidR="00493E04" w:rsidRPr="00672EAE" w:rsidRDefault="00891917" w:rsidP="0008217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17" w:rsidRDefault="00891917">
      <w:r>
        <w:separator/>
      </w:r>
    </w:p>
  </w:footnote>
  <w:footnote w:type="continuationSeparator" w:id="0">
    <w:p w:rsidR="00891917" w:rsidRDefault="00891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4" w:rsidRDefault="00231EE4" w:rsidP="00CD4123">
    <w:pPr>
      <w:pStyle w:val="a9"/>
      <w:framePr w:wrap="around" w:vAnchor="text" w:hAnchor="margin" w:xAlign="right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493E04" w:rsidRDefault="00891917" w:rsidP="00CD4123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4" w:rsidRDefault="00891917" w:rsidP="00CD4123">
    <w:pPr>
      <w:pStyle w:val="a9"/>
      <w:framePr w:wrap="around" w:vAnchor="text" w:hAnchor="margin" w:xAlign="right" w:y="1"/>
      <w:rPr>
        <w:rStyle w:val="ab"/>
        <w:rFonts w:eastAsia="Andale Sans UI"/>
      </w:rPr>
    </w:pPr>
  </w:p>
  <w:p w:rsidR="00493E04" w:rsidRDefault="00891917" w:rsidP="00CD4123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4" w:rsidRDefault="00891917">
    <w:pPr>
      <w:pStyle w:val="a9"/>
      <w:jc w:val="center"/>
    </w:pPr>
  </w:p>
  <w:p w:rsidR="00493E04" w:rsidRDefault="008919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C27D5"/>
    <w:multiLevelType w:val="hybridMultilevel"/>
    <w:tmpl w:val="52D663F2"/>
    <w:lvl w:ilvl="0" w:tplc="8C089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D71754"/>
    <w:multiLevelType w:val="hybridMultilevel"/>
    <w:tmpl w:val="F118AD9C"/>
    <w:lvl w:ilvl="0" w:tplc="DAAC99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BD2063"/>
    <w:multiLevelType w:val="hybridMultilevel"/>
    <w:tmpl w:val="FF8646EC"/>
    <w:lvl w:ilvl="0" w:tplc="4FCCC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0E6F84"/>
    <w:multiLevelType w:val="hybridMultilevel"/>
    <w:tmpl w:val="ECC49E84"/>
    <w:lvl w:ilvl="0" w:tplc="605291D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D5"/>
    <w:rsid w:val="0003557F"/>
    <w:rsid w:val="00041649"/>
    <w:rsid w:val="00064E2B"/>
    <w:rsid w:val="0008523D"/>
    <w:rsid w:val="000950D2"/>
    <w:rsid w:val="000E5F8D"/>
    <w:rsid w:val="00123173"/>
    <w:rsid w:val="001333C7"/>
    <w:rsid w:val="001357A3"/>
    <w:rsid w:val="001457F2"/>
    <w:rsid w:val="0014763F"/>
    <w:rsid w:val="001557FC"/>
    <w:rsid w:val="00176221"/>
    <w:rsid w:val="0019181E"/>
    <w:rsid w:val="001920F7"/>
    <w:rsid w:val="001B04FB"/>
    <w:rsid w:val="001B75B7"/>
    <w:rsid w:val="001E1757"/>
    <w:rsid w:val="001E6D8D"/>
    <w:rsid w:val="001E7DB7"/>
    <w:rsid w:val="002022BF"/>
    <w:rsid w:val="0020512A"/>
    <w:rsid w:val="00231EE4"/>
    <w:rsid w:val="002427DE"/>
    <w:rsid w:val="00261D42"/>
    <w:rsid w:val="00265B22"/>
    <w:rsid w:val="0028368B"/>
    <w:rsid w:val="002922AE"/>
    <w:rsid w:val="00293145"/>
    <w:rsid w:val="002B4C8E"/>
    <w:rsid w:val="002B72CE"/>
    <w:rsid w:val="002C172C"/>
    <w:rsid w:val="002D617B"/>
    <w:rsid w:val="002D6E97"/>
    <w:rsid w:val="002E7066"/>
    <w:rsid w:val="00314431"/>
    <w:rsid w:val="00343893"/>
    <w:rsid w:val="003E7D2F"/>
    <w:rsid w:val="003F692B"/>
    <w:rsid w:val="00427C7C"/>
    <w:rsid w:val="00435F33"/>
    <w:rsid w:val="004455F0"/>
    <w:rsid w:val="004844A0"/>
    <w:rsid w:val="0048765F"/>
    <w:rsid w:val="004A1E88"/>
    <w:rsid w:val="004B0443"/>
    <w:rsid w:val="004C2FC3"/>
    <w:rsid w:val="004D0B0B"/>
    <w:rsid w:val="004D304C"/>
    <w:rsid w:val="004E0981"/>
    <w:rsid w:val="004E5A4B"/>
    <w:rsid w:val="0057767D"/>
    <w:rsid w:val="00577ED8"/>
    <w:rsid w:val="005846B4"/>
    <w:rsid w:val="005851D3"/>
    <w:rsid w:val="00592CDC"/>
    <w:rsid w:val="00594332"/>
    <w:rsid w:val="00595859"/>
    <w:rsid w:val="005B0CF6"/>
    <w:rsid w:val="005C05AB"/>
    <w:rsid w:val="00607B5D"/>
    <w:rsid w:val="00621B93"/>
    <w:rsid w:val="00652071"/>
    <w:rsid w:val="00663AFC"/>
    <w:rsid w:val="0066509B"/>
    <w:rsid w:val="0067240B"/>
    <w:rsid w:val="006777F2"/>
    <w:rsid w:val="006A4580"/>
    <w:rsid w:val="006B0A45"/>
    <w:rsid w:val="006B675D"/>
    <w:rsid w:val="006E64F9"/>
    <w:rsid w:val="006F15B4"/>
    <w:rsid w:val="00713F56"/>
    <w:rsid w:val="007268B9"/>
    <w:rsid w:val="00742325"/>
    <w:rsid w:val="00744C0E"/>
    <w:rsid w:val="00747224"/>
    <w:rsid w:val="007628EE"/>
    <w:rsid w:val="00771621"/>
    <w:rsid w:val="00791302"/>
    <w:rsid w:val="007A0BE9"/>
    <w:rsid w:val="007B3F80"/>
    <w:rsid w:val="007C5429"/>
    <w:rsid w:val="00801EEC"/>
    <w:rsid w:val="00816547"/>
    <w:rsid w:val="00851162"/>
    <w:rsid w:val="008550CB"/>
    <w:rsid w:val="0086603C"/>
    <w:rsid w:val="00866573"/>
    <w:rsid w:val="00891917"/>
    <w:rsid w:val="0089541A"/>
    <w:rsid w:val="008A3B55"/>
    <w:rsid w:val="008B36EA"/>
    <w:rsid w:val="008B50AD"/>
    <w:rsid w:val="008E1B8B"/>
    <w:rsid w:val="008E508B"/>
    <w:rsid w:val="00945608"/>
    <w:rsid w:val="00963140"/>
    <w:rsid w:val="00983B93"/>
    <w:rsid w:val="00994424"/>
    <w:rsid w:val="009A0CB5"/>
    <w:rsid w:val="009B47AD"/>
    <w:rsid w:val="009D1B0B"/>
    <w:rsid w:val="009D2807"/>
    <w:rsid w:val="00A07B79"/>
    <w:rsid w:val="00A210EB"/>
    <w:rsid w:val="00A274D3"/>
    <w:rsid w:val="00A277C1"/>
    <w:rsid w:val="00A85428"/>
    <w:rsid w:val="00AD6CE9"/>
    <w:rsid w:val="00B23692"/>
    <w:rsid w:val="00B32FFF"/>
    <w:rsid w:val="00B513FF"/>
    <w:rsid w:val="00B52A4D"/>
    <w:rsid w:val="00B65835"/>
    <w:rsid w:val="00B66A82"/>
    <w:rsid w:val="00B67FBD"/>
    <w:rsid w:val="00B80F09"/>
    <w:rsid w:val="00B91B1F"/>
    <w:rsid w:val="00BB13BA"/>
    <w:rsid w:val="00BB3BE5"/>
    <w:rsid w:val="00BC01C9"/>
    <w:rsid w:val="00BC2C5D"/>
    <w:rsid w:val="00BD7048"/>
    <w:rsid w:val="00BF4B5A"/>
    <w:rsid w:val="00C06F13"/>
    <w:rsid w:val="00C126F7"/>
    <w:rsid w:val="00C400BA"/>
    <w:rsid w:val="00C451EA"/>
    <w:rsid w:val="00C45772"/>
    <w:rsid w:val="00C710E8"/>
    <w:rsid w:val="00C80D2D"/>
    <w:rsid w:val="00C83004"/>
    <w:rsid w:val="00CB0F35"/>
    <w:rsid w:val="00CB539B"/>
    <w:rsid w:val="00CB5DF9"/>
    <w:rsid w:val="00CB7CFB"/>
    <w:rsid w:val="00CE0A24"/>
    <w:rsid w:val="00CE297F"/>
    <w:rsid w:val="00CE3ED4"/>
    <w:rsid w:val="00CE62CF"/>
    <w:rsid w:val="00D11B8B"/>
    <w:rsid w:val="00D232FC"/>
    <w:rsid w:val="00D3299D"/>
    <w:rsid w:val="00D626AE"/>
    <w:rsid w:val="00D647E2"/>
    <w:rsid w:val="00D71878"/>
    <w:rsid w:val="00DA0430"/>
    <w:rsid w:val="00DD0066"/>
    <w:rsid w:val="00DE55DF"/>
    <w:rsid w:val="00DF6E66"/>
    <w:rsid w:val="00E01AA3"/>
    <w:rsid w:val="00E03BB2"/>
    <w:rsid w:val="00E13773"/>
    <w:rsid w:val="00E23D99"/>
    <w:rsid w:val="00E3028E"/>
    <w:rsid w:val="00E35495"/>
    <w:rsid w:val="00E41BBF"/>
    <w:rsid w:val="00E478D7"/>
    <w:rsid w:val="00E57A74"/>
    <w:rsid w:val="00E57DE6"/>
    <w:rsid w:val="00E70D74"/>
    <w:rsid w:val="00EA4F61"/>
    <w:rsid w:val="00EA58A9"/>
    <w:rsid w:val="00ED7D3A"/>
    <w:rsid w:val="00EE0C16"/>
    <w:rsid w:val="00EF3979"/>
    <w:rsid w:val="00F03175"/>
    <w:rsid w:val="00F058BF"/>
    <w:rsid w:val="00F06FE2"/>
    <w:rsid w:val="00F11590"/>
    <w:rsid w:val="00F1530C"/>
    <w:rsid w:val="00F17555"/>
    <w:rsid w:val="00F20BF2"/>
    <w:rsid w:val="00F24A91"/>
    <w:rsid w:val="00F536D5"/>
    <w:rsid w:val="00F64EA0"/>
    <w:rsid w:val="00F65A94"/>
    <w:rsid w:val="00F77F76"/>
    <w:rsid w:val="00F83E4A"/>
    <w:rsid w:val="00F93B8E"/>
    <w:rsid w:val="00FC0F7C"/>
    <w:rsid w:val="00FD418B"/>
    <w:rsid w:val="00FE6E0E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3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6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4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B675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E706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E1757"/>
    <w:rPr>
      <w:color w:val="0000FF" w:themeColor="hyperlink"/>
      <w:u w:val="single"/>
    </w:rPr>
  </w:style>
  <w:style w:type="paragraph" w:customStyle="1" w:styleId="Default">
    <w:name w:val="Default"/>
    <w:rsid w:val="00484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2B7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E5A4B"/>
  </w:style>
  <w:style w:type="paragraph" w:styleId="ac">
    <w:name w:val="footer"/>
    <w:basedOn w:val="a"/>
    <w:link w:val="ad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4E5A4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4A1E8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3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6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4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B675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E706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E1757"/>
    <w:rPr>
      <w:color w:val="0000FF" w:themeColor="hyperlink"/>
      <w:u w:val="single"/>
    </w:rPr>
  </w:style>
  <w:style w:type="paragraph" w:customStyle="1" w:styleId="Default">
    <w:name w:val="Default"/>
    <w:rsid w:val="00484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2B7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E5A4B"/>
  </w:style>
  <w:style w:type="paragraph" w:styleId="ac">
    <w:name w:val="footer"/>
    <w:basedOn w:val="a"/>
    <w:link w:val="ad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4E5A4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4A1E8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37288A-EE17-4153-8E06-A0589D8F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Narayan</dc:creator>
  <cp:lastModifiedBy>Конаев Антон Николаевич</cp:lastModifiedBy>
  <cp:revision>2</cp:revision>
  <cp:lastPrinted>2017-12-11T07:23:00Z</cp:lastPrinted>
  <dcterms:created xsi:type="dcterms:W3CDTF">2017-12-11T10:58:00Z</dcterms:created>
  <dcterms:modified xsi:type="dcterms:W3CDTF">2017-12-11T10:58:00Z</dcterms:modified>
</cp:coreProperties>
</file>