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CA" w:rsidRPr="00E31BD0" w:rsidRDefault="00D567BD" w:rsidP="00631A14">
      <w:pPr>
        <w:spacing w:after="0" w:line="240" w:lineRule="auto"/>
        <w:ind w:left="0" w:firstLine="0"/>
        <w:jc w:val="center"/>
        <w:rPr>
          <w:color w:val="auto"/>
          <w:sz w:val="27"/>
          <w:szCs w:val="27"/>
        </w:rPr>
      </w:pPr>
      <w:r w:rsidRPr="00E31BD0">
        <w:rPr>
          <w:noProof/>
          <w:lang w:val="ru-RU" w:eastAsia="ru-RU" w:bidi="ar-SA"/>
        </w:rPr>
        <w:drawing>
          <wp:inline distT="0" distB="0" distL="0" distR="0">
            <wp:extent cx="5524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2CA" w:rsidRPr="00E31BD0" w:rsidRDefault="00D567BD" w:rsidP="00631A14">
      <w:pPr>
        <w:spacing w:after="0" w:line="240" w:lineRule="auto"/>
        <w:ind w:left="0" w:firstLine="0"/>
        <w:jc w:val="center"/>
        <w:rPr>
          <w:b/>
          <w:color w:val="auto"/>
          <w:sz w:val="27"/>
          <w:szCs w:val="27"/>
          <w:lang w:val="ru-RU"/>
        </w:rPr>
      </w:pPr>
      <w:r w:rsidRPr="00E31BD0">
        <w:rPr>
          <w:b/>
          <w:color w:val="auto"/>
          <w:sz w:val="27"/>
          <w:szCs w:val="27"/>
          <w:lang w:val="ru-RU"/>
        </w:rPr>
        <w:t>МИНИСТЕРСТВО СТРОИТЕЛЬСТВА</w:t>
      </w:r>
    </w:p>
    <w:p w:rsidR="002C62CA" w:rsidRPr="00E31BD0" w:rsidRDefault="00D567BD" w:rsidP="00631A14">
      <w:pPr>
        <w:spacing w:after="0" w:line="240" w:lineRule="auto"/>
        <w:ind w:left="0" w:firstLine="0"/>
        <w:jc w:val="center"/>
        <w:rPr>
          <w:color w:val="auto"/>
          <w:sz w:val="27"/>
          <w:szCs w:val="27"/>
          <w:lang w:val="ru-RU"/>
        </w:rPr>
      </w:pPr>
      <w:r w:rsidRPr="00E31BD0">
        <w:rPr>
          <w:b/>
          <w:color w:val="auto"/>
          <w:sz w:val="27"/>
          <w:szCs w:val="27"/>
          <w:lang w:val="ru-RU"/>
        </w:rPr>
        <w:t>НОВОСИБИРСКОЙ ОБЛАСТИ</w:t>
      </w:r>
    </w:p>
    <w:p w:rsidR="002F7FB2" w:rsidRPr="00E31BD0" w:rsidRDefault="002F7FB2" w:rsidP="0099752E">
      <w:pPr>
        <w:spacing w:after="0" w:line="240" w:lineRule="auto"/>
        <w:ind w:left="0" w:firstLine="0"/>
        <w:rPr>
          <w:color w:val="auto"/>
          <w:szCs w:val="28"/>
          <w:lang w:val="ru-RU"/>
        </w:rPr>
      </w:pPr>
    </w:p>
    <w:p w:rsidR="002C62CA" w:rsidRPr="00052586" w:rsidRDefault="00D567BD" w:rsidP="0059075B">
      <w:pPr>
        <w:spacing w:after="0" w:line="240" w:lineRule="auto"/>
        <w:ind w:left="0" w:firstLine="0"/>
        <w:jc w:val="center"/>
        <w:rPr>
          <w:b/>
          <w:color w:val="auto"/>
          <w:szCs w:val="28"/>
          <w:lang w:val="ru-RU"/>
        </w:rPr>
      </w:pPr>
      <w:r w:rsidRPr="00052586">
        <w:rPr>
          <w:b/>
          <w:color w:val="auto"/>
          <w:szCs w:val="28"/>
          <w:lang w:val="ru-RU"/>
        </w:rPr>
        <w:t>Пояснительная записка</w:t>
      </w:r>
    </w:p>
    <w:p w:rsidR="002C62CA" w:rsidRPr="00E31BD0" w:rsidRDefault="00D567BD" w:rsidP="0059075B">
      <w:pPr>
        <w:pStyle w:val="ConsPlusNormal0"/>
        <w:ind w:left="7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1BD0"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</w:t>
      </w:r>
    </w:p>
    <w:p w:rsidR="002C62CA" w:rsidRPr="00E31BD0" w:rsidRDefault="00D567BD" w:rsidP="0059075B">
      <w:pPr>
        <w:pStyle w:val="ConsPlusNormal0"/>
        <w:ind w:left="7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1BD0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</w:t>
      </w:r>
    </w:p>
    <w:p w:rsidR="00F913BA" w:rsidRDefault="00D567BD" w:rsidP="00052586">
      <w:pPr>
        <w:pStyle w:val="ConsPlusNormal0"/>
        <w:ind w:left="7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1BD0">
        <w:rPr>
          <w:rFonts w:ascii="Times New Roman" w:hAnsi="Times New Roman" w:cs="Times New Roman"/>
          <w:sz w:val="28"/>
          <w:szCs w:val="28"/>
        </w:rPr>
        <w:t>Новосибирской области от 20.02.2015 № 68-п»</w:t>
      </w:r>
    </w:p>
    <w:p w:rsidR="00052586" w:rsidRPr="00C763DE" w:rsidRDefault="00052586" w:rsidP="00052586">
      <w:pPr>
        <w:pStyle w:val="ConsPlusNormal0"/>
        <w:ind w:left="7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63DE" w:rsidRPr="00C763DE" w:rsidRDefault="00C763DE" w:rsidP="00C763DE">
      <w:pPr>
        <w:spacing w:after="0" w:line="240" w:lineRule="auto"/>
        <w:ind w:left="0" w:firstLine="709"/>
        <w:rPr>
          <w:rFonts w:cs="Times New Roman"/>
          <w:kern w:val="0"/>
          <w:szCs w:val="28"/>
          <w:lang w:val="ru-RU" w:eastAsia="ru-RU"/>
        </w:rPr>
      </w:pPr>
      <w:r w:rsidRPr="00C763DE">
        <w:rPr>
          <w:rFonts w:cs="Times New Roman"/>
          <w:szCs w:val="24"/>
          <w:lang w:val="ru-RU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 w:rsidRPr="00C763DE">
        <w:rPr>
          <w:rFonts w:cs="Times New Roman"/>
          <w:szCs w:val="24"/>
        </w:rPr>
        <w:t> </w:t>
      </w:r>
      <w:r w:rsidRPr="00C763DE">
        <w:rPr>
          <w:rFonts w:cs="Times New Roman"/>
          <w:szCs w:val="24"/>
          <w:lang w:val="ru-RU"/>
        </w:rPr>
        <w:t>20.02.2015 №</w:t>
      </w:r>
      <w:r w:rsidRPr="00C763DE">
        <w:rPr>
          <w:rFonts w:cs="Times New Roman"/>
          <w:szCs w:val="24"/>
        </w:rPr>
        <w:t> </w:t>
      </w:r>
      <w:r w:rsidRPr="00C763DE">
        <w:rPr>
          <w:rFonts w:cs="Times New Roman"/>
          <w:szCs w:val="24"/>
          <w:lang w:val="ru-RU"/>
        </w:rPr>
        <w:t>68-п «</w:t>
      </w:r>
      <w:r w:rsidRPr="00C763DE">
        <w:rPr>
          <w:rFonts w:cs="Times New Roman"/>
          <w:kern w:val="0"/>
          <w:szCs w:val="28"/>
          <w:lang w:val="ru-RU" w:eastAsia="ru-RU"/>
        </w:rPr>
        <w:t xml:space="preserve">Об утверждении государственной программы Новосибирской области «Стимулирование развития жилищного строительства в Новосибирской области» (далее – Проект) подготовлен в соответствии </w:t>
      </w:r>
      <w:r w:rsidRPr="00C763DE">
        <w:rPr>
          <w:rFonts w:cs="Times New Roman"/>
          <w:szCs w:val="28"/>
          <w:lang w:val="ru-RU"/>
        </w:rPr>
        <w:t>с постановлением Правительства Новосибирской области от</w:t>
      </w:r>
      <w:r w:rsidRPr="00C763DE">
        <w:rPr>
          <w:rFonts w:cs="Times New Roman"/>
          <w:szCs w:val="28"/>
        </w:rPr>
        <w:t> </w:t>
      </w:r>
      <w:r w:rsidRPr="00C763DE">
        <w:rPr>
          <w:rFonts w:cs="Times New Roman"/>
          <w:szCs w:val="28"/>
          <w:lang w:val="ru-RU"/>
        </w:rPr>
        <w:t>28.03.2014 №</w:t>
      </w:r>
      <w:r w:rsidRPr="00C763DE">
        <w:rPr>
          <w:rFonts w:cs="Times New Roman"/>
          <w:szCs w:val="28"/>
        </w:rPr>
        <w:t> </w:t>
      </w:r>
      <w:r w:rsidRPr="00C763DE">
        <w:rPr>
          <w:rFonts w:cs="Times New Roman"/>
          <w:szCs w:val="28"/>
          <w:lang w:val="ru-RU"/>
        </w:rPr>
        <w:t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  <w:p w:rsidR="00C763DE" w:rsidRPr="00C763DE" w:rsidRDefault="00C763DE" w:rsidP="00C763D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3DE">
        <w:rPr>
          <w:rFonts w:ascii="Times New Roman" w:hAnsi="Times New Roman" w:cs="Times New Roman"/>
          <w:sz w:val="28"/>
        </w:rPr>
        <w:t xml:space="preserve">Изменения в государственную программу Новосибирской области «Стимулирование развития жилищного строительства в Новосибирской области», утвержденную постановлением Правительства Новосибирской области от 20.02.2015 № 68-п (далее – государственная программа) </w:t>
      </w:r>
      <w:r w:rsidRPr="00C763DE">
        <w:rPr>
          <w:rFonts w:ascii="Times New Roman" w:hAnsi="Times New Roman" w:cs="Times New Roman"/>
          <w:sz w:val="28"/>
          <w:szCs w:val="28"/>
        </w:rPr>
        <w:t>вносятся с це</w:t>
      </w:r>
      <w:r w:rsidR="00E15A28">
        <w:rPr>
          <w:rFonts w:ascii="Times New Roman" w:hAnsi="Times New Roman" w:cs="Times New Roman"/>
          <w:sz w:val="28"/>
          <w:szCs w:val="28"/>
        </w:rPr>
        <w:t>лью приведения в соответствие с уточненной</w:t>
      </w:r>
      <w:r w:rsidRPr="00C763DE">
        <w:rPr>
          <w:rFonts w:ascii="Times New Roman" w:hAnsi="Times New Roman" w:cs="Times New Roman"/>
          <w:sz w:val="28"/>
          <w:szCs w:val="28"/>
        </w:rPr>
        <w:t xml:space="preserve"> Сводной бюджетной росписью на 2022 год и Законом Новосибирской области от 23.12.2022 № 307-ОЗ «Об областном бюджете Новосибирской области на 2023 год и плановый период 2024 и 2025 годов»</w:t>
      </w:r>
      <w:r w:rsidR="00EB2B19">
        <w:rPr>
          <w:rFonts w:ascii="Times New Roman" w:hAnsi="Times New Roman" w:cs="Times New Roman"/>
          <w:sz w:val="28"/>
          <w:szCs w:val="28"/>
        </w:rPr>
        <w:t>.</w:t>
      </w:r>
    </w:p>
    <w:p w:rsidR="00C763DE" w:rsidRDefault="00C763DE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соответствие объемов финансирова</w:t>
      </w:r>
      <w:r w:rsidR="00E15A28">
        <w:rPr>
          <w:rFonts w:ascii="Times New Roman" w:hAnsi="Times New Roman" w:cs="Times New Roman"/>
          <w:sz w:val="28"/>
          <w:szCs w:val="28"/>
        </w:rPr>
        <w:t>ния государственной программы с</w:t>
      </w:r>
      <w:r w:rsidR="006A049A">
        <w:rPr>
          <w:rFonts w:ascii="Times New Roman" w:hAnsi="Times New Roman" w:cs="Times New Roman"/>
          <w:sz w:val="28"/>
          <w:szCs w:val="28"/>
        </w:rPr>
        <w:t xml:space="preserve"> </w:t>
      </w:r>
      <w:r w:rsidR="00E15A28">
        <w:rPr>
          <w:rFonts w:ascii="Times New Roman" w:hAnsi="Times New Roman" w:cs="Times New Roman"/>
          <w:sz w:val="28"/>
          <w:szCs w:val="28"/>
        </w:rPr>
        <w:t>уточненной</w:t>
      </w:r>
      <w:r>
        <w:rPr>
          <w:rFonts w:ascii="Times New Roman" w:hAnsi="Times New Roman" w:cs="Times New Roman"/>
          <w:sz w:val="28"/>
          <w:szCs w:val="28"/>
        </w:rPr>
        <w:t xml:space="preserve"> Сводной бюджетной росписью на 2022 год не повлекло за собой изменений целевых индикаторов, а также количественных показателей, в связи с тем, что уменьшение объемов финансирования связано со снижением цен в результате проведения процедуры торгов в рамках Федерального закона </w:t>
      </w:r>
      <w:r w:rsidRPr="00C763DE">
        <w:rPr>
          <w:rFonts w:ascii="Times New Roman" w:hAnsi="Times New Roman" w:cs="Times New Roman"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3DE" w:rsidRDefault="00EC72E5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Скорректированы объемы финансирования государственной программы на 2023-2025 годы в части федерального и местного бюджетов, в связи с заключением Соглашения </w:t>
      </w:r>
      <w:r w:rsidRPr="00EC72E5">
        <w:rPr>
          <w:rFonts w:ascii="Times New Roman" w:hAnsi="Times New Roman" w:cs="Times New Roman"/>
          <w:sz w:val="28"/>
          <w:szCs w:val="28"/>
        </w:rPr>
        <w:t>от 25.12.2022 № 069-09-2023-413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объектов капитального строительства в рамках федерального проекта «Жилье».</w:t>
      </w:r>
    </w:p>
    <w:p w:rsidR="00EC72E5" w:rsidRDefault="00EC72E5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изменения повлекли за собой внесение изменени</w:t>
      </w:r>
      <w:r w:rsidR="00BC5E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EC72E5" w:rsidRDefault="00EC72E5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 1 к государственной программе – скорре</w:t>
      </w:r>
      <w:r w:rsidR="002A21E7">
        <w:rPr>
          <w:rFonts w:ascii="Times New Roman" w:hAnsi="Times New Roman" w:cs="Times New Roman"/>
          <w:sz w:val="28"/>
          <w:szCs w:val="28"/>
        </w:rPr>
        <w:t>ктирован целевой индикатор «54. </w:t>
      </w:r>
      <w:r>
        <w:rPr>
          <w:rFonts w:ascii="Times New Roman" w:hAnsi="Times New Roman" w:cs="Times New Roman"/>
          <w:sz w:val="28"/>
          <w:szCs w:val="28"/>
        </w:rPr>
        <w:t>Ввод жилья в рамках мероприятия по стимулированию программ развития жилищного строительства субъектов Российской Федерации» на 2023 и 2024 годы 15,6 и 842,1 соответственно;</w:t>
      </w:r>
    </w:p>
    <w:p w:rsidR="00EC72E5" w:rsidRDefault="00EC72E5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 13 к государственной программе – добавлена информация об объектах капитального строительства в рамках федерального проекта «Жилье» на 2023 и 2024 годы.</w:t>
      </w:r>
    </w:p>
    <w:p w:rsidR="005D1F45" w:rsidRDefault="005D1F45" w:rsidP="005D1F45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color w:val="auto"/>
          <w:kern w:val="0"/>
          <w:szCs w:val="28"/>
          <w:lang w:val="ru-RU" w:eastAsia="zh-CN" w:bidi="ar-SA"/>
        </w:rPr>
      </w:pPr>
      <w:r>
        <w:rPr>
          <w:rFonts w:cs="Times New Roman"/>
          <w:szCs w:val="28"/>
          <w:lang w:val="ru-RU"/>
        </w:rPr>
        <w:tab/>
      </w:r>
      <w:r w:rsidRPr="005D1F45">
        <w:rPr>
          <w:rFonts w:cs="Times New Roman"/>
          <w:szCs w:val="28"/>
          <w:lang w:val="ru-RU"/>
        </w:rPr>
        <w:t>-</w:t>
      </w:r>
      <w:r>
        <w:rPr>
          <w:rFonts w:cs="Times New Roman"/>
          <w:szCs w:val="28"/>
        </w:rPr>
        <w:t> </w:t>
      </w:r>
      <w:r w:rsidRPr="005D1F45">
        <w:rPr>
          <w:rFonts w:cs="Times New Roman"/>
          <w:szCs w:val="28"/>
          <w:lang w:val="ru-RU"/>
        </w:rPr>
        <w:t>приложение №</w:t>
      </w:r>
      <w:r w:rsidR="00387B79">
        <w:rPr>
          <w:rFonts w:cs="Times New Roman"/>
          <w:szCs w:val="28"/>
          <w:lang w:val="ru-RU"/>
        </w:rPr>
        <w:t> </w:t>
      </w:r>
      <w:r w:rsidRPr="005D1F45">
        <w:rPr>
          <w:rFonts w:cs="Times New Roman"/>
          <w:szCs w:val="28"/>
          <w:lang w:val="ru-RU"/>
        </w:rPr>
        <w:t>16 к государственной программе –</w:t>
      </w:r>
      <w:r w:rsidR="00554AC9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color w:val="auto"/>
          <w:kern w:val="0"/>
          <w:szCs w:val="28"/>
          <w:lang w:val="ru-RU" w:eastAsia="zh-CN" w:bidi="ar-SA"/>
        </w:rPr>
        <w:t xml:space="preserve">уточнен результат предоставления субсидии, в соответствии </w:t>
      </w:r>
      <w:r w:rsidRPr="005D1F45">
        <w:rPr>
          <w:rFonts w:cs="Times New Roman"/>
          <w:kern w:val="0"/>
          <w:szCs w:val="28"/>
          <w:lang w:val="ru-RU"/>
        </w:rPr>
        <w:t xml:space="preserve">с ранее внесенными изменениями в части </w:t>
      </w:r>
      <w:r w:rsidRPr="005D1F45">
        <w:rPr>
          <w:rFonts w:cs="Times New Roman"/>
          <w:kern w:val="0"/>
          <w:szCs w:val="28"/>
          <w:lang w:val="ru-RU"/>
        </w:rPr>
        <w:lastRenderedPageBreak/>
        <w:t>показателя, необходимого для достижения результатов предоставления субсидии</w:t>
      </w:r>
      <w:r>
        <w:rPr>
          <w:rFonts w:cs="Times New Roman"/>
          <w:kern w:val="0"/>
          <w:szCs w:val="28"/>
          <w:lang w:val="ru-RU"/>
        </w:rPr>
        <w:t xml:space="preserve">, так же </w:t>
      </w:r>
      <w:r>
        <w:rPr>
          <w:rFonts w:cs="Times New Roman"/>
          <w:color w:val="auto"/>
          <w:kern w:val="0"/>
          <w:szCs w:val="28"/>
          <w:lang w:val="ru-RU" w:eastAsia="zh-CN" w:bidi="ar-SA"/>
        </w:rPr>
        <w:t xml:space="preserve">в соответствии с абзацем 4 подпунктом а) пункта 9 постановления </w:t>
      </w:r>
      <w:r w:rsidR="00554AC9" w:rsidRPr="005D1F45">
        <w:rPr>
          <w:rFonts w:cs="Times New Roman"/>
          <w:szCs w:val="28"/>
          <w:lang w:val="ru-RU"/>
        </w:rPr>
        <w:t>Правительства Российской Федерации от</w:t>
      </w:r>
      <w:r w:rsidR="00554AC9">
        <w:rPr>
          <w:rFonts w:cs="Times New Roman"/>
          <w:szCs w:val="28"/>
        </w:rPr>
        <w:t> </w:t>
      </w:r>
      <w:r w:rsidR="00554AC9" w:rsidRPr="005D1F45">
        <w:rPr>
          <w:rFonts w:cs="Times New Roman"/>
          <w:szCs w:val="28"/>
          <w:lang w:val="ru-RU"/>
        </w:rPr>
        <w:t>18.09.2020 №</w:t>
      </w:r>
      <w:r w:rsidR="00554AC9">
        <w:rPr>
          <w:rFonts w:cs="Times New Roman"/>
          <w:szCs w:val="28"/>
        </w:rPr>
        <w:t> </w:t>
      </w:r>
      <w:r w:rsidR="00554AC9">
        <w:rPr>
          <w:rFonts w:cs="Times New Roman"/>
          <w:szCs w:val="28"/>
          <w:lang w:val="ru-RU"/>
        </w:rPr>
        <w:t>1492 </w:t>
      </w:r>
      <w:r w:rsidR="00554AC9" w:rsidRPr="005D1F45">
        <w:rPr>
          <w:rFonts w:cs="Times New Roman"/>
          <w:szCs w:val="28"/>
          <w:lang w:val="ru-RU"/>
        </w:rPr>
        <w:t>«</w:t>
      </w:r>
      <w:r w:rsidR="00554AC9">
        <w:rPr>
          <w:rFonts w:cs="Times New Roman"/>
          <w:color w:val="auto"/>
          <w:kern w:val="0"/>
          <w:szCs w:val="28"/>
          <w:lang w:val="ru-RU" w:eastAsia="zh-CN" w:bidi="ar-SA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BE1E3F">
        <w:rPr>
          <w:rFonts w:cs="Times New Roman"/>
          <w:color w:val="auto"/>
          <w:kern w:val="0"/>
          <w:szCs w:val="28"/>
          <w:lang w:val="ru-RU" w:eastAsia="zh-CN" w:bidi="ar-SA"/>
        </w:rPr>
        <w:t xml:space="preserve">и </w:t>
      </w:r>
      <w:r w:rsidR="00BE1E3F" w:rsidRPr="00BE1E3F">
        <w:rPr>
          <w:rFonts w:cs="Times New Roman"/>
          <w:szCs w:val="28"/>
          <w:lang w:val="ru-RU"/>
        </w:rPr>
        <w:t>Постановление</w:t>
      </w:r>
      <w:r w:rsidR="00BE1E3F">
        <w:rPr>
          <w:rFonts w:cs="Times New Roman"/>
          <w:szCs w:val="28"/>
          <w:lang w:val="ru-RU"/>
        </w:rPr>
        <w:t>м</w:t>
      </w:r>
      <w:r w:rsidR="00BE1E3F" w:rsidRPr="00BE1E3F">
        <w:rPr>
          <w:rFonts w:cs="Times New Roman"/>
          <w:szCs w:val="28"/>
          <w:lang w:val="ru-RU"/>
        </w:rPr>
        <w:t xml:space="preserve"> Правительства Новосибирской области от</w:t>
      </w:r>
      <w:r w:rsidR="00BE1E3F">
        <w:rPr>
          <w:rFonts w:cs="Times New Roman"/>
          <w:szCs w:val="28"/>
        </w:rPr>
        <w:t> </w:t>
      </w:r>
      <w:r w:rsidR="00BE1E3F" w:rsidRPr="00BE1E3F">
        <w:rPr>
          <w:rFonts w:cs="Times New Roman"/>
          <w:szCs w:val="28"/>
          <w:lang w:val="ru-RU"/>
        </w:rPr>
        <w:t>31.08.2021 №</w:t>
      </w:r>
      <w:r w:rsidR="00BE1E3F">
        <w:rPr>
          <w:rFonts w:cs="Times New Roman"/>
          <w:szCs w:val="28"/>
        </w:rPr>
        <w:t> </w:t>
      </w:r>
      <w:r w:rsidR="00554AC9">
        <w:rPr>
          <w:rFonts w:cs="Times New Roman"/>
          <w:szCs w:val="28"/>
          <w:lang w:val="ru-RU"/>
        </w:rPr>
        <w:t>338 </w:t>
      </w:r>
      <w:r w:rsidR="0013179E">
        <w:rPr>
          <w:rFonts w:cs="Times New Roman"/>
          <w:szCs w:val="28"/>
          <w:lang w:val="ru-RU"/>
        </w:rPr>
        <w:t>–</w:t>
      </w:r>
      <w:r w:rsidR="00554AC9">
        <w:rPr>
          <w:rFonts w:cs="Times New Roman"/>
          <w:szCs w:val="28"/>
          <w:lang w:val="ru-RU"/>
        </w:rPr>
        <w:t> </w:t>
      </w:r>
      <w:r w:rsidR="00BE1E3F" w:rsidRPr="00BE1E3F">
        <w:rPr>
          <w:rFonts w:cs="Times New Roman"/>
          <w:szCs w:val="28"/>
          <w:lang w:val="ru-RU"/>
        </w:rPr>
        <w:t>п</w:t>
      </w:r>
      <w:r w:rsidR="00554AC9">
        <w:rPr>
          <w:rFonts w:cs="Times New Roman"/>
          <w:szCs w:val="28"/>
          <w:lang w:val="ru-RU"/>
        </w:rPr>
        <w:t xml:space="preserve"> «</w:t>
      </w:r>
      <w:r w:rsidR="00554AC9">
        <w:rPr>
          <w:rFonts w:cs="Times New Roman"/>
          <w:color w:val="auto"/>
          <w:kern w:val="0"/>
          <w:szCs w:val="28"/>
          <w:lang w:val="ru-RU" w:eastAsia="zh-CN" w:bidi="ar-SA"/>
        </w:rPr>
        <w:t>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субсидий, в том числе грантов в форме субсидий, предоставленных из областного бюджета Новосибирской области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услуг, или возврате указанных средств при отсутствии в них потребности»</w:t>
      </w:r>
      <w:r w:rsidR="0013179E">
        <w:rPr>
          <w:rFonts w:cs="Times New Roman"/>
          <w:color w:val="auto"/>
          <w:kern w:val="0"/>
          <w:szCs w:val="28"/>
          <w:lang w:val="ru-RU" w:eastAsia="zh-CN" w:bidi="ar-SA"/>
        </w:rPr>
        <w:t xml:space="preserve">, </w:t>
      </w:r>
      <w:r>
        <w:rPr>
          <w:rFonts w:cs="Times New Roman"/>
          <w:color w:val="auto"/>
          <w:kern w:val="0"/>
          <w:szCs w:val="28"/>
          <w:lang w:val="ru-RU" w:eastAsia="zh-CN" w:bidi="ar-SA"/>
        </w:rPr>
        <w:t>уточнена процедура о наличии / отсутствии потребности в неиспользованных в отчетном финансовом году остатков субсидии.</w:t>
      </w:r>
    </w:p>
    <w:p w:rsidR="00D21897" w:rsidRDefault="00D21897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D1F45">
        <w:rPr>
          <w:rFonts w:ascii="Times New Roman" w:hAnsi="Times New Roman" w:cs="Times New Roman"/>
          <w:sz w:val="28"/>
          <w:szCs w:val="28"/>
        </w:rPr>
        <w:t> приложение №</w:t>
      </w:r>
      <w:r>
        <w:rPr>
          <w:rFonts w:ascii="Times New Roman" w:hAnsi="Times New Roman" w:cs="Times New Roman"/>
          <w:sz w:val="28"/>
          <w:szCs w:val="28"/>
        </w:rPr>
        <w:t> 17 к государственной программе:</w:t>
      </w:r>
    </w:p>
    <w:p w:rsidR="005D1F45" w:rsidRDefault="00D21897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уточнено условие предоставления иных межбюджетных трансфертов из областного бюджета Новосибирской области местным бюджетам, с учетом требований к типовой форме соглашения с муниципальными образованиями</w:t>
      </w:r>
      <w:r w:rsidR="00856E08">
        <w:rPr>
          <w:rFonts w:ascii="Times New Roman" w:hAnsi="Times New Roman" w:cs="Times New Roman"/>
          <w:sz w:val="28"/>
          <w:szCs w:val="28"/>
        </w:rPr>
        <w:t xml:space="preserve"> (Приказ М</w:t>
      </w:r>
      <w:r w:rsidR="00387B79">
        <w:rPr>
          <w:rFonts w:ascii="Times New Roman" w:hAnsi="Times New Roman" w:cs="Times New Roman"/>
          <w:sz w:val="28"/>
          <w:szCs w:val="28"/>
        </w:rPr>
        <w:t>Ф и НП Новосибирской области от </w:t>
      </w:r>
      <w:r w:rsidR="00BE1E3F">
        <w:rPr>
          <w:rFonts w:ascii="Times New Roman" w:hAnsi="Times New Roman" w:cs="Times New Roman"/>
          <w:sz w:val="28"/>
          <w:szCs w:val="28"/>
        </w:rPr>
        <w:t>30.12.2021</w:t>
      </w:r>
      <w:r w:rsidR="00856E08">
        <w:rPr>
          <w:rFonts w:ascii="Times New Roman" w:hAnsi="Times New Roman" w:cs="Times New Roman"/>
          <w:sz w:val="28"/>
          <w:szCs w:val="28"/>
        </w:rPr>
        <w:t xml:space="preserve"> № 1</w:t>
      </w:r>
      <w:r w:rsidR="00BE1E3F">
        <w:rPr>
          <w:rFonts w:ascii="Times New Roman" w:hAnsi="Times New Roman" w:cs="Times New Roman"/>
          <w:sz w:val="28"/>
          <w:szCs w:val="28"/>
        </w:rPr>
        <w:t>16</w:t>
      </w:r>
      <w:r w:rsidR="00856E08">
        <w:rPr>
          <w:rFonts w:ascii="Times New Roman" w:hAnsi="Times New Roman" w:cs="Times New Roman"/>
          <w:sz w:val="28"/>
          <w:szCs w:val="28"/>
        </w:rPr>
        <w:t xml:space="preserve"> – НПА)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897" w:rsidRPr="00856E08" w:rsidRDefault="00D21897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56E08">
        <w:rPr>
          <w:rFonts w:ascii="Times New Roman" w:hAnsi="Times New Roman" w:cs="Times New Roman"/>
          <w:sz w:val="28"/>
          <w:szCs w:val="28"/>
        </w:rPr>
        <w:t>скорректированы требования к предоставляемым с заявлением о предоставлении субсидии документам, в том числе учитывающие способы создания объектов инфраструктуры;</w:t>
      </w:r>
    </w:p>
    <w:p w:rsidR="00D21897" w:rsidRDefault="00856E08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21897" w:rsidRPr="00856E08">
        <w:rPr>
          <w:rFonts w:ascii="Times New Roman" w:hAnsi="Times New Roman" w:cs="Times New Roman"/>
          <w:sz w:val="28"/>
          <w:szCs w:val="28"/>
        </w:rPr>
        <w:t>уточнен порядок распределения иных межбюджетных трансфертов в соответствии с местом реализации проекта;</w:t>
      </w:r>
    </w:p>
    <w:p w:rsidR="00B17FAB" w:rsidRDefault="00B17FAB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из условий расходования иных межбюджетных трансфертов исключен договор о подключении (технологическом присоединении) к сетям электро, тепло-, водоснабжения и водоотведения, заключаемый между муниципальным образованием Новосибирской области, застройщиком и ресурсоснабжающей организацией (далее – Договор), в связи с тем, что вышеуказанный Договор не является муниципальным контрактом и заключается по правилам Гражданского кодекса </w:t>
      </w:r>
      <w:r w:rsidR="00C7553D">
        <w:rPr>
          <w:rFonts w:ascii="Times New Roman" w:hAnsi="Times New Roman" w:cs="Times New Roman"/>
          <w:sz w:val="28"/>
          <w:szCs w:val="28"/>
        </w:rPr>
        <w:t xml:space="preserve">РФ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(см. Приложение №1 «Письмо Минюст НСО от 06.02.2023 № 115-05/9-Вн);</w:t>
      </w:r>
    </w:p>
    <w:p w:rsidR="00D21897" w:rsidRDefault="00856E08" w:rsidP="0099752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56E08">
        <w:rPr>
          <w:rFonts w:ascii="Times New Roman" w:hAnsi="Times New Roman" w:cs="Times New Roman"/>
          <w:sz w:val="28"/>
          <w:szCs w:val="28"/>
        </w:rPr>
        <w:t>- </w:t>
      </w:r>
      <w:r w:rsidR="00D21897" w:rsidRPr="00856E08">
        <w:rPr>
          <w:rFonts w:ascii="Times New Roman" w:hAnsi="Times New Roman" w:cs="Times New Roman"/>
          <w:sz w:val="28"/>
          <w:szCs w:val="28"/>
        </w:rPr>
        <w:t>уточнены результаты использования иных межбюджетных трансфертов исходя из способов создания объектов инфраструктуры.</w:t>
      </w:r>
    </w:p>
    <w:p w:rsidR="00EB2B19" w:rsidRDefault="00EB2B19" w:rsidP="00EB2B19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color w:val="auto"/>
          <w:kern w:val="0"/>
          <w:szCs w:val="28"/>
          <w:lang w:val="ru-RU" w:eastAsia="zh-CN" w:bidi="ar-SA"/>
        </w:rPr>
      </w:pPr>
      <w:r>
        <w:rPr>
          <w:rFonts w:cs="Times New Roman"/>
          <w:szCs w:val="28"/>
          <w:lang w:val="ru-RU"/>
        </w:rPr>
        <w:tab/>
      </w:r>
      <w:r w:rsidRPr="00EB2B19">
        <w:rPr>
          <w:rFonts w:cs="Times New Roman"/>
          <w:szCs w:val="28"/>
          <w:lang w:val="ru-RU"/>
        </w:rPr>
        <w:t>Министерством строительства Новосибирской области приводится в соответствие текстовая часть государственной программы и подпрограмм государственной программы на основании приказа Минэкономразвития Новосибирской области от</w:t>
      </w:r>
      <w:r>
        <w:rPr>
          <w:rFonts w:cs="Times New Roman"/>
          <w:szCs w:val="28"/>
        </w:rPr>
        <w:t> </w:t>
      </w:r>
      <w:r w:rsidRPr="00EB2B19">
        <w:rPr>
          <w:rFonts w:cs="Times New Roman"/>
          <w:szCs w:val="28"/>
          <w:lang w:val="ru-RU"/>
        </w:rPr>
        <w:t>29.12.2017 №</w:t>
      </w:r>
      <w:r>
        <w:rPr>
          <w:rFonts w:cs="Times New Roman"/>
          <w:szCs w:val="28"/>
        </w:rPr>
        <w:t> </w:t>
      </w:r>
      <w:r w:rsidRPr="00EB2B19">
        <w:rPr>
          <w:rFonts w:cs="Times New Roman"/>
          <w:szCs w:val="28"/>
          <w:lang w:val="ru-RU"/>
        </w:rPr>
        <w:t>154 (ред.</w:t>
      </w:r>
      <w:r>
        <w:rPr>
          <w:rFonts w:cs="Times New Roman"/>
          <w:szCs w:val="28"/>
        </w:rPr>
        <w:t> </w:t>
      </w:r>
      <w:r w:rsidRPr="00EB2B19">
        <w:rPr>
          <w:rFonts w:cs="Times New Roman"/>
          <w:szCs w:val="28"/>
          <w:lang w:val="ru-RU"/>
        </w:rPr>
        <w:t>от</w:t>
      </w:r>
      <w:r>
        <w:rPr>
          <w:rFonts w:cs="Times New Roman"/>
          <w:szCs w:val="28"/>
        </w:rPr>
        <w:t> </w:t>
      </w:r>
      <w:r w:rsidRPr="00EB2B19">
        <w:rPr>
          <w:rFonts w:cs="Times New Roman"/>
          <w:szCs w:val="28"/>
          <w:lang w:val="ru-RU"/>
        </w:rPr>
        <w:t>29.12.2022) «</w:t>
      </w:r>
      <w:r>
        <w:rPr>
          <w:rFonts w:cs="Times New Roman"/>
          <w:color w:val="auto"/>
          <w:kern w:val="0"/>
          <w:szCs w:val="28"/>
          <w:lang w:val="ru-RU" w:eastAsia="zh-CN" w:bidi="ar-SA"/>
        </w:rPr>
        <w:t>Об утверждении методических указаний по разработке и реализации государственных программ Новосибирской области»</w:t>
      </w:r>
    </w:p>
    <w:p w:rsidR="00EB2B19" w:rsidRPr="00EB2B19" w:rsidRDefault="00EB2B19" w:rsidP="00EB2B19">
      <w:pPr>
        <w:shd w:val="clear" w:color="auto" w:fill="FFFFFF"/>
        <w:tabs>
          <w:tab w:val="left" w:pos="993"/>
        </w:tabs>
        <w:spacing w:after="0"/>
        <w:ind w:left="0" w:firstLine="709"/>
        <w:rPr>
          <w:szCs w:val="28"/>
          <w:lang w:val="ru-RU"/>
        </w:rPr>
      </w:pPr>
      <w:r w:rsidRPr="00EB2B19">
        <w:rPr>
          <w:szCs w:val="28"/>
          <w:lang w:val="ru-RU"/>
        </w:rPr>
        <w:lastRenderedPageBreak/>
        <w:t>В связи с вышеизложенным, внесены соответствующие изменения в содержание разделов государственной программы и приложения к государственной программе.</w:t>
      </w:r>
    </w:p>
    <w:p w:rsidR="00EB2B19" w:rsidRPr="00EB2B19" w:rsidRDefault="00EB2B19" w:rsidP="00EB2B19">
      <w:pPr>
        <w:spacing w:after="0"/>
        <w:ind w:left="0" w:firstLine="709"/>
        <w:rPr>
          <w:szCs w:val="28"/>
          <w:lang w:val="ru-RU"/>
        </w:rPr>
      </w:pPr>
      <w:r w:rsidRPr="00EB2B19">
        <w:rPr>
          <w:szCs w:val="28"/>
          <w:lang w:val="ru-RU"/>
        </w:rPr>
        <w:t>Правовые акты, подлежащие признанию утратившими силу в случае принятия проекта, отсутствуют.</w:t>
      </w:r>
    </w:p>
    <w:p w:rsidR="00EB2B19" w:rsidRDefault="00EB2B19" w:rsidP="00EB2B19">
      <w:pPr>
        <w:spacing w:after="0"/>
        <w:ind w:left="0" w:firstLine="709"/>
        <w:rPr>
          <w:szCs w:val="28"/>
          <w:lang w:val="ru-RU"/>
        </w:rPr>
      </w:pPr>
      <w:r w:rsidRPr="00EB2B19">
        <w:rPr>
          <w:szCs w:val="28"/>
          <w:lang w:val="ru-RU"/>
        </w:rPr>
        <w:t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</w:p>
    <w:p w:rsidR="00EB2B19" w:rsidRPr="00EB2B19" w:rsidRDefault="00EB2B19" w:rsidP="00EB2B19">
      <w:pPr>
        <w:shd w:val="clear" w:color="auto" w:fill="FFFFFF"/>
        <w:spacing w:after="0" w:line="240" w:lineRule="auto"/>
        <w:ind w:left="0" w:firstLine="709"/>
        <w:rPr>
          <w:szCs w:val="28"/>
          <w:lang w:val="ru-RU"/>
        </w:rPr>
      </w:pPr>
      <w:r w:rsidRPr="00EB2B19">
        <w:rPr>
          <w:szCs w:val="28"/>
          <w:lang w:val="ru-RU"/>
        </w:rPr>
        <w:t xml:space="preserve">Проект размещен на сайте «Электронная демократия НСО» для проведения антикоррупционной </w:t>
      </w:r>
      <w:r w:rsidRPr="00FE1631">
        <w:rPr>
          <w:color w:val="auto"/>
          <w:szCs w:val="28"/>
          <w:lang w:val="ru-RU"/>
        </w:rPr>
        <w:t xml:space="preserve">экспертизы с </w:t>
      </w:r>
      <w:r w:rsidRPr="0013179E">
        <w:rPr>
          <w:color w:val="auto"/>
          <w:szCs w:val="28"/>
          <w:lang w:val="ru-RU"/>
        </w:rPr>
        <w:t>0</w:t>
      </w:r>
      <w:r w:rsidR="0013179E" w:rsidRPr="0013179E">
        <w:rPr>
          <w:color w:val="auto"/>
          <w:szCs w:val="28"/>
          <w:lang w:val="ru-RU"/>
        </w:rPr>
        <w:t>7</w:t>
      </w:r>
      <w:r w:rsidRPr="0013179E">
        <w:rPr>
          <w:color w:val="auto"/>
          <w:szCs w:val="28"/>
          <w:lang w:val="ru-RU"/>
        </w:rPr>
        <w:t>.</w:t>
      </w:r>
      <w:r w:rsidR="00FE1631" w:rsidRPr="0013179E">
        <w:rPr>
          <w:color w:val="auto"/>
          <w:szCs w:val="28"/>
          <w:lang w:val="ru-RU"/>
        </w:rPr>
        <w:t>02</w:t>
      </w:r>
      <w:r w:rsidRPr="0013179E">
        <w:rPr>
          <w:color w:val="auto"/>
          <w:szCs w:val="28"/>
          <w:lang w:val="ru-RU"/>
        </w:rPr>
        <w:t>.202</w:t>
      </w:r>
      <w:r w:rsidR="00FE1631" w:rsidRPr="0013179E">
        <w:rPr>
          <w:color w:val="auto"/>
          <w:szCs w:val="28"/>
          <w:lang w:val="ru-RU"/>
        </w:rPr>
        <w:t>3</w:t>
      </w:r>
      <w:r w:rsidR="0013179E" w:rsidRPr="0013179E">
        <w:rPr>
          <w:color w:val="auto"/>
          <w:szCs w:val="28"/>
          <w:lang w:val="ru-RU"/>
        </w:rPr>
        <w:t xml:space="preserve"> по 13</w:t>
      </w:r>
      <w:r w:rsidRPr="0013179E">
        <w:rPr>
          <w:color w:val="auto"/>
          <w:szCs w:val="28"/>
          <w:lang w:val="ru-RU"/>
        </w:rPr>
        <w:t>.</w:t>
      </w:r>
      <w:r w:rsidR="00FE1631" w:rsidRPr="0013179E">
        <w:rPr>
          <w:color w:val="auto"/>
          <w:szCs w:val="28"/>
          <w:lang w:val="ru-RU"/>
        </w:rPr>
        <w:t>02</w:t>
      </w:r>
      <w:r w:rsidRPr="0013179E">
        <w:rPr>
          <w:color w:val="auto"/>
          <w:szCs w:val="28"/>
          <w:lang w:val="ru-RU"/>
        </w:rPr>
        <w:t>.202</w:t>
      </w:r>
      <w:r w:rsidR="00FE1631" w:rsidRPr="0013179E">
        <w:rPr>
          <w:color w:val="auto"/>
          <w:szCs w:val="28"/>
          <w:lang w:val="ru-RU"/>
        </w:rPr>
        <w:t>3</w:t>
      </w:r>
      <w:r w:rsidRPr="0013179E">
        <w:rPr>
          <w:color w:val="auto"/>
          <w:szCs w:val="28"/>
          <w:lang w:val="ru-RU"/>
        </w:rPr>
        <w:t>.</w:t>
      </w:r>
    </w:p>
    <w:p w:rsidR="00EC72E5" w:rsidRPr="00E31BD0" w:rsidRDefault="00EC72E5" w:rsidP="00EB2B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F54" w:rsidRDefault="00F26F54" w:rsidP="0099752E">
      <w:pPr>
        <w:spacing w:after="0" w:line="240" w:lineRule="auto"/>
        <w:ind w:left="0" w:firstLine="709"/>
        <w:rPr>
          <w:color w:val="FF0000"/>
          <w:lang w:val="ru-RU"/>
        </w:rPr>
      </w:pPr>
    </w:p>
    <w:p w:rsidR="00EB2B19" w:rsidRPr="00E31BD0" w:rsidRDefault="00EB2B19" w:rsidP="0099752E">
      <w:pPr>
        <w:spacing w:after="0" w:line="240" w:lineRule="auto"/>
        <w:ind w:left="0" w:firstLine="709"/>
        <w:rPr>
          <w:color w:val="auto"/>
          <w:szCs w:val="28"/>
          <w:lang w:val="ru-RU"/>
        </w:rPr>
      </w:pPr>
    </w:p>
    <w:p w:rsidR="002C62CA" w:rsidRPr="00E31BD0" w:rsidRDefault="000B7A26" w:rsidP="0099752E">
      <w:pPr>
        <w:widowControl w:val="0"/>
        <w:spacing w:after="0" w:line="240" w:lineRule="auto"/>
        <w:ind w:left="0" w:firstLine="0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М</w:t>
      </w:r>
      <w:r w:rsidR="00D567BD" w:rsidRPr="00E31BD0">
        <w:rPr>
          <w:color w:val="auto"/>
          <w:szCs w:val="28"/>
          <w:lang w:val="ru-RU"/>
        </w:rPr>
        <w:t>инистр строительства</w:t>
      </w:r>
    </w:p>
    <w:p w:rsidR="002C62CA" w:rsidRPr="00E31BD0" w:rsidRDefault="00D567BD" w:rsidP="0099752E">
      <w:pPr>
        <w:widowControl w:val="0"/>
        <w:spacing w:after="0" w:line="240" w:lineRule="auto"/>
        <w:ind w:left="0" w:firstLine="0"/>
        <w:rPr>
          <w:color w:val="auto"/>
          <w:sz w:val="18"/>
          <w:szCs w:val="18"/>
          <w:lang w:val="ru-RU"/>
        </w:rPr>
      </w:pPr>
      <w:r w:rsidRPr="00E31BD0">
        <w:rPr>
          <w:color w:val="auto"/>
          <w:szCs w:val="28"/>
          <w:lang w:val="ru-RU"/>
        </w:rPr>
        <w:t xml:space="preserve">Новосибирской области                                                                           </w:t>
      </w:r>
      <w:r w:rsidR="000B7A26">
        <w:rPr>
          <w:color w:val="auto"/>
          <w:szCs w:val="28"/>
          <w:lang w:val="ru-RU"/>
        </w:rPr>
        <w:t>А.В. Колмаков</w:t>
      </w:r>
    </w:p>
    <w:p w:rsidR="00EB2B19" w:rsidRDefault="00EB2B1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387B79" w:rsidRDefault="00387B7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387B79" w:rsidRDefault="00387B7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554AC9" w:rsidRPr="00E31BD0" w:rsidRDefault="00554AC9" w:rsidP="0099752E">
      <w:pPr>
        <w:spacing w:after="0" w:line="240" w:lineRule="auto"/>
        <w:ind w:left="0" w:right="57" w:firstLine="0"/>
        <w:rPr>
          <w:color w:val="auto"/>
          <w:sz w:val="18"/>
          <w:szCs w:val="18"/>
          <w:lang w:val="ru-RU"/>
        </w:rPr>
      </w:pPr>
    </w:p>
    <w:p w:rsidR="002C62CA" w:rsidRPr="00EB2B19" w:rsidRDefault="00EB2B19" w:rsidP="0099752E">
      <w:pPr>
        <w:spacing w:after="0" w:line="240" w:lineRule="auto"/>
        <w:ind w:left="0" w:right="57" w:firstLine="0"/>
        <w:rPr>
          <w:color w:val="auto"/>
          <w:sz w:val="20"/>
          <w:szCs w:val="20"/>
          <w:lang w:val="ru-RU"/>
        </w:rPr>
      </w:pPr>
      <w:r w:rsidRPr="00EB2B19">
        <w:rPr>
          <w:color w:val="auto"/>
          <w:sz w:val="20"/>
          <w:szCs w:val="20"/>
          <w:lang w:val="ru-RU"/>
        </w:rPr>
        <w:t>К.С Михайлова</w:t>
      </w:r>
      <w:r w:rsidR="00D567BD" w:rsidRPr="00EB2B19">
        <w:rPr>
          <w:color w:val="auto"/>
          <w:sz w:val="20"/>
          <w:szCs w:val="20"/>
          <w:lang w:val="ru-RU"/>
        </w:rPr>
        <w:t xml:space="preserve"> </w:t>
      </w:r>
    </w:p>
    <w:p w:rsidR="00EB2B19" w:rsidRPr="00EB2B19" w:rsidRDefault="00554AC9" w:rsidP="0099752E">
      <w:pPr>
        <w:spacing w:after="0" w:line="240" w:lineRule="auto"/>
        <w:ind w:left="0" w:right="57" w:firstLine="0"/>
        <w:rPr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228-64-66</w:t>
      </w:r>
    </w:p>
    <w:sectPr w:rsidR="00EB2B19" w:rsidRPr="00EB2B19" w:rsidSect="00052586">
      <w:pgSz w:w="11906" w:h="16838"/>
      <w:pgMar w:top="907" w:right="567" w:bottom="567" w:left="1134" w:header="0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45" w:rsidRDefault="00FC7545" w:rsidP="00F05BE7">
      <w:pPr>
        <w:spacing w:after="0" w:line="240" w:lineRule="auto"/>
      </w:pPr>
      <w:r>
        <w:separator/>
      </w:r>
    </w:p>
  </w:endnote>
  <w:endnote w:type="continuationSeparator" w:id="0">
    <w:p w:rsidR="00FC7545" w:rsidRDefault="00FC7545" w:rsidP="00F0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45" w:rsidRDefault="00FC7545" w:rsidP="00F05BE7">
      <w:pPr>
        <w:spacing w:after="0" w:line="240" w:lineRule="auto"/>
      </w:pPr>
      <w:r>
        <w:separator/>
      </w:r>
    </w:p>
  </w:footnote>
  <w:footnote w:type="continuationSeparator" w:id="0">
    <w:p w:rsidR="00FC7545" w:rsidRDefault="00FC7545" w:rsidP="00F05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CA"/>
    <w:rsid w:val="00046BFA"/>
    <w:rsid w:val="00047C71"/>
    <w:rsid w:val="00052586"/>
    <w:rsid w:val="00073FD8"/>
    <w:rsid w:val="00073FF0"/>
    <w:rsid w:val="00097979"/>
    <w:rsid w:val="000A0F68"/>
    <w:rsid w:val="000B7A26"/>
    <w:rsid w:val="000F2A5F"/>
    <w:rsid w:val="001027A3"/>
    <w:rsid w:val="00114C30"/>
    <w:rsid w:val="0013179E"/>
    <w:rsid w:val="001358DD"/>
    <w:rsid w:val="00136419"/>
    <w:rsid w:val="00136FC0"/>
    <w:rsid w:val="00146731"/>
    <w:rsid w:val="0016162B"/>
    <w:rsid w:val="001707B8"/>
    <w:rsid w:val="001778C0"/>
    <w:rsid w:val="00197692"/>
    <w:rsid w:val="001D146E"/>
    <w:rsid w:val="001D5ACD"/>
    <w:rsid w:val="001D744E"/>
    <w:rsid w:val="001F126E"/>
    <w:rsid w:val="00214654"/>
    <w:rsid w:val="00214D1D"/>
    <w:rsid w:val="00221E2B"/>
    <w:rsid w:val="00254BF8"/>
    <w:rsid w:val="00256672"/>
    <w:rsid w:val="00280678"/>
    <w:rsid w:val="00280842"/>
    <w:rsid w:val="00287736"/>
    <w:rsid w:val="002A1A05"/>
    <w:rsid w:val="002A21E7"/>
    <w:rsid w:val="002C42FB"/>
    <w:rsid w:val="002C4E64"/>
    <w:rsid w:val="002C62CA"/>
    <w:rsid w:val="002C63F8"/>
    <w:rsid w:val="002E51DB"/>
    <w:rsid w:val="002E553F"/>
    <w:rsid w:val="002F2EC8"/>
    <w:rsid w:val="002F7B50"/>
    <w:rsid w:val="002F7FB2"/>
    <w:rsid w:val="00306C88"/>
    <w:rsid w:val="00336392"/>
    <w:rsid w:val="003401EA"/>
    <w:rsid w:val="00354A63"/>
    <w:rsid w:val="00387B79"/>
    <w:rsid w:val="003A4157"/>
    <w:rsid w:val="003E5589"/>
    <w:rsid w:val="003E62BA"/>
    <w:rsid w:val="003F3463"/>
    <w:rsid w:val="00407317"/>
    <w:rsid w:val="00416BF9"/>
    <w:rsid w:val="004176C4"/>
    <w:rsid w:val="00422612"/>
    <w:rsid w:val="00447F0D"/>
    <w:rsid w:val="00454EAC"/>
    <w:rsid w:val="004567F5"/>
    <w:rsid w:val="00494B52"/>
    <w:rsid w:val="00497874"/>
    <w:rsid w:val="004B1D25"/>
    <w:rsid w:val="004E44AA"/>
    <w:rsid w:val="004E59C3"/>
    <w:rsid w:val="005063B3"/>
    <w:rsid w:val="005229C2"/>
    <w:rsid w:val="0052732B"/>
    <w:rsid w:val="00534B92"/>
    <w:rsid w:val="00554AC9"/>
    <w:rsid w:val="0055598E"/>
    <w:rsid w:val="0059075B"/>
    <w:rsid w:val="005A21A9"/>
    <w:rsid w:val="005B3852"/>
    <w:rsid w:val="005C275D"/>
    <w:rsid w:val="005C7095"/>
    <w:rsid w:val="005D1777"/>
    <w:rsid w:val="005D1F45"/>
    <w:rsid w:val="005E1C6F"/>
    <w:rsid w:val="00627A3E"/>
    <w:rsid w:val="00631A14"/>
    <w:rsid w:val="006438F0"/>
    <w:rsid w:val="00646ABD"/>
    <w:rsid w:val="006526CF"/>
    <w:rsid w:val="00670B13"/>
    <w:rsid w:val="00685FC1"/>
    <w:rsid w:val="006A049A"/>
    <w:rsid w:val="006A2868"/>
    <w:rsid w:val="006D0F7A"/>
    <w:rsid w:val="006D239C"/>
    <w:rsid w:val="006F170F"/>
    <w:rsid w:val="006F2A5F"/>
    <w:rsid w:val="006F6A30"/>
    <w:rsid w:val="0070508C"/>
    <w:rsid w:val="00726E8E"/>
    <w:rsid w:val="007371F1"/>
    <w:rsid w:val="00741A3B"/>
    <w:rsid w:val="007541C6"/>
    <w:rsid w:val="007956E8"/>
    <w:rsid w:val="00797731"/>
    <w:rsid w:val="007C4981"/>
    <w:rsid w:val="007D0907"/>
    <w:rsid w:val="007D73EB"/>
    <w:rsid w:val="0080526C"/>
    <w:rsid w:val="00824FAA"/>
    <w:rsid w:val="00853476"/>
    <w:rsid w:val="00856E08"/>
    <w:rsid w:val="00874F52"/>
    <w:rsid w:val="008A0AB2"/>
    <w:rsid w:val="008A1718"/>
    <w:rsid w:val="008B3B1F"/>
    <w:rsid w:val="008D4749"/>
    <w:rsid w:val="008E7219"/>
    <w:rsid w:val="008F11F9"/>
    <w:rsid w:val="00902317"/>
    <w:rsid w:val="00917B3C"/>
    <w:rsid w:val="00946020"/>
    <w:rsid w:val="0095329C"/>
    <w:rsid w:val="0096532A"/>
    <w:rsid w:val="00987802"/>
    <w:rsid w:val="0099752E"/>
    <w:rsid w:val="009C02A4"/>
    <w:rsid w:val="009D0BCC"/>
    <w:rsid w:val="009D3B77"/>
    <w:rsid w:val="009E54DD"/>
    <w:rsid w:val="00A65E3E"/>
    <w:rsid w:val="00A80EA9"/>
    <w:rsid w:val="00AD3977"/>
    <w:rsid w:val="00B17FAB"/>
    <w:rsid w:val="00B32AAA"/>
    <w:rsid w:val="00B859DD"/>
    <w:rsid w:val="00B86785"/>
    <w:rsid w:val="00BA5C69"/>
    <w:rsid w:val="00BC5E8C"/>
    <w:rsid w:val="00BC5F1B"/>
    <w:rsid w:val="00BC6808"/>
    <w:rsid w:val="00BE1E3F"/>
    <w:rsid w:val="00BE4356"/>
    <w:rsid w:val="00BF1DAC"/>
    <w:rsid w:val="00C00237"/>
    <w:rsid w:val="00C05E98"/>
    <w:rsid w:val="00C069F0"/>
    <w:rsid w:val="00C1179D"/>
    <w:rsid w:val="00C24302"/>
    <w:rsid w:val="00C42050"/>
    <w:rsid w:val="00C46FC6"/>
    <w:rsid w:val="00C51787"/>
    <w:rsid w:val="00C5642A"/>
    <w:rsid w:val="00C7553D"/>
    <w:rsid w:val="00C763DE"/>
    <w:rsid w:val="00C82AF7"/>
    <w:rsid w:val="00C94AAF"/>
    <w:rsid w:val="00C971BD"/>
    <w:rsid w:val="00CA3527"/>
    <w:rsid w:val="00CC6BAC"/>
    <w:rsid w:val="00CD6BF0"/>
    <w:rsid w:val="00D03A75"/>
    <w:rsid w:val="00D06A25"/>
    <w:rsid w:val="00D10583"/>
    <w:rsid w:val="00D21897"/>
    <w:rsid w:val="00D22855"/>
    <w:rsid w:val="00D35C7E"/>
    <w:rsid w:val="00D41618"/>
    <w:rsid w:val="00D44500"/>
    <w:rsid w:val="00D472B4"/>
    <w:rsid w:val="00D567BD"/>
    <w:rsid w:val="00D77E60"/>
    <w:rsid w:val="00D82969"/>
    <w:rsid w:val="00DA0FD9"/>
    <w:rsid w:val="00DC0CFE"/>
    <w:rsid w:val="00DD752A"/>
    <w:rsid w:val="00DE5AB6"/>
    <w:rsid w:val="00E00E0F"/>
    <w:rsid w:val="00E15A28"/>
    <w:rsid w:val="00E31BD0"/>
    <w:rsid w:val="00E437D0"/>
    <w:rsid w:val="00E438B7"/>
    <w:rsid w:val="00E52003"/>
    <w:rsid w:val="00E73632"/>
    <w:rsid w:val="00E83807"/>
    <w:rsid w:val="00E92BA9"/>
    <w:rsid w:val="00EB16E3"/>
    <w:rsid w:val="00EB2B19"/>
    <w:rsid w:val="00EB651A"/>
    <w:rsid w:val="00EC6D9B"/>
    <w:rsid w:val="00EC72E5"/>
    <w:rsid w:val="00EE33D7"/>
    <w:rsid w:val="00EE772B"/>
    <w:rsid w:val="00F04CAD"/>
    <w:rsid w:val="00F05BE7"/>
    <w:rsid w:val="00F121F3"/>
    <w:rsid w:val="00F21FDB"/>
    <w:rsid w:val="00F26F54"/>
    <w:rsid w:val="00F319A8"/>
    <w:rsid w:val="00F34246"/>
    <w:rsid w:val="00F44997"/>
    <w:rsid w:val="00F60CFE"/>
    <w:rsid w:val="00F659DA"/>
    <w:rsid w:val="00F90DB4"/>
    <w:rsid w:val="00F913BA"/>
    <w:rsid w:val="00F96906"/>
    <w:rsid w:val="00F979AF"/>
    <w:rsid w:val="00FC7545"/>
    <w:rsid w:val="00FE1631"/>
    <w:rsid w:val="00FF2E7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961C"/>
  <w15:docId w15:val="{C83ED7A6-B2CA-4AC5-8F79-50D1868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7" w:lineRule="auto"/>
      <w:ind w:left="753" w:firstLine="687"/>
      <w:jc w:val="both"/>
    </w:pPr>
    <w:rPr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E46090"/>
    <w:rPr>
      <w:rFonts w:ascii="Arial" w:hAnsi="Arial" w:cs="Arial"/>
      <w:lang w:val="ru-RU" w:eastAsia="ru-RU" w:bidi="ar-SA"/>
    </w:rPr>
  </w:style>
  <w:style w:type="character" w:customStyle="1" w:styleId="a3">
    <w:name w:val="Текст выноски Знак"/>
    <w:uiPriority w:val="99"/>
    <w:semiHidden/>
    <w:qFormat/>
    <w:rsid w:val="00E46090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4">
    <w:name w:val="annotation reference"/>
    <w:uiPriority w:val="99"/>
    <w:semiHidden/>
    <w:unhideWhenUsed/>
    <w:qFormat/>
    <w:rsid w:val="00C2679E"/>
    <w:rPr>
      <w:sz w:val="16"/>
      <w:szCs w:val="16"/>
    </w:rPr>
  </w:style>
  <w:style w:type="character" w:customStyle="1" w:styleId="a5">
    <w:name w:val="Текст примечания Знак"/>
    <w:uiPriority w:val="99"/>
    <w:semiHidden/>
    <w:qFormat/>
    <w:rsid w:val="00C2679E"/>
    <w:rPr>
      <w:rFonts w:ascii="Times New Roman" w:hAnsi="Times New Roman"/>
      <w:color w:val="000000"/>
      <w:lang w:val="en-US" w:eastAsia="en-US"/>
    </w:rPr>
  </w:style>
  <w:style w:type="character" w:customStyle="1" w:styleId="a6">
    <w:name w:val="Тема примечания Знак"/>
    <w:uiPriority w:val="99"/>
    <w:semiHidden/>
    <w:qFormat/>
    <w:rsid w:val="00C2679E"/>
    <w:rPr>
      <w:rFonts w:ascii="Times New Roman" w:hAnsi="Times New Roman"/>
      <w:b/>
      <w:bCs/>
      <w:color w:val="000000"/>
      <w:lang w:val="en-US" w:eastAsia="en-US"/>
    </w:rPr>
  </w:style>
  <w:style w:type="character" w:customStyle="1" w:styleId="a7">
    <w:name w:val="Верхний колонтитул Знак"/>
    <w:uiPriority w:val="99"/>
    <w:qFormat/>
    <w:rsid w:val="00FD6401"/>
    <w:rPr>
      <w:rFonts w:ascii="Times New Roman" w:eastAsia="Calibri" w:hAnsi="Times New Roman"/>
      <w:sz w:val="28"/>
      <w:szCs w:val="28"/>
    </w:rPr>
  </w:style>
  <w:style w:type="character" w:customStyle="1" w:styleId="a8">
    <w:name w:val="Нижний колонтитул Знак"/>
    <w:uiPriority w:val="99"/>
    <w:qFormat/>
    <w:rsid w:val="00FD6401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pple-converted-space">
    <w:name w:val="apple-converted-space"/>
    <w:qFormat/>
    <w:rsid w:val="009C0E85"/>
  </w:style>
  <w:style w:type="character" w:customStyle="1" w:styleId="nobr">
    <w:name w:val="nobr"/>
    <w:qFormat/>
    <w:rsid w:val="009C0E85"/>
  </w:style>
  <w:style w:type="character" w:customStyle="1" w:styleId="-">
    <w:name w:val="Интернет-ссылка"/>
    <w:uiPriority w:val="99"/>
    <w:unhideWhenUsed/>
    <w:rsid w:val="008A4E6E"/>
    <w:rPr>
      <w:color w:val="0000FF"/>
      <w:u w:val="single"/>
    </w:rPr>
  </w:style>
  <w:style w:type="character" w:customStyle="1" w:styleId="2">
    <w:name w:val="Основной текст 2 Знак"/>
    <w:link w:val="2"/>
    <w:uiPriority w:val="99"/>
    <w:semiHidden/>
    <w:qFormat/>
    <w:rsid w:val="004D09BE"/>
    <w:rPr>
      <w:rFonts w:ascii="Times New Roman" w:eastAsia="Calibri" w:hAnsi="Times New Roman"/>
      <w:sz w:val="28"/>
      <w:szCs w:val="28"/>
    </w:rPr>
  </w:style>
  <w:style w:type="character" w:customStyle="1" w:styleId="a9">
    <w:name w:val="Схема документа Знак"/>
    <w:uiPriority w:val="99"/>
    <w:semiHidden/>
    <w:qFormat/>
    <w:rsid w:val="0040479D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773B3E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Arial" w:eastAsia="Microsoft YaHei" w:hAnsi="Arial"/>
      <w:szCs w:val="28"/>
    </w:rPr>
  </w:style>
  <w:style w:type="paragraph" w:customStyle="1" w:styleId="ConsPlusNormal0">
    <w:name w:val="ConsPlusNormal"/>
    <w:qFormat/>
    <w:rsid w:val="00E46090"/>
    <w:pPr>
      <w:ind w:firstLine="720"/>
    </w:pPr>
    <w:rPr>
      <w:rFonts w:ascii="Arial" w:hAnsi="Arial" w:cs="Arial"/>
      <w:sz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E4609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sPlusTitlePage">
    <w:name w:val="ConsPlusTitlePage"/>
    <w:qFormat/>
    <w:rsid w:val="00983308"/>
    <w:pPr>
      <w:widowControl w:val="0"/>
    </w:pPr>
    <w:rPr>
      <w:rFonts w:ascii="Tahoma" w:hAnsi="Tahoma" w:cs="Tahoma"/>
      <w:sz w:val="24"/>
      <w:lang w:eastAsia="ru-RU"/>
    </w:rPr>
  </w:style>
  <w:style w:type="paragraph" w:customStyle="1" w:styleId="ConsPlusTitle">
    <w:name w:val="ConsPlusTitle"/>
    <w:uiPriority w:val="99"/>
    <w:qFormat/>
    <w:rsid w:val="005938A9"/>
    <w:pPr>
      <w:widowControl w:val="0"/>
    </w:pPr>
    <w:rPr>
      <w:rFonts w:cs="Calibri"/>
      <w:b/>
      <w:sz w:val="22"/>
      <w:lang w:eastAsia="ru-RU"/>
    </w:rPr>
  </w:style>
  <w:style w:type="paragraph" w:styleId="af1">
    <w:name w:val="annotation text"/>
    <w:basedOn w:val="a"/>
    <w:uiPriority w:val="99"/>
    <w:semiHidden/>
    <w:unhideWhenUsed/>
    <w:qFormat/>
    <w:rsid w:val="00C2679E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C2679E"/>
    <w:rPr>
      <w:b/>
      <w:bCs/>
    </w:rPr>
  </w:style>
  <w:style w:type="paragraph" w:styleId="af3">
    <w:name w:val="header"/>
    <w:basedOn w:val="a"/>
    <w:uiPriority w:val="99"/>
    <w:unhideWhenUsed/>
    <w:rsid w:val="00FD6401"/>
    <w:pPr>
      <w:spacing w:after="0" w:line="240" w:lineRule="auto"/>
      <w:ind w:left="0" w:firstLine="0"/>
      <w:jc w:val="left"/>
    </w:pPr>
    <w:rPr>
      <w:rFonts w:eastAsia="Calibri"/>
      <w:color w:val="auto"/>
      <w:szCs w:val="28"/>
      <w:lang w:val="x-none" w:eastAsia="x-none"/>
    </w:rPr>
  </w:style>
  <w:style w:type="paragraph" w:styleId="af4">
    <w:name w:val="footer"/>
    <w:basedOn w:val="a"/>
    <w:uiPriority w:val="99"/>
    <w:unhideWhenUsed/>
    <w:rsid w:val="00FD6401"/>
    <w:pPr>
      <w:tabs>
        <w:tab w:val="center" w:pos="4677"/>
        <w:tab w:val="right" w:pos="9355"/>
      </w:tabs>
    </w:pPr>
  </w:style>
  <w:style w:type="paragraph" w:customStyle="1" w:styleId="10">
    <w:name w:val="Обычный1"/>
    <w:qFormat/>
    <w:rsid w:val="00075420"/>
    <w:rPr>
      <w:sz w:val="24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4D09BE"/>
    <w:pPr>
      <w:spacing w:after="0" w:line="240" w:lineRule="auto"/>
      <w:ind w:left="0" w:right="-142" w:firstLine="0"/>
    </w:pPr>
    <w:rPr>
      <w:rFonts w:eastAsia="Calibri"/>
      <w:color w:val="auto"/>
      <w:szCs w:val="28"/>
      <w:lang w:val="x-none" w:eastAsia="x-none"/>
    </w:rPr>
  </w:style>
  <w:style w:type="paragraph" w:styleId="af5">
    <w:name w:val="Document Map"/>
    <w:basedOn w:val="a"/>
    <w:uiPriority w:val="99"/>
    <w:semiHidden/>
    <w:unhideWhenUsed/>
    <w:qFormat/>
    <w:rsid w:val="0040479D"/>
    <w:rPr>
      <w:rFonts w:ascii="Tahoma" w:hAnsi="Tahoma"/>
      <w:sz w:val="16"/>
      <w:szCs w:val="16"/>
    </w:rPr>
  </w:style>
  <w:style w:type="paragraph" w:styleId="af6">
    <w:name w:val="List Paragraph"/>
    <w:basedOn w:val="a"/>
    <w:uiPriority w:val="34"/>
    <w:qFormat/>
    <w:rsid w:val="00BC7EF1"/>
    <w:pPr>
      <w:ind w:left="720"/>
      <w:contextualSpacing/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f9">
    <w:name w:val="Normal (Web)"/>
    <w:basedOn w:val="a"/>
    <w:qFormat/>
    <w:pPr>
      <w:spacing w:before="280" w:after="28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kern w:val="0"/>
      <w:sz w:val="28"/>
      <w:szCs w:val="20"/>
      <w:lang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kern w:val="0"/>
      <w:sz w:val="26"/>
      <w:szCs w:val="20"/>
      <w:lang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Calibri" w:eastAsia="Times New Roman" w:hAnsi="Calibri" w:cs="Calibri"/>
      <w:kern w:val="0"/>
      <w:sz w:val="28"/>
      <w:szCs w:val="20"/>
      <w:lang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kern w:val="0"/>
      <w:sz w:val="28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0"/>
      <w:sz w:val="28"/>
      <w:szCs w:val="20"/>
      <w:lang w:eastAsia="ru-RU" w:bidi="ar-SA"/>
    </w:rPr>
  </w:style>
  <w:style w:type="character" w:styleId="afa">
    <w:name w:val="Hyperlink"/>
    <w:basedOn w:val="a0"/>
    <w:uiPriority w:val="99"/>
    <w:unhideWhenUsed/>
    <w:rsid w:val="002E5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CEB6E7-781B-437B-A23E-2C5C2E46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dc:description/>
  <cp:lastModifiedBy>Михайлова Карина Сергеевна</cp:lastModifiedBy>
  <cp:revision>42</cp:revision>
  <cp:lastPrinted>2022-12-13T02:05:00Z</cp:lastPrinted>
  <dcterms:created xsi:type="dcterms:W3CDTF">2022-12-13T08:10:00Z</dcterms:created>
  <dcterms:modified xsi:type="dcterms:W3CDTF">2023-02-07T03:19:00Z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