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50B" w:rsidRDefault="00C46180">
      <w:pPr>
        <w:shd w:val="clear" w:color="auto" w:fill="FFFFFF"/>
        <w:ind w:left="648"/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МИНИСТЕРСТВО ТРАНСПОРТА И ДОРОЖНОГО ХОЗЯЙСТВА</w:t>
      </w:r>
    </w:p>
    <w:p w:rsidR="0042650B" w:rsidRDefault="00C46180">
      <w:pPr>
        <w:shd w:val="clear" w:color="auto" w:fill="FFFFFF"/>
        <w:spacing w:before="5"/>
        <w:ind w:right="38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НОВОСИБИРСКОЙ ОБЛАСТИ</w:t>
      </w:r>
    </w:p>
    <w:p w:rsidR="0042650B" w:rsidRDefault="00C46180">
      <w:pPr>
        <w:shd w:val="clear" w:color="auto" w:fill="FFFFFF"/>
        <w:spacing w:before="658" w:line="317" w:lineRule="exact"/>
        <w:ind w:right="38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981E7E" w:rsidRDefault="00981E7E" w:rsidP="00981E7E">
      <w:pPr>
        <w:shd w:val="clear" w:color="auto" w:fill="FFFFFF"/>
        <w:spacing w:before="648" w:line="322" w:lineRule="exact"/>
        <w:ind w:left="5" w:firstLine="68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1E7E">
        <w:rPr>
          <w:rFonts w:ascii="Times New Roman" w:eastAsia="Times New Roman" w:hAnsi="Times New Roman" w:cs="Times New Roman"/>
          <w:b/>
          <w:bCs/>
          <w:sz w:val="28"/>
          <w:szCs w:val="28"/>
        </w:rPr>
        <w:t>к проекту постановления Прави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</w:t>
      </w:r>
      <w:r w:rsidR="00960FCE">
        <w:rPr>
          <w:rFonts w:ascii="Times New Roman" w:eastAsia="Times New Roman" w:hAnsi="Times New Roman" w:cs="Times New Roman"/>
          <w:b/>
          <w:bCs/>
          <w:sz w:val="28"/>
          <w:szCs w:val="28"/>
        </w:rPr>
        <w:t>ельства Новосибирской области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81E7E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960FCE">
        <w:rPr>
          <w:rFonts w:ascii="Times New Roman" w:eastAsia="Times New Roman" w:hAnsi="Times New Roman" w:cs="Times New Roman"/>
          <w:b/>
          <w:bCs/>
          <w:sz w:val="28"/>
          <w:szCs w:val="28"/>
        </w:rPr>
        <w:t>О внесении изменений в постановление Правительства Новосибирской области от 24.02.2014 № 83-п</w:t>
      </w:r>
      <w:r w:rsidRPr="00981E7E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42650B" w:rsidRDefault="00C46180" w:rsidP="005834F9">
      <w:pPr>
        <w:shd w:val="clear" w:color="auto" w:fill="FFFFFF"/>
        <w:spacing w:before="648" w:line="322" w:lineRule="exact"/>
        <w:ind w:left="5" w:firstLine="682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Проект постановления Правительства Новосибирской области </w:t>
      </w:r>
      <w:r w:rsidR="00586B7C" w:rsidRPr="00586B7C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60FCE" w:rsidRPr="00960FCE">
        <w:rPr>
          <w:rFonts w:ascii="Times New Roman" w:eastAsia="Times New Roman" w:hAnsi="Times New Roman" w:cs="Times New Roman"/>
          <w:sz w:val="28"/>
          <w:szCs w:val="28"/>
        </w:rPr>
        <w:t>О внесении изменений в постановление Правительства Новосибирской области от 24.02.2014 № 83-п</w:t>
      </w:r>
      <w:r w:rsidR="00586B7C" w:rsidRPr="00586B7C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подготовлен в целях </w:t>
      </w:r>
      <w:r w:rsidR="00960FCE">
        <w:rPr>
          <w:rFonts w:ascii="Times New Roman" w:eastAsia="Times New Roman" w:hAnsi="Times New Roman" w:cs="Times New Roman"/>
          <w:sz w:val="28"/>
          <w:szCs w:val="28"/>
        </w:rPr>
        <w:t>внесения изменений в государственную программу Новосибирской области «</w:t>
      </w:r>
      <w:r w:rsidR="00960FCE" w:rsidRPr="00960FCE">
        <w:rPr>
          <w:rFonts w:ascii="Times New Roman" w:eastAsia="Times New Roman" w:hAnsi="Times New Roman" w:cs="Times New Roman"/>
          <w:sz w:val="28"/>
          <w:szCs w:val="28"/>
        </w:rPr>
        <w:t>Обеспечение доступности услуг общественного пассажирского транспорта, в том числе Новосибирского метрополитена, для населения Новосибирской области на 2014 - 2021 годы</w:t>
      </w:r>
      <w:r w:rsidR="00960FC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5834F9">
        <w:rPr>
          <w:rFonts w:ascii="Times New Roman" w:eastAsia="Times New Roman" w:hAnsi="Times New Roman" w:cs="Times New Roman"/>
          <w:sz w:val="28"/>
          <w:szCs w:val="28"/>
        </w:rPr>
        <w:t xml:space="preserve"> в части </w:t>
      </w:r>
      <w:r w:rsidR="00586B7C">
        <w:rPr>
          <w:rFonts w:ascii="Times New Roman" w:eastAsia="Times New Roman" w:hAnsi="Times New Roman" w:cs="Times New Roman"/>
          <w:sz w:val="28"/>
          <w:szCs w:val="28"/>
        </w:rPr>
        <w:t xml:space="preserve">установления порядка предоставления субсидий </w:t>
      </w:r>
      <w:r w:rsidR="00586B7C" w:rsidRPr="00586B7C">
        <w:rPr>
          <w:rFonts w:ascii="Times New Roman" w:eastAsia="Times New Roman" w:hAnsi="Times New Roman" w:cs="Times New Roman"/>
          <w:sz w:val="28"/>
          <w:szCs w:val="28"/>
        </w:rPr>
        <w:t>в целях возмещения части затрат на приобретение (обновления) подвижного</w:t>
      </w:r>
      <w:proofErr w:type="gramEnd"/>
      <w:r w:rsidR="00586B7C" w:rsidRPr="00586B7C">
        <w:rPr>
          <w:rFonts w:ascii="Times New Roman" w:eastAsia="Times New Roman" w:hAnsi="Times New Roman" w:cs="Times New Roman"/>
          <w:sz w:val="28"/>
          <w:szCs w:val="28"/>
        </w:rPr>
        <w:t xml:space="preserve"> состава общественного пассажирского транспорта для работы по регулируемым тарифам на муниципальных маршрутах регулярных перевозок в границах муниципальных районов и межмуниципальных маршрутах регулярных перевозок</w:t>
      </w:r>
      <w:r w:rsidR="005834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34F9" w:rsidRPr="005834F9">
        <w:rPr>
          <w:rFonts w:ascii="Times New Roman" w:eastAsia="Times New Roman" w:hAnsi="Times New Roman" w:cs="Times New Roman"/>
          <w:sz w:val="28"/>
          <w:szCs w:val="28"/>
        </w:rPr>
        <w:t>(далее - Порядок)</w:t>
      </w:r>
      <w:proofErr w:type="gramStart"/>
      <w:r w:rsidR="005834F9" w:rsidRPr="005834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6B7C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586B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F5E15" w:rsidRDefault="00FF5E15" w:rsidP="00FF5E15">
      <w:pPr>
        <w:shd w:val="clear" w:color="auto" w:fill="FFFFFF"/>
        <w:spacing w:line="322" w:lineRule="exact"/>
        <w:ind w:left="5" w:right="5" w:firstLine="69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C05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 учетом </w:t>
      </w:r>
      <w:proofErr w:type="gramStart"/>
      <w:r w:rsidRPr="00EC05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рекомендаций первого заместителя Председателя Правительства Новосибирской области</w:t>
      </w:r>
      <w:proofErr w:type="gramEnd"/>
      <w:r w:rsidRPr="00EC05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В.М. </w:t>
      </w:r>
      <w:proofErr w:type="spellStart"/>
      <w:r w:rsidRPr="00EC05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Знаткова</w:t>
      </w:r>
      <w:proofErr w:type="spellEnd"/>
      <w:r w:rsidRPr="00EC05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 21.07.2017 № 281/8 д</w:t>
      </w:r>
      <w:r w:rsidR="00C46180" w:rsidRPr="00EC05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анный </w:t>
      </w:r>
      <w:r w:rsidRPr="00EC05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Порядок</w:t>
      </w:r>
      <w:r w:rsidR="00C46180" w:rsidRPr="00EC05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C05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разработан отдельным нормативным правовым актом</w:t>
      </w:r>
      <w:r w:rsidR="005834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 постановлению Правительства Новосибирской области от 24.02.2014 № 83-п</w:t>
      </w:r>
      <w:r w:rsidRPr="00EC05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187971" w:rsidRDefault="00187971" w:rsidP="00FF5E15">
      <w:pPr>
        <w:shd w:val="clear" w:color="auto" w:fill="FFFFFF"/>
        <w:spacing w:line="322" w:lineRule="exact"/>
        <w:ind w:left="5" w:right="5" w:firstLine="69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879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Порядке учтены </w:t>
      </w:r>
      <w:r w:rsidRPr="001879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требования Постановления Правительства Российской Федерации от 06.09.2016 №887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EC05C2" w:rsidRDefault="0010242A" w:rsidP="00FF5E15">
      <w:pPr>
        <w:shd w:val="clear" w:color="auto" w:fill="FFFFFF"/>
        <w:spacing w:line="322" w:lineRule="exact"/>
        <w:ind w:left="5" w:right="5" w:firstLine="69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Порядок затрагивает вопросы осуществления предпринимательской деятельности. </w:t>
      </w:r>
    </w:p>
    <w:p w:rsidR="00EA4942" w:rsidRDefault="00EA4942" w:rsidP="00FF5E15">
      <w:pPr>
        <w:shd w:val="clear" w:color="auto" w:fill="FFFFFF"/>
        <w:spacing w:line="322" w:lineRule="exact"/>
        <w:ind w:left="5" w:right="5" w:firstLine="69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целях исполнения закона Новосибирской области от 25.12.2006 № 80-ОЗ «О нормативных правовых актах Новосибирской области»</w:t>
      </w:r>
      <w:r w:rsidR="00A81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в соответствии с порядком, утвержденным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постановлени</w:t>
      </w:r>
      <w:r w:rsidR="00A81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Губернатора Новосибирской области </w:t>
      </w:r>
      <w:r w:rsidR="00A81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 17.01.2017 № 2,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Минтрансом Новосибирской области </w:t>
      </w:r>
      <w:r w:rsidR="00A94C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начата </w:t>
      </w:r>
      <w:r w:rsidR="00A81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процедура оценки регулирующего воздействия.</w:t>
      </w:r>
    </w:p>
    <w:p w:rsidR="00EE4C09" w:rsidRDefault="00A81928" w:rsidP="00606B63">
      <w:pPr>
        <w:shd w:val="clear" w:color="auto" w:fill="FFFFFF"/>
        <w:spacing w:line="322" w:lineRule="exact"/>
        <w:ind w:left="5" w:right="5" w:firstLine="69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606B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официальном портале </w:t>
      </w:r>
      <w:r w:rsidR="00606B63" w:rsidRPr="00606B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ГИС НСО «Электронная демократия Новосибирской области»</w:t>
      </w:r>
      <w:r w:rsidR="00606B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06B63" w:rsidRPr="00606B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размещено уведомление</w:t>
      </w:r>
      <w:r w:rsidR="00606B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 необходимости разработки данного Порядка со сроком проведения публичных консультаций </w:t>
      </w:r>
      <w:r w:rsidR="00606B63" w:rsidRPr="00606B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 03.08.2017 по 14.08.2017.</w:t>
      </w:r>
      <w:r w:rsidR="00AA3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81928" w:rsidRDefault="00AA39C2" w:rsidP="00606B63">
      <w:pPr>
        <w:shd w:val="clear" w:color="auto" w:fill="FFFFFF"/>
        <w:spacing w:line="322" w:lineRule="exact"/>
        <w:ind w:left="5" w:right="5" w:firstLine="69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Извещены о начале публичных консультаций Министерство финансов 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налоговой политики Новосибирской области, Министерство экономического развития Новосибирской области, </w:t>
      </w:r>
      <w:r w:rsidR="005E5F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Уполномоченный</w:t>
      </w:r>
      <w:r w:rsidR="005E5FBB" w:rsidRPr="005E5F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защите прав предпринимателей в Новосибирской области</w:t>
      </w:r>
      <w:r w:rsidR="005E5F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СРО «Транспортный союз Сибири», главы муниципальных образований и руководители  автотранспортных предприятий Новосибирской области. </w:t>
      </w:r>
      <w:proofErr w:type="gramEnd"/>
    </w:p>
    <w:p w:rsidR="00A94C78" w:rsidRDefault="00A94C78" w:rsidP="00FF5E15">
      <w:pPr>
        <w:shd w:val="clear" w:color="auto" w:fill="FFFFFF"/>
        <w:spacing w:line="322" w:lineRule="exact"/>
        <w:ind w:left="5" w:right="5" w:firstLine="69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94C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ходе публичных консультаций по уведомлению за период  с 03.08.2017 по 14.08.2017 замечаний и предложений не поступало. </w:t>
      </w:r>
    </w:p>
    <w:p w:rsidR="00946F28" w:rsidRDefault="00946F28" w:rsidP="00FF5E15">
      <w:pPr>
        <w:shd w:val="clear" w:color="auto" w:fill="FFFFFF"/>
        <w:spacing w:line="322" w:lineRule="exact"/>
        <w:ind w:left="5" w:right="5" w:firstLine="69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Порядок разработан в целях </w:t>
      </w:r>
      <w:r w:rsidR="008466B1" w:rsidRPr="00946F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реализации основного мероприятия 3.2. новой задачи 3 «Государственная поддержка организаций пассажирского автомобильного транспорта в форме создания условий для обновления (пополнения) подвижного состава общественного пассажирского транспорта для работы по регулируемым тарифам на муниципальных маршрутах регулярных перевозок в границах муниципальных районов и межмуниципальных маршрутах регулярных перевозок в виде субсидий из областного бюджета Новосибирской области»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предусмотренной проектом изменений государственную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программу </w:t>
      </w:r>
      <w:r w:rsidRPr="00946F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«Обеспечение доступности услуг общественного пассажирского транспорта, в том числе Новосибирского метрополитена, для населения Новосибирской области на 2014 - 2021 годы»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42650B" w:rsidRPr="00F02FAE" w:rsidRDefault="00C46180" w:rsidP="00F02FAE">
      <w:pPr>
        <w:shd w:val="clear" w:color="auto" w:fill="FFFFFF"/>
        <w:spacing w:line="322" w:lineRule="exact"/>
        <w:ind w:firstLine="709"/>
        <w:jc w:val="both"/>
        <w:rPr>
          <w:color w:val="000000" w:themeColor="text1"/>
        </w:rPr>
      </w:pPr>
      <w:proofErr w:type="gramStart"/>
      <w:r w:rsidRPr="005E0D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Изменения в </w:t>
      </w:r>
      <w:r w:rsidR="005E0DA8" w:rsidRPr="005E0D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государственную программу вне</w:t>
      </w:r>
      <w:r w:rsidRPr="005E0D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="005E0DA8" w:rsidRPr="005E0D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ены во исполнение </w:t>
      </w:r>
      <w:r w:rsidRPr="005E0D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поручения Губернатора Новосибирской области Городецкого В.Ф. от 26.07.2016 о включении в проект Закона об областном бюджете Новосибирской области на 2017 годи плановый период 2018 и 2019 годов бюджетных</w:t>
      </w:r>
      <w:bookmarkStart w:id="0" w:name="_GoBack"/>
      <w:r w:rsidRPr="005E0D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bookmarkEnd w:id="0"/>
      <w:r w:rsidRPr="005E0D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ассигнований на обновление (пополнение) парка подвижного состава автотранспортных пр</w:t>
      </w:r>
      <w:r w:rsidR="005E0DA8" w:rsidRPr="005E0D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едприятий Новосибирс</w:t>
      </w:r>
      <w:r w:rsidR="00F02F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кой области и </w:t>
      </w:r>
      <w:r w:rsidRPr="00F02F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пункта 9 решения Комитета по транспортной, промышленной и информационной политике Законодательного собрания</w:t>
      </w:r>
      <w:proofErr w:type="gramEnd"/>
      <w:r w:rsidRPr="00F02F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Новосибирской области от 07.06.2017 о выделении субсидий в размере 50,0 млн. рублей для обновления (пополнения)</w:t>
      </w:r>
      <w:r w:rsidR="00F02F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02F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автобусов.</w:t>
      </w:r>
    </w:p>
    <w:p w:rsidR="0042650B" w:rsidRPr="00F02FAE" w:rsidRDefault="002A407E">
      <w:pPr>
        <w:shd w:val="clear" w:color="auto" w:fill="FFFFFF"/>
        <w:spacing w:line="322" w:lineRule="exact"/>
        <w:ind w:left="14" w:right="19" w:firstLine="696"/>
        <w:jc w:val="both"/>
        <w:rPr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целях реализации мероприятия</w:t>
      </w:r>
      <w:r w:rsidR="00C46180" w:rsidRPr="00F02F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государственной программы предусмотрено бюджетных ассигнований в 2017 году,</w:t>
      </w:r>
      <w:r w:rsidRPr="002A407E">
        <w:t xml:space="preserve"> </w:t>
      </w:r>
      <w:r w:rsidRPr="002A407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условиях </w:t>
      </w:r>
      <w:proofErr w:type="spellStart"/>
      <w:r w:rsidRPr="002A407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финансирования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 перевозчиками,</w:t>
      </w:r>
      <w:r w:rsidR="00C46180" w:rsidRPr="00F02F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всего:</w:t>
      </w:r>
    </w:p>
    <w:p w:rsidR="0042650B" w:rsidRPr="00F02FAE" w:rsidRDefault="00593FFF">
      <w:pPr>
        <w:shd w:val="clear" w:color="auto" w:fill="FFFFFF"/>
        <w:spacing w:line="322" w:lineRule="exact"/>
        <w:ind w:left="720"/>
        <w:rPr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областной бюджет - </w:t>
      </w:r>
      <w:r w:rsidR="00C46180" w:rsidRPr="00F02F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50 000,0 тыс. рублей</w:t>
      </w:r>
      <w:r w:rsidR="002A407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30%</w:t>
      </w:r>
      <w:r w:rsidR="00C46180" w:rsidRPr="00F02F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42650B" w:rsidRPr="00F02FAE" w:rsidRDefault="00C46180">
      <w:pPr>
        <w:shd w:val="clear" w:color="auto" w:fill="FFFFFF"/>
        <w:spacing w:before="5" w:line="322" w:lineRule="exact"/>
        <w:ind w:left="715"/>
        <w:rPr>
          <w:color w:val="000000" w:themeColor="text1"/>
        </w:rPr>
      </w:pPr>
      <w:r w:rsidRPr="00F02F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внебюджетные источники - 116 666,7 тыс. рублей</w:t>
      </w:r>
      <w:r w:rsidR="002A407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70%</w:t>
      </w:r>
      <w:r w:rsidRPr="00F02F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42650B" w:rsidRDefault="00593FFF">
      <w:pPr>
        <w:shd w:val="clear" w:color="auto" w:fill="FFFFFF"/>
        <w:spacing w:line="322" w:lineRule="exact"/>
        <w:ind w:left="5" w:right="10" w:firstLine="7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 xml:space="preserve">При этом </w:t>
      </w:r>
      <w:r w:rsidR="00C46180" w:rsidRPr="00F02FAE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 xml:space="preserve">планируется </w:t>
      </w:r>
      <w:r w:rsidR="00C46180" w:rsidRPr="00F02F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приобрести не менее 70 автобусов для работы по регулируемым тарифам на муниципальных маршрутах регулярных перевозок в границах муниципальных районов и межмуниципальных маршрутах регулярных перевозок в пригородном сообщении в соответствии с заявками перевозчиков. В настоящее время на указанных маршрутах работает 514 автобусов.</w:t>
      </w:r>
    </w:p>
    <w:p w:rsidR="00F02FAE" w:rsidRPr="002A407E" w:rsidRDefault="002A407E">
      <w:pPr>
        <w:shd w:val="clear" w:color="auto" w:fill="FFFFFF"/>
        <w:spacing w:line="322" w:lineRule="exact"/>
        <w:ind w:left="5" w:right="10" w:firstLine="7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A407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Порядок устанавливает: расчет размера субсидий, критерии отбора получателей субсидий, условия  и порядок предоставления субсидий.</w:t>
      </w:r>
    </w:p>
    <w:p w:rsidR="008466B1" w:rsidRDefault="008466B1" w:rsidP="008466B1">
      <w:pPr>
        <w:shd w:val="clear" w:color="auto" w:fill="FFFFFF"/>
        <w:spacing w:before="139"/>
        <w:ind w:right="86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466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соответствии с подпунктом 7 пункта 77 Инструкции по документационному обеспечению Губернатора Новосибирской области и Правительства Новосибирской области, утвержденной постановлением Губернатора Новосибирской области от 01.11.2010 №345, настоящий проект постановления Правительства Новосибирской области размещен на официальном </w:t>
      </w:r>
      <w:r w:rsidRPr="008466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сайте министерства транспорта и дорожного хозяйства Новосибирской области в сети Интернет в целях проведения независимой антикоррупционной экспертизы проекта нормативно-правового акта. Начало приема заключений по результатам независимой антикоррупционной экспертизы - </w:t>
      </w:r>
      <w:r w:rsidRPr="008964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89648D" w:rsidRPr="008964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15.08.</w:t>
      </w:r>
      <w:r w:rsidRPr="008964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2017 года.</w:t>
      </w:r>
      <w:r w:rsidRPr="008466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Предложения и заключения по результатам независимой экспертизы в министерство транспорта и дорожного хозяйства Нов</w:t>
      </w:r>
      <w:r w:rsidR="00CE4C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осибирской области не поступали.</w:t>
      </w:r>
    </w:p>
    <w:p w:rsidR="00CE4C25" w:rsidRDefault="00CE4C25" w:rsidP="008466B1">
      <w:pPr>
        <w:shd w:val="clear" w:color="auto" w:fill="FFFFFF"/>
        <w:spacing w:before="139"/>
        <w:ind w:right="86" w:firstLine="709"/>
        <w:jc w:val="both"/>
        <w:rPr>
          <w:color w:val="FF0000"/>
        </w:rPr>
      </w:pPr>
    </w:p>
    <w:p w:rsidR="00CE4C25" w:rsidRDefault="00CE4C25" w:rsidP="008466B1">
      <w:pPr>
        <w:shd w:val="clear" w:color="auto" w:fill="FFFFFF"/>
        <w:spacing w:before="139"/>
        <w:ind w:right="86" w:firstLine="709"/>
        <w:jc w:val="both"/>
        <w:rPr>
          <w:color w:val="FF0000"/>
        </w:rPr>
      </w:pPr>
    </w:p>
    <w:p w:rsidR="00CE4C25" w:rsidRDefault="00CE4C25" w:rsidP="008466B1">
      <w:pPr>
        <w:shd w:val="clear" w:color="auto" w:fill="FFFFFF"/>
        <w:spacing w:before="139"/>
        <w:ind w:right="86" w:firstLine="709"/>
        <w:jc w:val="both"/>
        <w:rPr>
          <w:color w:val="FF0000"/>
        </w:rPr>
      </w:pPr>
    </w:p>
    <w:p w:rsidR="00CE4C25" w:rsidRDefault="00CE4C25" w:rsidP="008466B1">
      <w:pPr>
        <w:shd w:val="clear" w:color="auto" w:fill="FFFFFF"/>
        <w:spacing w:before="139"/>
        <w:ind w:right="86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E4C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Министр 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CE4C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А.В. </w:t>
      </w:r>
      <w:proofErr w:type="spellStart"/>
      <w:r w:rsidRPr="00CE4C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Костылевский</w:t>
      </w:r>
      <w:proofErr w:type="spellEnd"/>
    </w:p>
    <w:p w:rsidR="00031C49" w:rsidRDefault="00031C49" w:rsidP="008466B1">
      <w:pPr>
        <w:shd w:val="clear" w:color="auto" w:fill="FFFFFF"/>
        <w:spacing w:before="139"/>
        <w:ind w:right="86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31C49" w:rsidRDefault="00031C49" w:rsidP="008466B1">
      <w:pPr>
        <w:shd w:val="clear" w:color="auto" w:fill="FFFFFF"/>
        <w:spacing w:before="139"/>
        <w:ind w:right="86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21FA2" w:rsidRDefault="00321FA2" w:rsidP="008466B1">
      <w:pPr>
        <w:shd w:val="clear" w:color="auto" w:fill="FFFFFF"/>
        <w:spacing w:before="139"/>
        <w:ind w:right="86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21FA2" w:rsidRDefault="00321FA2" w:rsidP="008466B1">
      <w:pPr>
        <w:shd w:val="clear" w:color="auto" w:fill="FFFFFF"/>
        <w:spacing w:before="139"/>
        <w:ind w:right="86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21FA2" w:rsidRDefault="00321FA2" w:rsidP="008466B1">
      <w:pPr>
        <w:shd w:val="clear" w:color="auto" w:fill="FFFFFF"/>
        <w:spacing w:before="139"/>
        <w:ind w:right="86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21FA2" w:rsidRDefault="00321FA2" w:rsidP="008466B1">
      <w:pPr>
        <w:shd w:val="clear" w:color="auto" w:fill="FFFFFF"/>
        <w:spacing w:before="139"/>
        <w:ind w:right="86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21FA2" w:rsidRDefault="00321FA2" w:rsidP="008466B1">
      <w:pPr>
        <w:shd w:val="clear" w:color="auto" w:fill="FFFFFF"/>
        <w:spacing w:before="139"/>
        <w:ind w:right="86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21FA2" w:rsidRDefault="00321FA2" w:rsidP="008466B1">
      <w:pPr>
        <w:shd w:val="clear" w:color="auto" w:fill="FFFFFF"/>
        <w:spacing w:before="139"/>
        <w:ind w:right="86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21FA2" w:rsidRDefault="00321FA2" w:rsidP="008466B1">
      <w:pPr>
        <w:shd w:val="clear" w:color="auto" w:fill="FFFFFF"/>
        <w:spacing w:before="139"/>
        <w:ind w:right="86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21FA2" w:rsidRDefault="00321FA2" w:rsidP="008466B1">
      <w:pPr>
        <w:shd w:val="clear" w:color="auto" w:fill="FFFFFF"/>
        <w:spacing w:before="139"/>
        <w:ind w:right="86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21FA2" w:rsidRDefault="00321FA2" w:rsidP="008466B1">
      <w:pPr>
        <w:shd w:val="clear" w:color="auto" w:fill="FFFFFF"/>
        <w:spacing w:before="139"/>
        <w:ind w:right="86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21FA2" w:rsidRDefault="00321FA2" w:rsidP="008466B1">
      <w:pPr>
        <w:shd w:val="clear" w:color="auto" w:fill="FFFFFF"/>
        <w:spacing w:before="139"/>
        <w:ind w:right="86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21FA2" w:rsidRDefault="00321FA2" w:rsidP="008466B1">
      <w:pPr>
        <w:shd w:val="clear" w:color="auto" w:fill="FFFFFF"/>
        <w:spacing w:before="139"/>
        <w:ind w:right="86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21FA2" w:rsidRDefault="00321FA2" w:rsidP="008466B1">
      <w:pPr>
        <w:shd w:val="clear" w:color="auto" w:fill="FFFFFF"/>
        <w:spacing w:before="139"/>
        <w:ind w:right="86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21FA2" w:rsidRDefault="00321FA2" w:rsidP="008466B1">
      <w:pPr>
        <w:shd w:val="clear" w:color="auto" w:fill="FFFFFF"/>
        <w:spacing w:before="139"/>
        <w:ind w:right="86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21FA2" w:rsidRDefault="00321FA2" w:rsidP="008466B1">
      <w:pPr>
        <w:shd w:val="clear" w:color="auto" w:fill="FFFFFF"/>
        <w:spacing w:before="139"/>
        <w:ind w:right="86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21FA2" w:rsidRDefault="00321FA2" w:rsidP="008466B1">
      <w:pPr>
        <w:shd w:val="clear" w:color="auto" w:fill="FFFFFF"/>
        <w:spacing w:before="139"/>
        <w:ind w:right="86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21FA2" w:rsidRDefault="00321FA2" w:rsidP="008466B1">
      <w:pPr>
        <w:shd w:val="clear" w:color="auto" w:fill="FFFFFF"/>
        <w:spacing w:before="139"/>
        <w:ind w:right="86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31C49" w:rsidRDefault="00031C49" w:rsidP="008466B1">
      <w:pPr>
        <w:shd w:val="clear" w:color="auto" w:fill="FFFFFF"/>
        <w:spacing w:before="139"/>
        <w:ind w:right="86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31C49" w:rsidRPr="00031C49" w:rsidRDefault="00031C49" w:rsidP="00031C49">
      <w:pPr>
        <w:shd w:val="clear" w:color="auto" w:fill="FFFFFF"/>
        <w:spacing w:before="139"/>
        <w:ind w:right="86"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31C49">
        <w:rPr>
          <w:rFonts w:ascii="Times New Roman" w:eastAsia="Times New Roman" w:hAnsi="Times New Roman" w:cs="Times New Roman"/>
          <w:color w:val="000000" w:themeColor="text1"/>
        </w:rPr>
        <w:t>Гурская Т.В.</w:t>
      </w:r>
    </w:p>
    <w:p w:rsidR="00EE4C09" w:rsidRDefault="00031C49" w:rsidP="00321FA2">
      <w:pPr>
        <w:shd w:val="clear" w:color="auto" w:fill="FFFFFF"/>
        <w:spacing w:before="139"/>
        <w:ind w:right="86"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31C49">
        <w:rPr>
          <w:rFonts w:ascii="Times New Roman" w:eastAsia="Times New Roman" w:hAnsi="Times New Roman" w:cs="Times New Roman"/>
          <w:color w:val="000000" w:themeColor="text1"/>
        </w:rPr>
        <w:t>223 14 54</w:t>
      </w:r>
    </w:p>
    <w:p w:rsidR="00321FA2" w:rsidRDefault="00321FA2" w:rsidP="00321FA2">
      <w:pPr>
        <w:shd w:val="clear" w:color="auto" w:fill="FFFFFF"/>
        <w:spacing w:before="139"/>
        <w:ind w:right="86"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321FA2" w:rsidRDefault="00321FA2" w:rsidP="00321FA2">
      <w:pPr>
        <w:shd w:val="clear" w:color="auto" w:fill="FFFFFF"/>
        <w:spacing w:before="139"/>
        <w:ind w:right="86"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321FA2" w:rsidRDefault="00321FA2" w:rsidP="00321FA2">
      <w:pPr>
        <w:shd w:val="clear" w:color="auto" w:fill="FFFFFF"/>
        <w:spacing w:before="139"/>
        <w:ind w:right="86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F32B0E" w:rsidRDefault="00F32B0E" w:rsidP="00321FA2">
      <w:pPr>
        <w:shd w:val="clear" w:color="auto" w:fill="FFFFFF"/>
        <w:spacing w:before="139"/>
        <w:ind w:right="86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F32B0E" w:rsidRPr="00031C49" w:rsidRDefault="00F32B0E" w:rsidP="00321FA2">
      <w:pPr>
        <w:shd w:val="clear" w:color="auto" w:fill="FFFFFF"/>
        <w:spacing w:before="139"/>
        <w:ind w:right="86"/>
        <w:jc w:val="both"/>
        <w:rPr>
          <w:rFonts w:ascii="Times New Roman" w:eastAsia="Times New Roman" w:hAnsi="Times New Roman" w:cs="Times New Roman"/>
          <w:color w:val="000000" w:themeColor="text1"/>
        </w:rPr>
        <w:sectPr w:rsidR="00F32B0E" w:rsidRPr="00031C49" w:rsidSect="002B070E">
          <w:pgSz w:w="11909" w:h="16834"/>
          <w:pgMar w:top="1107" w:right="554" w:bottom="1134" w:left="1390" w:header="720" w:footer="720" w:gutter="0"/>
          <w:cols w:space="60"/>
          <w:noEndnote/>
        </w:sectPr>
      </w:pPr>
    </w:p>
    <w:p w:rsidR="00C46180" w:rsidRPr="006D342A" w:rsidRDefault="00C46180" w:rsidP="00F32B0E">
      <w:pPr>
        <w:shd w:val="clear" w:color="auto" w:fill="FFFFFF"/>
        <w:tabs>
          <w:tab w:val="left" w:pos="3398"/>
          <w:tab w:val="left" w:pos="7109"/>
        </w:tabs>
        <w:spacing w:before="643"/>
        <w:rPr>
          <w:color w:val="FF0000"/>
        </w:rPr>
      </w:pPr>
    </w:p>
    <w:sectPr w:rsidR="00C46180" w:rsidRPr="006D342A">
      <w:pgSz w:w="11909" w:h="16834"/>
      <w:pgMar w:top="360" w:right="612" w:bottom="360" w:left="833" w:header="720" w:footer="720" w:gutter="0"/>
      <w:cols w:num="2" w:space="720" w:equalWidth="0">
        <w:col w:w="720" w:space="0"/>
        <w:col w:w="9955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2D467DE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180"/>
    <w:rsid w:val="00031C49"/>
    <w:rsid w:val="000417D1"/>
    <w:rsid w:val="000E196F"/>
    <w:rsid w:val="0010242A"/>
    <w:rsid w:val="00187971"/>
    <w:rsid w:val="002A407E"/>
    <w:rsid w:val="002B070E"/>
    <w:rsid w:val="00321FA2"/>
    <w:rsid w:val="00425BCD"/>
    <w:rsid w:val="0042650B"/>
    <w:rsid w:val="005834F9"/>
    <w:rsid w:val="00586B7C"/>
    <w:rsid w:val="00593FFF"/>
    <w:rsid w:val="005D585B"/>
    <w:rsid w:val="005E0DA8"/>
    <w:rsid w:val="005E5FBB"/>
    <w:rsid w:val="00606B63"/>
    <w:rsid w:val="006D342A"/>
    <w:rsid w:val="008466B1"/>
    <w:rsid w:val="0089648D"/>
    <w:rsid w:val="00946F28"/>
    <w:rsid w:val="00960FCE"/>
    <w:rsid w:val="00981E7E"/>
    <w:rsid w:val="00A378D6"/>
    <w:rsid w:val="00A601BE"/>
    <w:rsid w:val="00A81928"/>
    <w:rsid w:val="00A94C78"/>
    <w:rsid w:val="00AA39C2"/>
    <w:rsid w:val="00C46180"/>
    <w:rsid w:val="00CE4C25"/>
    <w:rsid w:val="00D31909"/>
    <w:rsid w:val="00EA4942"/>
    <w:rsid w:val="00EB40C2"/>
    <w:rsid w:val="00EC05C2"/>
    <w:rsid w:val="00EE4C09"/>
    <w:rsid w:val="00F02FAE"/>
    <w:rsid w:val="00F32B0E"/>
    <w:rsid w:val="00FF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7972B-17AB-47FB-9157-53F504206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860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5752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Татьяна Игоревна</dc:creator>
  <cp:lastModifiedBy>Гурская Татьяна Викторовна</cp:lastModifiedBy>
  <cp:revision>34</cp:revision>
  <dcterms:created xsi:type="dcterms:W3CDTF">2017-08-09T10:37:00Z</dcterms:created>
  <dcterms:modified xsi:type="dcterms:W3CDTF">2017-08-14T09:13:00Z</dcterms:modified>
</cp:coreProperties>
</file>