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постановление администрации Новосибирской области от 13.11.2006 № 84-па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админис</w:t>
      </w:r>
      <w:r>
        <w:rPr>
          <w:rFonts w:eastAsiaTheme="minorHAnsi"/>
          <w:sz w:val="28"/>
          <w:szCs w:val="28"/>
          <w:lang w:eastAsia="en-US"/>
        </w:rPr>
        <w:t xml:space="preserve">трации Новосибирской области от </w:t>
      </w:r>
      <w:r>
        <w:rPr>
          <w:rFonts w:eastAsiaTheme="minorHAnsi"/>
          <w:sz w:val="28"/>
          <w:szCs w:val="28"/>
          <w:lang w:eastAsia="en-US"/>
        </w:rPr>
        <w:t xml:space="preserve">13.11.2006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84-па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признанию помещения жилым помещением, пригодным (непригодным) для проживания граждан, а </w:t>
      </w:r>
      <w:r>
        <w:rPr>
          <w:rFonts w:eastAsiaTheme="minorHAnsi"/>
          <w:sz w:val="28"/>
          <w:szCs w:val="28"/>
          <w:lang w:eastAsia="en-US"/>
        </w:rPr>
        <w:t xml:space="preserve">также многоквартирного дома аварийным и подлежащим сносу или реконструкции» следующ</w:t>
      </w:r>
      <w:r>
        <w:rPr>
          <w:rFonts w:eastAsiaTheme="minorHAnsi"/>
          <w:sz w:val="28"/>
          <w:szCs w:val="28"/>
          <w:lang w:eastAsia="en-US"/>
        </w:rPr>
        <w:t xml:space="preserve">ее</w:t>
      </w:r>
      <w:r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 xml:space="preserve">е: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межведомственной комиссии по признанию помещения жилым помещением, </w:t>
      </w:r>
      <w:r>
        <w:rPr>
          <w:rFonts w:eastAsiaTheme="minorHAnsi"/>
          <w:sz w:val="28"/>
          <w:szCs w:val="28"/>
          <w:lang w:eastAsia="en-US"/>
        </w:rPr>
        <w:t xml:space="preserve">пригодным (</w:t>
      </w:r>
      <w:r>
        <w:rPr>
          <w:rFonts w:eastAsiaTheme="minorHAnsi"/>
          <w:sz w:val="28"/>
          <w:szCs w:val="28"/>
          <w:lang w:eastAsia="en-US"/>
        </w:rPr>
        <w:t xml:space="preserve">непригодным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 для проживания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sz w:val="28"/>
          <w:szCs w:val="28"/>
          <w:lang w:eastAsia="en-US"/>
        </w:rPr>
        <w:t xml:space="preserve">, а также многоквартирного дома аварийным и подлежащим сносу или реконструкции изложить в редакции согласно </w:t>
      </w:r>
      <w:r>
        <w:rPr>
          <w:rFonts w:eastAsiaTheme="minorHAnsi"/>
          <w:sz w:val="28"/>
          <w:szCs w:val="28"/>
          <w:lang w:eastAsia="en-US"/>
        </w:rPr>
        <w:t xml:space="preserve">приложению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>
        <w:t xml:space="preserve"> </w:t>
      </w:r>
      <w:r/>
    </w:p>
    <w:p>
      <w:pPr>
        <w:jc w:val="both"/>
        <w:spacing w:before="0" w:after="0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8"/>
        </w:rPr>
      </w:pPr>
      <w:r>
        <w:rPr>
          <w:sz w:val="20"/>
        </w:rPr>
        <w:t xml:space="preserve">238 76 </w:t>
      </w:r>
      <w:r>
        <w:rPr>
          <w:sz w:val="20"/>
        </w:rPr>
        <w:t xml:space="preserve">09</w:t>
      </w:r>
      <w:r>
        <w:rPr>
          <w:sz w:val="28"/>
        </w:rPr>
        <w:br w:type="page" w:clear="all"/>
      </w:r>
      <w:r/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</w:t>
      </w:r>
      <w:r>
        <w:rPr>
          <w:sz w:val="28"/>
        </w:rPr>
        <w:t xml:space="preserve">ОГЛАСОВАНО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ab/>
        <w:t xml:space="preserve"> С.Н. Сёмка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 юстиции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жилищно-коммунального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  <w:r/>
    </w:p>
    <w:p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Д.Н. Архипов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before="0" w:after="240" w:line="480" w:lineRule="auto"/>
        <w:rPr>
          <w:sz w:val="20"/>
          <w:szCs w:val="20"/>
        </w:rPr>
      </w:pPr>
      <w:r>
        <w:rPr>
          <w:sz w:val="20"/>
        </w:rPr>
      </w:r>
      <w:r/>
    </w:p>
    <w:tbl>
      <w:tblPr>
        <w:tblpPr w:horzAnchor="margin" w:tblpXSpec="left" w:vertAnchor="text" w:tblpY="-1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Ф.И.О.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Подпись</w:t>
            </w:r>
            <w:r/>
          </w:p>
        </w:tc>
      </w:tr>
      <w:tr>
        <w:trPr>
          <w:trHeight w:val="457"/>
        </w:trPr>
        <w:tc>
          <w:tcPr>
            <w:shd w:val="clear" w:color="ffffff" w:fill="ffffff"/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С.Н. Глебов</w:t>
            </w:r>
            <w:r/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Е.А. Колотов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И.А. Шульга</w:t>
            </w:r>
            <w:r>
              <w:rPr>
                <w:sz w:val="20"/>
              </w:rPr>
              <w:t xml:space="preserve"> (юрист)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98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П.Е. Белянкина</w:t>
            </w:r>
            <w:r>
              <w:rPr>
                <w:sz w:val="20"/>
              </w:rPr>
              <w:t xml:space="preserve"> (исп.)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1"/>
    <w:link w:val="82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1"/>
    <w:link w:val="823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1"/>
    <w:link w:val="824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1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3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831"/>
    <w:link w:val="830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831"/>
    <w:link w:val="844"/>
    <w:uiPriority w:val="10"/>
    <w:rPr>
      <w:sz w:val="48"/>
      <w:szCs w:val="48"/>
    </w:rPr>
  </w:style>
  <w:style w:type="character" w:styleId="672">
    <w:name w:val="Subtitle Char"/>
    <w:basedOn w:val="831"/>
    <w:link w:val="846"/>
    <w:uiPriority w:val="11"/>
    <w:rPr>
      <w:sz w:val="24"/>
      <w:szCs w:val="24"/>
    </w:rPr>
  </w:style>
  <w:style w:type="character" w:styleId="673">
    <w:name w:val="Quote Char"/>
    <w:link w:val="852"/>
    <w:uiPriority w:val="29"/>
    <w:rPr>
      <w:i/>
    </w:rPr>
  </w:style>
  <w:style w:type="character" w:styleId="674">
    <w:name w:val="Intense Quote Char"/>
    <w:link w:val="854"/>
    <w:uiPriority w:val="30"/>
    <w:rPr>
      <w:i/>
    </w:rPr>
  </w:style>
  <w:style w:type="character" w:styleId="675">
    <w:name w:val="Header Char"/>
    <w:basedOn w:val="831"/>
    <w:link w:val="862"/>
    <w:uiPriority w:val="99"/>
  </w:style>
  <w:style w:type="character" w:styleId="676">
    <w:name w:val="Footer Char"/>
    <w:basedOn w:val="831"/>
    <w:link w:val="872"/>
    <w:uiPriority w:val="99"/>
  </w:style>
  <w:style w:type="character" w:styleId="677">
    <w:name w:val="Caption Char"/>
    <w:basedOn w:val="843"/>
    <w:link w:val="872"/>
    <w:uiPriority w:val="99"/>
  </w:style>
  <w:style w:type="table" w:styleId="67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1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1"/>
    <w:uiPriority w:val="99"/>
    <w:unhideWhenUsed/>
    <w:rPr>
      <w:vertAlign w:val="superscript"/>
    </w:rPr>
  </w:style>
  <w:style w:type="paragraph" w:styleId="808">
    <w:name w:val="endnote text"/>
    <w:basedOn w:val="821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1"/>
    <w:uiPriority w:val="99"/>
    <w:semiHidden/>
    <w:unhideWhenUsed/>
    <w:rPr>
      <w:vertAlign w:val="superscript"/>
    </w:rPr>
  </w:style>
  <w:style w:type="paragraph" w:styleId="811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22">
    <w:name w:val="Heading 1"/>
    <w:basedOn w:val="821"/>
    <w:next w:val="821"/>
    <w:link w:val="834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23">
    <w:name w:val="Heading 2"/>
    <w:basedOn w:val="821"/>
    <w:next w:val="821"/>
    <w:link w:val="835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4">
    <w:name w:val="Heading 3"/>
    <w:basedOn w:val="821"/>
    <w:next w:val="821"/>
    <w:link w:val="836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25">
    <w:name w:val="Heading 4"/>
    <w:basedOn w:val="821"/>
    <w:next w:val="821"/>
    <w:link w:val="837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26">
    <w:name w:val="Heading 5"/>
    <w:basedOn w:val="821"/>
    <w:next w:val="821"/>
    <w:link w:val="838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27">
    <w:name w:val="Heading 6"/>
    <w:basedOn w:val="821"/>
    <w:next w:val="821"/>
    <w:link w:val="839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28">
    <w:name w:val="Heading 7"/>
    <w:basedOn w:val="821"/>
    <w:next w:val="821"/>
    <w:link w:val="84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29">
    <w:name w:val="Heading 8"/>
    <w:basedOn w:val="821"/>
    <w:next w:val="821"/>
    <w:link w:val="841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30">
    <w:name w:val="Heading 9"/>
    <w:basedOn w:val="821"/>
    <w:next w:val="821"/>
    <w:link w:val="842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1 Знак"/>
    <w:basedOn w:val="831"/>
    <w:link w:val="82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5" w:customStyle="1">
    <w:name w:val="Заголовок 2 Знак"/>
    <w:basedOn w:val="831"/>
    <w:link w:val="823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6" w:customStyle="1">
    <w:name w:val="Заголовок 3 Знак"/>
    <w:basedOn w:val="831"/>
    <w:link w:val="824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7" w:customStyle="1">
    <w:name w:val="Заголовок 4 Знак"/>
    <w:basedOn w:val="831"/>
    <w:link w:val="825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8" w:customStyle="1">
    <w:name w:val="Заголовок 5 Знак"/>
    <w:basedOn w:val="831"/>
    <w:link w:val="82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9" w:customStyle="1">
    <w:name w:val="Заголовок 6 Знак"/>
    <w:basedOn w:val="831"/>
    <w:link w:val="82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40" w:customStyle="1">
    <w:name w:val="Заголовок 7 Знак"/>
    <w:basedOn w:val="831"/>
    <w:link w:val="828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1" w:customStyle="1">
    <w:name w:val="Заголовок 8 Знак"/>
    <w:basedOn w:val="831"/>
    <w:link w:val="829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2" w:customStyle="1">
    <w:name w:val="Заголовок 9 Знак"/>
    <w:basedOn w:val="831"/>
    <w:link w:val="830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3">
    <w:name w:val="Caption"/>
    <w:basedOn w:val="821"/>
    <w:next w:val="821"/>
    <w:uiPriority w:val="35"/>
    <w:semiHidden/>
    <w:unhideWhenUsed/>
    <w:qFormat/>
    <w:rPr>
      <w:b/>
      <w:bCs/>
      <w:sz w:val="18"/>
      <w:szCs w:val="18"/>
    </w:rPr>
  </w:style>
  <w:style w:type="paragraph" w:styleId="844">
    <w:name w:val="Title"/>
    <w:basedOn w:val="821"/>
    <w:next w:val="821"/>
    <w:link w:val="845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5" w:customStyle="1">
    <w:name w:val="Название Знак"/>
    <w:basedOn w:val="831"/>
    <w:link w:val="844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6">
    <w:name w:val="Subtitle"/>
    <w:basedOn w:val="821"/>
    <w:next w:val="821"/>
    <w:link w:val="847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7" w:customStyle="1">
    <w:name w:val="Подзаголовок Знак"/>
    <w:basedOn w:val="831"/>
    <w:link w:val="84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8">
    <w:name w:val="Strong"/>
    <w:basedOn w:val="831"/>
    <w:uiPriority w:val="22"/>
    <w:qFormat/>
    <w:rPr>
      <w:b/>
      <w:bCs/>
      <w:spacing w:val="0"/>
    </w:rPr>
  </w:style>
  <w:style w:type="character" w:styleId="849">
    <w:name w:val="Emphasis"/>
    <w:uiPriority w:val="20"/>
    <w:qFormat/>
    <w:rPr>
      <w:b/>
      <w:bCs/>
      <w:i/>
      <w:iCs/>
      <w:color w:val="auto"/>
    </w:rPr>
  </w:style>
  <w:style w:type="paragraph" w:styleId="850">
    <w:name w:val="No Spacing"/>
    <w:basedOn w:val="821"/>
    <w:uiPriority w:val="1"/>
    <w:qFormat/>
    <w:pPr>
      <w:spacing w:after="0"/>
    </w:pPr>
  </w:style>
  <w:style w:type="paragraph" w:styleId="851">
    <w:name w:val="List Paragraph"/>
    <w:basedOn w:val="821"/>
    <w:uiPriority w:val="34"/>
    <w:qFormat/>
    <w:pPr>
      <w:contextualSpacing/>
      <w:ind w:left="720"/>
    </w:pPr>
  </w:style>
  <w:style w:type="paragraph" w:styleId="852">
    <w:name w:val="Quote"/>
    <w:basedOn w:val="821"/>
    <w:next w:val="821"/>
    <w:link w:val="853"/>
    <w:uiPriority w:val="29"/>
    <w:qFormat/>
    <w:rPr>
      <w:color w:val="5a5a5a" w:themeColor="text1" w:themeTint="A5"/>
    </w:rPr>
  </w:style>
  <w:style w:type="character" w:styleId="853" w:customStyle="1">
    <w:name w:val="Цитата 2 Знак"/>
    <w:basedOn w:val="831"/>
    <w:link w:val="852"/>
    <w:uiPriority w:val="29"/>
    <w:rPr>
      <w:rFonts w:asciiTheme="minorHAnsi"/>
      <w:color w:val="5a5a5a" w:themeColor="text1" w:themeTint="A5"/>
    </w:rPr>
  </w:style>
  <w:style w:type="paragraph" w:styleId="854">
    <w:name w:val="Intense Quote"/>
    <w:basedOn w:val="821"/>
    <w:next w:val="821"/>
    <w:link w:val="855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5" w:customStyle="1">
    <w:name w:val="Выделенная цитата Знак"/>
    <w:basedOn w:val="831"/>
    <w:link w:val="85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6">
    <w:name w:val="Subtle Emphasis"/>
    <w:uiPriority w:val="19"/>
    <w:qFormat/>
    <w:rPr>
      <w:i/>
      <w:iCs/>
      <w:color w:val="5a5a5a" w:themeColor="text1" w:themeTint="A5"/>
    </w:rPr>
  </w:style>
  <w:style w:type="character" w:styleId="85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8">
    <w:name w:val="Subtle Reference"/>
    <w:uiPriority w:val="31"/>
    <w:qFormat/>
    <w:rPr>
      <w:smallCaps/>
    </w:rPr>
  </w:style>
  <w:style w:type="character" w:styleId="859">
    <w:name w:val="Intense Reference"/>
    <w:uiPriority w:val="32"/>
    <w:qFormat/>
    <w:rPr>
      <w:b/>
      <w:bCs/>
      <w:smallCaps/>
      <w:color w:val="auto"/>
    </w:rPr>
  </w:style>
  <w:style w:type="character" w:styleId="860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1">
    <w:name w:val="TOC Heading"/>
    <w:basedOn w:val="822"/>
    <w:next w:val="821"/>
    <w:uiPriority w:val="39"/>
    <w:semiHidden/>
    <w:unhideWhenUsed/>
    <w:qFormat/>
    <w:pPr>
      <w:outlineLvl w:val="9"/>
    </w:pPr>
  </w:style>
  <w:style w:type="paragraph" w:styleId="862">
    <w:name w:val="Header"/>
    <w:basedOn w:val="821"/>
    <w:link w:val="86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3" w:customStyle="1">
    <w:name w:val="Верхний колонтитул Знак"/>
    <w:basedOn w:val="831"/>
    <w:link w:val="862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4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5">
    <w:name w:val="Balloon Text"/>
    <w:basedOn w:val="821"/>
    <w:link w:val="86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31"/>
    <w:link w:val="865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7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68">
    <w:name w:val="annotation text"/>
    <w:basedOn w:val="821"/>
    <w:link w:val="869"/>
    <w:uiPriority w:val="99"/>
    <w:semiHidden/>
    <w:unhideWhenUsed/>
    <w:rPr>
      <w:sz w:val="20"/>
    </w:rPr>
  </w:style>
  <w:style w:type="character" w:styleId="869" w:customStyle="1">
    <w:name w:val="Текст примечания Знак"/>
    <w:basedOn w:val="831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2">
    <w:name w:val="Footer"/>
    <w:basedOn w:val="821"/>
    <w:link w:val="873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831"/>
    <w:link w:val="872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4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5" w:customStyle="1">
    <w:name w:val="заголовок 1"/>
    <w:basedOn w:val="821"/>
    <w:next w:val="821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6">
    <w:name w:val="Body Text"/>
    <w:basedOn w:val="821"/>
    <w:link w:val="877"/>
    <w:uiPriority w:val="99"/>
    <w:pPr>
      <w:jc w:val="both"/>
      <w:spacing w:before="0" w:after="0"/>
    </w:pPr>
    <w:rPr>
      <w:sz w:val="28"/>
      <w:szCs w:val="28"/>
    </w:rPr>
  </w:style>
  <w:style w:type="character" w:styleId="877" w:customStyle="1">
    <w:name w:val="Основной текст Знак"/>
    <w:basedOn w:val="831"/>
    <w:link w:val="876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049DC-243B-471C-9DEA-E99322E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Белянкина Полина Евгеньевна</dc:creator>
  <cp:revision>10</cp:revision>
  <dcterms:created xsi:type="dcterms:W3CDTF">2023-01-20T07:10:00Z</dcterms:created>
  <dcterms:modified xsi:type="dcterms:W3CDTF">2023-07-25T03:28:47Z</dcterms:modified>
</cp:coreProperties>
</file>