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7A2" w:rsidRPr="00E50851" w:rsidRDefault="003247A2" w:rsidP="003C1FC0">
      <w:pPr>
        <w:pStyle w:val="ab"/>
        <w:spacing w:after="0" w:line="240" w:lineRule="auto"/>
        <w:jc w:val="center"/>
        <w:rPr>
          <w:rFonts w:eastAsia="Times New Roman"/>
          <w:spacing w:val="-4"/>
          <w:sz w:val="27"/>
          <w:szCs w:val="27"/>
          <w:lang w:eastAsia="ru-RU"/>
        </w:rPr>
      </w:pPr>
      <w:r w:rsidRPr="00E50851">
        <w:rPr>
          <w:sz w:val="27"/>
          <w:szCs w:val="27"/>
        </w:rPr>
        <w:t xml:space="preserve">Пояснительная записка к проекту </w:t>
      </w:r>
      <w:r w:rsidR="00D350EC" w:rsidRPr="00E50851">
        <w:rPr>
          <w:sz w:val="27"/>
          <w:szCs w:val="27"/>
        </w:rPr>
        <w:t>распоряжения</w:t>
      </w:r>
      <w:r w:rsidRPr="00E50851">
        <w:rPr>
          <w:sz w:val="27"/>
          <w:szCs w:val="27"/>
        </w:rPr>
        <w:t xml:space="preserve"> Правительства Новосибирской области </w:t>
      </w:r>
      <w:r w:rsidR="003C1FC0" w:rsidRPr="00E50851">
        <w:rPr>
          <w:sz w:val="27"/>
          <w:szCs w:val="27"/>
        </w:rPr>
        <w:t xml:space="preserve">«О внесении изменений в распоряжение Правительства Новосибирской области от 02.04.2019 № 123-рп» </w:t>
      </w:r>
    </w:p>
    <w:p w:rsidR="003A5771" w:rsidRPr="00E50851" w:rsidRDefault="003A5771" w:rsidP="003247A2">
      <w:pPr>
        <w:spacing w:after="0"/>
        <w:jc w:val="center"/>
        <w:rPr>
          <w:rFonts w:ascii="Times New Roman" w:hAnsi="Times New Roman" w:cs="Times New Roman"/>
          <w:sz w:val="27"/>
          <w:szCs w:val="27"/>
        </w:rPr>
      </w:pPr>
    </w:p>
    <w:p w:rsidR="003C1FC0" w:rsidRPr="00E50851" w:rsidRDefault="003C1FC0" w:rsidP="007667B1">
      <w:pPr>
        <w:pStyle w:val="ab"/>
        <w:spacing w:after="0" w:line="240" w:lineRule="auto"/>
        <w:ind w:firstLine="709"/>
        <w:jc w:val="both"/>
        <w:rPr>
          <w:sz w:val="27"/>
          <w:szCs w:val="27"/>
        </w:rPr>
      </w:pPr>
      <w:r w:rsidRPr="00E50851">
        <w:rPr>
          <w:sz w:val="27"/>
          <w:szCs w:val="27"/>
        </w:rPr>
        <w:t xml:space="preserve">Внесение изменений в </w:t>
      </w:r>
      <w:r w:rsidR="00D350EC" w:rsidRPr="00E50851">
        <w:rPr>
          <w:sz w:val="27"/>
          <w:szCs w:val="27"/>
        </w:rPr>
        <w:t>распоряжени</w:t>
      </w:r>
      <w:r w:rsidRPr="00E50851">
        <w:rPr>
          <w:sz w:val="27"/>
          <w:szCs w:val="27"/>
        </w:rPr>
        <w:t>е</w:t>
      </w:r>
      <w:r w:rsidR="00FC0D01" w:rsidRPr="00E50851">
        <w:rPr>
          <w:sz w:val="27"/>
          <w:szCs w:val="27"/>
        </w:rPr>
        <w:t xml:space="preserve"> Правительства Новосибирской области </w:t>
      </w:r>
      <w:r w:rsidRPr="00E50851">
        <w:rPr>
          <w:sz w:val="27"/>
          <w:szCs w:val="27"/>
        </w:rPr>
        <w:t xml:space="preserve">от 02.04.2019 № 123-рп </w:t>
      </w:r>
      <w:r w:rsidR="00FC0D01" w:rsidRPr="00E50851">
        <w:rPr>
          <w:sz w:val="27"/>
          <w:szCs w:val="27"/>
        </w:rPr>
        <w:t>«</w:t>
      </w:r>
      <w:r w:rsidR="00412EB5" w:rsidRPr="00E50851">
        <w:rPr>
          <w:rFonts w:eastAsia="Times New Roman"/>
          <w:spacing w:val="-4"/>
          <w:sz w:val="27"/>
          <w:szCs w:val="27"/>
          <w:lang w:eastAsia="ru-RU"/>
        </w:rPr>
        <w:t>Об определении областных исполнительных органов государственной власти Новосибирской области, осуществляющих права акционера (участника) от имени Новосибирской области в хозяйственных обществах, акции (доли) которых находятся в государственной собственности Новосибирской области»</w:t>
      </w:r>
      <w:r w:rsidR="009F0CF7" w:rsidRPr="00E50851">
        <w:rPr>
          <w:sz w:val="27"/>
          <w:szCs w:val="27"/>
        </w:rPr>
        <w:t xml:space="preserve"> </w:t>
      </w:r>
      <w:r w:rsidR="007667B1" w:rsidRPr="00E50851">
        <w:rPr>
          <w:sz w:val="27"/>
          <w:szCs w:val="27"/>
        </w:rPr>
        <w:t>обусловлено следующим:</w:t>
      </w:r>
    </w:p>
    <w:p w:rsidR="00E50851" w:rsidRPr="00E50851" w:rsidRDefault="00E50851" w:rsidP="007667B1">
      <w:pPr>
        <w:pStyle w:val="ab"/>
        <w:spacing w:after="0" w:line="240" w:lineRule="auto"/>
        <w:ind w:firstLine="709"/>
        <w:jc w:val="both"/>
        <w:rPr>
          <w:sz w:val="27"/>
          <w:szCs w:val="27"/>
        </w:rPr>
      </w:pPr>
      <w:r w:rsidRPr="00E50851">
        <w:rPr>
          <w:sz w:val="27"/>
          <w:szCs w:val="27"/>
        </w:rPr>
        <w:t>1. </w:t>
      </w:r>
      <w:r w:rsidR="00FD5438">
        <w:rPr>
          <w:sz w:val="27"/>
          <w:szCs w:val="27"/>
        </w:rPr>
        <w:t>Н</w:t>
      </w:r>
      <w:r w:rsidRPr="00E50851">
        <w:rPr>
          <w:sz w:val="27"/>
          <w:szCs w:val="27"/>
        </w:rPr>
        <w:t xml:space="preserve">аименование распоряжения Правительства Новосибирской области от 02.04.2019 № 123-рп приведено в соответствие с </w:t>
      </w:r>
      <w:r w:rsidR="00FD5438">
        <w:rPr>
          <w:sz w:val="27"/>
          <w:szCs w:val="27"/>
        </w:rPr>
        <w:t>его правовы</w:t>
      </w:r>
      <w:bookmarkStart w:id="0" w:name="_GoBack"/>
      <w:bookmarkEnd w:id="0"/>
      <w:r w:rsidR="00FD5438">
        <w:rPr>
          <w:sz w:val="27"/>
          <w:szCs w:val="27"/>
        </w:rPr>
        <w:t>м регулированием</w:t>
      </w:r>
      <w:r w:rsidRPr="00E50851">
        <w:rPr>
          <w:sz w:val="27"/>
          <w:szCs w:val="27"/>
        </w:rPr>
        <w:t>.</w:t>
      </w:r>
    </w:p>
    <w:p w:rsidR="00986A74" w:rsidRPr="00E50851" w:rsidRDefault="00E50851" w:rsidP="007667B1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  <w:r w:rsidRPr="00E50851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2</w:t>
      </w:r>
      <w:r w:rsidR="003C1FC0" w:rsidRPr="00E50851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. </w:t>
      </w:r>
      <w:r w:rsidR="00986A74" w:rsidRPr="00E50851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В связи с </w:t>
      </w:r>
      <w:r w:rsidR="00807429" w:rsidRPr="00E50851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ликвидацией юридического лица и </w:t>
      </w:r>
      <w:r w:rsidR="00986A74" w:rsidRPr="00E50851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внесением в Единый государственный реестр юридических лиц сведени</w:t>
      </w:r>
      <w:r w:rsidR="00807429" w:rsidRPr="00E50851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й</w:t>
      </w:r>
      <w:r w:rsidR="00986A74" w:rsidRPr="00E50851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о прекращении деятельности юридического лица из Реестра имущества Новосибирской области исключены:</w:t>
      </w:r>
    </w:p>
    <w:p w:rsidR="003C1FC0" w:rsidRPr="00E50851" w:rsidRDefault="00986A74" w:rsidP="007667B1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  <w:r w:rsidRPr="00E50851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- сведения об акционерном обществе «Венгеровский лесхоз» (ИНН 5419000819), акционерном обществе «</w:t>
      </w:r>
      <w:proofErr w:type="spellStart"/>
      <w:r w:rsidRPr="00E50851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Колыванский</w:t>
      </w:r>
      <w:proofErr w:type="spellEnd"/>
      <w:r w:rsidRPr="00E50851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лесхоз» ИНН 5424402658, акционерном обществе «</w:t>
      </w:r>
      <w:proofErr w:type="spellStart"/>
      <w:r w:rsidRPr="00E50851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Краснозерский</w:t>
      </w:r>
      <w:proofErr w:type="spellEnd"/>
      <w:r w:rsidRPr="00E50851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лесхоз» (ИНН 5427107347), акционерном обществе «Санаторий «</w:t>
      </w:r>
      <w:proofErr w:type="spellStart"/>
      <w:r w:rsidRPr="00E50851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Тогучинский</w:t>
      </w:r>
      <w:proofErr w:type="spellEnd"/>
      <w:r w:rsidRPr="00E50851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» (ИНН 5438316960);</w:t>
      </w:r>
    </w:p>
    <w:p w:rsidR="00807429" w:rsidRPr="00E50851" w:rsidRDefault="00E50851" w:rsidP="00766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  <w:r w:rsidRPr="00E50851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3</w:t>
      </w:r>
      <w:r w:rsidR="00807429" w:rsidRPr="00E50851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. В связи с внесением изменений в Единый государственный реестр юридических лиц изменений в части приведения наименования и учредительных документов </w:t>
      </w:r>
      <w:r w:rsidR="00BE4A7A" w:rsidRPr="00E50851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в соответствие с Федеральным законом от 05.05.2014 № 99-ФЗ изменилось наименование юридического лица (хозяйственного общества)</w:t>
      </w:r>
      <w:r w:rsidR="007667B1" w:rsidRPr="00E50851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, а именно </w:t>
      </w:r>
      <w:r w:rsidR="00807429" w:rsidRPr="00E50851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открыто</w:t>
      </w:r>
      <w:r w:rsidR="00BE4A7A" w:rsidRPr="00E50851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е</w:t>
      </w:r>
      <w:r w:rsidR="00807429" w:rsidRPr="00E50851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акционерно</w:t>
      </w:r>
      <w:r w:rsidR="00BE4A7A" w:rsidRPr="00E50851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е</w:t>
      </w:r>
      <w:r w:rsidR="00807429" w:rsidRPr="00E50851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обществ</w:t>
      </w:r>
      <w:r w:rsidR="00BE4A7A" w:rsidRPr="00E50851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о</w:t>
      </w:r>
      <w:r w:rsidR="00807429" w:rsidRPr="00E50851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«Куйбышевский лесхоз» </w:t>
      </w:r>
      <w:r w:rsidR="00BE4A7A" w:rsidRPr="00E50851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(ИНН: 5452115133) </w:t>
      </w:r>
      <w:r w:rsidR="007667B1" w:rsidRPr="00E50851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изменено на акционерное общество «Куйбышевский лесхоз» (ИНН: 5452115133).</w:t>
      </w:r>
    </w:p>
    <w:p w:rsidR="00B56AE2" w:rsidRPr="00E50851" w:rsidRDefault="00B56AE2" w:rsidP="007667B1">
      <w:pPr>
        <w:pStyle w:val="ab"/>
        <w:spacing w:after="0" w:line="240" w:lineRule="auto"/>
        <w:ind w:firstLine="708"/>
        <w:jc w:val="both"/>
        <w:rPr>
          <w:sz w:val="27"/>
          <w:szCs w:val="27"/>
        </w:rPr>
      </w:pPr>
      <w:r w:rsidRPr="00E50851">
        <w:rPr>
          <w:sz w:val="27"/>
          <w:szCs w:val="27"/>
        </w:rPr>
        <w:t>В соответствии со статьей 7.1 Закона Новоси</w:t>
      </w:r>
      <w:r w:rsidR="009F0CF7" w:rsidRPr="00E50851">
        <w:rPr>
          <w:sz w:val="27"/>
          <w:szCs w:val="27"/>
        </w:rPr>
        <w:t>бирской области от 25.12.2006 № </w:t>
      </w:r>
      <w:r w:rsidRPr="00E50851">
        <w:rPr>
          <w:sz w:val="27"/>
          <w:szCs w:val="27"/>
        </w:rPr>
        <w:t xml:space="preserve">80-ОЗ «О нормативных правовых актах Новосибирской области», </w:t>
      </w:r>
      <w:r w:rsidR="002F0CFF" w:rsidRPr="00E50851">
        <w:rPr>
          <w:sz w:val="27"/>
          <w:szCs w:val="27"/>
        </w:rPr>
        <w:t xml:space="preserve">разработанный </w:t>
      </w:r>
      <w:r w:rsidR="007667B1" w:rsidRPr="00E50851">
        <w:rPr>
          <w:sz w:val="27"/>
          <w:szCs w:val="27"/>
        </w:rPr>
        <w:t>п</w:t>
      </w:r>
      <w:r w:rsidR="002F0CFF" w:rsidRPr="00E50851">
        <w:rPr>
          <w:sz w:val="27"/>
          <w:szCs w:val="27"/>
        </w:rPr>
        <w:t xml:space="preserve">роект </w:t>
      </w:r>
      <w:r w:rsidR="00D350EC" w:rsidRPr="00E50851">
        <w:rPr>
          <w:sz w:val="27"/>
          <w:szCs w:val="27"/>
        </w:rPr>
        <w:t>распоряжения</w:t>
      </w:r>
      <w:r w:rsidR="002F0CFF" w:rsidRPr="00E50851">
        <w:rPr>
          <w:sz w:val="27"/>
          <w:szCs w:val="27"/>
        </w:rPr>
        <w:t xml:space="preserve"> Правительства Новосибирской области</w:t>
      </w:r>
      <w:r w:rsidRPr="00E50851">
        <w:rPr>
          <w:sz w:val="27"/>
          <w:szCs w:val="27"/>
        </w:rPr>
        <w:t xml:space="preserve"> </w:t>
      </w:r>
      <w:r w:rsidR="007667B1" w:rsidRPr="00E50851">
        <w:rPr>
          <w:sz w:val="27"/>
          <w:szCs w:val="27"/>
        </w:rPr>
        <w:t xml:space="preserve">«О внесении изменений в распоряжение Правительства Новосибирской области от 02.04.2019 № 123-рп» </w:t>
      </w:r>
      <w:r w:rsidRPr="00E50851">
        <w:rPr>
          <w:sz w:val="27"/>
          <w:szCs w:val="27"/>
        </w:rPr>
        <w:t>не требует проведения оценки регулирующего воздействия.</w:t>
      </w:r>
    </w:p>
    <w:p w:rsidR="003A5771" w:rsidRPr="00E50851" w:rsidRDefault="003A5771" w:rsidP="003A5771">
      <w:pPr>
        <w:shd w:val="clear" w:color="auto" w:fill="FFFFFF"/>
        <w:spacing w:after="0"/>
        <w:rPr>
          <w:rFonts w:ascii="Times New Roman" w:hAnsi="Times New Roman" w:cs="Times New Roman"/>
          <w:sz w:val="27"/>
          <w:szCs w:val="27"/>
        </w:rPr>
      </w:pPr>
    </w:p>
    <w:p w:rsidR="007667B1" w:rsidRPr="00E50851" w:rsidRDefault="007667B1" w:rsidP="003A5771">
      <w:pPr>
        <w:shd w:val="clear" w:color="auto" w:fill="FFFFFF"/>
        <w:spacing w:after="0"/>
        <w:rPr>
          <w:rFonts w:ascii="Times New Roman" w:hAnsi="Times New Roman" w:cs="Times New Roman"/>
          <w:sz w:val="27"/>
          <w:szCs w:val="27"/>
        </w:rPr>
      </w:pPr>
    </w:p>
    <w:p w:rsidR="00E50851" w:rsidRDefault="005C729B" w:rsidP="00E50851">
      <w:pPr>
        <w:shd w:val="clear" w:color="auto" w:fill="FFFFFF"/>
        <w:spacing w:after="0"/>
        <w:rPr>
          <w:rFonts w:ascii="Times New Roman" w:hAnsi="Times New Roman" w:cs="Times New Roman"/>
          <w:sz w:val="27"/>
          <w:szCs w:val="27"/>
        </w:rPr>
      </w:pPr>
      <w:r w:rsidRPr="00E50851">
        <w:rPr>
          <w:rFonts w:ascii="Times New Roman" w:hAnsi="Times New Roman" w:cs="Times New Roman"/>
          <w:sz w:val="27"/>
          <w:szCs w:val="27"/>
        </w:rPr>
        <w:t>Руководитель</w:t>
      </w:r>
      <w:r w:rsidR="003A5771" w:rsidRPr="00E50851">
        <w:rPr>
          <w:rFonts w:ascii="Times New Roman" w:hAnsi="Times New Roman" w:cs="Times New Roman"/>
          <w:sz w:val="27"/>
          <w:szCs w:val="27"/>
        </w:rPr>
        <w:t xml:space="preserve"> департамента</w:t>
      </w:r>
      <w:r w:rsidRPr="00E50851">
        <w:rPr>
          <w:rFonts w:ascii="Times New Roman" w:hAnsi="Times New Roman" w:cs="Times New Roman"/>
          <w:sz w:val="27"/>
          <w:szCs w:val="27"/>
        </w:rPr>
        <w:t xml:space="preserve">        </w:t>
      </w:r>
      <w:r w:rsidR="009F0CF7" w:rsidRPr="00E50851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3A5771" w:rsidRPr="00E50851">
        <w:rPr>
          <w:rFonts w:ascii="Times New Roman" w:hAnsi="Times New Roman" w:cs="Times New Roman"/>
          <w:sz w:val="27"/>
          <w:szCs w:val="27"/>
        </w:rPr>
        <w:t xml:space="preserve">      </w:t>
      </w:r>
      <w:r w:rsidR="00CD29D6" w:rsidRPr="00E50851">
        <w:rPr>
          <w:rFonts w:ascii="Times New Roman" w:hAnsi="Times New Roman" w:cs="Times New Roman"/>
          <w:sz w:val="27"/>
          <w:szCs w:val="27"/>
        </w:rPr>
        <w:t xml:space="preserve"> </w:t>
      </w:r>
      <w:r w:rsidR="003A5771" w:rsidRPr="00E50851">
        <w:rPr>
          <w:rFonts w:ascii="Times New Roman" w:hAnsi="Times New Roman" w:cs="Times New Roman"/>
          <w:sz w:val="27"/>
          <w:szCs w:val="27"/>
        </w:rPr>
        <w:t xml:space="preserve">    </w:t>
      </w:r>
      <w:r w:rsidR="00B56AE2" w:rsidRPr="00E50851">
        <w:rPr>
          <w:rFonts w:ascii="Times New Roman" w:hAnsi="Times New Roman" w:cs="Times New Roman"/>
          <w:sz w:val="27"/>
          <w:szCs w:val="27"/>
        </w:rPr>
        <w:t xml:space="preserve">     </w:t>
      </w:r>
      <w:r w:rsidR="003A5771" w:rsidRPr="00E50851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="00E50851">
        <w:rPr>
          <w:rFonts w:ascii="Times New Roman" w:hAnsi="Times New Roman" w:cs="Times New Roman"/>
          <w:sz w:val="27"/>
          <w:szCs w:val="27"/>
        </w:rPr>
        <w:t xml:space="preserve">      </w:t>
      </w:r>
      <w:r w:rsidR="003A5771" w:rsidRPr="00E50851">
        <w:rPr>
          <w:rFonts w:ascii="Times New Roman" w:hAnsi="Times New Roman" w:cs="Times New Roman"/>
          <w:sz w:val="27"/>
          <w:szCs w:val="27"/>
        </w:rPr>
        <w:t xml:space="preserve">Р.Г. </w:t>
      </w:r>
      <w:proofErr w:type="spellStart"/>
      <w:r w:rsidR="003A5771" w:rsidRPr="00E50851">
        <w:rPr>
          <w:rFonts w:ascii="Times New Roman" w:hAnsi="Times New Roman" w:cs="Times New Roman"/>
          <w:sz w:val="27"/>
          <w:szCs w:val="27"/>
        </w:rPr>
        <w:t>Шилохвостов</w:t>
      </w:r>
      <w:proofErr w:type="spellEnd"/>
    </w:p>
    <w:p w:rsidR="00E50851" w:rsidRDefault="00E50851" w:rsidP="00E50851">
      <w:pPr>
        <w:shd w:val="clear" w:color="auto" w:fill="FFFFFF"/>
        <w:spacing w:after="0"/>
        <w:rPr>
          <w:rFonts w:ascii="Times New Roman" w:hAnsi="Times New Roman" w:cs="Times New Roman"/>
          <w:sz w:val="27"/>
          <w:szCs w:val="27"/>
        </w:rPr>
      </w:pPr>
    </w:p>
    <w:sectPr w:rsidR="00E50851" w:rsidSect="00C06BE1">
      <w:headerReference w:type="first" r:id="rId8"/>
      <w:footerReference w:type="firs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DD7" w:rsidRDefault="00700DD7" w:rsidP="003247A2">
      <w:pPr>
        <w:spacing w:after="0" w:line="240" w:lineRule="auto"/>
      </w:pPr>
      <w:r>
        <w:separator/>
      </w:r>
    </w:p>
  </w:endnote>
  <w:endnote w:type="continuationSeparator" w:id="0">
    <w:p w:rsidR="00700DD7" w:rsidRDefault="00700DD7" w:rsidP="0032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851" w:rsidRPr="00E50851" w:rsidRDefault="00E50851">
    <w:pPr>
      <w:pStyle w:val="a5"/>
      <w:rPr>
        <w:rFonts w:ascii="Times New Roman" w:hAnsi="Times New Roman" w:cs="Times New Roman"/>
        <w:sz w:val="18"/>
        <w:szCs w:val="18"/>
      </w:rPr>
    </w:pPr>
    <w:r w:rsidRPr="00E50851">
      <w:rPr>
        <w:rFonts w:ascii="Times New Roman" w:hAnsi="Times New Roman" w:cs="Times New Roman"/>
        <w:sz w:val="18"/>
        <w:szCs w:val="18"/>
      </w:rPr>
      <w:t>Бородина Ася Александровна</w:t>
    </w:r>
  </w:p>
  <w:p w:rsidR="00E50851" w:rsidRPr="00E50851" w:rsidRDefault="00E50851">
    <w:pPr>
      <w:pStyle w:val="a5"/>
      <w:rPr>
        <w:rFonts w:ascii="Times New Roman" w:hAnsi="Times New Roman" w:cs="Times New Roman"/>
        <w:sz w:val="18"/>
        <w:szCs w:val="18"/>
      </w:rPr>
    </w:pPr>
    <w:r w:rsidRPr="00E50851">
      <w:rPr>
        <w:rFonts w:ascii="Times New Roman" w:hAnsi="Times New Roman" w:cs="Times New Roman"/>
        <w:sz w:val="18"/>
        <w:szCs w:val="18"/>
      </w:rPr>
      <w:t>238-60-52</w:t>
    </w:r>
  </w:p>
  <w:p w:rsidR="00E50851" w:rsidRDefault="00E508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DD7" w:rsidRDefault="00700DD7" w:rsidP="003247A2">
      <w:pPr>
        <w:spacing w:after="0" w:line="240" w:lineRule="auto"/>
      </w:pPr>
      <w:r>
        <w:separator/>
      </w:r>
    </w:p>
  </w:footnote>
  <w:footnote w:type="continuationSeparator" w:id="0">
    <w:p w:rsidR="00700DD7" w:rsidRDefault="00700DD7" w:rsidP="00324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FFC" w:rsidRDefault="00D66FFC" w:rsidP="00D66FFC">
    <w:pPr>
      <w:jc w:val="center"/>
    </w:pPr>
    <w:r>
      <w:rPr>
        <w:b/>
        <w:bCs/>
        <w:noProof/>
        <w:sz w:val="20"/>
        <w:szCs w:val="20"/>
        <w:lang w:eastAsia="ru-RU"/>
      </w:rPr>
      <w:drawing>
        <wp:inline distT="0" distB="0" distL="0" distR="0" wp14:anchorId="491C3714" wp14:editId="5A79E70F">
          <wp:extent cx="554566" cy="647700"/>
          <wp:effectExtent l="0" t="0" r="0" b="0"/>
          <wp:docPr id="2" name="Рисунок 2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6FFC" w:rsidRPr="000B0732" w:rsidRDefault="00D66FFC" w:rsidP="00D66FFC">
    <w:pPr>
      <w:rPr>
        <w:lang w:val="en-US"/>
      </w:rPr>
    </w:pPr>
  </w:p>
  <w:p w:rsidR="00D66FFC" w:rsidRDefault="00D66FFC" w:rsidP="00D66FFC">
    <w:pPr>
      <w:pStyle w:val="3"/>
    </w:pPr>
    <w:r>
      <w:t>ДЕПАРТАМЕНТ ИМУЩЕСТВА</w:t>
    </w:r>
  </w:p>
  <w:p w:rsidR="00D66FFC" w:rsidRDefault="00D66FFC" w:rsidP="00D66FFC">
    <w:pPr>
      <w:pStyle w:val="a7"/>
      <w:rPr>
        <w:sz w:val="28"/>
        <w:szCs w:val="28"/>
      </w:rPr>
    </w:pPr>
    <w:r>
      <w:rPr>
        <w:sz w:val="28"/>
        <w:szCs w:val="28"/>
      </w:rPr>
      <w:t xml:space="preserve"> И ЗЕМЕЛЬНЫХ ОТНОШЕНИЙ</w:t>
    </w:r>
    <w:r>
      <w:t xml:space="preserve"> </w:t>
    </w:r>
    <w:r>
      <w:rPr>
        <w:sz w:val="28"/>
        <w:szCs w:val="28"/>
      </w:rPr>
      <w:t>НОВОСИБИРСКОЙ ОБЛАСТИ</w:t>
    </w:r>
  </w:p>
  <w:p w:rsidR="00D66FFC" w:rsidRPr="00D66FFC" w:rsidRDefault="00D66FFC" w:rsidP="00D66FFC">
    <w:pPr>
      <w:pStyle w:val="a7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F1EE3"/>
    <w:multiLevelType w:val="hybridMultilevel"/>
    <w:tmpl w:val="23224E58"/>
    <w:lvl w:ilvl="0" w:tplc="633C5D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B5"/>
    <w:rsid w:val="00020314"/>
    <w:rsid w:val="00055830"/>
    <w:rsid w:val="00061E0B"/>
    <w:rsid w:val="00077698"/>
    <w:rsid w:val="000F6315"/>
    <w:rsid w:val="00110097"/>
    <w:rsid w:val="00115140"/>
    <w:rsid w:val="00161902"/>
    <w:rsid w:val="001C1431"/>
    <w:rsid w:val="001C25E9"/>
    <w:rsid w:val="001F0C5E"/>
    <w:rsid w:val="001F4868"/>
    <w:rsid w:val="001F6C6A"/>
    <w:rsid w:val="0020255A"/>
    <w:rsid w:val="00250E94"/>
    <w:rsid w:val="00251011"/>
    <w:rsid w:val="00255152"/>
    <w:rsid w:val="002A3C00"/>
    <w:rsid w:val="002D5CE8"/>
    <w:rsid w:val="002E2F2B"/>
    <w:rsid w:val="002E3F97"/>
    <w:rsid w:val="002F0CFF"/>
    <w:rsid w:val="003024AF"/>
    <w:rsid w:val="003247A2"/>
    <w:rsid w:val="003251A2"/>
    <w:rsid w:val="003344CF"/>
    <w:rsid w:val="00342803"/>
    <w:rsid w:val="003655FE"/>
    <w:rsid w:val="0038617B"/>
    <w:rsid w:val="003A0CBF"/>
    <w:rsid w:val="003A5771"/>
    <w:rsid w:val="003A5C70"/>
    <w:rsid w:val="003A769A"/>
    <w:rsid w:val="003B5E5C"/>
    <w:rsid w:val="003C1FC0"/>
    <w:rsid w:val="003F5E8E"/>
    <w:rsid w:val="00412EB5"/>
    <w:rsid w:val="00425983"/>
    <w:rsid w:val="0049391A"/>
    <w:rsid w:val="004A5650"/>
    <w:rsid w:val="004B0C7F"/>
    <w:rsid w:val="004B3170"/>
    <w:rsid w:val="004B5CA9"/>
    <w:rsid w:val="004C7C35"/>
    <w:rsid w:val="004E3C0D"/>
    <w:rsid w:val="0051111A"/>
    <w:rsid w:val="00530B2B"/>
    <w:rsid w:val="00552E0B"/>
    <w:rsid w:val="005A095A"/>
    <w:rsid w:val="005C729B"/>
    <w:rsid w:val="005D6066"/>
    <w:rsid w:val="00661782"/>
    <w:rsid w:val="006D6475"/>
    <w:rsid w:val="006F105B"/>
    <w:rsid w:val="00700DD7"/>
    <w:rsid w:val="00702E0D"/>
    <w:rsid w:val="0073457A"/>
    <w:rsid w:val="007667B1"/>
    <w:rsid w:val="007D1527"/>
    <w:rsid w:val="007E103C"/>
    <w:rsid w:val="007F17B5"/>
    <w:rsid w:val="00807429"/>
    <w:rsid w:val="0082390A"/>
    <w:rsid w:val="00846CB3"/>
    <w:rsid w:val="0088102E"/>
    <w:rsid w:val="008D1678"/>
    <w:rsid w:val="00986A74"/>
    <w:rsid w:val="009D181A"/>
    <w:rsid w:val="009F0CF7"/>
    <w:rsid w:val="00A113CF"/>
    <w:rsid w:val="00A157CD"/>
    <w:rsid w:val="00A3430D"/>
    <w:rsid w:val="00A357DE"/>
    <w:rsid w:val="00A601F1"/>
    <w:rsid w:val="00A84D35"/>
    <w:rsid w:val="00A909FA"/>
    <w:rsid w:val="00AD13D7"/>
    <w:rsid w:val="00AD3136"/>
    <w:rsid w:val="00B56AE2"/>
    <w:rsid w:val="00B642EC"/>
    <w:rsid w:val="00BD4BB9"/>
    <w:rsid w:val="00BE4A7A"/>
    <w:rsid w:val="00C06BE1"/>
    <w:rsid w:val="00C314EA"/>
    <w:rsid w:val="00C54E45"/>
    <w:rsid w:val="00C86434"/>
    <w:rsid w:val="00CA0DD9"/>
    <w:rsid w:val="00CA2999"/>
    <w:rsid w:val="00CA2C0F"/>
    <w:rsid w:val="00CC1D0B"/>
    <w:rsid w:val="00CC669A"/>
    <w:rsid w:val="00CD29D6"/>
    <w:rsid w:val="00CE330F"/>
    <w:rsid w:val="00D078DF"/>
    <w:rsid w:val="00D1026D"/>
    <w:rsid w:val="00D350EC"/>
    <w:rsid w:val="00D4396C"/>
    <w:rsid w:val="00D6059E"/>
    <w:rsid w:val="00D60E27"/>
    <w:rsid w:val="00D65372"/>
    <w:rsid w:val="00D66FFC"/>
    <w:rsid w:val="00D82599"/>
    <w:rsid w:val="00DD0F77"/>
    <w:rsid w:val="00E04099"/>
    <w:rsid w:val="00E50851"/>
    <w:rsid w:val="00E553DF"/>
    <w:rsid w:val="00E9377D"/>
    <w:rsid w:val="00ED04E8"/>
    <w:rsid w:val="00EE0795"/>
    <w:rsid w:val="00F132BD"/>
    <w:rsid w:val="00F5144E"/>
    <w:rsid w:val="00FA3895"/>
    <w:rsid w:val="00FA75C8"/>
    <w:rsid w:val="00FC0D01"/>
    <w:rsid w:val="00FD45F2"/>
    <w:rsid w:val="00FD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164B5"/>
  <w15:docId w15:val="{3F74C86B-CD3E-4BDC-9B22-CF968EB9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47A2"/>
  </w:style>
  <w:style w:type="paragraph" w:styleId="a5">
    <w:name w:val="footer"/>
    <w:basedOn w:val="a"/>
    <w:link w:val="a6"/>
    <w:uiPriority w:val="99"/>
    <w:unhideWhenUsed/>
    <w:rsid w:val="00324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47A2"/>
  </w:style>
  <w:style w:type="paragraph" w:styleId="a7">
    <w:name w:val="Body Text Indent"/>
    <w:basedOn w:val="a"/>
    <w:link w:val="a8"/>
    <w:rsid w:val="003247A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3247A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3">
    <w:name w:val="Body Text 3"/>
    <w:basedOn w:val="a"/>
    <w:link w:val="30"/>
    <w:rsid w:val="003247A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3247A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24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47A2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412EB5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4A5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23125-5ABD-4A32-B654-ED6E4E972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 Даниил Андреевич</dc:creator>
  <cp:lastModifiedBy>Бородина Ася Александровна</cp:lastModifiedBy>
  <cp:revision>2</cp:revision>
  <cp:lastPrinted>2018-07-24T10:07:00Z</cp:lastPrinted>
  <dcterms:created xsi:type="dcterms:W3CDTF">2023-01-31T08:50:00Z</dcterms:created>
  <dcterms:modified xsi:type="dcterms:W3CDTF">2023-01-31T08:50:00Z</dcterms:modified>
</cp:coreProperties>
</file>