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69B" w:rsidRDefault="0076369B" w:rsidP="0076369B">
      <w:pPr>
        <w:spacing w:after="0" w:line="240" w:lineRule="auto"/>
        <w:jc w:val="right"/>
        <w:rPr>
          <w:rFonts w:ascii="Times New Roman" w:eastAsia="Times New Roman" w:hAnsi="Times New Roman" w:cs="Times New Roman"/>
          <w:caps/>
          <w:snapToGrid w:val="0"/>
          <w:sz w:val="28"/>
          <w:szCs w:val="28"/>
          <w:lang w:eastAsia="ru-RU"/>
        </w:rPr>
      </w:pPr>
      <w:r>
        <w:rPr>
          <w:rFonts w:ascii="Times New Roman" w:eastAsia="Times New Roman" w:hAnsi="Times New Roman" w:cs="Times New Roman"/>
          <w:caps/>
          <w:snapToGrid w:val="0"/>
          <w:sz w:val="28"/>
          <w:szCs w:val="28"/>
          <w:lang w:eastAsia="ru-RU"/>
        </w:rPr>
        <w:t>ПРОЕКТ</w:t>
      </w:r>
    </w:p>
    <w:p w:rsidR="0076369B" w:rsidRDefault="0076369B" w:rsidP="0076369B">
      <w:pPr>
        <w:spacing w:after="0" w:line="240" w:lineRule="auto"/>
        <w:jc w:val="right"/>
        <w:rPr>
          <w:rFonts w:ascii="Times New Roman" w:eastAsia="Times New Roman" w:hAnsi="Times New Roman" w:cs="Times New Roman"/>
          <w:caps/>
          <w:snapToGrid w:val="0"/>
          <w:sz w:val="28"/>
          <w:szCs w:val="28"/>
          <w:lang w:eastAsia="ru-RU"/>
        </w:rPr>
      </w:pPr>
    </w:p>
    <w:p w:rsidR="0076369B" w:rsidRPr="0076369B" w:rsidRDefault="0076369B" w:rsidP="006A6EDD">
      <w:pPr>
        <w:spacing w:after="0" w:line="240" w:lineRule="auto"/>
        <w:jc w:val="center"/>
        <w:rPr>
          <w:rFonts w:ascii="Times New Roman" w:eastAsia="Times New Roman" w:hAnsi="Times New Roman" w:cs="Times New Roman"/>
          <w:caps/>
          <w:snapToGrid w:val="0"/>
          <w:sz w:val="28"/>
          <w:szCs w:val="28"/>
          <w:lang w:eastAsia="ru-RU"/>
        </w:rPr>
      </w:pPr>
      <w:r w:rsidRPr="00BE0CB5">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498C77F6" wp14:editId="2CE2E3F9">
            <wp:simplePos x="0" y="0"/>
            <wp:positionH relativeFrom="page">
              <wp:posOffset>3824909</wp:posOffset>
            </wp:positionH>
            <wp:positionV relativeFrom="page">
              <wp:posOffset>1174115</wp:posOffset>
            </wp:positionV>
            <wp:extent cx="551180" cy="652780"/>
            <wp:effectExtent l="0" t="0" r="0" b="0"/>
            <wp:wrapNone/>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emblem"/>
                    <pic:cNvPicPr>
                      <a:picLocks noChangeAspect="1" noChangeArrowheads="1"/>
                    </pic:cNvPicPr>
                  </pic:nvPicPr>
                  <pic:blipFill>
                    <a:blip r:embed="rId9">
                      <a:lum bright="-20000" contrast="36000"/>
                    </a:blip>
                    <a:srcRect/>
                    <a:stretch>
                      <a:fillRect/>
                    </a:stretch>
                  </pic:blipFill>
                  <pic:spPr bwMode="auto">
                    <a:xfrm>
                      <a:off x="0" y="0"/>
                      <a:ext cx="551180" cy="652780"/>
                    </a:xfrm>
                    <a:prstGeom prst="rect">
                      <a:avLst/>
                    </a:prstGeom>
                    <a:noFill/>
                    <a:ln w="9525">
                      <a:noFill/>
                      <a:miter lim="800000"/>
                      <a:headEnd/>
                      <a:tailEnd/>
                    </a:ln>
                  </pic:spPr>
                </pic:pic>
              </a:graphicData>
            </a:graphic>
          </wp:anchor>
        </w:drawing>
      </w:r>
    </w:p>
    <w:p w:rsidR="0076369B" w:rsidRPr="0076369B" w:rsidRDefault="0076369B" w:rsidP="006A6EDD">
      <w:pPr>
        <w:spacing w:after="0" w:line="240" w:lineRule="auto"/>
        <w:jc w:val="center"/>
        <w:rPr>
          <w:rFonts w:ascii="Times New Roman" w:eastAsia="Times New Roman" w:hAnsi="Times New Roman" w:cs="Times New Roman"/>
          <w:caps/>
          <w:snapToGrid w:val="0"/>
          <w:sz w:val="28"/>
          <w:szCs w:val="28"/>
          <w:lang w:eastAsia="ru-RU"/>
        </w:rPr>
      </w:pPr>
    </w:p>
    <w:p w:rsidR="0076369B" w:rsidRPr="0076369B" w:rsidRDefault="0076369B" w:rsidP="006A6EDD">
      <w:pPr>
        <w:spacing w:after="0" w:line="240" w:lineRule="auto"/>
        <w:jc w:val="center"/>
        <w:rPr>
          <w:rFonts w:ascii="Times New Roman" w:eastAsia="Times New Roman" w:hAnsi="Times New Roman" w:cs="Times New Roman"/>
          <w:caps/>
          <w:snapToGrid w:val="0"/>
          <w:sz w:val="28"/>
          <w:szCs w:val="28"/>
          <w:lang w:eastAsia="ru-RU"/>
        </w:rPr>
      </w:pPr>
    </w:p>
    <w:p w:rsidR="0076369B" w:rsidRPr="0076369B" w:rsidRDefault="0076369B" w:rsidP="006A6EDD">
      <w:pPr>
        <w:spacing w:after="0" w:line="240" w:lineRule="auto"/>
        <w:jc w:val="center"/>
        <w:rPr>
          <w:rFonts w:ascii="Times New Roman" w:eastAsia="Times New Roman" w:hAnsi="Times New Roman" w:cs="Times New Roman"/>
          <w:caps/>
          <w:snapToGrid w:val="0"/>
          <w:sz w:val="28"/>
          <w:szCs w:val="28"/>
          <w:lang w:eastAsia="ru-RU"/>
        </w:rPr>
      </w:pPr>
    </w:p>
    <w:p w:rsidR="00526317" w:rsidRPr="00BE0CB5" w:rsidRDefault="00526317" w:rsidP="006A6EDD">
      <w:pPr>
        <w:spacing w:after="0" w:line="240" w:lineRule="auto"/>
        <w:jc w:val="center"/>
        <w:rPr>
          <w:rFonts w:ascii="Times New Roman" w:eastAsia="Times New Roman" w:hAnsi="Times New Roman" w:cs="Times New Roman"/>
          <w:b/>
          <w:snapToGrid w:val="0"/>
          <w:sz w:val="28"/>
          <w:szCs w:val="28"/>
          <w:lang w:eastAsia="ru-RU"/>
        </w:rPr>
      </w:pPr>
      <w:r w:rsidRPr="00BE0CB5">
        <w:rPr>
          <w:rFonts w:ascii="Times New Roman" w:eastAsia="Times New Roman" w:hAnsi="Times New Roman" w:cs="Times New Roman"/>
          <w:b/>
          <w:caps/>
          <w:snapToGrid w:val="0"/>
          <w:sz w:val="28"/>
          <w:szCs w:val="28"/>
          <w:lang w:eastAsia="ru-RU"/>
        </w:rPr>
        <w:t xml:space="preserve">Министерство </w:t>
      </w:r>
      <w:r w:rsidRPr="00BE0CB5">
        <w:rPr>
          <w:rFonts w:ascii="Times New Roman" w:eastAsia="Times New Roman" w:hAnsi="Times New Roman" w:cs="Times New Roman"/>
          <w:b/>
          <w:snapToGrid w:val="0"/>
          <w:sz w:val="28"/>
          <w:szCs w:val="28"/>
          <w:lang w:eastAsia="ru-RU"/>
        </w:rPr>
        <w:t>ЗДРАВООХРАНЕНИЯ НОВОСИБИРСКОЙ ОБЛАСТИ</w:t>
      </w:r>
    </w:p>
    <w:p w:rsidR="00526317" w:rsidRPr="00BE0CB5" w:rsidRDefault="00526317" w:rsidP="006A6EDD">
      <w:pPr>
        <w:spacing w:after="0" w:line="240" w:lineRule="auto"/>
        <w:jc w:val="center"/>
        <w:rPr>
          <w:rFonts w:ascii="Times New Roman" w:eastAsia="Times New Roman" w:hAnsi="Times New Roman" w:cs="Times New Roman"/>
          <w:sz w:val="28"/>
          <w:szCs w:val="28"/>
          <w:lang w:eastAsia="ru-RU"/>
        </w:rPr>
      </w:pPr>
    </w:p>
    <w:p w:rsidR="00526317" w:rsidRPr="00BE0CB5" w:rsidRDefault="00526317" w:rsidP="006A6EDD">
      <w:pPr>
        <w:spacing w:after="0" w:line="240" w:lineRule="auto"/>
        <w:jc w:val="center"/>
        <w:rPr>
          <w:rFonts w:ascii="Times New Roman" w:eastAsia="Times New Roman" w:hAnsi="Times New Roman" w:cs="Times New Roman"/>
          <w:b/>
          <w:caps/>
          <w:snapToGrid w:val="0"/>
          <w:sz w:val="28"/>
          <w:szCs w:val="28"/>
          <w:lang w:eastAsia="ru-RU"/>
        </w:rPr>
      </w:pPr>
      <w:r w:rsidRPr="00BE0CB5">
        <w:rPr>
          <w:rFonts w:ascii="Times New Roman" w:eastAsia="Times New Roman" w:hAnsi="Times New Roman" w:cs="Times New Roman"/>
          <w:b/>
          <w:caps/>
          <w:snapToGrid w:val="0"/>
          <w:sz w:val="28"/>
          <w:szCs w:val="28"/>
          <w:lang w:eastAsia="ru-RU"/>
        </w:rPr>
        <w:t>ПРИКАЗ</w:t>
      </w:r>
    </w:p>
    <w:p w:rsidR="00526317" w:rsidRPr="00BE0CB5" w:rsidRDefault="00526317" w:rsidP="006A6EDD">
      <w:pPr>
        <w:tabs>
          <w:tab w:val="left" w:pos="8080"/>
        </w:tabs>
        <w:spacing w:after="0" w:line="240" w:lineRule="auto"/>
        <w:jc w:val="center"/>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_______________</w:t>
      </w:r>
      <w:r w:rsidRPr="00BE0CB5">
        <w:rPr>
          <w:rFonts w:ascii="Times New Roman" w:eastAsia="Times New Roman" w:hAnsi="Times New Roman" w:cs="Times New Roman"/>
          <w:sz w:val="28"/>
          <w:szCs w:val="28"/>
          <w:lang w:eastAsia="ru-RU"/>
        </w:rPr>
        <w:tab/>
        <w:t>№ __________</w:t>
      </w:r>
    </w:p>
    <w:p w:rsidR="00526317" w:rsidRPr="00BE0CB5" w:rsidRDefault="00526317" w:rsidP="006A6EDD">
      <w:pPr>
        <w:spacing w:after="0" w:line="240" w:lineRule="auto"/>
        <w:jc w:val="center"/>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г. Новосибирск</w:t>
      </w:r>
    </w:p>
    <w:p w:rsidR="00526317" w:rsidRPr="00BE0CB5" w:rsidRDefault="00526317" w:rsidP="006A6EDD">
      <w:pPr>
        <w:spacing w:after="0" w:line="240" w:lineRule="auto"/>
        <w:jc w:val="center"/>
        <w:rPr>
          <w:rFonts w:ascii="Times New Roman" w:eastAsia="Times New Roman" w:hAnsi="Times New Roman" w:cs="Times New Roman"/>
          <w:sz w:val="28"/>
          <w:szCs w:val="28"/>
          <w:lang w:eastAsia="ru-RU"/>
        </w:rPr>
      </w:pPr>
    </w:p>
    <w:p w:rsidR="00526317" w:rsidRPr="00BE0CB5" w:rsidRDefault="00526317" w:rsidP="006A6EDD">
      <w:pPr>
        <w:pStyle w:val="ConsPlusTitle"/>
        <w:jc w:val="center"/>
        <w:rPr>
          <w:rFonts w:ascii="Times New Roman" w:hAnsi="Times New Roman" w:cs="Times New Roman"/>
          <w:sz w:val="28"/>
          <w:szCs w:val="28"/>
        </w:rPr>
      </w:pPr>
      <w:r w:rsidRPr="00BE0CB5">
        <w:rPr>
          <w:rFonts w:ascii="Times New Roman" w:hAnsi="Times New Roman" w:cs="Times New Roman"/>
          <w:sz w:val="28"/>
          <w:szCs w:val="28"/>
        </w:rPr>
        <w:t xml:space="preserve">Об </w:t>
      </w:r>
      <w:r w:rsidR="007B4ECE" w:rsidRPr="00BE0CB5">
        <w:rPr>
          <w:rFonts w:ascii="Times New Roman" w:hAnsi="Times New Roman" w:cs="Times New Roman"/>
          <w:sz w:val="28"/>
          <w:szCs w:val="28"/>
        </w:rPr>
        <w:t>организации работы конкурсной комиссии по</w:t>
      </w:r>
      <w:r w:rsidRPr="00BE0CB5">
        <w:rPr>
          <w:rFonts w:ascii="Times New Roman" w:hAnsi="Times New Roman" w:cs="Times New Roman"/>
          <w:sz w:val="28"/>
          <w:szCs w:val="28"/>
        </w:rPr>
        <w:t xml:space="preserve"> проведени</w:t>
      </w:r>
      <w:r w:rsidR="007B4ECE" w:rsidRPr="00BE0CB5">
        <w:rPr>
          <w:rFonts w:ascii="Times New Roman" w:hAnsi="Times New Roman" w:cs="Times New Roman"/>
          <w:sz w:val="28"/>
          <w:szCs w:val="28"/>
        </w:rPr>
        <w:t>ю</w:t>
      </w:r>
      <w:r w:rsidR="00316FDF" w:rsidRPr="00BE0CB5">
        <w:rPr>
          <w:rFonts w:ascii="Times New Roman" w:hAnsi="Times New Roman" w:cs="Times New Roman"/>
          <w:sz w:val="28"/>
          <w:szCs w:val="28"/>
        </w:rPr>
        <w:t xml:space="preserve"> конкурсов</w:t>
      </w:r>
      <w:r w:rsidRPr="00BE0CB5">
        <w:rPr>
          <w:rFonts w:ascii="Times New Roman" w:hAnsi="Times New Roman" w:cs="Times New Roman"/>
          <w:sz w:val="28"/>
          <w:szCs w:val="28"/>
        </w:rPr>
        <w:t xml:space="preserve"> на замещение вакантных должностей государственной гражданской службы </w:t>
      </w:r>
      <w:r w:rsidR="007B4ECE" w:rsidRPr="00BE0CB5">
        <w:rPr>
          <w:rFonts w:ascii="Times New Roman" w:hAnsi="Times New Roman" w:cs="Times New Roman"/>
          <w:sz w:val="28"/>
          <w:szCs w:val="28"/>
        </w:rPr>
        <w:t>и на включение в кадровый резерв для замещения вакантных должностей государственной гражданской службы Новосибирской области в министерстве здравоохранения Новосибирской области</w:t>
      </w:r>
    </w:p>
    <w:p w:rsidR="00526317" w:rsidRPr="00BE0CB5" w:rsidRDefault="00526317" w:rsidP="006A6EDD">
      <w:pPr>
        <w:spacing w:after="0" w:line="240" w:lineRule="auto"/>
        <w:jc w:val="center"/>
        <w:rPr>
          <w:rFonts w:ascii="Times New Roman" w:eastAsia="Times New Roman" w:hAnsi="Times New Roman" w:cs="Times New Roman"/>
          <w:sz w:val="28"/>
          <w:szCs w:val="28"/>
          <w:highlight w:val="yellow"/>
          <w:lang w:eastAsia="ru-RU"/>
        </w:rPr>
      </w:pPr>
    </w:p>
    <w:p w:rsidR="00526317" w:rsidRPr="00BE0CB5" w:rsidRDefault="00526317" w:rsidP="006A6EDD">
      <w:pPr>
        <w:spacing w:after="0" w:line="240" w:lineRule="auto"/>
        <w:jc w:val="center"/>
        <w:rPr>
          <w:rFonts w:ascii="Times New Roman" w:eastAsia="Times New Roman" w:hAnsi="Times New Roman" w:cs="Times New Roman"/>
          <w:sz w:val="28"/>
          <w:szCs w:val="28"/>
          <w:highlight w:val="yellow"/>
          <w:lang w:eastAsia="ru-RU"/>
        </w:rPr>
      </w:pPr>
    </w:p>
    <w:p w:rsidR="00526317" w:rsidRPr="00BE0CB5" w:rsidRDefault="00526317" w:rsidP="006A6EDD">
      <w:pPr>
        <w:spacing w:after="0" w:line="240" w:lineRule="auto"/>
        <w:ind w:firstLine="709"/>
        <w:jc w:val="both"/>
        <w:rPr>
          <w:rFonts w:ascii="Times New Roman" w:eastAsia="Times New Roman" w:hAnsi="Times New Roman" w:cs="Times New Roman"/>
          <w:sz w:val="28"/>
          <w:szCs w:val="28"/>
          <w:lang w:eastAsia="ru-RU"/>
        </w:rPr>
      </w:pPr>
      <w:proofErr w:type="gramStart"/>
      <w:r w:rsidRPr="00BE0CB5">
        <w:rPr>
          <w:rFonts w:ascii="Times New Roman" w:eastAsia="Times New Roman" w:hAnsi="Times New Roman" w:cs="Times New Roman"/>
          <w:sz w:val="28"/>
          <w:szCs w:val="28"/>
          <w:lang w:eastAsia="ru-RU"/>
        </w:rPr>
        <w:t>В соответствии с Федеральным законом</w:t>
      </w:r>
      <w:r w:rsidR="00F13E81" w:rsidRPr="00BE0CB5">
        <w:rPr>
          <w:rFonts w:ascii="Times New Roman" w:eastAsia="Times New Roman" w:hAnsi="Times New Roman" w:cs="Times New Roman"/>
          <w:sz w:val="28"/>
          <w:szCs w:val="28"/>
          <w:lang w:eastAsia="ru-RU"/>
        </w:rPr>
        <w:t xml:space="preserve"> от</w:t>
      </w:r>
      <w:r w:rsidR="007B4ECE" w:rsidRPr="00BE0CB5">
        <w:rPr>
          <w:rFonts w:ascii="Times New Roman" w:eastAsia="Times New Roman" w:hAnsi="Times New Roman" w:cs="Times New Roman"/>
          <w:sz w:val="28"/>
          <w:szCs w:val="28"/>
          <w:lang w:eastAsia="ru-RU"/>
        </w:rPr>
        <w:t> </w:t>
      </w:r>
      <w:r w:rsidR="00F13E81" w:rsidRPr="00BE0CB5">
        <w:rPr>
          <w:rFonts w:ascii="Times New Roman" w:eastAsia="Times New Roman" w:hAnsi="Times New Roman" w:cs="Times New Roman"/>
          <w:sz w:val="28"/>
          <w:szCs w:val="28"/>
          <w:lang w:eastAsia="ru-RU"/>
        </w:rPr>
        <w:t>27.0</w:t>
      </w:r>
      <w:r w:rsidR="00072765" w:rsidRPr="00BE0CB5">
        <w:rPr>
          <w:rFonts w:ascii="Times New Roman" w:eastAsia="Times New Roman" w:hAnsi="Times New Roman" w:cs="Times New Roman"/>
          <w:sz w:val="28"/>
          <w:szCs w:val="28"/>
          <w:lang w:eastAsia="ru-RU"/>
        </w:rPr>
        <w:t>7</w:t>
      </w:r>
      <w:r w:rsidR="00F13E81" w:rsidRPr="00BE0CB5">
        <w:rPr>
          <w:rFonts w:ascii="Times New Roman" w:eastAsia="Times New Roman" w:hAnsi="Times New Roman" w:cs="Times New Roman"/>
          <w:sz w:val="28"/>
          <w:szCs w:val="28"/>
          <w:lang w:eastAsia="ru-RU"/>
        </w:rPr>
        <w:t>.</w:t>
      </w:r>
      <w:r w:rsidRPr="00BE0CB5">
        <w:rPr>
          <w:rFonts w:ascii="Times New Roman" w:eastAsia="Times New Roman" w:hAnsi="Times New Roman" w:cs="Times New Roman"/>
          <w:sz w:val="28"/>
          <w:szCs w:val="28"/>
          <w:lang w:eastAsia="ru-RU"/>
        </w:rPr>
        <w:t>2004 №</w:t>
      </w:r>
      <w:r w:rsidR="007B4ECE" w:rsidRPr="00BE0CB5">
        <w:rPr>
          <w:rFonts w:ascii="Times New Roman" w:eastAsia="Times New Roman" w:hAnsi="Times New Roman" w:cs="Times New Roman"/>
          <w:sz w:val="28"/>
          <w:szCs w:val="28"/>
          <w:lang w:eastAsia="ru-RU"/>
        </w:rPr>
        <w:t> </w:t>
      </w:r>
      <w:r w:rsidRPr="00BE0CB5">
        <w:rPr>
          <w:rFonts w:ascii="Times New Roman" w:eastAsia="Times New Roman" w:hAnsi="Times New Roman" w:cs="Times New Roman"/>
          <w:sz w:val="28"/>
          <w:szCs w:val="28"/>
          <w:lang w:eastAsia="ru-RU"/>
        </w:rPr>
        <w:t>79-ФЗ «О государственной гражданской службе Российской Федерации»</w:t>
      </w:r>
      <w:r w:rsidR="00F13E81" w:rsidRPr="00BE0CB5">
        <w:rPr>
          <w:rFonts w:ascii="Times New Roman" w:eastAsia="Times New Roman" w:hAnsi="Times New Roman" w:cs="Times New Roman"/>
          <w:sz w:val="28"/>
          <w:szCs w:val="28"/>
          <w:lang w:eastAsia="ru-RU"/>
        </w:rPr>
        <w:t xml:space="preserve">, </w:t>
      </w:r>
      <w:r w:rsidRPr="00BE0CB5">
        <w:rPr>
          <w:rFonts w:ascii="Times New Roman" w:eastAsia="Times New Roman" w:hAnsi="Times New Roman" w:cs="Times New Roman"/>
          <w:sz w:val="28"/>
          <w:szCs w:val="28"/>
          <w:lang w:eastAsia="ru-RU"/>
        </w:rPr>
        <w:t>Указом Президента Российской Федерации от</w:t>
      </w:r>
      <w:r w:rsidR="007B4ECE" w:rsidRPr="00BE0CB5">
        <w:rPr>
          <w:rFonts w:ascii="Times New Roman" w:eastAsia="Times New Roman" w:hAnsi="Times New Roman" w:cs="Times New Roman"/>
          <w:sz w:val="28"/>
          <w:szCs w:val="28"/>
          <w:lang w:eastAsia="ru-RU"/>
        </w:rPr>
        <w:t> </w:t>
      </w:r>
      <w:r w:rsidR="00F13E81" w:rsidRPr="00BE0CB5">
        <w:rPr>
          <w:rFonts w:ascii="Times New Roman" w:eastAsia="Times New Roman" w:hAnsi="Times New Roman" w:cs="Times New Roman"/>
          <w:sz w:val="28"/>
          <w:szCs w:val="28"/>
          <w:lang w:eastAsia="ru-RU"/>
        </w:rPr>
        <w:t>01.02.</w:t>
      </w:r>
      <w:r w:rsidRPr="00BE0CB5">
        <w:rPr>
          <w:rFonts w:ascii="Times New Roman" w:eastAsia="Times New Roman" w:hAnsi="Times New Roman" w:cs="Times New Roman"/>
          <w:sz w:val="28"/>
          <w:szCs w:val="28"/>
          <w:lang w:eastAsia="ru-RU"/>
        </w:rPr>
        <w:t xml:space="preserve">2005 </w:t>
      </w:r>
      <w:r w:rsidR="00F13E81" w:rsidRPr="00BE0CB5">
        <w:rPr>
          <w:rFonts w:ascii="Times New Roman" w:eastAsia="Times New Roman" w:hAnsi="Times New Roman" w:cs="Times New Roman"/>
          <w:sz w:val="28"/>
          <w:szCs w:val="28"/>
          <w:lang w:eastAsia="ru-RU"/>
        </w:rPr>
        <w:t>№</w:t>
      </w:r>
      <w:r w:rsidR="007B4ECE" w:rsidRPr="00BE0CB5">
        <w:rPr>
          <w:rFonts w:ascii="Times New Roman" w:eastAsia="Times New Roman" w:hAnsi="Times New Roman" w:cs="Times New Roman"/>
          <w:sz w:val="28"/>
          <w:szCs w:val="28"/>
          <w:lang w:eastAsia="ru-RU"/>
        </w:rPr>
        <w:t> </w:t>
      </w:r>
      <w:r w:rsidRPr="00BE0CB5">
        <w:rPr>
          <w:rFonts w:ascii="Times New Roman" w:eastAsia="Times New Roman" w:hAnsi="Times New Roman" w:cs="Times New Roman"/>
          <w:sz w:val="28"/>
          <w:szCs w:val="28"/>
          <w:lang w:eastAsia="ru-RU"/>
        </w:rPr>
        <w:t xml:space="preserve">112 </w:t>
      </w:r>
      <w:r w:rsidR="00F13E81" w:rsidRPr="00BE0CB5">
        <w:rPr>
          <w:rFonts w:ascii="Times New Roman" w:eastAsia="Times New Roman" w:hAnsi="Times New Roman" w:cs="Times New Roman"/>
          <w:sz w:val="28"/>
          <w:szCs w:val="28"/>
          <w:lang w:eastAsia="ru-RU"/>
        </w:rPr>
        <w:t>«</w:t>
      </w:r>
      <w:r w:rsidRPr="00BE0CB5">
        <w:rPr>
          <w:rFonts w:ascii="Times New Roman" w:eastAsia="Times New Roman" w:hAnsi="Times New Roman" w:cs="Times New Roman"/>
          <w:sz w:val="28"/>
          <w:szCs w:val="28"/>
          <w:lang w:eastAsia="ru-RU"/>
        </w:rPr>
        <w:t>О конкурсе на замещение вакантной должности государственной гражданской службы Российской Федерации</w:t>
      </w:r>
      <w:r w:rsidR="00F13E81" w:rsidRPr="00BE0CB5">
        <w:rPr>
          <w:rFonts w:ascii="Times New Roman" w:eastAsia="Times New Roman" w:hAnsi="Times New Roman" w:cs="Times New Roman"/>
          <w:sz w:val="28"/>
          <w:szCs w:val="28"/>
          <w:lang w:eastAsia="ru-RU"/>
        </w:rPr>
        <w:t xml:space="preserve">», </w:t>
      </w:r>
      <w:r w:rsidR="00157AB0">
        <w:rPr>
          <w:rFonts w:ascii="Times New Roman" w:eastAsia="Times New Roman" w:hAnsi="Times New Roman" w:cs="Times New Roman"/>
          <w:sz w:val="28"/>
          <w:szCs w:val="28"/>
          <w:lang w:eastAsia="ru-RU"/>
        </w:rPr>
        <w:t>п</w:t>
      </w:r>
      <w:r w:rsidR="00F13E81" w:rsidRPr="00BE0CB5">
        <w:rPr>
          <w:rFonts w:ascii="Times New Roman" w:eastAsia="Times New Roman" w:hAnsi="Times New Roman" w:cs="Times New Roman"/>
          <w:sz w:val="28"/>
          <w:szCs w:val="28"/>
          <w:lang w:eastAsia="ru-RU"/>
        </w:rPr>
        <w:t>остановлением Правительства Р</w:t>
      </w:r>
      <w:r w:rsidR="00F85CD3" w:rsidRPr="00BE0CB5">
        <w:rPr>
          <w:rFonts w:ascii="Times New Roman" w:eastAsia="Times New Roman" w:hAnsi="Times New Roman" w:cs="Times New Roman"/>
          <w:sz w:val="28"/>
          <w:szCs w:val="28"/>
          <w:lang w:eastAsia="ru-RU"/>
        </w:rPr>
        <w:t xml:space="preserve">оссийской </w:t>
      </w:r>
      <w:r w:rsidR="00F13E81" w:rsidRPr="00BE0CB5">
        <w:rPr>
          <w:rFonts w:ascii="Times New Roman" w:eastAsia="Times New Roman" w:hAnsi="Times New Roman" w:cs="Times New Roman"/>
          <w:sz w:val="28"/>
          <w:szCs w:val="28"/>
          <w:lang w:eastAsia="ru-RU"/>
        </w:rPr>
        <w:t>Ф</w:t>
      </w:r>
      <w:r w:rsidR="00F85CD3" w:rsidRPr="00BE0CB5">
        <w:rPr>
          <w:rFonts w:ascii="Times New Roman" w:eastAsia="Times New Roman" w:hAnsi="Times New Roman" w:cs="Times New Roman"/>
          <w:sz w:val="28"/>
          <w:szCs w:val="28"/>
          <w:lang w:eastAsia="ru-RU"/>
        </w:rPr>
        <w:t>едерации</w:t>
      </w:r>
      <w:r w:rsidR="00F13E81" w:rsidRPr="00BE0CB5">
        <w:rPr>
          <w:rFonts w:ascii="Times New Roman" w:eastAsia="Times New Roman" w:hAnsi="Times New Roman" w:cs="Times New Roman"/>
          <w:sz w:val="28"/>
          <w:szCs w:val="28"/>
          <w:lang w:eastAsia="ru-RU"/>
        </w:rPr>
        <w:t xml:space="preserve"> от</w:t>
      </w:r>
      <w:r w:rsidR="007B4ECE" w:rsidRPr="00BE0CB5">
        <w:rPr>
          <w:rFonts w:ascii="Times New Roman" w:eastAsia="Times New Roman" w:hAnsi="Times New Roman" w:cs="Times New Roman"/>
          <w:sz w:val="28"/>
          <w:szCs w:val="28"/>
          <w:lang w:eastAsia="ru-RU"/>
        </w:rPr>
        <w:t> </w:t>
      </w:r>
      <w:r w:rsidR="00F13E81" w:rsidRPr="00BE0CB5">
        <w:rPr>
          <w:rFonts w:ascii="Times New Roman" w:eastAsia="Times New Roman" w:hAnsi="Times New Roman" w:cs="Times New Roman"/>
          <w:sz w:val="28"/>
          <w:szCs w:val="28"/>
          <w:lang w:eastAsia="ru-RU"/>
        </w:rPr>
        <w:t>31.03.2018 №</w:t>
      </w:r>
      <w:r w:rsidR="007B4ECE" w:rsidRPr="00BE0CB5">
        <w:rPr>
          <w:rFonts w:ascii="Times New Roman" w:hAnsi="Times New Roman" w:cs="Times New Roman"/>
          <w:sz w:val="28"/>
          <w:szCs w:val="28"/>
        </w:rPr>
        <w:t> </w:t>
      </w:r>
      <w:r w:rsidR="00F13E81" w:rsidRPr="00BE0CB5">
        <w:rPr>
          <w:rFonts w:ascii="Times New Roman" w:eastAsia="Times New Roman" w:hAnsi="Times New Roman" w:cs="Times New Roman"/>
          <w:sz w:val="28"/>
          <w:szCs w:val="28"/>
          <w:lang w:eastAsia="ru-RU"/>
        </w:rPr>
        <w:t>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w:t>
      </w:r>
      <w:proofErr w:type="gramEnd"/>
      <w:r w:rsidR="00F13E81" w:rsidRPr="00BE0CB5">
        <w:rPr>
          <w:rFonts w:ascii="Times New Roman" w:eastAsia="Times New Roman" w:hAnsi="Times New Roman" w:cs="Times New Roman"/>
          <w:sz w:val="28"/>
          <w:szCs w:val="28"/>
          <w:lang w:eastAsia="ru-RU"/>
        </w:rPr>
        <w:t xml:space="preserve"> органов», </w:t>
      </w:r>
      <w:r w:rsidR="00F13E81" w:rsidRPr="00BE0CB5">
        <w:rPr>
          <w:rFonts w:ascii="Times New Roman" w:hAnsi="Times New Roman" w:cs="Times New Roman"/>
          <w:sz w:val="28"/>
          <w:szCs w:val="28"/>
        </w:rPr>
        <w:t>законом Новосибирской области от</w:t>
      </w:r>
      <w:r w:rsidR="007B4ECE" w:rsidRPr="00BE0CB5">
        <w:rPr>
          <w:rFonts w:ascii="Times New Roman" w:hAnsi="Times New Roman" w:cs="Times New Roman"/>
          <w:sz w:val="28"/>
          <w:szCs w:val="28"/>
        </w:rPr>
        <w:t> </w:t>
      </w:r>
      <w:r w:rsidR="00F13E81" w:rsidRPr="00BE0CB5">
        <w:rPr>
          <w:rFonts w:ascii="Times New Roman" w:hAnsi="Times New Roman" w:cs="Times New Roman"/>
          <w:sz w:val="28"/>
          <w:szCs w:val="28"/>
        </w:rPr>
        <w:t>01.02.2005 №</w:t>
      </w:r>
      <w:r w:rsidR="007B4ECE" w:rsidRPr="00BE0CB5">
        <w:rPr>
          <w:rFonts w:ascii="Times New Roman" w:hAnsi="Times New Roman" w:cs="Times New Roman"/>
          <w:sz w:val="28"/>
          <w:szCs w:val="28"/>
        </w:rPr>
        <w:t> </w:t>
      </w:r>
      <w:r w:rsidR="00F13E81" w:rsidRPr="00BE0CB5">
        <w:rPr>
          <w:rFonts w:ascii="Times New Roman" w:hAnsi="Times New Roman" w:cs="Times New Roman"/>
          <w:sz w:val="28"/>
          <w:szCs w:val="28"/>
        </w:rPr>
        <w:t xml:space="preserve">265-ОЗ «О государственной гражданской </w:t>
      </w:r>
      <w:r w:rsidR="00F85CD3" w:rsidRPr="00BE0CB5">
        <w:rPr>
          <w:rFonts w:ascii="Times New Roman" w:hAnsi="Times New Roman" w:cs="Times New Roman"/>
          <w:sz w:val="28"/>
          <w:szCs w:val="28"/>
        </w:rPr>
        <w:t>службе Новосибирской области», п</w:t>
      </w:r>
      <w:r w:rsidR="00F13E81" w:rsidRPr="00BE0CB5">
        <w:rPr>
          <w:rFonts w:ascii="Times New Roman" w:hAnsi="Times New Roman" w:cs="Times New Roman"/>
          <w:sz w:val="28"/>
          <w:szCs w:val="28"/>
        </w:rPr>
        <w:t>остановлением Губернатора Новосибирской области от</w:t>
      </w:r>
      <w:r w:rsidR="007B4ECE" w:rsidRPr="00BE0CB5">
        <w:rPr>
          <w:rFonts w:ascii="Times New Roman" w:hAnsi="Times New Roman" w:cs="Times New Roman"/>
          <w:sz w:val="28"/>
          <w:szCs w:val="28"/>
        </w:rPr>
        <w:t> </w:t>
      </w:r>
      <w:r w:rsidR="00F13E81" w:rsidRPr="00BE0CB5">
        <w:rPr>
          <w:rFonts w:ascii="Times New Roman" w:hAnsi="Times New Roman" w:cs="Times New Roman"/>
          <w:sz w:val="28"/>
          <w:szCs w:val="28"/>
        </w:rPr>
        <w:t>17.03.2014 №</w:t>
      </w:r>
      <w:r w:rsidR="007B4ECE" w:rsidRPr="00BE0CB5">
        <w:rPr>
          <w:rFonts w:ascii="Times New Roman" w:hAnsi="Times New Roman" w:cs="Times New Roman"/>
          <w:sz w:val="28"/>
          <w:szCs w:val="28"/>
        </w:rPr>
        <w:t> </w:t>
      </w:r>
      <w:r w:rsidR="00F13E81" w:rsidRPr="00BE0CB5">
        <w:rPr>
          <w:rFonts w:ascii="Times New Roman" w:hAnsi="Times New Roman" w:cs="Times New Roman"/>
          <w:sz w:val="28"/>
          <w:szCs w:val="28"/>
        </w:rPr>
        <w:t xml:space="preserve">40 «Об утверждении Положения о кадровом резерве на государственной гражданской службе Новосибирской области», </w:t>
      </w:r>
      <w:proofErr w:type="gramStart"/>
      <w:r w:rsidRPr="00BE0CB5">
        <w:rPr>
          <w:rFonts w:ascii="Times New Roman" w:eastAsia="Times New Roman" w:hAnsi="Times New Roman" w:cs="Times New Roman"/>
          <w:b/>
          <w:sz w:val="28"/>
          <w:szCs w:val="28"/>
          <w:lang w:eastAsia="ru-RU"/>
        </w:rPr>
        <w:t>п</w:t>
      </w:r>
      <w:proofErr w:type="gramEnd"/>
      <w:r w:rsidRPr="00BE0CB5">
        <w:rPr>
          <w:rFonts w:ascii="Times New Roman" w:eastAsia="Times New Roman" w:hAnsi="Times New Roman" w:cs="Times New Roman"/>
          <w:b/>
          <w:sz w:val="28"/>
          <w:szCs w:val="28"/>
          <w:lang w:eastAsia="ru-RU"/>
        </w:rPr>
        <w:t xml:space="preserve"> р и к а з ы в а ю:</w:t>
      </w:r>
    </w:p>
    <w:p w:rsidR="004C25B2" w:rsidRPr="00BE0CB5" w:rsidRDefault="00ED140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1. </w:t>
      </w:r>
      <w:r w:rsidR="004C25B2" w:rsidRPr="00BE0CB5">
        <w:rPr>
          <w:rFonts w:ascii="Times New Roman" w:eastAsia="Times New Roman" w:hAnsi="Times New Roman" w:cs="Times New Roman"/>
          <w:sz w:val="28"/>
          <w:szCs w:val="28"/>
          <w:lang w:eastAsia="ru-RU"/>
        </w:rPr>
        <w:t>Создать постоянно действующую конкурсную комиссию министерства здравоохранения Новосибирской области по проведению конкурс</w:t>
      </w:r>
      <w:r w:rsidR="00F85CD3" w:rsidRPr="00BE0CB5">
        <w:rPr>
          <w:rFonts w:ascii="Times New Roman" w:eastAsia="Times New Roman" w:hAnsi="Times New Roman" w:cs="Times New Roman"/>
          <w:sz w:val="28"/>
          <w:szCs w:val="28"/>
          <w:lang w:eastAsia="ru-RU"/>
        </w:rPr>
        <w:t>ов</w:t>
      </w:r>
      <w:r w:rsidR="004C25B2" w:rsidRPr="00BE0CB5">
        <w:rPr>
          <w:rFonts w:ascii="Times New Roman" w:eastAsia="Times New Roman" w:hAnsi="Times New Roman" w:cs="Times New Roman"/>
          <w:sz w:val="28"/>
          <w:szCs w:val="28"/>
          <w:lang w:eastAsia="ru-RU"/>
        </w:rPr>
        <w:t xml:space="preserve"> на замещение вакантн</w:t>
      </w:r>
      <w:r w:rsidR="00F85CD3" w:rsidRPr="00BE0CB5">
        <w:rPr>
          <w:rFonts w:ascii="Times New Roman" w:eastAsia="Times New Roman" w:hAnsi="Times New Roman" w:cs="Times New Roman"/>
          <w:sz w:val="28"/>
          <w:szCs w:val="28"/>
          <w:lang w:eastAsia="ru-RU"/>
        </w:rPr>
        <w:t>ых</w:t>
      </w:r>
      <w:r w:rsidR="004C25B2" w:rsidRPr="00BE0CB5">
        <w:rPr>
          <w:rFonts w:ascii="Times New Roman" w:eastAsia="Times New Roman" w:hAnsi="Times New Roman" w:cs="Times New Roman"/>
          <w:sz w:val="28"/>
          <w:szCs w:val="28"/>
          <w:lang w:eastAsia="ru-RU"/>
        </w:rPr>
        <w:t xml:space="preserve"> должност</w:t>
      </w:r>
      <w:r w:rsidR="00F85CD3" w:rsidRPr="00BE0CB5">
        <w:rPr>
          <w:rFonts w:ascii="Times New Roman" w:eastAsia="Times New Roman" w:hAnsi="Times New Roman" w:cs="Times New Roman"/>
          <w:sz w:val="28"/>
          <w:szCs w:val="28"/>
          <w:lang w:eastAsia="ru-RU"/>
        </w:rPr>
        <w:t>ей</w:t>
      </w:r>
      <w:r w:rsidR="004C25B2" w:rsidRPr="00BE0CB5">
        <w:rPr>
          <w:rFonts w:ascii="Times New Roman" w:eastAsia="Times New Roman" w:hAnsi="Times New Roman" w:cs="Times New Roman"/>
          <w:sz w:val="28"/>
          <w:szCs w:val="28"/>
          <w:lang w:eastAsia="ru-RU"/>
        </w:rPr>
        <w:t xml:space="preserve"> государственной гражданской службы </w:t>
      </w:r>
      <w:r w:rsidR="005D3DFE" w:rsidRPr="00BE0CB5">
        <w:rPr>
          <w:rFonts w:ascii="Times New Roman" w:hAnsi="Times New Roman" w:cs="Times New Roman"/>
          <w:sz w:val="28"/>
          <w:szCs w:val="28"/>
        </w:rPr>
        <w:t>и на включение в кадровый резерв для замещения вакантных должностей государственной гражданской</w:t>
      </w:r>
      <w:r w:rsidRPr="00BE0CB5">
        <w:rPr>
          <w:rFonts w:ascii="Times New Roman" w:hAnsi="Times New Roman" w:cs="Times New Roman"/>
          <w:sz w:val="28"/>
          <w:szCs w:val="28"/>
        </w:rPr>
        <w:t xml:space="preserve"> службы Новосибирской области в</w:t>
      </w:r>
      <w:r w:rsidR="00F85CD3" w:rsidRPr="00BE0CB5">
        <w:rPr>
          <w:rFonts w:ascii="Times New Roman" w:hAnsi="Times New Roman" w:cs="Times New Roman"/>
          <w:sz w:val="28"/>
          <w:szCs w:val="28"/>
        </w:rPr>
        <w:t xml:space="preserve"> </w:t>
      </w:r>
      <w:r w:rsidR="00F85CD3" w:rsidRPr="00BE0CB5">
        <w:rPr>
          <w:rFonts w:ascii="Times New Roman" w:eastAsia="Times New Roman" w:hAnsi="Times New Roman" w:cs="Times New Roman"/>
          <w:sz w:val="28"/>
          <w:szCs w:val="28"/>
          <w:lang w:eastAsia="ru-RU"/>
        </w:rPr>
        <w:t>министерств</w:t>
      </w:r>
      <w:r w:rsidRPr="00BE0CB5">
        <w:rPr>
          <w:rFonts w:ascii="Times New Roman" w:eastAsia="Times New Roman" w:hAnsi="Times New Roman" w:cs="Times New Roman"/>
          <w:sz w:val="28"/>
          <w:szCs w:val="28"/>
          <w:lang w:eastAsia="ru-RU"/>
        </w:rPr>
        <w:t>е</w:t>
      </w:r>
      <w:r w:rsidR="00F85CD3" w:rsidRPr="00BE0CB5">
        <w:rPr>
          <w:rFonts w:ascii="Times New Roman" w:eastAsia="Times New Roman" w:hAnsi="Times New Roman" w:cs="Times New Roman"/>
          <w:sz w:val="28"/>
          <w:szCs w:val="28"/>
          <w:lang w:eastAsia="ru-RU"/>
        </w:rPr>
        <w:t xml:space="preserve"> здравоохранения Новосибирской области</w:t>
      </w:r>
      <w:r w:rsidR="00F27C89" w:rsidRPr="00BE0CB5">
        <w:rPr>
          <w:rFonts w:ascii="Times New Roman" w:eastAsia="Times New Roman" w:hAnsi="Times New Roman" w:cs="Times New Roman"/>
          <w:sz w:val="28"/>
          <w:szCs w:val="28"/>
          <w:lang w:eastAsia="ru-RU"/>
        </w:rPr>
        <w:t xml:space="preserve"> (далее – конкурсная комиссия)</w:t>
      </w:r>
      <w:r w:rsidR="00F85CD3" w:rsidRPr="00BE0CB5">
        <w:rPr>
          <w:rFonts w:ascii="Times New Roman" w:eastAsia="Times New Roman" w:hAnsi="Times New Roman" w:cs="Times New Roman"/>
          <w:sz w:val="28"/>
          <w:szCs w:val="28"/>
          <w:lang w:eastAsia="ru-RU"/>
        </w:rPr>
        <w:t>.</w:t>
      </w:r>
    </w:p>
    <w:p w:rsidR="00F85CD3" w:rsidRPr="00BE0CB5" w:rsidRDefault="00ED140B" w:rsidP="006A6EDD">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2. </w:t>
      </w:r>
      <w:r w:rsidR="00B92712" w:rsidRPr="00BE0CB5">
        <w:rPr>
          <w:rFonts w:ascii="Times New Roman" w:eastAsia="Times New Roman" w:hAnsi="Times New Roman" w:cs="Times New Roman"/>
          <w:sz w:val="28"/>
          <w:szCs w:val="28"/>
          <w:lang w:eastAsia="ru-RU"/>
        </w:rPr>
        <w:t xml:space="preserve">Утвердить </w:t>
      </w:r>
      <w:r w:rsidR="00F85CD3" w:rsidRPr="00BE0CB5">
        <w:rPr>
          <w:rFonts w:ascii="Times New Roman" w:eastAsia="Times New Roman" w:hAnsi="Times New Roman" w:cs="Times New Roman"/>
          <w:sz w:val="28"/>
          <w:szCs w:val="28"/>
          <w:lang w:eastAsia="ru-RU"/>
        </w:rPr>
        <w:t>прилагаемые:</w:t>
      </w:r>
    </w:p>
    <w:p w:rsidR="00ED140B" w:rsidRPr="00BE0CB5" w:rsidRDefault="00F85CD3"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 xml:space="preserve">1) состав конкурсной комиссии министерства здравоохранения Новосибирской области по проведению конкурсов на замещение вакантных должностей государственной гражданской службы </w:t>
      </w:r>
      <w:r w:rsidR="00ED140B" w:rsidRPr="00BE0CB5">
        <w:rPr>
          <w:rFonts w:ascii="Times New Roman" w:hAnsi="Times New Roman" w:cs="Times New Roman"/>
          <w:sz w:val="28"/>
          <w:szCs w:val="28"/>
        </w:rPr>
        <w:t xml:space="preserve">и на включение в кадровый резерв для замещения вакантных должностей государственной гражданской службы Новосибирской области в </w:t>
      </w:r>
      <w:r w:rsidR="00ED140B" w:rsidRPr="00BE0CB5">
        <w:rPr>
          <w:rFonts w:ascii="Times New Roman" w:eastAsia="Times New Roman" w:hAnsi="Times New Roman" w:cs="Times New Roman"/>
          <w:sz w:val="28"/>
          <w:szCs w:val="28"/>
          <w:lang w:eastAsia="ru-RU"/>
        </w:rPr>
        <w:t>министерстве здравоохранения Новосибирской области;</w:t>
      </w:r>
    </w:p>
    <w:p w:rsidR="00F85CD3" w:rsidRPr="00BE0CB5" w:rsidRDefault="00ED140B" w:rsidP="006A6E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lastRenderedPageBreak/>
        <w:t>2</w:t>
      </w:r>
      <w:r w:rsidR="00F85CD3" w:rsidRPr="00BE0CB5">
        <w:rPr>
          <w:rFonts w:ascii="Times New Roman" w:eastAsia="Times New Roman" w:hAnsi="Times New Roman" w:cs="Times New Roman"/>
          <w:sz w:val="28"/>
          <w:szCs w:val="28"/>
          <w:lang w:eastAsia="ru-RU"/>
        </w:rPr>
        <w:t xml:space="preserve">) Методику проведения конкурса на замещение вакантных должностей государственной гражданской службы Новосибирской области и </w:t>
      </w:r>
      <w:r w:rsidRPr="00BE0CB5">
        <w:rPr>
          <w:rFonts w:ascii="Times New Roman" w:hAnsi="Times New Roman" w:cs="Times New Roman"/>
          <w:sz w:val="28"/>
          <w:szCs w:val="28"/>
        </w:rPr>
        <w:t xml:space="preserve">на включение в кадровый резерв для замещения вакантных должностей государственной гражданской службы Новосибирской области в </w:t>
      </w:r>
      <w:r w:rsidRPr="00BE0CB5">
        <w:rPr>
          <w:rFonts w:ascii="Times New Roman" w:eastAsia="Times New Roman" w:hAnsi="Times New Roman" w:cs="Times New Roman"/>
          <w:sz w:val="28"/>
          <w:szCs w:val="28"/>
          <w:lang w:eastAsia="ru-RU"/>
        </w:rPr>
        <w:t>министерстве здравоохранения Новосибирской области</w:t>
      </w:r>
      <w:r w:rsidR="00F85CD3" w:rsidRPr="00BE0CB5">
        <w:rPr>
          <w:rFonts w:ascii="Times New Roman" w:eastAsia="Times New Roman" w:hAnsi="Times New Roman" w:cs="Times New Roman"/>
          <w:sz w:val="28"/>
          <w:szCs w:val="28"/>
          <w:lang w:eastAsia="ru-RU"/>
        </w:rPr>
        <w:t>;</w:t>
      </w:r>
    </w:p>
    <w:p w:rsidR="00ED140B" w:rsidRPr="00BE0CB5" w:rsidRDefault="00F85CD3"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3) </w:t>
      </w:r>
      <w:r w:rsidR="00B92712" w:rsidRPr="00BE0CB5">
        <w:rPr>
          <w:rFonts w:ascii="Times New Roman" w:eastAsia="Times New Roman" w:hAnsi="Times New Roman" w:cs="Times New Roman"/>
          <w:sz w:val="28"/>
          <w:szCs w:val="28"/>
          <w:lang w:eastAsia="ru-RU"/>
        </w:rPr>
        <w:t xml:space="preserve">Порядок и сроки </w:t>
      </w:r>
      <w:proofErr w:type="gramStart"/>
      <w:r w:rsidR="00B92712" w:rsidRPr="00BE0CB5">
        <w:rPr>
          <w:rFonts w:ascii="Times New Roman" w:eastAsia="Times New Roman" w:hAnsi="Times New Roman" w:cs="Times New Roman"/>
          <w:sz w:val="28"/>
          <w:szCs w:val="28"/>
          <w:lang w:eastAsia="ru-RU"/>
        </w:rPr>
        <w:t xml:space="preserve">работы конкурсной комиссии </w:t>
      </w:r>
      <w:r w:rsidR="00ED140B" w:rsidRPr="00BE0CB5">
        <w:rPr>
          <w:rFonts w:ascii="Times New Roman" w:eastAsia="Times New Roman" w:hAnsi="Times New Roman" w:cs="Times New Roman"/>
          <w:sz w:val="28"/>
          <w:szCs w:val="28"/>
          <w:lang w:eastAsia="ru-RU"/>
        </w:rPr>
        <w:t>министерства здравоохранения Новосибирской области</w:t>
      </w:r>
      <w:proofErr w:type="gramEnd"/>
      <w:r w:rsidR="00ED140B" w:rsidRPr="00BE0CB5">
        <w:rPr>
          <w:rFonts w:ascii="Times New Roman" w:eastAsia="Times New Roman" w:hAnsi="Times New Roman" w:cs="Times New Roman"/>
          <w:sz w:val="28"/>
          <w:szCs w:val="28"/>
          <w:lang w:eastAsia="ru-RU"/>
        </w:rPr>
        <w:t xml:space="preserve"> по проведению конкурсов на замещение вакантных должностей государственной гражданской службы </w:t>
      </w:r>
      <w:r w:rsidR="00ED140B" w:rsidRPr="00BE0CB5">
        <w:rPr>
          <w:rFonts w:ascii="Times New Roman" w:hAnsi="Times New Roman" w:cs="Times New Roman"/>
          <w:sz w:val="28"/>
          <w:szCs w:val="28"/>
        </w:rPr>
        <w:t xml:space="preserve">и на включение в кадровый резерв для замещения вакантных должностей государственной гражданской службы Новосибирской области в </w:t>
      </w:r>
      <w:r w:rsidR="00ED140B" w:rsidRPr="00BE0CB5">
        <w:rPr>
          <w:rFonts w:ascii="Times New Roman" w:eastAsia="Times New Roman" w:hAnsi="Times New Roman" w:cs="Times New Roman"/>
          <w:sz w:val="28"/>
          <w:szCs w:val="28"/>
          <w:lang w:eastAsia="ru-RU"/>
        </w:rPr>
        <w:t>министерстве здравоохранения Новосибирской области;</w:t>
      </w:r>
    </w:p>
    <w:p w:rsidR="00F27C89" w:rsidRPr="00BE0CB5" w:rsidRDefault="00404527"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3. </w:t>
      </w:r>
      <w:r w:rsidR="00863B4A" w:rsidRPr="00BE0CB5">
        <w:rPr>
          <w:rFonts w:ascii="Times New Roman" w:eastAsia="Times New Roman" w:hAnsi="Times New Roman" w:cs="Times New Roman"/>
          <w:sz w:val="28"/>
          <w:szCs w:val="28"/>
          <w:lang w:eastAsia="ru-RU"/>
        </w:rPr>
        <w:t xml:space="preserve">Отделу подготовки использования </w:t>
      </w:r>
      <w:r w:rsidR="006A6EDD" w:rsidRPr="00BE0CB5">
        <w:rPr>
          <w:rFonts w:ascii="Times New Roman" w:eastAsia="Times New Roman" w:hAnsi="Times New Roman" w:cs="Times New Roman"/>
          <w:sz w:val="28"/>
          <w:szCs w:val="28"/>
          <w:lang w:eastAsia="ru-RU"/>
        </w:rPr>
        <w:t xml:space="preserve">и развития </w:t>
      </w:r>
      <w:r w:rsidR="00863B4A" w:rsidRPr="00BE0CB5">
        <w:rPr>
          <w:rFonts w:ascii="Times New Roman" w:eastAsia="Times New Roman" w:hAnsi="Times New Roman" w:cs="Times New Roman"/>
          <w:sz w:val="28"/>
          <w:szCs w:val="28"/>
          <w:lang w:eastAsia="ru-RU"/>
        </w:rPr>
        <w:t xml:space="preserve">кадровых ресурсов 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 </w:t>
      </w:r>
      <w:r w:rsidRPr="00BE0CB5">
        <w:rPr>
          <w:rFonts w:ascii="Times New Roman" w:hAnsi="Times New Roman" w:cs="Times New Roman"/>
          <w:sz w:val="28"/>
          <w:szCs w:val="28"/>
        </w:rPr>
        <w:t>обеспечить</w:t>
      </w:r>
      <w:r w:rsidR="00F27C89" w:rsidRPr="00BE0CB5">
        <w:rPr>
          <w:rFonts w:ascii="Times New Roman" w:hAnsi="Times New Roman" w:cs="Times New Roman"/>
          <w:sz w:val="28"/>
          <w:szCs w:val="28"/>
        </w:rPr>
        <w:t>:</w:t>
      </w:r>
    </w:p>
    <w:p w:rsidR="00F27C89" w:rsidRPr="00BE0CB5" w:rsidRDefault="00F27C89" w:rsidP="006A6E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CB5">
        <w:rPr>
          <w:rFonts w:ascii="Times New Roman" w:hAnsi="Times New Roman" w:cs="Times New Roman"/>
          <w:sz w:val="28"/>
          <w:szCs w:val="28"/>
        </w:rPr>
        <w:t xml:space="preserve">1) формирование состава конкурсной комиссии в соответствии с требованиями Положения о конкурсе на замещение вакантной должности государственной гражданской службы Российской Федерации, утвержденного </w:t>
      </w:r>
      <w:r w:rsidRPr="00BE0CB5">
        <w:rPr>
          <w:rFonts w:ascii="Times New Roman" w:eastAsia="Times New Roman" w:hAnsi="Times New Roman" w:cs="Times New Roman"/>
          <w:sz w:val="28"/>
          <w:szCs w:val="28"/>
          <w:lang w:eastAsia="ru-RU"/>
        </w:rPr>
        <w:t>Указом Президента Российской Федерации от 01.02.2005 № 112;</w:t>
      </w:r>
    </w:p>
    <w:p w:rsidR="00F27C89" w:rsidRPr="00BE0CB5" w:rsidRDefault="00F27C89" w:rsidP="006A6ED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2) </w:t>
      </w:r>
      <w:r w:rsidR="00404527" w:rsidRPr="00BE0CB5">
        <w:rPr>
          <w:rFonts w:ascii="Times New Roman" w:hAnsi="Times New Roman" w:cs="Times New Roman"/>
          <w:sz w:val="28"/>
          <w:szCs w:val="28"/>
        </w:rPr>
        <w:t xml:space="preserve">подготовку документов, необходимых для проведения конкурсов </w:t>
      </w:r>
      <w:r w:rsidR="00404527" w:rsidRPr="00BE0CB5">
        <w:rPr>
          <w:rFonts w:ascii="Times New Roman" w:eastAsia="Times New Roman" w:hAnsi="Times New Roman" w:cs="Times New Roman"/>
          <w:sz w:val="28"/>
          <w:szCs w:val="28"/>
          <w:lang w:eastAsia="ru-RU"/>
        </w:rPr>
        <w:t xml:space="preserve">на замещение вакантных должностей государственной гражданской службы </w:t>
      </w:r>
      <w:r w:rsidR="00404527" w:rsidRPr="00BE0CB5">
        <w:rPr>
          <w:rFonts w:ascii="Times New Roman" w:hAnsi="Times New Roman" w:cs="Times New Roman"/>
          <w:sz w:val="28"/>
          <w:szCs w:val="28"/>
        </w:rPr>
        <w:t xml:space="preserve">и на включение в кадровый резерв для замещения вакантных должностей государственной гражданской службы Новосибирской области в </w:t>
      </w:r>
      <w:r w:rsidR="00404527" w:rsidRPr="00BE0CB5">
        <w:rPr>
          <w:rFonts w:ascii="Times New Roman" w:eastAsia="Times New Roman" w:hAnsi="Times New Roman" w:cs="Times New Roman"/>
          <w:sz w:val="28"/>
          <w:szCs w:val="28"/>
          <w:lang w:eastAsia="ru-RU"/>
        </w:rPr>
        <w:t>министерстве здравоохранения Новосибирской области</w:t>
      </w:r>
      <w:r w:rsidR="007B4ECE" w:rsidRPr="00BE0CB5">
        <w:rPr>
          <w:rFonts w:ascii="Times New Roman" w:eastAsia="Times New Roman" w:hAnsi="Times New Roman" w:cs="Times New Roman"/>
          <w:sz w:val="28"/>
          <w:szCs w:val="28"/>
          <w:lang w:eastAsia="ru-RU"/>
        </w:rPr>
        <w:t xml:space="preserve"> (далее – конкурсы)</w:t>
      </w:r>
      <w:r w:rsidRPr="00BE0CB5">
        <w:rPr>
          <w:rFonts w:ascii="Times New Roman" w:eastAsia="Times New Roman" w:hAnsi="Times New Roman" w:cs="Times New Roman"/>
          <w:sz w:val="28"/>
          <w:szCs w:val="28"/>
          <w:lang w:eastAsia="ru-RU"/>
        </w:rPr>
        <w:t>;</w:t>
      </w:r>
    </w:p>
    <w:p w:rsidR="00404527" w:rsidRPr="00BE0CB5" w:rsidRDefault="00F27C89"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3) </w:t>
      </w:r>
      <w:r w:rsidR="00404527" w:rsidRPr="00BE0CB5">
        <w:rPr>
          <w:rFonts w:ascii="Times New Roman" w:eastAsia="Times New Roman" w:hAnsi="Times New Roman" w:cs="Times New Roman"/>
          <w:sz w:val="28"/>
          <w:szCs w:val="28"/>
          <w:lang w:eastAsia="ru-RU"/>
        </w:rPr>
        <w:t xml:space="preserve">информационное сопровождение </w:t>
      </w:r>
      <w:r w:rsidR="00404527" w:rsidRPr="00BE0CB5">
        <w:rPr>
          <w:rFonts w:ascii="Times New Roman" w:hAnsi="Times New Roman" w:cs="Times New Roman"/>
          <w:sz w:val="28"/>
          <w:szCs w:val="28"/>
        </w:rPr>
        <w:t>проводимых конкурсов</w:t>
      </w:r>
      <w:r w:rsidR="007B4ECE" w:rsidRPr="00BE0CB5">
        <w:rPr>
          <w:rFonts w:ascii="Times New Roman" w:hAnsi="Times New Roman" w:cs="Times New Roman"/>
          <w:sz w:val="28"/>
          <w:szCs w:val="28"/>
        </w:rPr>
        <w:t>.</w:t>
      </w:r>
    </w:p>
    <w:p w:rsidR="00157AB0" w:rsidRDefault="007B4ECE"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4. </w:t>
      </w:r>
      <w:r w:rsidR="00587FCA" w:rsidRPr="00BE0CB5">
        <w:rPr>
          <w:rFonts w:ascii="Times New Roman" w:hAnsi="Times New Roman" w:cs="Times New Roman"/>
          <w:sz w:val="28"/>
          <w:szCs w:val="28"/>
        </w:rPr>
        <w:t>Признать утратившим</w:t>
      </w:r>
      <w:r w:rsidR="00157AB0">
        <w:rPr>
          <w:rFonts w:ascii="Times New Roman" w:hAnsi="Times New Roman" w:cs="Times New Roman"/>
          <w:sz w:val="28"/>
          <w:szCs w:val="28"/>
        </w:rPr>
        <w:t>и</w:t>
      </w:r>
      <w:r w:rsidR="00587FCA" w:rsidRPr="00BE0CB5">
        <w:rPr>
          <w:rFonts w:ascii="Times New Roman" w:hAnsi="Times New Roman" w:cs="Times New Roman"/>
          <w:sz w:val="28"/>
          <w:szCs w:val="28"/>
        </w:rPr>
        <w:t xml:space="preserve"> силу</w:t>
      </w:r>
      <w:r w:rsidR="00157AB0">
        <w:rPr>
          <w:rFonts w:ascii="Times New Roman" w:hAnsi="Times New Roman" w:cs="Times New Roman"/>
          <w:sz w:val="28"/>
          <w:szCs w:val="28"/>
        </w:rPr>
        <w:t>:</w:t>
      </w:r>
    </w:p>
    <w:p w:rsidR="00587FCA" w:rsidRDefault="00587FCA"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приказ министерства здравоохранения Новосибирской области от</w:t>
      </w:r>
      <w:r w:rsidR="007B4ECE" w:rsidRPr="00BE0CB5">
        <w:rPr>
          <w:rFonts w:ascii="Times New Roman" w:hAnsi="Times New Roman" w:cs="Times New Roman"/>
          <w:sz w:val="28"/>
          <w:szCs w:val="28"/>
        </w:rPr>
        <w:t> </w:t>
      </w:r>
      <w:r w:rsidRPr="00BE0CB5">
        <w:rPr>
          <w:rFonts w:ascii="Times New Roman" w:hAnsi="Times New Roman" w:cs="Times New Roman"/>
          <w:sz w:val="28"/>
          <w:szCs w:val="28"/>
        </w:rPr>
        <w:t>17.11.2015 №</w:t>
      </w:r>
      <w:r w:rsidR="007B4ECE" w:rsidRPr="00BE0CB5">
        <w:rPr>
          <w:rFonts w:ascii="Times New Roman" w:hAnsi="Times New Roman" w:cs="Times New Roman"/>
          <w:sz w:val="28"/>
          <w:szCs w:val="28"/>
        </w:rPr>
        <w:t> </w:t>
      </w:r>
      <w:r w:rsidRPr="00BE0CB5">
        <w:rPr>
          <w:rFonts w:ascii="Times New Roman" w:hAnsi="Times New Roman" w:cs="Times New Roman"/>
          <w:sz w:val="28"/>
          <w:szCs w:val="28"/>
        </w:rPr>
        <w:t xml:space="preserve">3521 «О конкурсной комиссии по проведению конкурса на замещение вакантной должности государственной гражданской службы Новосибирской области в министерстве здравоохранения Новосибирской области, сроках, порядке её работы </w:t>
      </w:r>
      <w:r w:rsidR="00157AB0">
        <w:rPr>
          <w:rFonts w:ascii="Times New Roman" w:hAnsi="Times New Roman" w:cs="Times New Roman"/>
          <w:sz w:val="28"/>
          <w:szCs w:val="28"/>
        </w:rPr>
        <w:t>и методике проведения конкурса»;</w:t>
      </w:r>
    </w:p>
    <w:p w:rsidR="00157AB0" w:rsidRDefault="00157AB0"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приказ министерства здравоохранения Новосибирской области от </w:t>
      </w:r>
      <w:r>
        <w:rPr>
          <w:rFonts w:ascii="Times New Roman" w:hAnsi="Times New Roman" w:cs="Times New Roman"/>
          <w:sz w:val="28"/>
          <w:szCs w:val="28"/>
        </w:rPr>
        <w:t xml:space="preserve">19.09.2016 № 2502 «О внесении изменений в приказ </w:t>
      </w:r>
      <w:r w:rsidRPr="00BE0CB5">
        <w:rPr>
          <w:rFonts w:ascii="Times New Roman" w:hAnsi="Times New Roman" w:cs="Times New Roman"/>
          <w:sz w:val="28"/>
          <w:szCs w:val="28"/>
        </w:rPr>
        <w:t>министерства здравоохранения Новосибирской области</w:t>
      </w:r>
      <w:r>
        <w:rPr>
          <w:rFonts w:ascii="Times New Roman" w:hAnsi="Times New Roman" w:cs="Times New Roman"/>
          <w:sz w:val="28"/>
          <w:szCs w:val="28"/>
        </w:rPr>
        <w:t xml:space="preserve"> от 17.11.2015 № 3521»;</w:t>
      </w:r>
    </w:p>
    <w:p w:rsidR="00157AB0" w:rsidRDefault="00157AB0" w:rsidP="00157AB0">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приказ министерства здравоохранения Новосибирской области от </w:t>
      </w:r>
      <w:r>
        <w:rPr>
          <w:rFonts w:ascii="Times New Roman" w:hAnsi="Times New Roman" w:cs="Times New Roman"/>
          <w:sz w:val="28"/>
          <w:szCs w:val="28"/>
        </w:rPr>
        <w:t>26</w:t>
      </w:r>
      <w:r>
        <w:rPr>
          <w:rFonts w:ascii="Times New Roman" w:hAnsi="Times New Roman" w:cs="Times New Roman"/>
          <w:sz w:val="28"/>
          <w:szCs w:val="28"/>
        </w:rPr>
        <w:t>.09.2016 № 25</w:t>
      </w:r>
      <w:r>
        <w:rPr>
          <w:rFonts w:ascii="Times New Roman" w:hAnsi="Times New Roman" w:cs="Times New Roman"/>
          <w:sz w:val="28"/>
          <w:szCs w:val="28"/>
        </w:rPr>
        <w:t>71</w:t>
      </w:r>
      <w:r>
        <w:rPr>
          <w:rFonts w:ascii="Times New Roman" w:hAnsi="Times New Roman" w:cs="Times New Roman"/>
          <w:sz w:val="28"/>
          <w:szCs w:val="28"/>
        </w:rPr>
        <w:t xml:space="preserve"> «О внесении изменений в приказ </w:t>
      </w:r>
      <w:r w:rsidRPr="00BE0CB5">
        <w:rPr>
          <w:rFonts w:ascii="Times New Roman" w:hAnsi="Times New Roman" w:cs="Times New Roman"/>
          <w:sz w:val="28"/>
          <w:szCs w:val="28"/>
        </w:rPr>
        <w:t>министерства здравоохранения Новосибирской области</w:t>
      </w:r>
      <w:r>
        <w:rPr>
          <w:rFonts w:ascii="Times New Roman" w:hAnsi="Times New Roman" w:cs="Times New Roman"/>
          <w:sz w:val="28"/>
          <w:szCs w:val="28"/>
        </w:rPr>
        <w:t xml:space="preserve"> от 17.11.2015 № 3521»</w:t>
      </w:r>
      <w:r>
        <w:rPr>
          <w:rFonts w:ascii="Times New Roman" w:hAnsi="Times New Roman" w:cs="Times New Roman"/>
          <w:sz w:val="28"/>
          <w:szCs w:val="28"/>
        </w:rPr>
        <w:t>.</w:t>
      </w:r>
    </w:p>
    <w:p w:rsidR="0031508F" w:rsidRDefault="0031508F"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157AB0" w:rsidRPr="00BE0CB5" w:rsidRDefault="00157AB0"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863B4A" w:rsidRPr="00BE0CB5" w:rsidRDefault="00863B4A"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526317" w:rsidRPr="00BE0CB5" w:rsidRDefault="00526317" w:rsidP="006A6EDD">
      <w:pPr>
        <w:autoSpaceDE w:val="0"/>
        <w:autoSpaceDN w:val="0"/>
        <w:adjustRightInd w:val="0"/>
        <w:spacing w:after="0" w:line="240" w:lineRule="auto"/>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Временно исполняющий</w:t>
      </w:r>
    </w:p>
    <w:p w:rsidR="00526317" w:rsidRPr="00BE0CB5" w:rsidRDefault="00526317" w:rsidP="006A6EDD">
      <w:pPr>
        <w:tabs>
          <w:tab w:val="left" w:pos="7797"/>
        </w:tabs>
        <w:autoSpaceDE w:val="0"/>
        <w:autoSpaceDN w:val="0"/>
        <w:adjustRightInd w:val="0"/>
        <w:spacing w:after="0" w:line="240" w:lineRule="auto"/>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обязанности министра</w:t>
      </w:r>
      <w:r w:rsidRPr="00BE0CB5">
        <w:rPr>
          <w:rFonts w:ascii="Times New Roman" w:eastAsia="Times New Roman" w:hAnsi="Times New Roman" w:cs="Times New Roman"/>
          <w:sz w:val="28"/>
          <w:szCs w:val="28"/>
          <w:lang w:eastAsia="ru-RU"/>
        </w:rPr>
        <w:tab/>
        <w:t xml:space="preserve">О.И. </w:t>
      </w:r>
      <w:proofErr w:type="spellStart"/>
      <w:r w:rsidRPr="00BE0CB5">
        <w:rPr>
          <w:rFonts w:ascii="Times New Roman" w:eastAsia="Times New Roman" w:hAnsi="Times New Roman" w:cs="Times New Roman"/>
          <w:sz w:val="28"/>
          <w:szCs w:val="28"/>
          <w:lang w:eastAsia="ru-RU"/>
        </w:rPr>
        <w:t>Иванинский</w:t>
      </w:r>
      <w:proofErr w:type="spellEnd"/>
    </w:p>
    <w:p w:rsidR="006A6EDD" w:rsidRPr="00BE0CB5" w:rsidRDefault="006A6EDD">
      <w:pPr>
        <w:rPr>
          <w:rFonts w:ascii="Times New Roman" w:eastAsia="Times New Roman" w:hAnsi="Times New Roman" w:cs="Times New Roman"/>
          <w:kern w:val="1"/>
          <w:sz w:val="20"/>
          <w:szCs w:val="20"/>
          <w:lang w:eastAsia="ar-SA"/>
        </w:rPr>
      </w:pPr>
      <w:r w:rsidRPr="00BE0CB5">
        <w:rPr>
          <w:rFonts w:ascii="Times New Roman" w:eastAsia="Times New Roman" w:hAnsi="Times New Roman" w:cs="Times New Roman"/>
          <w:kern w:val="1"/>
          <w:sz w:val="20"/>
          <w:szCs w:val="20"/>
          <w:lang w:eastAsia="ar-SA"/>
        </w:rPr>
        <w:br w:type="page"/>
      </w:r>
    </w:p>
    <w:p w:rsidR="004C25B2" w:rsidRPr="00BE0CB5" w:rsidRDefault="00316FDF" w:rsidP="006A6EDD">
      <w:pPr>
        <w:tabs>
          <w:tab w:val="left" w:pos="1134"/>
        </w:tabs>
        <w:spacing w:after="0" w:line="240" w:lineRule="auto"/>
        <w:ind w:left="4962"/>
        <w:jc w:val="center"/>
        <w:rPr>
          <w:rFonts w:ascii="Times New Roman" w:hAnsi="Times New Roman" w:cs="Times New Roman"/>
          <w:sz w:val="28"/>
          <w:szCs w:val="28"/>
        </w:rPr>
      </w:pPr>
      <w:r w:rsidRPr="00BE0CB5">
        <w:rPr>
          <w:rFonts w:ascii="Times New Roman" w:hAnsi="Times New Roman" w:cs="Times New Roman"/>
          <w:sz w:val="28"/>
          <w:szCs w:val="28"/>
        </w:rPr>
        <w:lastRenderedPageBreak/>
        <w:t>УТВЕРЖДЕН</w:t>
      </w:r>
    </w:p>
    <w:p w:rsidR="00316FDF" w:rsidRPr="00BE0CB5" w:rsidRDefault="004C25B2" w:rsidP="006A6EDD">
      <w:pPr>
        <w:spacing w:after="0" w:line="240" w:lineRule="auto"/>
        <w:ind w:left="4962"/>
        <w:jc w:val="center"/>
        <w:rPr>
          <w:rFonts w:ascii="Times New Roman" w:hAnsi="Times New Roman" w:cs="Times New Roman"/>
          <w:sz w:val="28"/>
          <w:szCs w:val="28"/>
        </w:rPr>
      </w:pPr>
      <w:r w:rsidRPr="00BE0CB5">
        <w:rPr>
          <w:rFonts w:ascii="Times New Roman" w:hAnsi="Times New Roman" w:cs="Times New Roman"/>
          <w:sz w:val="28"/>
          <w:szCs w:val="28"/>
        </w:rPr>
        <w:t xml:space="preserve">приказом </w:t>
      </w:r>
      <w:r w:rsidR="00316FDF" w:rsidRPr="00BE0CB5">
        <w:rPr>
          <w:rFonts w:ascii="Times New Roman" w:hAnsi="Times New Roman" w:cs="Times New Roman"/>
          <w:sz w:val="28"/>
          <w:szCs w:val="28"/>
        </w:rPr>
        <w:t>министерства здравоохранения</w:t>
      </w:r>
    </w:p>
    <w:p w:rsidR="00316FDF" w:rsidRPr="00BE0CB5" w:rsidRDefault="004C25B2" w:rsidP="006A6EDD">
      <w:pPr>
        <w:spacing w:after="0" w:line="240" w:lineRule="auto"/>
        <w:ind w:left="4962"/>
        <w:jc w:val="center"/>
        <w:rPr>
          <w:rFonts w:ascii="Times New Roman" w:hAnsi="Times New Roman" w:cs="Times New Roman"/>
          <w:sz w:val="28"/>
          <w:szCs w:val="28"/>
        </w:rPr>
      </w:pPr>
      <w:r w:rsidRPr="00BE0CB5">
        <w:rPr>
          <w:rFonts w:ascii="Times New Roman" w:hAnsi="Times New Roman" w:cs="Times New Roman"/>
          <w:sz w:val="28"/>
          <w:szCs w:val="28"/>
        </w:rPr>
        <w:t>Н</w:t>
      </w:r>
      <w:r w:rsidR="00316FDF" w:rsidRPr="00BE0CB5">
        <w:rPr>
          <w:rFonts w:ascii="Times New Roman" w:hAnsi="Times New Roman" w:cs="Times New Roman"/>
          <w:sz w:val="28"/>
          <w:szCs w:val="28"/>
        </w:rPr>
        <w:t>овосибирской области</w:t>
      </w:r>
    </w:p>
    <w:p w:rsidR="004C25B2" w:rsidRPr="00BE0CB5" w:rsidRDefault="00316FDF" w:rsidP="006A6EDD">
      <w:pPr>
        <w:spacing w:after="0" w:line="240" w:lineRule="auto"/>
        <w:ind w:left="4962"/>
        <w:jc w:val="center"/>
        <w:rPr>
          <w:rFonts w:ascii="Times New Roman" w:hAnsi="Times New Roman" w:cs="Times New Roman"/>
          <w:sz w:val="28"/>
          <w:szCs w:val="28"/>
        </w:rPr>
      </w:pPr>
      <w:r w:rsidRPr="00BE0CB5">
        <w:rPr>
          <w:rFonts w:ascii="Times New Roman" w:hAnsi="Times New Roman" w:cs="Times New Roman"/>
          <w:sz w:val="28"/>
          <w:szCs w:val="28"/>
        </w:rPr>
        <w:t xml:space="preserve">от </w:t>
      </w:r>
      <w:r w:rsidR="006A6EDD" w:rsidRPr="00BE0CB5">
        <w:rPr>
          <w:rFonts w:ascii="Times New Roman" w:hAnsi="Times New Roman" w:cs="Times New Roman"/>
          <w:sz w:val="28"/>
          <w:szCs w:val="28"/>
        </w:rPr>
        <w:t>__________</w:t>
      </w:r>
      <w:r w:rsidRPr="00BE0CB5">
        <w:rPr>
          <w:rFonts w:ascii="Times New Roman" w:hAnsi="Times New Roman" w:cs="Times New Roman"/>
          <w:sz w:val="28"/>
          <w:szCs w:val="28"/>
        </w:rPr>
        <w:t xml:space="preserve"> № _________</w:t>
      </w:r>
      <w:r w:rsidR="006A6EDD" w:rsidRPr="00BE0CB5">
        <w:rPr>
          <w:rFonts w:ascii="Times New Roman" w:hAnsi="Times New Roman" w:cs="Times New Roman"/>
          <w:sz w:val="28"/>
          <w:szCs w:val="28"/>
        </w:rPr>
        <w:t>_</w:t>
      </w:r>
    </w:p>
    <w:p w:rsidR="004C25B2" w:rsidRPr="00BE0CB5" w:rsidRDefault="004C25B2" w:rsidP="006A6EDD">
      <w:pPr>
        <w:tabs>
          <w:tab w:val="left" w:pos="4962"/>
        </w:tabs>
        <w:spacing w:after="0" w:line="240" w:lineRule="auto"/>
        <w:jc w:val="center"/>
        <w:rPr>
          <w:rFonts w:ascii="Times New Roman" w:hAnsi="Times New Roman" w:cs="Times New Roman"/>
          <w:caps/>
          <w:sz w:val="28"/>
          <w:szCs w:val="28"/>
        </w:rPr>
      </w:pPr>
    </w:p>
    <w:p w:rsidR="004C25B2" w:rsidRPr="00BE0CB5" w:rsidRDefault="004C25B2" w:rsidP="006A6EDD">
      <w:pPr>
        <w:spacing w:after="0" w:line="240" w:lineRule="auto"/>
        <w:jc w:val="center"/>
        <w:rPr>
          <w:rFonts w:ascii="Times New Roman" w:hAnsi="Times New Roman" w:cs="Times New Roman"/>
          <w:b/>
          <w:caps/>
          <w:sz w:val="28"/>
          <w:szCs w:val="28"/>
        </w:rPr>
      </w:pPr>
      <w:r w:rsidRPr="00BE0CB5">
        <w:rPr>
          <w:rFonts w:ascii="Times New Roman" w:hAnsi="Times New Roman" w:cs="Times New Roman"/>
          <w:b/>
          <w:caps/>
          <w:sz w:val="28"/>
          <w:szCs w:val="28"/>
        </w:rPr>
        <w:t>Состав</w:t>
      </w:r>
    </w:p>
    <w:p w:rsidR="004C25B2" w:rsidRPr="00BE0CB5" w:rsidRDefault="004C25B2" w:rsidP="006A6EDD">
      <w:pPr>
        <w:spacing w:after="0" w:line="240" w:lineRule="auto"/>
        <w:jc w:val="center"/>
        <w:rPr>
          <w:rFonts w:ascii="Times New Roman" w:eastAsia="Times New Roman" w:hAnsi="Times New Roman" w:cs="Times New Roman"/>
          <w:b/>
          <w:sz w:val="28"/>
          <w:szCs w:val="28"/>
          <w:lang w:eastAsia="ru-RU"/>
        </w:rPr>
      </w:pPr>
      <w:r w:rsidRPr="00BE0CB5">
        <w:rPr>
          <w:rFonts w:ascii="Times New Roman" w:eastAsia="Times New Roman" w:hAnsi="Times New Roman" w:cs="Times New Roman"/>
          <w:b/>
          <w:sz w:val="28"/>
          <w:szCs w:val="28"/>
          <w:lang w:eastAsia="ru-RU"/>
        </w:rPr>
        <w:t xml:space="preserve">конкурсной комиссии </w:t>
      </w:r>
      <w:r w:rsidR="00316FDF" w:rsidRPr="00BE0CB5">
        <w:rPr>
          <w:rFonts w:ascii="Times New Roman" w:hAnsi="Times New Roman" w:cs="Times New Roman"/>
          <w:b/>
          <w:sz w:val="28"/>
          <w:szCs w:val="28"/>
        </w:rPr>
        <w:t>по проведению конкурс</w:t>
      </w:r>
      <w:r w:rsidR="00281B2B" w:rsidRPr="00BE0CB5">
        <w:rPr>
          <w:rFonts w:ascii="Times New Roman" w:hAnsi="Times New Roman" w:cs="Times New Roman"/>
          <w:b/>
          <w:sz w:val="28"/>
          <w:szCs w:val="28"/>
        </w:rPr>
        <w:t>ов</w:t>
      </w:r>
      <w:r w:rsidR="00316FDF" w:rsidRPr="00BE0CB5">
        <w:rPr>
          <w:rFonts w:ascii="Times New Roman" w:hAnsi="Times New Roman" w:cs="Times New Roman"/>
          <w:b/>
          <w:sz w:val="28"/>
          <w:szCs w:val="28"/>
        </w:rPr>
        <w:t xml:space="preserve"> на замещение вакантных должностей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w:t>
      </w:r>
      <w:r w:rsidR="00316FDF" w:rsidRPr="00BE0CB5">
        <w:rPr>
          <w:rFonts w:ascii="Times New Roman" w:eastAsia="Times New Roman" w:hAnsi="Times New Roman" w:cs="Times New Roman"/>
          <w:b/>
          <w:sz w:val="28"/>
          <w:szCs w:val="28"/>
          <w:lang w:eastAsia="ru-RU"/>
        </w:rPr>
        <w:t>министерстве здравоохранения Новосибирской области</w:t>
      </w:r>
    </w:p>
    <w:p w:rsidR="00C74B79" w:rsidRPr="00BE0CB5" w:rsidRDefault="00C74B79" w:rsidP="006A6EDD">
      <w:pPr>
        <w:spacing w:after="0" w:line="240" w:lineRule="auto"/>
        <w:jc w:val="center"/>
        <w:rPr>
          <w:rFonts w:ascii="Times New Roman" w:hAnsi="Times New Roman" w:cs="Times New Roman"/>
          <w:sz w:val="28"/>
          <w:szCs w:val="28"/>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7088"/>
      </w:tblGrid>
      <w:tr w:rsidR="00845CF0" w:rsidRPr="00BE0CB5" w:rsidTr="006A6EDD">
        <w:trPr>
          <w:trHeight w:val="284"/>
        </w:trPr>
        <w:tc>
          <w:tcPr>
            <w:tcW w:w="2268" w:type="dxa"/>
          </w:tcPr>
          <w:p w:rsidR="00845CF0" w:rsidRDefault="00845CF0" w:rsidP="006A6EDD">
            <w:pPr>
              <w:rPr>
                <w:rFonts w:ascii="Times New Roman" w:hAnsi="Times New Roman" w:cs="Times New Roman"/>
                <w:sz w:val="28"/>
                <w:szCs w:val="28"/>
              </w:rPr>
            </w:pPr>
            <w:proofErr w:type="spellStart"/>
            <w:r>
              <w:rPr>
                <w:rFonts w:ascii="Times New Roman" w:hAnsi="Times New Roman" w:cs="Times New Roman"/>
                <w:sz w:val="28"/>
                <w:szCs w:val="28"/>
              </w:rPr>
              <w:t>Иванинский</w:t>
            </w:r>
            <w:proofErr w:type="spellEnd"/>
          </w:p>
          <w:p w:rsidR="00845CF0" w:rsidRDefault="00845CF0" w:rsidP="00845CF0">
            <w:pPr>
              <w:rPr>
                <w:rFonts w:ascii="Times New Roman" w:hAnsi="Times New Roman" w:cs="Times New Roman"/>
                <w:sz w:val="28"/>
                <w:szCs w:val="28"/>
              </w:rPr>
            </w:pPr>
            <w:r>
              <w:rPr>
                <w:rFonts w:ascii="Times New Roman" w:hAnsi="Times New Roman" w:cs="Times New Roman"/>
                <w:sz w:val="28"/>
                <w:szCs w:val="28"/>
              </w:rPr>
              <w:t>Олег</w:t>
            </w:r>
          </w:p>
          <w:p w:rsidR="00845CF0" w:rsidRPr="00BE0CB5" w:rsidRDefault="00845CF0" w:rsidP="00845CF0">
            <w:pPr>
              <w:rPr>
                <w:rFonts w:ascii="Times New Roman" w:hAnsi="Times New Roman" w:cs="Times New Roman"/>
                <w:sz w:val="28"/>
                <w:szCs w:val="28"/>
              </w:rPr>
            </w:pPr>
            <w:r>
              <w:rPr>
                <w:rFonts w:ascii="Times New Roman" w:hAnsi="Times New Roman" w:cs="Times New Roman"/>
                <w:sz w:val="28"/>
                <w:szCs w:val="28"/>
              </w:rPr>
              <w:t>Иванович</w:t>
            </w:r>
          </w:p>
        </w:tc>
        <w:tc>
          <w:tcPr>
            <w:tcW w:w="567" w:type="dxa"/>
          </w:tcPr>
          <w:p w:rsidR="00845CF0" w:rsidRPr="00BE0CB5" w:rsidRDefault="00845CF0" w:rsidP="00D6449E">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845CF0">
            <w:pPr>
              <w:jc w:val="both"/>
              <w:rPr>
                <w:rFonts w:ascii="Times New Roman" w:hAnsi="Times New Roman" w:cs="Times New Roman"/>
                <w:sz w:val="28"/>
                <w:szCs w:val="28"/>
              </w:rPr>
            </w:pPr>
            <w:r w:rsidRPr="00BE0CB5">
              <w:rPr>
                <w:rFonts w:ascii="Times New Roman" w:hAnsi="Times New Roman" w:cs="Times New Roman"/>
                <w:sz w:val="28"/>
                <w:szCs w:val="28"/>
              </w:rPr>
              <w:t>министр здравоохранения Новосибирской области, председатель конкурсной комиссии;</w:t>
            </w:r>
          </w:p>
        </w:tc>
      </w:tr>
      <w:tr w:rsidR="00845CF0" w:rsidRPr="00BE0CB5" w:rsidTr="006A6EDD">
        <w:trPr>
          <w:trHeight w:val="284"/>
        </w:trPr>
        <w:tc>
          <w:tcPr>
            <w:tcW w:w="2268" w:type="dxa"/>
          </w:tcPr>
          <w:p w:rsidR="00845CF0" w:rsidRDefault="00B17CDA" w:rsidP="006A6EDD">
            <w:pPr>
              <w:rPr>
                <w:rFonts w:ascii="Times New Roman" w:hAnsi="Times New Roman" w:cs="Times New Roman"/>
                <w:sz w:val="28"/>
                <w:szCs w:val="28"/>
              </w:rPr>
            </w:pPr>
            <w:r>
              <w:rPr>
                <w:rFonts w:ascii="Times New Roman" w:hAnsi="Times New Roman" w:cs="Times New Roman"/>
                <w:sz w:val="28"/>
                <w:szCs w:val="28"/>
              </w:rPr>
              <w:t>Аксенова</w:t>
            </w:r>
          </w:p>
          <w:p w:rsidR="00B17CDA" w:rsidRDefault="00B17CDA" w:rsidP="006A6EDD">
            <w:pPr>
              <w:rPr>
                <w:rFonts w:ascii="Times New Roman" w:hAnsi="Times New Roman" w:cs="Times New Roman"/>
                <w:sz w:val="28"/>
                <w:szCs w:val="28"/>
              </w:rPr>
            </w:pPr>
            <w:r>
              <w:rPr>
                <w:rFonts w:ascii="Times New Roman" w:hAnsi="Times New Roman" w:cs="Times New Roman"/>
                <w:sz w:val="28"/>
                <w:szCs w:val="28"/>
              </w:rPr>
              <w:t>Елена</w:t>
            </w:r>
          </w:p>
          <w:p w:rsidR="00B17CDA" w:rsidRPr="00BE0CB5" w:rsidRDefault="00B17CDA" w:rsidP="006A6EDD">
            <w:pPr>
              <w:rPr>
                <w:rFonts w:ascii="Times New Roman" w:hAnsi="Times New Roman" w:cs="Times New Roman"/>
                <w:sz w:val="28"/>
                <w:szCs w:val="28"/>
              </w:rPr>
            </w:pPr>
            <w:r>
              <w:rPr>
                <w:rFonts w:ascii="Times New Roman" w:hAnsi="Times New Roman" w:cs="Times New Roman"/>
                <w:sz w:val="28"/>
                <w:szCs w:val="28"/>
              </w:rPr>
              <w:t>Анатольевна</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845CF0">
            <w:pPr>
              <w:jc w:val="both"/>
              <w:rPr>
                <w:rFonts w:ascii="Times New Roman" w:hAnsi="Times New Roman" w:cs="Times New Roman"/>
                <w:sz w:val="28"/>
                <w:szCs w:val="28"/>
              </w:rPr>
            </w:pPr>
            <w:r w:rsidRPr="00BE0CB5">
              <w:rPr>
                <w:rFonts w:ascii="Times New Roman" w:hAnsi="Times New Roman" w:cs="Times New Roman"/>
                <w:sz w:val="28"/>
                <w:szCs w:val="28"/>
              </w:rPr>
              <w:t xml:space="preserve">заместитель министра здравоохранения Новосибирской области, </w:t>
            </w:r>
            <w:r>
              <w:rPr>
                <w:rFonts w:ascii="Times New Roman" w:hAnsi="Times New Roman" w:cs="Times New Roman"/>
                <w:sz w:val="28"/>
                <w:szCs w:val="28"/>
              </w:rPr>
              <w:t xml:space="preserve">заместитель </w:t>
            </w:r>
            <w:r w:rsidRPr="00BE0CB5">
              <w:rPr>
                <w:rFonts w:ascii="Times New Roman" w:hAnsi="Times New Roman" w:cs="Times New Roman"/>
                <w:sz w:val="28"/>
                <w:szCs w:val="28"/>
              </w:rPr>
              <w:t>председател</w:t>
            </w:r>
            <w:r>
              <w:rPr>
                <w:rFonts w:ascii="Times New Roman" w:hAnsi="Times New Roman" w:cs="Times New Roman"/>
                <w:sz w:val="28"/>
                <w:szCs w:val="28"/>
              </w:rPr>
              <w:t>я</w:t>
            </w:r>
            <w:r w:rsidRPr="00BE0CB5">
              <w:rPr>
                <w:rFonts w:ascii="Times New Roman" w:hAnsi="Times New Roman" w:cs="Times New Roman"/>
                <w:sz w:val="28"/>
                <w:szCs w:val="28"/>
              </w:rPr>
              <w:t xml:space="preserve"> конкурсной комиссии;</w:t>
            </w:r>
          </w:p>
        </w:tc>
      </w:tr>
      <w:tr w:rsidR="00845CF0" w:rsidRPr="00BE0CB5" w:rsidTr="006A6EDD">
        <w:trPr>
          <w:trHeight w:val="284"/>
        </w:trPr>
        <w:tc>
          <w:tcPr>
            <w:tcW w:w="2268" w:type="dxa"/>
          </w:tcPr>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Маслаков</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Антон</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Александрович</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845CF0">
            <w:pPr>
              <w:jc w:val="both"/>
              <w:rPr>
                <w:rFonts w:ascii="Times New Roman" w:hAnsi="Times New Roman" w:cs="Times New Roman"/>
                <w:sz w:val="28"/>
                <w:szCs w:val="28"/>
              </w:rPr>
            </w:pPr>
            <w:r w:rsidRPr="00BE0CB5">
              <w:rPr>
                <w:rFonts w:ascii="Times New Roman" w:hAnsi="Times New Roman" w:cs="Times New Roman"/>
                <w:sz w:val="28"/>
                <w:szCs w:val="28"/>
              </w:rPr>
              <w:t>начальник управления кадровой политики, государственной гражданской службы и организационно-контрольной работы министерства здраво</w:t>
            </w:r>
            <w:r>
              <w:rPr>
                <w:rFonts w:ascii="Times New Roman" w:hAnsi="Times New Roman" w:cs="Times New Roman"/>
                <w:sz w:val="28"/>
                <w:szCs w:val="28"/>
              </w:rPr>
              <w:t>охранения Новосибирской области</w:t>
            </w:r>
            <w:r w:rsidRPr="00BE0CB5">
              <w:rPr>
                <w:rFonts w:ascii="Times New Roman" w:hAnsi="Times New Roman" w:cs="Times New Roman"/>
                <w:sz w:val="28"/>
                <w:szCs w:val="28"/>
              </w:rPr>
              <w:t>;</w:t>
            </w:r>
          </w:p>
        </w:tc>
      </w:tr>
      <w:tr w:rsidR="00845CF0" w:rsidRPr="00BE0CB5" w:rsidTr="006A6EDD">
        <w:trPr>
          <w:trHeight w:val="284"/>
        </w:trPr>
        <w:tc>
          <w:tcPr>
            <w:tcW w:w="2268" w:type="dxa"/>
          </w:tcPr>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Дюднева</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Елена</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Николаевна</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6A6EDD">
            <w:pPr>
              <w:jc w:val="both"/>
              <w:rPr>
                <w:rFonts w:ascii="Times New Roman" w:hAnsi="Times New Roman" w:cs="Times New Roman"/>
                <w:sz w:val="28"/>
                <w:szCs w:val="28"/>
              </w:rPr>
            </w:pPr>
            <w:r w:rsidRPr="00BE0CB5">
              <w:rPr>
                <w:rFonts w:ascii="Times New Roman" w:hAnsi="Times New Roman" w:cs="Times New Roman"/>
                <w:sz w:val="28"/>
                <w:szCs w:val="28"/>
              </w:rPr>
              <w:t xml:space="preserve">главный специалист отдела </w:t>
            </w:r>
            <w:r w:rsidRPr="00BE0CB5">
              <w:rPr>
                <w:rFonts w:ascii="Times New Roman" w:eastAsia="Times New Roman" w:hAnsi="Times New Roman" w:cs="Times New Roman"/>
                <w:sz w:val="28"/>
                <w:szCs w:val="28"/>
                <w:lang w:eastAsia="ru-RU"/>
              </w:rPr>
              <w:t xml:space="preserve">подготовки использования и развития кадровых ресурсов </w:t>
            </w:r>
            <w:r w:rsidRPr="00BE0CB5">
              <w:rPr>
                <w:rFonts w:ascii="Times New Roman" w:hAnsi="Times New Roman" w:cs="Times New Roman"/>
                <w:sz w:val="28"/>
                <w:szCs w:val="28"/>
              </w:rPr>
              <w:t>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 секретарь конкурсной комиссии;</w:t>
            </w:r>
          </w:p>
        </w:tc>
      </w:tr>
      <w:tr w:rsidR="00845CF0" w:rsidRPr="00BE0CB5" w:rsidTr="006A6EDD">
        <w:trPr>
          <w:trHeight w:val="284"/>
        </w:trPr>
        <w:tc>
          <w:tcPr>
            <w:tcW w:w="2268" w:type="dxa"/>
          </w:tcPr>
          <w:p w:rsidR="00845CF0" w:rsidRPr="00BE0CB5" w:rsidRDefault="00845CF0" w:rsidP="006A6EDD">
            <w:pPr>
              <w:rPr>
                <w:rFonts w:ascii="Times New Roman" w:hAnsi="Times New Roman" w:cs="Times New Roman"/>
                <w:sz w:val="28"/>
                <w:szCs w:val="28"/>
              </w:rPr>
            </w:pPr>
            <w:proofErr w:type="spellStart"/>
            <w:r w:rsidRPr="00BE0CB5">
              <w:rPr>
                <w:rFonts w:ascii="Times New Roman" w:hAnsi="Times New Roman" w:cs="Times New Roman"/>
                <w:sz w:val="28"/>
                <w:szCs w:val="28"/>
              </w:rPr>
              <w:t>Помогайбо</w:t>
            </w:r>
            <w:proofErr w:type="spellEnd"/>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Константин</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Викторович</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6A6EDD">
            <w:pPr>
              <w:jc w:val="both"/>
              <w:rPr>
                <w:rFonts w:ascii="Times New Roman" w:hAnsi="Times New Roman" w:cs="Times New Roman"/>
                <w:sz w:val="28"/>
                <w:szCs w:val="28"/>
              </w:rPr>
            </w:pPr>
            <w:r w:rsidRPr="00BE0CB5">
              <w:rPr>
                <w:rFonts w:ascii="Times New Roman" w:hAnsi="Times New Roman" w:cs="Times New Roman"/>
                <w:sz w:val="28"/>
                <w:szCs w:val="28"/>
              </w:rPr>
              <w:t xml:space="preserve">начальник </w:t>
            </w:r>
            <w:proofErr w:type="gramStart"/>
            <w:r w:rsidRPr="00BE0CB5">
              <w:rPr>
                <w:rFonts w:ascii="Times New Roman" w:hAnsi="Times New Roman" w:cs="Times New Roman"/>
                <w:sz w:val="28"/>
                <w:szCs w:val="28"/>
              </w:rPr>
              <w:t>отдела правового обеспечения министерства здравоохранения Новосибирской области</w:t>
            </w:r>
            <w:proofErr w:type="gramEnd"/>
            <w:r w:rsidRPr="00BE0CB5">
              <w:rPr>
                <w:rFonts w:ascii="Times New Roman" w:hAnsi="Times New Roman" w:cs="Times New Roman"/>
                <w:sz w:val="28"/>
                <w:szCs w:val="28"/>
              </w:rPr>
              <w:t>;</w:t>
            </w:r>
          </w:p>
        </w:tc>
      </w:tr>
      <w:tr w:rsidR="00845CF0" w:rsidRPr="00BE0CB5" w:rsidTr="006A6EDD">
        <w:trPr>
          <w:trHeight w:val="284"/>
        </w:trPr>
        <w:tc>
          <w:tcPr>
            <w:tcW w:w="2268" w:type="dxa"/>
          </w:tcPr>
          <w:p w:rsidR="00845CF0" w:rsidRPr="00BE0CB5" w:rsidRDefault="00845CF0" w:rsidP="006A6EDD">
            <w:pPr>
              <w:rPr>
                <w:rFonts w:ascii="Times New Roman" w:hAnsi="Times New Roman" w:cs="Times New Roman"/>
                <w:sz w:val="28"/>
                <w:szCs w:val="28"/>
              </w:rPr>
            </w:pPr>
            <w:proofErr w:type="spellStart"/>
            <w:r>
              <w:rPr>
                <w:rFonts w:ascii="Times New Roman" w:hAnsi="Times New Roman" w:cs="Times New Roman"/>
                <w:sz w:val="28"/>
                <w:szCs w:val="28"/>
              </w:rPr>
              <w:t>Паталюкова</w:t>
            </w:r>
            <w:proofErr w:type="spellEnd"/>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Светлана</w:t>
            </w:r>
          </w:p>
          <w:p w:rsidR="00845CF0" w:rsidRPr="00BE0CB5" w:rsidRDefault="00845CF0" w:rsidP="00845CF0">
            <w:pPr>
              <w:rPr>
                <w:rFonts w:ascii="Times New Roman" w:hAnsi="Times New Roman" w:cs="Times New Roman"/>
                <w:sz w:val="28"/>
                <w:szCs w:val="28"/>
              </w:rPr>
            </w:pPr>
            <w:r>
              <w:rPr>
                <w:rFonts w:ascii="Times New Roman" w:hAnsi="Times New Roman" w:cs="Times New Roman"/>
                <w:sz w:val="28"/>
                <w:szCs w:val="28"/>
              </w:rPr>
              <w:t>Юрьевна</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845CF0">
            <w:pPr>
              <w:jc w:val="both"/>
              <w:rPr>
                <w:rFonts w:ascii="Times New Roman" w:hAnsi="Times New Roman" w:cs="Times New Roman"/>
                <w:sz w:val="28"/>
                <w:szCs w:val="28"/>
              </w:rPr>
            </w:pPr>
            <w:r>
              <w:rPr>
                <w:rFonts w:ascii="Times New Roman" w:hAnsi="Times New Roman" w:cs="Times New Roman"/>
                <w:sz w:val="28"/>
                <w:szCs w:val="28"/>
              </w:rPr>
              <w:t>консультант</w:t>
            </w:r>
            <w:r w:rsidRPr="00BE0CB5">
              <w:rPr>
                <w:rFonts w:ascii="Times New Roman" w:hAnsi="Times New Roman" w:cs="Times New Roman"/>
                <w:sz w:val="28"/>
                <w:szCs w:val="28"/>
              </w:rPr>
              <w:t xml:space="preserve"> отдела государственной гражданской службы и кадров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tc>
      </w:tr>
      <w:tr w:rsidR="00845CF0" w:rsidRPr="00BE0CB5" w:rsidTr="006A6EDD">
        <w:trPr>
          <w:trHeight w:val="284"/>
        </w:trPr>
        <w:tc>
          <w:tcPr>
            <w:tcW w:w="2268" w:type="dxa"/>
          </w:tcPr>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Шипунов</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Денис</w:t>
            </w:r>
          </w:p>
          <w:p w:rsidR="00845CF0" w:rsidRPr="00BE0CB5" w:rsidRDefault="00845CF0" w:rsidP="006A6EDD">
            <w:pPr>
              <w:rPr>
                <w:rFonts w:ascii="Times New Roman" w:hAnsi="Times New Roman" w:cs="Times New Roman"/>
                <w:sz w:val="28"/>
                <w:szCs w:val="28"/>
              </w:rPr>
            </w:pPr>
            <w:r w:rsidRPr="00BE0CB5">
              <w:rPr>
                <w:rFonts w:ascii="Times New Roman" w:hAnsi="Times New Roman" w:cs="Times New Roman"/>
                <w:sz w:val="28"/>
                <w:szCs w:val="28"/>
              </w:rPr>
              <w:t>Николаевич</w:t>
            </w:r>
          </w:p>
        </w:tc>
        <w:tc>
          <w:tcPr>
            <w:tcW w:w="567" w:type="dxa"/>
          </w:tcPr>
          <w:p w:rsidR="00845CF0" w:rsidRPr="00BE0CB5" w:rsidRDefault="00845CF0" w:rsidP="006A6EDD">
            <w:pPr>
              <w:jc w:val="center"/>
              <w:rPr>
                <w:rFonts w:ascii="Times New Roman" w:hAnsi="Times New Roman" w:cs="Times New Roman"/>
                <w:sz w:val="28"/>
                <w:szCs w:val="28"/>
              </w:rPr>
            </w:pPr>
            <w:r w:rsidRPr="00BE0CB5">
              <w:rPr>
                <w:rFonts w:ascii="Times New Roman" w:hAnsi="Times New Roman" w:cs="Times New Roman"/>
                <w:sz w:val="28"/>
                <w:szCs w:val="28"/>
              </w:rPr>
              <w:t>–</w:t>
            </w:r>
          </w:p>
        </w:tc>
        <w:tc>
          <w:tcPr>
            <w:tcW w:w="7088" w:type="dxa"/>
          </w:tcPr>
          <w:p w:rsidR="00845CF0" w:rsidRPr="00BE0CB5" w:rsidRDefault="00845CF0" w:rsidP="006A6EDD">
            <w:pPr>
              <w:jc w:val="both"/>
              <w:rPr>
                <w:rFonts w:ascii="Times New Roman" w:hAnsi="Times New Roman" w:cs="Times New Roman"/>
                <w:sz w:val="28"/>
                <w:szCs w:val="28"/>
              </w:rPr>
            </w:pPr>
            <w:r w:rsidRPr="00BE0CB5">
              <w:rPr>
                <w:rFonts w:ascii="Times New Roman" w:hAnsi="Times New Roman" w:cs="Times New Roman"/>
                <w:sz w:val="28"/>
                <w:szCs w:val="28"/>
              </w:rPr>
              <w:t xml:space="preserve">начальник отдела </w:t>
            </w:r>
            <w:r w:rsidRPr="00BE0CB5">
              <w:rPr>
                <w:rFonts w:ascii="Times New Roman" w:eastAsia="Times New Roman" w:hAnsi="Times New Roman" w:cs="Times New Roman"/>
                <w:sz w:val="28"/>
                <w:szCs w:val="28"/>
                <w:lang w:eastAsia="ru-RU"/>
              </w:rPr>
              <w:t xml:space="preserve">подготовки использования и развития кадровых ресурсов </w:t>
            </w:r>
            <w:r w:rsidRPr="00BE0CB5">
              <w:rPr>
                <w:rFonts w:ascii="Times New Roman" w:hAnsi="Times New Roman" w:cs="Times New Roman"/>
                <w:sz w:val="28"/>
                <w:szCs w:val="28"/>
              </w:rPr>
              <w:t>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w:t>
            </w:r>
          </w:p>
        </w:tc>
      </w:tr>
    </w:tbl>
    <w:p w:rsidR="00845CF0" w:rsidRDefault="00845CF0" w:rsidP="006A6EDD">
      <w:pPr>
        <w:spacing w:after="0" w:line="240" w:lineRule="auto"/>
        <w:ind w:firstLine="709"/>
        <w:jc w:val="both"/>
        <w:rPr>
          <w:rFonts w:ascii="Times New Roman" w:eastAsia="Times New Roman" w:hAnsi="Times New Roman" w:cs="Times New Roman"/>
          <w:sz w:val="28"/>
          <w:szCs w:val="28"/>
          <w:lang w:eastAsia="ru-RU"/>
        </w:rPr>
      </w:pPr>
    </w:p>
    <w:p w:rsidR="00C74B79" w:rsidRPr="00BE0CB5" w:rsidRDefault="00C74B79" w:rsidP="006A6EDD">
      <w:pPr>
        <w:spacing w:after="0" w:line="240" w:lineRule="auto"/>
        <w:ind w:firstLine="709"/>
        <w:jc w:val="both"/>
        <w:rPr>
          <w:rFonts w:ascii="Times New Roman" w:hAnsi="Times New Roman" w:cs="Times New Roman"/>
          <w:sz w:val="28"/>
          <w:szCs w:val="28"/>
        </w:rPr>
      </w:pPr>
      <w:proofErr w:type="gramStart"/>
      <w:r w:rsidRPr="00BE0CB5">
        <w:rPr>
          <w:rFonts w:ascii="Times New Roman" w:eastAsia="Times New Roman" w:hAnsi="Times New Roman" w:cs="Times New Roman"/>
          <w:sz w:val="28"/>
          <w:szCs w:val="28"/>
          <w:lang w:eastAsia="ru-RU"/>
        </w:rPr>
        <w:t xml:space="preserve">В состав конкурсной комиссии </w:t>
      </w:r>
      <w:r w:rsidR="00B67919" w:rsidRPr="00BE0CB5">
        <w:rPr>
          <w:rFonts w:ascii="Times New Roman" w:eastAsia="Times New Roman" w:hAnsi="Times New Roman" w:cs="Times New Roman"/>
          <w:sz w:val="28"/>
          <w:szCs w:val="28"/>
          <w:lang w:eastAsia="ru-RU"/>
        </w:rPr>
        <w:t>также входят</w:t>
      </w:r>
      <w:r w:rsidRPr="00BE0CB5">
        <w:rPr>
          <w:rFonts w:ascii="Times New Roman" w:eastAsia="Times New Roman" w:hAnsi="Times New Roman" w:cs="Times New Roman"/>
          <w:sz w:val="28"/>
          <w:szCs w:val="28"/>
          <w:lang w:eastAsia="ru-RU"/>
        </w:rPr>
        <w:t xml:space="preserve"> 2 независимых эксперта</w:t>
      </w:r>
      <w:r w:rsidR="00B67919" w:rsidRPr="00BE0CB5">
        <w:rPr>
          <w:rFonts w:ascii="Times New Roman" w:eastAsia="Times New Roman" w:hAnsi="Times New Roman" w:cs="Times New Roman"/>
          <w:sz w:val="28"/>
          <w:szCs w:val="28"/>
          <w:lang w:eastAsia="ru-RU"/>
        </w:rPr>
        <w:t>, приглашаемые</w:t>
      </w:r>
      <w:r w:rsidRPr="00BE0CB5">
        <w:rPr>
          <w:rFonts w:ascii="Times New Roman" w:eastAsia="Times New Roman" w:hAnsi="Times New Roman" w:cs="Times New Roman"/>
          <w:sz w:val="28"/>
          <w:szCs w:val="28"/>
          <w:lang w:eastAsia="ru-RU"/>
        </w:rPr>
        <w:t xml:space="preserve"> департаментом организации управления и государственной гражданской службы администрации Губернатора Новосибирской области и </w:t>
      </w:r>
      <w:r w:rsidRPr="00BE0CB5">
        <w:rPr>
          <w:rFonts w:ascii="Times New Roman" w:eastAsia="Times New Roman" w:hAnsi="Times New Roman" w:cs="Times New Roman"/>
          <w:sz w:val="28"/>
          <w:szCs w:val="28"/>
          <w:lang w:eastAsia="ru-RU"/>
        </w:rPr>
        <w:lastRenderedPageBreak/>
        <w:t xml:space="preserve">Правительства Новосибирской области, руководитель структурного подразделения министерства здравоохранения Новосибирской области, </w:t>
      </w:r>
      <w:r w:rsidR="00B67919" w:rsidRPr="00BE0CB5">
        <w:rPr>
          <w:rFonts w:ascii="Times New Roman" w:eastAsia="Times New Roman" w:hAnsi="Times New Roman" w:cs="Times New Roman"/>
          <w:sz w:val="28"/>
          <w:szCs w:val="28"/>
          <w:lang w:eastAsia="ru-RU"/>
        </w:rPr>
        <w:t xml:space="preserve">в котором проводится конкурс </w:t>
      </w:r>
      <w:r w:rsidRPr="00BE0CB5">
        <w:rPr>
          <w:rFonts w:ascii="Times New Roman" w:eastAsia="Times New Roman" w:hAnsi="Times New Roman" w:cs="Times New Roman"/>
          <w:sz w:val="28"/>
          <w:szCs w:val="28"/>
          <w:lang w:eastAsia="ru-RU"/>
        </w:rPr>
        <w:t xml:space="preserve">на замещения вакантной должности или </w:t>
      </w:r>
      <w:r w:rsidR="00B67919" w:rsidRPr="00BE0CB5">
        <w:rPr>
          <w:rFonts w:ascii="Times New Roman" w:hAnsi="Times New Roman" w:cs="Times New Roman"/>
          <w:sz w:val="28"/>
          <w:szCs w:val="28"/>
        </w:rPr>
        <w:t>на включение в кадровый резерв</w:t>
      </w:r>
      <w:r w:rsidRPr="00BE0CB5">
        <w:rPr>
          <w:rFonts w:ascii="Times New Roman" w:eastAsia="Times New Roman" w:hAnsi="Times New Roman" w:cs="Times New Roman"/>
          <w:sz w:val="28"/>
          <w:szCs w:val="28"/>
          <w:lang w:eastAsia="ru-RU"/>
        </w:rPr>
        <w:t>, представитель Общественного совета при министерстве здравоохранения Новосибирской области.</w:t>
      </w:r>
      <w:proofErr w:type="gramEnd"/>
    </w:p>
    <w:p w:rsidR="006A6EDD" w:rsidRPr="00BE0CB5" w:rsidRDefault="006A6EDD">
      <w:pPr>
        <w:rPr>
          <w:rFonts w:ascii="Times New Roman" w:hAnsi="Times New Roman" w:cs="Times New Roman"/>
          <w:sz w:val="28"/>
          <w:szCs w:val="28"/>
        </w:rPr>
      </w:pPr>
      <w:r w:rsidRPr="00BE0CB5">
        <w:rPr>
          <w:rFonts w:ascii="Times New Roman" w:hAnsi="Times New Roman" w:cs="Times New Roman"/>
          <w:sz w:val="28"/>
          <w:szCs w:val="28"/>
        </w:rPr>
        <w:br w:type="page"/>
      </w:r>
    </w:p>
    <w:p w:rsidR="00FA67A4" w:rsidRPr="00BE0CB5" w:rsidRDefault="001622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lastRenderedPageBreak/>
        <w:t>УТВЕРЖДЕН</w:t>
      </w:r>
      <w:r w:rsidR="00281B2B" w:rsidRPr="00BE0CB5">
        <w:rPr>
          <w:rFonts w:ascii="Times New Roman" w:hAnsi="Times New Roman" w:cs="Times New Roman"/>
          <w:sz w:val="28"/>
          <w:szCs w:val="28"/>
        </w:rPr>
        <w:t>А</w:t>
      </w:r>
    </w:p>
    <w:p w:rsidR="0016222B" w:rsidRPr="00BE0CB5" w:rsidRDefault="001622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п</w:t>
      </w:r>
      <w:r w:rsidR="00FA67A4" w:rsidRPr="00BE0CB5">
        <w:rPr>
          <w:rFonts w:ascii="Times New Roman" w:hAnsi="Times New Roman" w:cs="Times New Roman"/>
          <w:sz w:val="28"/>
          <w:szCs w:val="28"/>
        </w:rPr>
        <w:t>риказ</w:t>
      </w:r>
      <w:r w:rsidRPr="00BE0CB5">
        <w:rPr>
          <w:rFonts w:ascii="Times New Roman" w:hAnsi="Times New Roman" w:cs="Times New Roman"/>
          <w:sz w:val="28"/>
          <w:szCs w:val="28"/>
        </w:rPr>
        <w:t xml:space="preserve">ом министерства здравоохранения </w:t>
      </w:r>
    </w:p>
    <w:p w:rsidR="0016222B" w:rsidRPr="00BE0CB5" w:rsidRDefault="00600257"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Н</w:t>
      </w:r>
      <w:r w:rsidR="0016222B" w:rsidRPr="00BE0CB5">
        <w:rPr>
          <w:rFonts w:ascii="Times New Roman" w:hAnsi="Times New Roman" w:cs="Times New Roman"/>
          <w:sz w:val="28"/>
          <w:szCs w:val="28"/>
        </w:rPr>
        <w:t>овосибирской области</w:t>
      </w:r>
    </w:p>
    <w:p w:rsidR="00FA67A4" w:rsidRPr="00BE0CB5" w:rsidRDefault="001622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от ___.___.2018 № ___________</w:t>
      </w:r>
    </w:p>
    <w:p w:rsidR="00FA67A4" w:rsidRPr="00BE0CB5" w:rsidRDefault="00FA67A4" w:rsidP="006A6EDD">
      <w:pPr>
        <w:tabs>
          <w:tab w:val="left" w:pos="1134"/>
        </w:tabs>
        <w:spacing w:after="0" w:line="240" w:lineRule="auto"/>
        <w:jc w:val="center"/>
        <w:rPr>
          <w:rFonts w:ascii="Times New Roman" w:hAnsi="Times New Roman" w:cs="Times New Roman"/>
          <w:sz w:val="28"/>
          <w:szCs w:val="28"/>
        </w:rPr>
      </w:pPr>
    </w:p>
    <w:p w:rsidR="00281B2B" w:rsidRPr="00BE0CB5" w:rsidRDefault="00281B2B" w:rsidP="006A6EDD">
      <w:pPr>
        <w:tabs>
          <w:tab w:val="left" w:pos="1134"/>
        </w:tabs>
        <w:spacing w:after="0" w:line="240" w:lineRule="auto"/>
        <w:jc w:val="center"/>
        <w:rPr>
          <w:rFonts w:ascii="Times New Roman" w:eastAsia="Times New Roman" w:hAnsi="Times New Roman" w:cs="Times New Roman"/>
          <w:b/>
          <w:sz w:val="28"/>
          <w:szCs w:val="28"/>
          <w:lang w:eastAsia="ru-RU"/>
        </w:rPr>
      </w:pPr>
      <w:r w:rsidRPr="00BE0CB5">
        <w:rPr>
          <w:rFonts w:ascii="Times New Roman" w:eastAsia="Times New Roman" w:hAnsi="Times New Roman" w:cs="Times New Roman"/>
          <w:b/>
          <w:sz w:val="28"/>
          <w:szCs w:val="28"/>
          <w:lang w:eastAsia="ru-RU"/>
        </w:rPr>
        <w:t>МЕТОДИКА</w:t>
      </w:r>
    </w:p>
    <w:p w:rsidR="00DF3660" w:rsidRPr="00BE0CB5" w:rsidRDefault="00281B2B" w:rsidP="006A6EDD">
      <w:pPr>
        <w:tabs>
          <w:tab w:val="left" w:pos="1134"/>
        </w:tabs>
        <w:spacing w:after="0" w:line="240" w:lineRule="auto"/>
        <w:jc w:val="center"/>
        <w:rPr>
          <w:rFonts w:ascii="Times New Roman" w:hAnsi="Times New Roman" w:cs="Times New Roman"/>
          <w:b/>
          <w:sz w:val="28"/>
          <w:szCs w:val="28"/>
        </w:rPr>
      </w:pPr>
      <w:r w:rsidRPr="00BE0CB5">
        <w:rPr>
          <w:rFonts w:ascii="Times New Roman" w:eastAsia="Times New Roman" w:hAnsi="Times New Roman" w:cs="Times New Roman"/>
          <w:b/>
          <w:sz w:val="28"/>
          <w:szCs w:val="28"/>
          <w:lang w:eastAsia="ru-RU"/>
        </w:rPr>
        <w:t xml:space="preserve">проведения конкурса на замещение вакантных должностей государственной гражданской службы Новосибирской области и </w:t>
      </w:r>
      <w:r w:rsidRPr="00BE0CB5">
        <w:rPr>
          <w:rFonts w:ascii="Times New Roman" w:hAnsi="Times New Roman" w:cs="Times New Roman"/>
          <w:b/>
          <w:sz w:val="28"/>
          <w:szCs w:val="28"/>
        </w:rPr>
        <w:t xml:space="preserve">на включение в кадровый резерв для замещения вакантных должностей государственной гражданской службы Новосибирской области в </w:t>
      </w:r>
      <w:r w:rsidRPr="00BE0CB5">
        <w:rPr>
          <w:rFonts w:ascii="Times New Roman" w:eastAsia="Times New Roman" w:hAnsi="Times New Roman" w:cs="Times New Roman"/>
          <w:b/>
          <w:sz w:val="28"/>
          <w:szCs w:val="28"/>
          <w:lang w:eastAsia="ru-RU"/>
        </w:rPr>
        <w:t>министерстве здравоохранения Новосибирской области</w:t>
      </w:r>
      <w:r w:rsidR="00DF3660" w:rsidRPr="00BE0CB5">
        <w:rPr>
          <w:rFonts w:ascii="Times New Roman" w:eastAsia="Times New Roman" w:hAnsi="Times New Roman" w:cs="Times New Roman"/>
          <w:b/>
          <w:sz w:val="28"/>
          <w:szCs w:val="28"/>
          <w:lang w:eastAsia="ru-RU"/>
        </w:rPr>
        <w:t xml:space="preserve"> </w:t>
      </w:r>
    </w:p>
    <w:p w:rsidR="00DF3660" w:rsidRPr="00BE0CB5" w:rsidRDefault="00DF3660" w:rsidP="006A6EDD">
      <w:pPr>
        <w:tabs>
          <w:tab w:val="left" w:pos="1134"/>
        </w:tabs>
        <w:spacing w:after="0" w:line="240" w:lineRule="auto"/>
        <w:jc w:val="center"/>
        <w:rPr>
          <w:rFonts w:ascii="Times New Roman" w:hAnsi="Times New Roman" w:cs="Times New Roman"/>
          <w:sz w:val="28"/>
          <w:szCs w:val="28"/>
        </w:rPr>
      </w:pPr>
    </w:p>
    <w:p w:rsidR="00DF3660" w:rsidRPr="00BE0CB5" w:rsidRDefault="00DF3660" w:rsidP="006A6EDD">
      <w:pPr>
        <w:pStyle w:val="ConsPlusNormal"/>
        <w:jc w:val="center"/>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I. Общие положения</w:t>
      </w:r>
    </w:p>
    <w:p w:rsidR="00DF3660" w:rsidRPr="00BE0CB5" w:rsidRDefault="00DF3660" w:rsidP="006A6EDD">
      <w:pPr>
        <w:pStyle w:val="ConsPlusNormal"/>
        <w:jc w:val="center"/>
        <w:outlineLvl w:val="1"/>
        <w:rPr>
          <w:rFonts w:ascii="Times New Roman" w:eastAsia="Times New Roman" w:hAnsi="Times New Roman" w:cs="Times New Roman"/>
          <w:sz w:val="28"/>
          <w:szCs w:val="28"/>
          <w:lang w:eastAsia="ru-RU"/>
        </w:rPr>
      </w:pPr>
    </w:p>
    <w:p w:rsidR="005A6A12" w:rsidRPr="00BE0CB5" w:rsidRDefault="005A6A12" w:rsidP="006A6EDD">
      <w:pPr>
        <w:pStyle w:val="ConsPlusNormal"/>
        <w:numPr>
          <w:ilvl w:val="0"/>
          <w:numId w:val="12"/>
        </w:numPr>
        <w:tabs>
          <w:tab w:val="left" w:pos="1134"/>
        </w:tabs>
        <w:ind w:left="0"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 xml:space="preserve">Настоящая Методика проведения конкурса на замещение вакантных должностей государственной гражданской службы и включения в кадровый резерв </w:t>
      </w:r>
      <w:r w:rsidRPr="00BE0CB5">
        <w:rPr>
          <w:rFonts w:ascii="Times New Roman" w:eastAsia="Times New Roman" w:hAnsi="Times New Roman" w:cs="Times New Roman"/>
          <w:sz w:val="28"/>
          <w:szCs w:val="28"/>
          <w:lang w:eastAsia="ru-RU"/>
        </w:rPr>
        <w:t>в министерстве здравоохранения Новосибирской области</w:t>
      </w:r>
      <w:r w:rsidRPr="00BE0CB5">
        <w:rPr>
          <w:rFonts w:ascii="Times New Roman" w:hAnsi="Times New Roman" w:cs="Times New Roman"/>
          <w:sz w:val="28"/>
          <w:szCs w:val="28"/>
        </w:rPr>
        <w:t xml:space="preserve"> </w:t>
      </w:r>
      <w:r w:rsidRPr="00BE0CB5">
        <w:rPr>
          <w:rFonts w:ascii="Times New Roman" w:eastAsia="Times New Roman" w:hAnsi="Times New Roman" w:cs="Times New Roman"/>
          <w:sz w:val="28"/>
          <w:szCs w:val="28"/>
          <w:lang w:eastAsia="ru-RU"/>
        </w:rPr>
        <w:t xml:space="preserve">определяет </w:t>
      </w:r>
      <w:r w:rsidR="003C48F3" w:rsidRPr="00BE0CB5">
        <w:rPr>
          <w:rFonts w:ascii="Times New Roman" w:eastAsia="Times New Roman" w:hAnsi="Times New Roman" w:cs="Times New Roman"/>
          <w:sz w:val="28"/>
          <w:szCs w:val="28"/>
          <w:lang w:eastAsia="ru-RU"/>
        </w:rPr>
        <w:t xml:space="preserve">организацию и </w:t>
      </w:r>
      <w:r w:rsidRPr="00BE0CB5">
        <w:rPr>
          <w:rFonts w:ascii="Times New Roman" w:eastAsia="Times New Roman" w:hAnsi="Times New Roman" w:cs="Times New Roman"/>
          <w:sz w:val="28"/>
          <w:szCs w:val="28"/>
          <w:lang w:eastAsia="ru-RU"/>
        </w:rPr>
        <w:t>порядок проведения конкурса на замещение</w:t>
      </w:r>
      <w:r w:rsidRPr="00BE0CB5">
        <w:rPr>
          <w:rFonts w:ascii="Times New Roman" w:hAnsi="Times New Roman" w:cs="Times New Roman"/>
          <w:sz w:val="28"/>
          <w:szCs w:val="28"/>
        </w:rPr>
        <w:t xml:space="preserve"> вакантной должности государственной гражданской службы</w:t>
      </w:r>
      <w:r w:rsidR="00281B2B" w:rsidRPr="00BE0CB5">
        <w:rPr>
          <w:rFonts w:ascii="Times New Roman" w:eastAsia="Times New Roman" w:hAnsi="Times New Roman" w:cs="Times New Roman"/>
          <w:b/>
          <w:sz w:val="28"/>
          <w:szCs w:val="28"/>
          <w:lang w:eastAsia="ru-RU"/>
        </w:rPr>
        <w:t xml:space="preserve"> </w:t>
      </w:r>
      <w:r w:rsidR="00281B2B" w:rsidRPr="00BE0CB5">
        <w:rPr>
          <w:rFonts w:ascii="Times New Roman" w:eastAsia="Times New Roman" w:hAnsi="Times New Roman" w:cs="Times New Roman"/>
          <w:sz w:val="28"/>
          <w:szCs w:val="28"/>
          <w:lang w:eastAsia="ru-RU"/>
        </w:rPr>
        <w:t xml:space="preserve">Новосибирской области и </w:t>
      </w:r>
      <w:r w:rsidR="00281B2B" w:rsidRPr="00BE0CB5">
        <w:rPr>
          <w:rFonts w:ascii="Times New Roman" w:hAnsi="Times New Roman" w:cs="Times New Roman"/>
          <w:sz w:val="28"/>
          <w:szCs w:val="28"/>
        </w:rPr>
        <w:t xml:space="preserve">на включение в кадровый резерв для замещения вакантных должностей государственной гражданской службы Новосибирской области в </w:t>
      </w:r>
      <w:r w:rsidR="00281B2B" w:rsidRPr="00BE0CB5">
        <w:rPr>
          <w:rFonts w:ascii="Times New Roman" w:eastAsia="Times New Roman" w:hAnsi="Times New Roman" w:cs="Times New Roman"/>
          <w:sz w:val="28"/>
          <w:szCs w:val="28"/>
          <w:lang w:eastAsia="ru-RU"/>
        </w:rPr>
        <w:t>министерстве здравоохранения Новосибирской области (</w:t>
      </w:r>
      <w:r w:rsidR="004849BD" w:rsidRPr="00BE0CB5">
        <w:rPr>
          <w:rFonts w:ascii="Times New Roman" w:hAnsi="Times New Roman" w:cs="Times New Roman"/>
          <w:sz w:val="28"/>
          <w:szCs w:val="28"/>
        </w:rPr>
        <w:t>далее – гражданская служба)</w:t>
      </w:r>
      <w:r w:rsidRPr="00BE0CB5">
        <w:rPr>
          <w:rFonts w:ascii="Times New Roman" w:hAnsi="Times New Roman" w:cs="Times New Roman"/>
          <w:sz w:val="28"/>
          <w:szCs w:val="28"/>
        </w:rPr>
        <w:t>.</w:t>
      </w:r>
      <w:proofErr w:type="gramEnd"/>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 xml:space="preserve">Конкурс на замещение вакантной должности гражданской службы (далее – конкурс) заключается в оценке профессионального уровня и личностных качеств кандидатов, допущенных к участию в конкурсе, их соответствия установленным квалификационным требованиям </w:t>
      </w:r>
      <w:r w:rsidR="00682647" w:rsidRPr="00BE0CB5">
        <w:rPr>
          <w:rFonts w:ascii="Times New Roman" w:hAnsi="Times New Roman" w:cs="Times New Roman"/>
          <w:sz w:val="28"/>
          <w:szCs w:val="28"/>
        </w:rPr>
        <w:t>к вакантной должности гражданской службы или должностям гражданской службы кадрового резерва</w:t>
      </w:r>
      <w:r w:rsidRPr="00BE0CB5">
        <w:rPr>
          <w:rFonts w:ascii="Times New Roman" w:hAnsi="Times New Roman" w:cs="Times New Roman"/>
          <w:sz w:val="28"/>
          <w:szCs w:val="28"/>
        </w:rPr>
        <w:t>, а также в определении победителя или включения кандидата в кадровый резерв.</w:t>
      </w:r>
      <w:proofErr w:type="gramEnd"/>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p>
    <w:p w:rsidR="004849BD" w:rsidRPr="00BE0CB5" w:rsidRDefault="004849BD" w:rsidP="006A6EDD">
      <w:pPr>
        <w:pStyle w:val="ConsPlusTitle"/>
        <w:jc w:val="center"/>
        <w:outlineLvl w:val="1"/>
        <w:rPr>
          <w:rFonts w:ascii="Times New Roman" w:hAnsi="Times New Roman" w:cs="Times New Roman"/>
          <w:b w:val="0"/>
          <w:sz w:val="28"/>
          <w:szCs w:val="28"/>
        </w:rPr>
      </w:pPr>
      <w:r w:rsidRPr="00BE0CB5">
        <w:rPr>
          <w:rFonts w:ascii="Times New Roman" w:hAnsi="Times New Roman" w:cs="Times New Roman"/>
          <w:b w:val="0"/>
          <w:sz w:val="28"/>
          <w:szCs w:val="28"/>
        </w:rPr>
        <w:t>II. Подготовка к проведению конкурса</w:t>
      </w:r>
    </w:p>
    <w:p w:rsidR="004849BD" w:rsidRPr="00BE0CB5" w:rsidRDefault="004849BD" w:rsidP="006A6EDD">
      <w:pPr>
        <w:pStyle w:val="ConsPlusTitle"/>
        <w:jc w:val="center"/>
        <w:outlineLvl w:val="1"/>
        <w:rPr>
          <w:rFonts w:ascii="Times New Roman" w:hAnsi="Times New Roman" w:cs="Times New Roman"/>
          <w:b w:val="0"/>
          <w:sz w:val="28"/>
          <w:szCs w:val="28"/>
        </w:rPr>
      </w:pPr>
    </w:p>
    <w:p w:rsidR="004928E5"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Подготовка к проведению конкурса предусматривает формирование конкурсных заданий и, при необходимости, актуализацию </w:t>
      </w:r>
      <w:proofErr w:type="gramStart"/>
      <w:r w:rsidRPr="00BE0CB5">
        <w:rPr>
          <w:rFonts w:ascii="Times New Roman" w:hAnsi="Times New Roman" w:cs="Times New Roman"/>
          <w:sz w:val="28"/>
          <w:szCs w:val="28"/>
        </w:rPr>
        <w:t>положений должностных регламентов государственных гражданских служащих министерства здравоохранения Новосибирской области</w:t>
      </w:r>
      <w:proofErr w:type="gramEnd"/>
      <w:r w:rsidRPr="00BE0CB5">
        <w:rPr>
          <w:rFonts w:ascii="Times New Roman" w:hAnsi="Times New Roman" w:cs="Times New Roman"/>
          <w:sz w:val="28"/>
          <w:szCs w:val="28"/>
        </w:rPr>
        <w:t xml:space="preserve"> в отношении вакантных должностей гражданской службы, на замещение которых планируется объявление конкурсов.</w:t>
      </w:r>
    </w:p>
    <w:p w:rsidR="004928E5"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Актуализация положений должностных регламентов гражданских служащих осуществляется заинтересованным отделом министерства здравоохранения Новосибирской области по согласованию с </w:t>
      </w:r>
      <w:r w:rsidRPr="00BE0CB5">
        <w:rPr>
          <w:rFonts w:ascii="Times New Roman" w:eastAsia="Times New Roman" w:hAnsi="Times New Roman" w:cs="Times New Roman"/>
          <w:sz w:val="28"/>
          <w:szCs w:val="28"/>
          <w:lang w:eastAsia="ru-RU"/>
        </w:rPr>
        <w:t xml:space="preserve">отделом подготовки использования и развития кадровых ресурсов </w:t>
      </w:r>
      <w:r w:rsidRPr="00BE0CB5">
        <w:rPr>
          <w:rFonts w:ascii="Times New Roman" w:hAnsi="Times New Roman" w:cs="Times New Roman"/>
          <w:sz w:val="28"/>
          <w:szCs w:val="28"/>
        </w:rPr>
        <w:t>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4849BD" w:rsidRPr="00BE0CB5" w:rsidRDefault="004849BD" w:rsidP="006A6EDD">
      <w:pPr>
        <w:pStyle w:val="ConsPlusTitle"/>
        <w:jc w:val="center"/>
        <w:outlineLvl w:val="1"/>
        <w:rPr>
          <w:rFonts w:ascii="Times New Roman" w:hAnsi="Times New Roman" w:cs="Times New Roman"/>
          <w:b w:val="0"/>
          <w:sz w:val="28"/>
          <w:szCs w:val="28"/>
        </w:rPr>
      </w:pPr>
    </w:p>
    <w:p w:rsidR="004849BD" w:rsidRPr="00BE0CB5" w:rsidRDefault="004849BD" w:rsidP="006A6EDD">
      <w:pPr>
        <w:pStyle w:val="ConsPlusTitle"/>
        <w:jc w:val="center"/>
        <w:outlineLvl w:val="1"/>
        <w:rPr>
          <w:rFonts w:ascii="Times New Roman" w:hAnsi="Times New Roman" w:cs="Times New Roman"/>
          <w:b w:val="0"/>
          <w:sz w:val="28"/>
          <w:szCs w:val="28"/>
        </w:rPr>
      </w:pPr>
      <w:r w:rsidRPr="00BE0CB5">
        <w:rPr>
          <w:rFonts w:ascii="Times New Roman" w:hAnsi="Times New Roman" w:cs="Times New Roman"/>
          <w:b w:val="0"/>
          <w:sz w:val="28"/>
          <w:szCs w:val="28"/>
        </w:rPr>
        <w:t>III. Объявление конкурса и предварительное тестирование претендентов</w:t>
      </w:r>
    </w:p>
    <w:p w:rsidR="004849BD" w:rsidRPr="00BE0CB5" w:rsidRDefault="004849BD" w:rsidP="006A6EDD">
      <w:pPr>
        <w:pStyle w:val="ConsPlusTitle"/>
        <w:jc w:val="center"/>
        <w:outlineLvl w:val="1"/>
        <w:rPr>
          <w:rFonts w:ascii="Times New Roman" w:hAnsi="Times New Roman" w:cs="Times New Roman"/>
          <w:b w:val="0"/>
          <w:sz w:val="28"/>
          <w:szCs w:val="28"/>
        </w:rPr>
      </w:pP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Конкурс проводится в два этапа.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На первом этапе </w:t>
      </w:r>
      <w:r w:rsidRPr="00BE0CB5">
        <w:rPr>
          <w:rFonts w:ascii="Times New Roman" w:eastAsia="Times New Roman" w:hAnsi="Times New Roman" w:cs="Times New Roman"/>
          <w:sz w:val="28"/>
          <w:szCs w:val="28"/>
          <w:lang w:eastAsia="ru-RU"/>
        </w:rPr>
        <w:t xml:space="preserve">отдел подготовки использования и развития кадровых ресурсов </w:t>
      </w:r>
      <w:r w:rsidRPr="00BE0CB5">
        <w:rPr>
          <w:rFonts w:ascii="Times New Roman" w:hAnsi="Times New Roman" w:cs="Times New Roman"/>
          <w:sz w:val="28"/>
          <w:szCs w:val="28"/>
        </w:rPr>
        <w:t>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готовит и обеспечивает размещение объявления о приеме документов для участия в конкурсе на официальном сайте министерства здравоохранения Новосибирской области https://zdrav.nso.ru/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http://gossluzhba.gov.ru;</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проверяет достоверность сведений, представленных кандидатами;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информирует кандидатов посредством почтовой связи и путем направления писем по электронной почте о допуске (отказе в допуске) к участию в конкурсе, о месте, времени и порядке проведения конкурса.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Объявление о конкурсе включает в себя следующую информацию:</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наименование вакантной должности гражданской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квалификационные требования для замещения этой должности;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условия прохождения гражданской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место и время приема документов, подлежащих представлению;</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срок, до истечения которого принимаются документы;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предполагаемая дата, место и порядок проведения конкурса;</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сведения о методах оценки;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в объявлении о конкурсе также указывается возможность прохождения предварительного квалификационного теста вне рамок конкурса для самостоятельной оценки им своего профессионального уровня (далее </w:t>
      </w:r>
      <w:r w:rsidR="00ED72D6">
        <w:rPr>
          <w:rFonts w:ascii="Times New Roman" w:hAnsi="Times New Roman" w:cs="Times New Roman"/>
          <w:sz w:val="28"/>
          <w:szCs w:val="28"/>
        </w:rPr>
        <w:t>–</w:t>
      </w:r>
      <w:r w:rsidRPr="00BE0CB5">
        <w:rPr>
          <w:rFonts w:ascii="Times New Roman" w:hAnsi="Times New Roman" w:cs="Times New Roman"/>
          <w:sz w:val="28"/>
          <w:szCs w:val="28"/>
        </w:rPr>
        <w:t xml:space="preserve"> предварительный тест) на официальном сайте федеральной государственной информационной системы «Единая информационная система управления кадровым</w:t>
      </w:r>
      <w:proofErr w:type="gramEnd"/>
      <w:r w:rsidRPr="00BE0CB5">
        <w:rPr>
          <w:rFonts w:ascii="Times New Roman" w:hAnsi="Times New Roman" w:cs="Times New Roman"/>
          <w:sz w:val="28"/>
          <w:szCs w:val="28"/>
        </w:rPr>
        <w:t xml:space="preserve"> составом государственной гражданской службы Российской Федерации» http://gossluzhba.gov.ru.</w:t>
      </w:r>
    </w:p>
    <w:p w:rsidR="004849BD" w:rsidRPr="00BE0CB5" w:rsidRDefault="004849BD" w:rsidP="00157AB0">
      <w:pPr>
        <w:pStyle w:val="ConsPlusNormal"/>
        <w:numPr>
          <w:ilvl w:val="0"/>
          <w:numId w:val="12"/>
        </w:numPr>
        <w:tabs>
          <w:tab w:val="left" w:pos="1134"/>
        </w:tabs>
        <w:ind w:left="0"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lastRenderedPageBreak/>
        <w:t xml:space="preserve">Результаты прохождения претендентом предварительного теста не </w:t>
      </w:r>
      <w:r w:rsidRPr="00157AB0">
        <w:rPr>
          <w:rFonts w:ascii="Times New Roman" w:hAnsi="Times New Roman" w:cs="Times New Roman"/>
          <w:sz w:val="28"/>
          <w:szCs w:val="28"/>
        </w:rPr>
        <w:t xml:space="preserve">могут быть приняты во внимание конкурсной комиссией </w:t>
      </w:r>
      <w:r w:rsidR="00157AB0" w:rsidRPr="00157AB0">
        <w:rPr>
          <w:rFonts w:ascii="Times New Roman" w:hAnsi="Times New Roman" w:cs="Times New Roman"/>
          <w:sz w:val="28"/>
          <w:szCs w:val="28"/>
        </w:rPr>
        <w:t xml:space="preserve">по проведению конкурсов на замещение вакантных должностей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министерстве здравоохранения Новосибирской области (далее – конкурсная комиссия) </w:t>
      </w:r>
      <w:r w:rsidRPr="00157AB0">
        <w:rPr>
          <w:rFonts w:ascii="Times New Roman" w:hAnsi="Times New Roman" w:cs="Times New Roman"/>
          <w:sz w:val="28"/>
          <w:szCs w:val="28"/>
        </w:rPr>
        <w:t>и не</w:t>
      </w:r>
      <w:r w:rsidRPr="00BE0CB5">
        <w:rPr>
          <w:rFonts w:ascii="Times New Roman" w:hAnsi="Times New Roman" w:cs="Times New Roman"/>
          <w:sz w:val="28"/>
          <w:szCs w:val="28"/>
        </w:rPr>
        <w:t xml:space="preserve"> могут являться основанием для отказа ему в приеме документов для участия в</w:t>
      </w:r>
      <w:proofErr w:type="gramEnd"/>
      <w:r w:rsidRPr="00BE0CB5">
        <w:rPr>
          <w:rFonts w:ascii="Times New Roman" w:hAnsi="Times New Roman" w:cs="Times New Roman"/>
          <w:sz w:val="28"/>
          <w:szCs w:val="28"/>
        </w:rPr>
        <w:t xml:space="preserve"> </w:t>
      </w:r>
      <w:proofErr w:type="gramStart"/>
      <w:r w:rsidRPr="00BE0CB5">
        <w:rPr>
          <w:rFonts w:ascii="Times New Roman" w:hAnsi="Times New Roman" w:cs="Times New Roman"/>
          <w:sz w:val="28"/>
          <w:szCs w:val="28"/>
        </w:rPr>
        <w:t>конкурсе</w:t>
      </w:r>
      <w:proofErr w:type="gramEnd"/>
      <w:r w:rsidRPr="00BE0CB5">
        <w:rPr>
          <w:rFonts w:ascii="Times New Roman" w:hAnsi="Times New Roman" w:cs="Times New Roman"/>
          <w:sz w:val="28"/>
          <w:szCs w:val="28"/>
        </w:rPr>
        <w:t>.</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На втором этапе конкурса конкурсная комиссия:</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оценивает кандидатов на основании представленных ими на замещение вакантной должности документов об образовании, прохождении гражданской или иной государственной службы, осуществлении другой трудовой деятельности, устанавливает соответствие кандидатов квалификационным требованиям к вакантной должности гражданской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готовит перечень вопросов для собеседования, тестирования, написания реферата (или иных письменных работ), подготовки проекта документа, исходя из соответствующих квалификационных требований к вакантной должности гражданской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оценивает профессиональные и личностные качества кандидатов на основе выбранных конкурсных процедур, определенных пунктом 37 настоящей Методики;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принимает решение о назначении победителя конкурса на вакантную должность гражданской службы.</w:t>
      </w:r>
    </w:p>
    <w:p w:rsidR="004849BD" w:rsidRPr="00BE0CB5" w:rsidRDefault="004849BD" w:rsidP="006A6EDD">
      <w:pPr>
        <w:pStyle w:val="ConsPlusTitle"/>
        <w:jc w:val="center"/>
        <w:outlineLvl w:val="1"/>
        <w:rPr>
          <w:rFonts w:ascii="Times New Roman" w:hAnsi="Times New Roman" w:cs="Times New Roman"/>
          <w:b w:val="0"/>
          <w:sz w:val="28"/>
          <w:szCs w:val="28"/>
        </w:rPr>
      </w:pP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I</w:t>
      </w:r>
      <w:r w:rsidRPr="00BE0CB5">
        <w:rPr>
          <w:rFonts w:ascii="Times New Roman" w:eastAsia="Times New Roman" w:hAnsi="Times New Roman" w:cs="Times New Roman"/>
          <w:sz w:val="28"/>
          <w:szCs w:val="28"/>
          <w:lang w:val="en-US" w:eastAsia="ru-RU"/>
        </w:rPr>
        <w:t>V</w:t>
      </w:r>
      <w:r w:rsidRPr="00BE0CB5">
        <w:rPr>
          <w:rFonts w:ascii="Times New Roman" w:eastAsia="Times New Roman" w:hAnsi="Times New Roman" w:cs="Times New Roman"/>
          <w:sz w:val="28"/>
          <w:szCs w:val="28"/>
          <w:lang w:eastAsia="ru-RU"/>
        </w:rPr>
        <w:t>. Организация проведения конкурса</w:t>
      </w: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p>
    <w:p w:rsidR="004849BD" w:rsidRPr="00BE0CB5" w:rsidRDefault="007A3DA5"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Гражданин Российской Федерации</w:t>
      </w:r>
      <w:r w:rsidR="004849BD" w:rsidRPr="00BE0CB5">
        <w:rPr>
          <w:rFonts w:ascii="Times New Roman" w:hAnsi="Times New Roman" w:cs="Times New Roman"/>
          <w:sz w:val="28"/>
          <w:szCs w:val="28"/>
        </w:rPr>
        <w:t>, изъявивший желание участвовать в конкурсе</w:t>
      </w:r>
      <w:r w:rsidRPr="00BE0CB5">
        <w:rPr>
          <w:rFonts w:ascii="Times New Roman" w:hAnsi="Times New Roman" w:cs="Times New Roman"/>
          <w:sz w:val="28"/>
          <w:szCs w:val="28"/>
        </w:rPr>
        <w:t xml:space="preserve"> (далее – кандидат)</w:t>
      </w:r>
      <w:r w:rsidR="004849BD" w:rsidRPr="00BE0CB5">
        <w:rPr>
          <w:rFonts w:ascii="Times New Roman" w:hAnsi="Times New Roman" w:cs="Times New Roman"/>
          <w:sz w:val="28"/>
          <w:szCs w:val="28"/>
        </w:rPr>
        <w:t xml:space="preserve">, представляет в </w:t>
      </w:r>
      <w:r w:rsidR="004849BD" w:rsidRPr="00BE0CB5">
        <w:rPr>
          <w:rFonts w:ascii="Times New Roman" w:eastAsia="Times New Roman" w:hAnsi="Times New Roman" w:cs="Times New Roman"/>
          <w:sz w:val="28"/>
          <w:szCs w:val="28"/>
          <w:lang w:eastAsia="ru-RU"/>
        </w:rPr>
        <w:t xml:space="preserve">отдел подготовки использования и развития кадровых ресурсов </w:t>
      </w:r>
      <w:r w:rsidR="004849BD" w:rsidRPr="00BE0CB5">
        <w:rPr>
          <w:rFonts w:ascii="Times New Roman" w:hAnsi="Times New Roman" w:cs="Times New Roman"/>
          <w:sz w:val="28"/>
          <w:szCs w:val="28"/>
        </w:rPr>
        <w:t xml:space="preserve">управления кадровой политики, государственной гражданской службы и организационно-контрольной работы министерства здравоохранения Новосибирской </w:t>
      </w:r>
      <w:proofErr w:type="gramStart"/>
      <w:r w:rsidR="004849BD" w:rsidRPr="00BE0CB5">
        <w:rPr>
          <w:rFonts w:ascii="Times New Roman" w:hAnsi="Times New Roman" w:cs="Times New Roman"/>
          <w:sz w:val="28"/>
          <w:szCs w:val="28"/>
        </w:rPr>
        <w:t>области</w:t>
      </w:r>
      <w:proofErr w:type="gramEnd"/>
      <w:r w:rsidR="004849BD" w:rsidRPr="00BE0CB5">
        <w:rPr>
          <w:rFonts w:ascii="Times New Roman" w:hAnsi="Times New Roman" w:cs="Times New Roman"/>
          <w:sz w:val="28"/>
          <w:szCs w:val="28"/>
        </w:rPr>
        <w:t xml:space="preserve"> следующие документы: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а) личное заявление (кандидат, изъявивший желание участвовать одновременно в конкурсе на замещение двух и более должностей гражданской службы представляет личное заявление по каждой должности гражданской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б) собственноручно заполненную и подписанную анкету по </w:t>
      </w:r>
      <w:hyperlink r:id="rId10" w:history="1">
        <w:r w:rsidRPr="00BE0CB5">
          <w:rPr>
            <w:rFonts w:ascii="Times New Roman" w:hAnsi="Times New Roman" w:cs="Times New Roman"/>
            <w:sz w:val="28"/>
            <w:szCs w:val="28"/>
          </w:rPr>
          <w:t>форме</w:t>
        </w:r>
      </w:hyperlink>
      <w:r w:rsidRPr="00BE0CB5">
        <w:rPr>
          <w:rFonts w:ascii="Times New Roman" w:hAnsi="Times New Roman" w:cs="Times New Roman"/>
          <w:sz w:val="28"/>
          <w:szCs w:val="28"/>
        </w:rPr>
        <w:t>, утвержденной распоряжением Правительства Российской Федерации от 26.05.2005 № 667-р, с приложением двух фотографий 40 x 60 мм;</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в) копию паспорта или заменяющего его документа (соответствующий документ предъявляется лично по прибытии на конкурс);</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г) документы, подтверждающие необходимое профессиональное образование, квалификацию и стаж работы: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копию трудовой книжки (за исключением случаев, когда служебная (трудовая) деятельность осуществляется впервые), заверенную нотариально или </w:t>
      </w:r>
      <w:r w:rsidRPr="00BE0CB5">
        <w:rPr>
          <w:rFonts w:ascii="Times New Roman" w:hAnsi="Times New Roman" w:cs="Times New Roman"/>
          <w:sz w:val="28"/>
          <w:szCs w:val="28"/>
        </w:rPr>
        <w:lastRenderedPageBreak/>
        <w:t xml:space="preserve">кадровой службой по месту работы (службы), или иные документы, подтверждающие трудовую (служебную) деятельность </w:t>
      </w:r>
      <w:r w:rsidR="007A3DA5" w:rsidRPr="00BE0CB5">
        <w:rPr>
          <w:rFonts w:ascii="Times New Roman" w:hAnsi="Times New Roman" w:cs="Times New Roman"/>
          <w:sz w:val="28"/>
          <w:szCs w:val="28"/>
        </w:rPr>
        <w:t>кандидата</w:t>
      </w:r>
      <w:r w:rsidRPr="00BE0CB5">
        <w:rPr>
          <w:rFonts w:ascii="Times New Roman" w:hAnsi="Times New Roman" w:cs="Times New Roman"/>
          <w:sz w:val="28"/>
          <w:szCs w:val="28"/>
        </w:rPr>
        <w:t>;</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копии документов об образовании и о квалификац</w:t>
      </w:r>
      <w:r w:rsidR="007A3DA5" w:rsidRPr="00BE0CB5">
        <w:rPr>
          <w:rFonts w:ascii="Times New Roman" w:hAnsi="Times New Roman" w:cs="Times New Roman"/>
          <w:sz w:val="28"/>
          <w:szCs w:val="28"/>
        </w:rPr>
        <w:t>ии, а также по желанию кандидата</w:t>
      </w:r>
      <w:r w:rsidRPr="00BE0CB5">
        <w:rPr>
          <w:rFonts w:ascii="Times New Roman" w:hAnsi="Times New Roman" w:cs="Times New Roman"/>
          <w:sz w:val="28"/>
          <w:szCs w:val="28"/>
        </w:rPr>
        <w:t xml:space="preserve">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 xml:space="preserve">д) заключение медицинского учреждения о </w:t>
      </w:r>
      <w:r w:rsidR="007A3DA5" w:rsidRPr="00BE0CB5">
        <w:rPr>
          <w:rFonts w:ascii="Times New Roman" w:hAnsi="Times New Roman" w:cs="Times New Roman"/>
          <w:sz w:val="28"/>
          <w:szCs w:val="28"/>
        </w:rPr>
        <w:t>наличии (отсутствии) у кандидата</w:t>
      </w:r>
      <w:r w:rsidRPr="00BE0CB5">
        <w:rPr>
          <w:rFonts w:ascii="Times New Roman" w:hAnsi="Times New Roman" w:cs="Times New Roman"/>
          <w:sz w:val="28"/>
          <w:szCs w:val="28"/>
        </w:rPr>
        <w:t xml:space="preserve"> заболевания, препятствующего поступлению на государственную гражданскую службу Российской Федерации и муниципальную службу или ее прохождению в соответствии с </w:t>
      </w:r>
      <w:hyperlink r:id="rId11" w:history="1">
        <w:r w:rsidRPr="00BE0CB5">
          <w:rPr>
            <w:rFonts w:ascii="Times New Roman" w:hAnsi="Times New Roman" w:cs="Times New Roman"/>
            <w:sz w:val="28"/>
            <w:szCs w:val="28"/>
          </w:rPr>
          <w:t>Перечнем</w:t>
        </w:r>
      </w:hyperlink>
      <w:r w:rsidRPr="00BE0CB5">
        <w:rPr>
          <w:rFonts w:ascii="Times New Roman" w:hAnsi="Times New Roman" w:cs="Times New Roman"/>
          <w:sz w:val="28"/>
          <w:szCs w:val="28"/>
        </w:rPr>
        <w:t xml:space="preserve"> заболеваний, препятствующих поступлению на государственную гражданскую службу Российской Федерации и муниципальную службу или ее прохождению, по форме, утвержденной приказом Министерства здравоохранения и социального развития Российской Ф</w:t>
      </w:r>
      <w:r w:rsidR="007A3DA5" w:rsidRPr="00BE0CB5">
        <w:rPr>
          <w:rFonts w:ascii="Times New Roman" w:hAnsi="Times New Roman" w:cs="Times New Roman"/>
          <w:sz w:val="28"/>
          <w:szCs w:val="28"/>
        </w:rPr>
        <w:t>едерации от 14.12.2009 № </w:t>
      </w:r>
      <w:r w:rsidRPr="00BE0CB5">
        <w:rPr>
          <w:rFonts w:ascii="Times New Roman" w:hAnsi="Times New Roman" w:cs="Times New Roman"/>
          <w:sz w:val="28"/>
          <w:szCs w:val="28"/>
        </w:rPr>
        <w:t>984н;</w:t>
      </w:r>
      <w:proofErr w:type="gramEnd"/>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е) иные документы, предусмотренные Федеральным </w:t>
      </w:r>
      <w:hyperlink r:id="rId12" w:history="1">
        <w:r w:rsidRPr="00BE0CB5">
          <w:rPr>
            <w:rFonts w:ascii="Times New Roman" w:hAnsi="Times New Roman" w:cs="Times New Roman"/>
            <w:sz w:val="28"/>
            <w:szCs w:val="28"/>
          </w:rPr>
          <w:t>законом</w:t>
        </w:r>
      </w:hyperlink>
      <w:r w:rsidRPr="00BE0CB5">
        <w:rPr>
          <w:rFonts w:ascii="Times New Roman" w:hAnsi="Times New Roman" w:cs="Times New Roman"/>
          <w:sz w:val="28"/>
          <w:szCs w:val="28"/>
        </w:rPr>
        <w:t xml:space="preserve">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Гражданский служащий министерства здравоохранения Новосибирской области, изъявивший желание участвовать в конкурсе, подает заявление в отдел подготовки использования и развития кадровых ресурсов 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 на имя министра здравоохранения Новосибирской области.</w:t>
      </w:r>
    </w:p>
    <w:p w:rsidR="004849BD" w:rsidRPr="00BE0CB5" w:rsidRDefault="004849BD" w:rsidP="006A6EDD">
      <w:pPr>
        <w:pStyle w:val="ConsPlusNormal"/>
        <w:ind w:firstLine="540"/>
        <w:jc w:val="both"/>
        <w:rPr>
          <w:rFonts w:ascii="Times New Roman" w:hAnsi="Times New Roman" w:cs="Times New Roman"/>
          <w:sz w:val="28"/>
          <w:szCs w:val="28"/>
        </w:rPr>
      </w:pPr>
      <w:proofErr w:type="gramStart"/>
      <w:r w:rsidRPr="00BE0CB5">
        <w:rPr>
          <w:rFonts w:ascii="Times New Roman" w:hAnsi="Times New Roman" w:cs="Times New Roman"/>
          <w:sz w:val="28"/>
          <w:szCs w:val="28"/>
        </w:rPr>
        <w:t>Гражданский служащий, замещающий должность государственной гражданской службы Новосибирской области в ином государственном органе, изъявивший желание участвовать в конкурсе, представляет в отдел подготовки использования и развития кадровых ресурсов 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 заявление на имя министра здравоохранения Новосибирской области и собственноручно заполненную, подписанную и заверенную кадровой службой государственного органа, в котором гражданский</w:t>
      </w:r>
      <w:proofErr w:type="gramEnd"/>
      <w:r w:rsidRPr="00BE0CB5">
        <w:rPr>
          <w:rFonts w:ascii="Times New Roman" w:hAnsi="Times New Roman" w:cs="Times New Roman"/>
          <w:sz w:val="28"/>
          <w:szCs w:val="28"/>
        </w:rPr>
        <w:t xml:space="preserve"> служащий замещает должность гражданской службы, анкету с приложением фотографии.</w:t>
      </w:r>
    </w:p>
    <w:p w:rsidR="004849BD" w:rsidRPr="00BE0CB5" w:rsidRDefault="00D24F4A"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Заявления кандидатов, в том числе </w:t>
      </w:r>
      <w:r w:rsidR="004849BD" w:rsidRPr="00BE0CB5">
        <w:rPr>
          <w:rFonts w:ascii="Times New Roman" w:hAnsi="Times New Roman" w:cs="Times New Roman"/>
          <w:sz w:val="28"/>
          <w:szCs w:val="28"/>
        </w:rPr>
        <w:t>гражданских служащих, изъявивших желание участвовать в конкурсе, регистрируются секретарем конкурсной комиссии в журнале учета участников конкурса и представленных ими документов.</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Документы для участия в конкурсе предоставляются в отдел подготовки использования и развития кадровых ресурсов 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 в течение 21 дня со дня объявления об их приеме.</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Несвоевременное представление документов, представление их не в полном объеме или с нарушением правил оформления явля</w:t>
      </w:r>
      <w:r w:rsidR="00266480">
        <w:rPr>
          <w:rFonts w:ascii="Times New Roman" w:hAnsi="Times New Roman" w:cs="Times New Roman"/>
          <w:sz w:val="28"/>
          <w:szCs w:val="28"/>
        </w:rPr>
        <w:t>е</w:t>
      </w:r>
      <w:r w:rsidRPr="00BE0CB5">
        <w:rPr>
          <w:rFonts w:ascii="Times New Roman" w:hAnsi="Times New Roman" w:cs="Times New Roman"/>
          <w:sz w:val="28"/>
          <w:szCs w:val="28"/>
        </w:rPr>
        <w:t>тся</w:t>
      </w:r>
      <w:r w:rsidR="007A3DA5" w:rsidRPr="00BE0CB5">
        <w:rPr>
          <w:rFonts w:ascii="Times New Roman" w:hAnsi="Times New Roman" w:cs="Times New Roman"/>
          <w:sz w:val="28"/>
          <w:szCs w:val="28"/>
        </w:rPr>
        <w:t xml:space="preserve"> основанием для отказа кандидату</w:t>
      </w:r>
      <w:r w:rsidRPr="00BE0CB5">
        <w:rPr>
          <w:rFonts w:ascii="Times New Roman" w:hAnsi="Times New Roman" w:cs="Times New Roman"/>
          <w:sz w:val="28"/>
          <w:szCs w:val="28"/>
        </w:rPr>
        <w:t xml:space="preserve"> в их приеме</w:t>
      </w:r>
      <w:r w:rsidR="00D24F4A" w:rsidRPr="00BE0CB5">
        <w:rPr>
          <w:rFonts w:ascii="Times New Roman" w:hAnsi="Times New Roman" w:cs="Times New Roman"/>
          <w:sz w:val="28"/>
          <w:szCs w:val="28"/>
        </w:rPr>
        <w:t>.</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Претендент не допускается </w:t>
      </w:r>
      <w:proofErr w:type="gramStart"/>
      <w:r w:rsidRPr="00BE0CB5">
        <w:rPr>
          <w:rFonts w:ascii="Times New Roman" w:hAnsi="Times New Roman" w:cs="Times New Roman"/>
          <w:sz w:val="28"/>
          <w:szCs w:val="28"/>
        </w:rPr>
        <w:t>к участию в конкурсе в связи с его несоответствием квалификационным требованиям к вакантной должности</w:t>
      </w:r>
      <w:proofErr w:type="gramEnd"/>
      <w:r w:rsidRPr="00BE0CB5">
        <w:rPr>
          <w:rFonts w:ascii="Times New Roman" w:hAnsi="Times New Roman" w:cs="Times New Roman"/>
          <w:sz w:val="28"/>
          <w:szCs w:val="28"/>
        </w:rPr>
        <w:t xml:space="preserve">, по которой проводится конкурс, а также в случае несоблюдения ограничений, установленных </w:t>
      </w:r>
      <w:hyperlink r:id="rId13" w:history="1">
        <w:r w:rsidRPr="00BE0CB5">
          <w:rPr>
            <w:rFonts w:ascii="Times New Roman" w:hAnsi="Times New Roman" w:cs="Times New Roman"/>
            <w:sz w:val="28"/>
            <w:szCs w:val="28"/>
          </w:rPr>
          <w:t>законодательством</w:t>
        </w:r>
      </w:hyperlink>
      <w:r w:rsidRPr="00BE0CB5">
        <w:rPr>
          <w:rFonts w:ascii="Times New Roman" w:hAnsi="Times New Roman" w:cs="Times New Roman"/>
          <w:sz w:val="28"/>
          <w:szCs w:val="28"/>
        </w:rPr>
        <w:t xml:space="preserve"> Российской Федерации о государственной гражданской службе для поступления на гражданскую службу и ее прохождения.</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В этом случае он информируется в письменной форме о причинах отказа в участии в конкурсе.</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Кандидат, не допущенный к участию в </w:t>
      </w:r>
      <w:r w:rsidR="00157AB0">
        <w:rPr>
          <w:rFonts w:ascii="Times New Roman" w:hAnsi="Times New Roman" w:cs="Times New Roman"/>
          <w:sz w:val="28"/>
          <w:szCs w:val="28"/>
        </w:rPr>
        <w:t>к</w:t>
      </w:r>
      <w:r w:rsidRPr="00BE0CB5">
        <w:rPr>
          <w:rFonts w:ascii="Times New Roman" w:hAnsi="Times New Roman" w:cs="Times New Roman"/>
          <w:sz w:val="28"/>
          <w:szCs w:val="28"/>
        </w:rPr>
        <w:t xml:space="preserve">онкурсе, вправе обжаловать это решение в соответствии с </w:t>
      </w:r>
      <w:hyperlink r:id="rId14" w:history="1">
        <w:r w:rsidRPr="00BE0CB5">
          <w:rPr>
            <w:rFonts w:ascii="Times New Roman" w:hAnsi="Times New Roman" w:cs="Times New Roman"/>
            <w:sz w:val="28"/>
            <w:szCs w:val="28"/>
          </w:rPr>
          <w:t>законодательством</w:t>
        </w:r>
      </w:hyperlink>
      <w:r w:rsidRPr="00BE0CB5">
        <w:rPr>
          <w:rFonts w:ascii="Times New Roman" w:hAnsi="Times New Roman" w:cs="Times New Roman"/>
          <w:sz w:val="28"/>
          <w:szCs w:val="28"/>
        </w:rPr>
        <w:t xml:space="preserve"> Российской Федерации.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Решение о дате, месте и времени проведения второго этапа конкурса назначается после проверки достоверности сведений, представленных претендентами.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Не </w:t>
      </w:r>
      <w:proofErr w:type="gramStart"/>
      <w:r w:rsidRPr="00BE0CB5">
        <w:rPr>
          <w:rFonts w:ascii="Times New Roman" w:hAnsi="Times New Roman" w:cs="Times New Roman"/>
          <w:sz w:val="28"/>
          <w:szCs w:val="28"/>
        </w:rPr>
        <w:t>позднее</w:t>
      </w:r>
      <w:proofErr w:type="gramEnd"/>
      <w:r w:rsidRPr="00BE0CB5">
        <w:rPr>
          <w:rFonts w:ascii="Times New Roman" w:hAnsi="Times New Roman" w:cs="Times New Roman"/>
          <w:sz w:val="28"/>
          <w:szCs w:val="28"/>
        </w:rPr>
        <w:t xml:space="preserve"> чем за 15 дней до начала второго этапа конкурса министерство здравоохранения Новосибирской области направляет кандидатам, допущенным к участию во втором этапе конкурса, уведомления о дате, месте, времени и условиях его проведения.</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Если в результате проведения конкурса не были выявлены кандидаты, отвечающие квалификационным требованиям к вакантной должности гражданской службы, на замещение которой он был объявлен, министерство здравоохранения Новосибирской области может принять решение о проведении повторного конкурса.</w:t>
      </w:r>
    </w:p>
    <w:p w:rsidR="004849BD" w:rsidRPr="00BE0CB5" w:rsidRDefault="004849BD" w:rsidP="006A6EDD">
      <w:pPr>
        <w:pStyle w:val="ConsPlusNormal"/>
        <w:jc w:val="center"/>
        <w:outlineLvl w:val="1"/>
        <w:rPr>
          <w:rFonts w:ascii="Times New Roman" w:hAnsi="Times New Roman" w:cs="Times New Roman"/>
          <w:sz w:val="28"/>
          <w:szCs w:val="28"/>
        </w:rPr>
      </w:pP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V. Проведение заседания конкурсной комиссии</w:t>
      </w:r>
    </w:p>
    <w:p w:rsidR="004849BD" w:rsidRPr="00BE0CB5" w:rsidRDefault="004849BD" w:rsidP="006A6EDD">
      <w:pPr>
        <w:shd w:val="clear" w:color="auto" w:fill="FFFFFF"/>
        <w:tabs>
          <w:tab w:val="left" w:pos="1134"/>
        </w:tabs>
        <w:spacing w:after="0" w:line="240" w:lineRule="auto"/>
        <w:jc w:val="center"/>
        <w:rPr>
          <w:rFonts w:ascii="Times New Roman" w:hAnsi="Times New Roman" w:cs="Times New Roman"/>
          <w:sz w:val="28"/>
          <w:szCs w:val="28"/>
          <w:highlight w:val="yellow"/>
        </w:rPr>
      </w:pP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bCs/>
          <w:sz w:val="28"/>
          <w:szCs w:val="28"/>
        </w:rPr>
      </w:pPr>
      <w:r w:rsidRPr="00BE0CB5">
        <w:rPr>
          <w:rFonts w:ascii="Times New Roman" w:hAnsi="Times New Roman" w:cs="Times New Roman"/>
          <w:bCs/>
          <w:sz w:val="28"/>
          <w:szCs w:val="28"/>
        </w:rPr>
        <w:t>Секретарь конкурсной комиссии докладывает о наличии кворума.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Председатель комиссии согласовывает с членами комиссии повестку дня.</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bCs/>
          <w:sz w:val="28"/>
          <w:szCs w:val="28"/>
        </w:rPr>
        <w:t>Секретарь</w:t>
      </w:r>
      <w:r w:rsidRPr="00BE0CB5">
        <w:rPr>
          <w:rFonts w:ascii="Times New Roman" w:hAnsi="Times New Roman" w:cs="Times New Roman"/>
          <w:sz w:val="28"/>
          <w:szCs w:val="28"/>
        </w:rPr>
        <w:t xml:space="preserve"> </w:t>
      </w:r>
      <w:r w:rsidRPr="00BE0CB5">
        <w:rPr>
          <w:rFonts w:ascii="Times New Roman" w:hAnsi="Times New Roman" w:cs="Times New Roman"/>
          <w:bCs/>
          <w:sz w:val="28"/>
          <w:szCs w:val="28"/>
        </w:rPr>
        <w:t xml:space="preserve">конкурсной комиссии </w:t>
      </w:r>
      <w:r w:rsidRPr="00BE0CB5">
        <w:rPr>
          <w:rFonts w:ascii="Times New Roman" w:hAnsi="Times New Roman" w:cs="Times New Roman"/>
          <w:sz w:val="28"/>
          <w:szCs w:val="28"/>
        </w:rPr>
        <w:t>докладывает следующую информацию:</w:t>
      </w:r>
    </w:p>
    <w:p w:rsidR="004849BD" w:rsidRPr="00BE0CB5" w:rsidRDefault="004849BD" w:rsidP="006A6EDD">
      <w:pPr>
        <w:shd w:val="clear" w:color="auto" w:fill="FFFFFF"/>
        <w:tabs>
          <w:tab w:val="left" w:pos="1134"/>
        </w:tabs>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о кандидатах, допущенных ко второму этапу конкурса;</w:t>
      </w:r>
    </w:p>
    <w:p w:rsidR="004849BD" w:rsidRPr="00BE0CB5" w:rsidRDefault="004849BD" w:rsidP="006A6EDD">
      <w:pPr>
        <w:shd w:val="clear" w:color="auto" w:fill="FFFFFF"/>
        <w:tabs>
          <w:tab w:val="left" w:pos="1134"/>
        </w:tabs>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об используемых методах оценки;</w:t>
      </w:r>
    </w:p>
    <w:p w:rsidR="004849BD" w:rsidRPr="00BE0CB5" w:rsidRDefault="004849BD" w:rsidP="006A6EDD">
      <w:pPr>
        <w:shd w:val="clear" w:color="auto" w:fill="FFFFFF"/>
        <w:tabs>
          <w:tab w:val="left" w:pos="1134"/>
        </w:tabs>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о результатах выполнения конкурсных заданий.</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Секретарь </w:t>
      </w:r>
      <w:r w:rsidRPr="00BE0CB5">
        <w:rPr>
          <w:rFonts w:ascii="Times New Roman" w:hAnsi="Times New Roman" w:cs="Times New Roman"/>
          <w:bCs/>
          <w:sz w:val="28"/>
          <w:szCs w:val="28"/>
        </w:rPr>
        <w:t xml:space="preserve">конкурсной комиссии </w:t>
      </w:r>
      <w:r w:rsidRPr="00BE0CB5">
        <w:rPr>
          <w:rFonts w:ascii="Times New Roman" w:hAnsi="Times New Roman" w:cs="Times New Roman"/>
          <w:sz w:val="28"/>
          <w:szCs w:val="28"/>
        </w:rPr>
        <w:t>приглашает перед началом заседания комиссии всех кандидатов и представляет членов конкурсной комиссии.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Секретарь </w:t>
      </w:r>
      <w:r w:rsidRPr="00BE0CB5">
        <w:rPr>
          <w:rFonts w:ascii="Times New Roman" w:hAnsi="Times New Roman" w:cs="Times New Roman"/>
          <w:bCs/>
          <w:sz w:val="28"/>
          <w:szCs w:val="28"/>
        </w:rPr>
        <w:t xml:space="preserve">конкурсной комиссии </w:t>
      </w:r>
      <w:r w:rsidRPr="00BE0CB5">
        <w:rPr>
          <w:rFonts w:ascii="Times New Roman" w:hAnsi="Times New Roman" w:cs="Times New Roman"/>
          <w:sz w:val="28"/>
          <w:szCs w:val="28"/>
        </w:rPr>
        <w:t>приглашает в алфавитном порядке кандидатов по очереди. Сообщает информацию о каждом кандидате, включая фамилию, имя, отчество кандидата, год рождения, образование, последнее место работы.</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Члены конкурсной комиссии задают вопросы кандидату по предварительно составленному перечню, обсуждают с кандидатом результаты выполнения конкурсных заданий.</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hAnsi="Times New Roman" w:cs="Times New Roman"/>
          <w:sz w:val="28"/>
          <w:szCs w:val="28"/>
        </w:rPr>
        <w:t xml:space="preserve">По окончании собеседования с кандидатом каждый член конкурсной комиссии выставляет кандидату соответствующий балл по результатам </w:t>
      </w:r>
      <w:r w:rsidRPr="00BE0CB5">
        <w:rPr>
          <w:rFonts w:ascii="Times New Roman" w:hAnsi="Times New Roman" w:cs="Times New Roman"/>
          <w:sz w:val="28"/>
          <w:szCs w:val="28"/>
        </w:rPr>
        <w:lastRenderedPageBreak/>
        <w:t>индивидуального собеседования, который заносится в конкурсный бюллетень с краткой мотивировкой, обосновывающей решение о соответствующей оценке. Конкурсный бюллетень приобщается к протоколу заседания конкурсной комиссии.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Аудиозапись заседания конкурсной комиссии ведется секретарем конкурсной комиссии.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В конце собеседования секретарь конкурсной комиссии сообщает каждому кандидату, о том, что о решении конкурсной комиссии ему будет сообщено дополнительно.</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Баллы, выставленные всеми членами конкурсной комиссии, суммируются секретарем конкурсной комиссии. По результатам подсчета формируются результаты рейтинговой оценки кандидатов.</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Победителем по итогам проведения конкурсных процедур признается кандидат, который набрал наибольшее количество баллов. Кандидат, набравший менее 10 баллов, считается не прошедшим конкурсную процедуру.</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или «против». При равенстве голосов решающим является голос председателя конкурсной комиссии. Решение принимается в отсутствие кандидата. Победителем признается кандидат, который набрал наибольшее количество голосов.</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Результаты голосования по определению победителя конкурса оформляются по каждому кандидату и вносятся в решение конкурсной комиссии.</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Конкурсная комиссия вправе также принять решение рекомендательного характера о включении в кадровый резерв кандидатов, профессиональные и личностные качества которых получили высокую оценку (общая сумма набранных баллов должна составлять не менее 50 процентов от установленного максимального балла), для замещения вакантных должностей той группы, к которой относится вакантная должность.</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Если кандидаты набрали менее 60 процентов от максимально возможного количества баллов, конкурсная комиссия может не определять победителя конкурса.</w:t>
      </w: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V</w:t>
      </w:r>
      <w:r w:rsidRPr="00BE0CB5">
        <w:rPr>
          <w:rFonts w:ascii="Times New Roman" w:eastAsia="Times New Roman" w:hAnsi="Times New Roman" w:cs="Times New Roman"/>
          <w:sz w:val="28"/>
          <w:szCs w:val="28"/>
          <w:lang w:val="en-US" w:eastAsia="ru-RU"/>
        </w:rPr>
        <w:t>I</w:t>
      </w:r>
      <w:r w:rsidRPr="00BE0CB5">
        <w:rPr>
          <w:rFonts w:ascii="Times New Roman" w:eastAsia="Times New Roman" w:hAnsi="Times New Roman" w:cs="Times New Roman"/>
          <w:sz w:val="28"/>
          <w:szCs w:val="28"/>
          <w:lang w:eastAsia="ru-RU"/>
        </w:rPr>
        <w:t>. Описание методов оценки при проведении конкурса</w:t>
      </w:r>
    </w:p>
    <w:p w:rsidR="004849BD" w:rsidRPr="00BE0CB5" w:rsidRDefault="004849BD" w:rsidP="006A6EDD">
      <w:pPr>
        <w:pStyle w:val="ConsPlusNormal"/>
        <w:jc w:val="center"/>
        <w:outlineLvl w:val="1"/>
        <w:rPr>
          <w:rFonts w:ascii="Times New Roman" w:eastAsia="Times New Roman" w:hAnsi="Times New Roman" w:cs="Times New Roman"/>
          <w:sz w:val="28"/>
          <w:szCs w:val="28"/>
          <w:lang w:eastAsia="ru-RU"/>
        </w:rPr>
      </w:pP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Для оценки профессиональных и личностных качеств кандидатов гражданской службы на втором этапе конкурса конкурсная комиссия применяет следующие методы (испытания):</w:t>
      </w:r>
    </w:p>
    <w:p w:rsidR="004849BD" w:rsidRPr="00BE0CB5" w:rsidRDefault="004849BD" w:rsidP="006A6EDD">
      <w:pPr>
        <w:pStyle w:val="ConsPlusNormal"/>
        <w:numPr>
          <w:ilvl w:val="0"/>
          <w:numId w:val="19"/>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тестирование;</w:t>
      </w:r>
    </w:p>
    <w:p w:rsidR="004849BD" w:rsidRPr="00BE0CB5" w:rsidRDefault="004849BD" w:rsidP="006A6EDD">
      <w:pPr>
        <w:pStyle w:val="ConsPlusNormal"/>
        <w:numPr>
          <w:ilvl w:val="0"/>
          <w:numId w:val="19"/>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написание реферата (или иных письменных работ);</w:t>
      </w:r>
    </w:p>
    <w:p w:rsidR="004849BD" w:rsidRPr="00BE0CB5" w:rsidRDefault="004849BD" w:rsidP="006A6EDD">
      <w:pPr>
        <w:pStyle w:val="ConsPlusNormal"/>
        <w:numPr>
          <w:ilvl w:val="0"/>
          <w:numId w:val="19"/>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подготовка проекта документа;</w:t>
      </w:r>
    </w:p>
    <w:p w:rsidR="004849BD" w:rsidRPr="00BE0CB5" w:rsidRDefault="004849BD" w:rsidP="006A6EDD">
      <w:pPr>
        <w:pStyle w:val="ConsPlusNormal"/>
        <w:numPr>
          <w:ilvl w:val="0"/>
          <w:numId w:val="19"/>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индивидуальное собеседование.</w:t>
      </w:r>
    </w:p>
    <w:p w:rsidR="004849BD" w:rsidRPr="00BE0CB5" w:rsidRDefault="004849BD" w:rsidP="006A6EDD">
      <w:pPr>
        <w:pStyle w:val="ConsPlusNormal"/>
        <w:tabs>
          <w:tab w:val="left" w:pos="1134"/>
        </w:tabs>
        <w:rPr>
          <w:rFonts w:ascii="Times New Roman" w:hAnsi="Times New Roman" w:cs="Times New Roman"/>
          <w:sz w:val="28"/>
          <w:szCs w:val="28"/>
        </w:rPr>
      </w:pPr>
    </w:p>
    <w:tbl>
      <w:tblPr>
        <w:tblStyle w:val="a5"/>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544"/>
      </w:tblGrid>
      <w:tr w:rsidR="00BE0CB5" w:rsidRPr="00BE0CB5" w:rsidTr="006A6EDD">
        <w:trPr>
          <w:trHeight w:val="567"/>
        </w:trPr>
        <w:tc>
          <w:tcPr>
            <w:tcW w:w="3544" w:type="dxa"/>
            <w:tcBorders>
              <w:top w:val="single" w:sz="4" w:space="0" w:color="auto"/>
              <w:bottom w:val="single" w:sz="4" w:space="0" w:color="auto"/>
              <w:right w:val="single" w:sz="4" w:space="0" w:color="auto"/>
            </w:tcBorders>
            <w:vAlign w:val="center"/>
          </w:tcPr>
          <w:p w:rsidR="004849BD" w:rsidRPr="00BE0CB5" w:rsidRDefault="004849BD" w:rsidP="006A6EDD">
            <w:pPr>
              <w:pStyle w:val="ConsPlusNormal"/>
              <w:tabs>
                <w:tab w:val="left" w:pos="1134"/>
              </w:tabs>
              <w:jc w:val="center"/>
              <w:rPr>
                <w:rFonts w:ascii="Times New Roman" w:hAnsi="Times New Roman" w:cs="Times New Roman"/>
                <w:sz w:val="24"/>
                <w:szCs w:val="28"/>
              </w:rPr>
            </w:pPr>
            <w:r w:rsidRPr="00BE0CB5">
              <w:rPr>
                <w:rFonts w:ascii="Times New Roman" w:hAnsi="Times New Roman" w:cs="Times New Roman"/>
                <w:sz w:val="24"/>
                <w:szCs w:val="28"/>
              </w:rPr>
              <w:lastRenderedPageBreak/>
              <w:t>Категории должностей</w:t>
            </w:r>
          </w:p>
        </w:tc>
        <w:tc>
          <w:tcPr>
            <w:tcW w:w="2835" w:type="dxa"/>
            <w:tcBorders>
              <w:top w:val="single" w:sz="4" w:space="0" w:color="auto"/>
              <w:left w:val="single" w:sz="4" w:space="0" w:color="auto"/>
              <w:bottom w:val="single" w:sz="4" w:space="0" w:color="auto"/>
              <w:right w:val="single" w:sz="4" w:space="0" w:color="auto"/>
            </w:tcBorders>
            <w:vAlign w:val="center"/>
          </w:tcPr>
          <w:p w:rsidR="004849BD" w:rsidRPr="00BE0CB5" w:rsidRDefault="004849BD" w:rsidP="006A6EDD">
            <w:pPr>
              <w:pStyle w:val="ConsPlusNormal"/>
              <w:tabs>
                <w:tab w:val="left" w:pos="1134"/>
              </w:tabs>
              <w:jc w:val="center"/>
              <w:rPr>
                <w:rFonts w:ascii="Times New Roman" w:hAnsi="Times New Roman" w:cs="Times New Roman"/>
                <w:sz w:val="24"/>
                <w:szCs w:val="28"/>
              </w:rPr>
            </w:pPr>
            <w:r w:rsidRPr="00BE0CB5">
              <w:rPr>
                <w:rFonts w:ascii="Times New Roman" w:hAnsi="Times New Roman" w:cs="Times New Roman"/>
                <w:sz w:val="24"/>
                <w:szCs w:val="28"/>
              </w:rPr>
              <w:t>Группы должностей</w:t>
            </w:r>
          </w:p>
        </w:tc>
        <w:tc>
          <w:tcPr>
            <w:tcW w:w="3544" w:type="dxa"/>
            <w:tcBorders>
              <w:top w:val="single" w:sz="4" w:space="0" w:color="auto"/>
              <w:left w:val="single" w:sz="4" w:space="0" w:color="auto"/>
              <w:bottom w:val="single" w:sz="4" w:space="0" w:color="auto"/>
            </w:tcBorders>
            <w:vAlign w:val="center"/>
          </w:tcPr>
          <w:p w:rsidR="004849BD" w:rsidRPr="00BE0CB5" w:rsidRDefault="004849BD" w:rsidP="006A6EDD">
            <w:pPr>
              <w:pStyle w:val="ConsPlusNormal"/>
              <w:tabs>
                <w:tab w:val="left" w:pos="1134"/>
              </w:tabs>
              <w:jc w:val="center"/>
              <w:rPr>
                <w:rFonts w:ascii="Times New Roman" w:hAnsi="Times New Roman" w:cs="Times New Roman"/>
                <w:sz w:val="24"/>
                <w:szCs w:val="28"/>
              </w:rPr>
            </w:pPr>
            <w:r w:rsidRPr="00BE0CB5">
              <w:rPr>
                <w:rFonts w:ascii="Times New Roman" w:hAnsi="Times New Roman" w:cs="Times New Roman"/>
                <w:sz w:val="24"/>
                <w:szCs w:val="28"/>
              </w:rPr>
              <w:t>Методы оценки</w:t>
            </w:r>
          </w:p>
        </w:tc>
      </w:tr>
      <w:tr w:rsidR="00BE0CB5" w:rsidRPr="00BE0CB5" w:rsidTr="006A6EDD">
        <w:trPr>
          <w:trHeight w:val="848"/>
        </w:trPr>
        <w:tc>
          <w:tcPr>
            <w:tcW w:w="3544"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Руководители</w:t>
            </w:r>
          </w:p>
        </w:tc>
        <w:tc>
          <w:tcPr>
            <w:tcW w:w="2835"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Высшая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Главная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Ведущая</w:t>
            </w:r>
          </w:p>
        </w:tc>
        <w:tc>
          <w:tcPr>
            <w:tcW w:w="3544"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Тестирование</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Написание реферата</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Подготовка проекта документа</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Индивидуальное собеседование</w:t>
            </w:r>
          </w:p>
        </w:tc>
      </w:tr>
      <w:tr w:rsidR="00BE0CB5" w:rsidRPr="00BE0CB5" w:rsidTr="006A6EDD">
        <w:trPr>
          <w:trHeight w:val="848"/>
        </w:trPr>
        <w:tc>
          <w:tcPr>
            <w:tcW w:w="3544" w:type="dxa"/>
            <w:vMerge w:val="restart"/>
            <w:tcBorders>
              <w:top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Специалисты</w:t>
            </w:r>
          </w:p>
        </w:tc>
        <w:tc>
          <w:tcPr>
            <w:tcW w:w="2835"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Высшая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Главная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Ведущая</w:t>
            </w:r>
          </w:p>
        </w:tc>
        <w:tc>
          <w:tcPr>
            <w:tcW w:w="3544" w:type="dxa"/>
            <w:tcBorders>
              <w:top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Тестирование</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Написание реферата</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Индивидуальное собеседование</w:t>
            </w:r>
          </w:p>
        </w:tc>
      </w:tr>
      <w:tr w:rsidR="00BE0CB5" w:rsidRPr="00BE0CB5" w:rsidTr="00AD27B8">
        <w:trPr>
          <w:trHeight w:val="562"/>
        </w:trPr>
        <w:tc>
          <w:tcPr>
            <w:tcW w:w="3544" w:type="dxa"/>
            <w:vMerge/>
            <w:tcBorders>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p>
        </w:tc>
        <w:tc>
          <w:tcPr>
            <w:tcW w:w="2835"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Старшая</w:t>
            </w:r>
          </w:p>
        </w:tc>
        <w:tc>
          <w:tcPr>
            <w:tcW w:w="3544"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Тестирование</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Индивидуальное собеседование</w:t>
            </w:r>
          </w:p>
        </w:tc>
      </w:tr>
      <w:tr w:rsidR="00BE0CB5" w:rsidRPr="00BE0CB5" w:rsidTr="00AD27B8">
        <w:trPr>
          <w:trHeight w:val="464"/>
        </w:trPr>
        <w:tc>
          <w:tcPr>
            <w:tcW w:w="3544" w:type="dxa"/>
            <w:vMerge w:val="restart"/>
            <w:tcBorders>
              <w:top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Обеспечивающие специалисты</w:t>
            </w:r>
          </w:p>
        </w:tc>
        <w:tc>
          <w:tcPr>
            <w:tcW w:w="2835"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Главная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Ведущая</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Старшая</w:t>
            </w:r>
          </w:p>
        </w:tc>
        <w:tc>
          <w:tcPr>
            <w:tcW w:w="3544"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Тестирование</w:t>
            </w:r>
          </w:p>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Индивидуальное собеседование</w:t>
            </w:r>
          </w:p>
        </w:tc>
      </w:tr>
      <w:tr w:rsidR="00BE0CB5" w:rsidRPr="00BE0CB5" w:rsidTr="00AD27B8">
        <w:trPr>
          <w:trHeight w:val="463"/>
        </w:trPr>
        <w:tc>
          <w:tcPr>
            <w:tcW w:w="3544" w:type="dxa"/>
            <w:vMerge/>
            <w:tcBorders>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p>
        </w:tc>
        <w:tc>
          <w:tcPr>
            <w:tcW w:w="2835"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Младшая</w:t>
            </w:r>
          </w:p>
        </w:tc>
        <w:tc>
          <w:tcPr>
            <w:tcW w:w="3544" w:type="dxa"/>
            <w:tcBorders>
              <w:top w:val="single" w:sz="4" w:space="0" w:color="auto"/>
              <w:bottom w:val="single" w:sz="4" w:space="0" w:color="auto"/>
            </w:tcBorders>
          </w:tcPr>
          <w:p w:rsidR="004849BD" w:rsidRPr="00BE0CB5" w:rsidRDefault="004849BD" w:rsidP="006A6EDD">
            <w:pPr>
              <w:pStyle w:val="ConsPlusNormal"/>
              <w:tabs>
                <w:tab w:val="left" w:pos="1134"/>
              </w:tabs>
              <w:rPr>
                <w:rFonts w:ascii="Times New Roman" w:hAnsi="Times New Roman" w:cs="Times New Roman"/>
                <w:sz w:val="24"/>
                <w:szCs w:val="28"/>
              </w:rPr>
            </w:pPr>
            <w:r w:rsidRPr="00BE0CB5">
              <w:rPr>
                <w:rFonts w:ascii="Times New Roman" w:hAnsi="Times New Roman" w:cs="Times New Roman"/>
                <w:sz w:val="24"/>
                <w:szCs w:val="28"/>
              </w:rPr>
              <w:t>Не применяются</w:t>
            </w:r>
          </w:p>
        </w:tc>
      </w:tr>
    </w:tbl>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Применение в качестве методов оценки профессиональных и личностных качеств кандидатов, таких как тестирование и индивидуальное собеседование является обязательным.</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Секретарь конкурсной комиссии информирует кандидатов о времени и месте прохождения тестового контроля знаний. Кандидатам предоставляется одно и то же время для прохождения тестирования.</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Секретарь приглашает кандидатов для прохождения тестирования, раздает тестовые задания и сообщает о правилах заполнения документа.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Тестирование кандидатов на конкретную вакантную должность гражданской службы проводится по единому перечню теоретических вопросов. В перечень включаются вопросы, связанные с прохождением гражданской службы и противодействием коррупции. Вопросы составляются отделом подготовки использования и развития кадровых ресурсов управления кадровой политики, государственной гражданской службы и организационно-контрольной работы министерства здравоохранения Новосибирской</w:t>
      </w:r>
      <w:r w:rsidR="004928E5" w:rsidRPr="00BE0CB5">
        <w:rPr>
          <w:rFonts w:ascii="Times New Roman" w:hAnsi="Times New Roman" w:cs="Times New Roman"/>
          <w:sz w:val="28"/>
          <w:szCs w:val="28"/>
        </w:rPr>
        <w:t xml:space="preserve"> области</w:t>
      </w:r>
      <w:r w:rsidRPr="00BE0CB5">
        <w:rPr>
          <w:rFonts w:ascii="Times New Roman" w:hAnsi="Times New Roman" w:cs="Times New Roman"/>
          <w:sz w:val="28"/>
          <w:szCs w:val="28"/>
        </w:rPr>
        <w:t xml:space="preserve">, совместно с отделом, в котором на имеющуюся вакантную должность гражданской службы объявлен конкурс, на базе квалификационных требований к вакантной </w:t>
      </w:r>
      <w:r w:rsidR="00266480">
        <w:rPr>
          <w:rFonts w:ascii="Times New Roman" w:hAnsi="Times New Roman" w:cs="Times New Roman"/>
          <w:sz w:val="28"/>
          <w:szCs w:val="28"/>
        </w:rPr>
        <w:t>должности гражданской службы.</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Тест содержит 60 вопросов. На каждый вопрос теста предусматривается только один верный вариант ответа.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BE0CB5">
        <w:rPr>
          <w:rFonts w:ascii="Times New Roman" w:hAnsi="Times New Roman" w:cs="Times New Roman"/>
          <w:sz w:val="28"/>
          <w:szCs w:val="28"/>
        </w:rPr>
        <w:t>дств хр</w:t>
      </w:r>
      <w:proofErr w:type="gramEnd"/>
      <w:r w:rsidRPr="00BE0CB5">
        <w:rPr>
          <w:rFonts w:ascii="Times New Roman" w:hAnsi="Times New Roman" w:cs="Times New Roman"/>
          <w:sz w:val="28"/>
          <w:szCs w:val="28"/>
        </w:rPr>
        <w:t>анения и передачи информации, выход кандидатов за пределы аудитории, в которой проходит тестирование.</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По истечении времени, отведенного на тестирование секретарь собирает ответы и подводит результаты.</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Подведение результатов тестирования проводится путем подсчета количества правильных ответов:</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10 баллов, если даны правильные ответы на 100% вопросов теста;</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8 баллов, если даны правильные ответы на 90% вопросов теста и более;</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6 баллов, если даны правильные ответы на 80% вопросов теста и более;</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4 балла, если даны правильные ответы на 70% вопросов теста и более;</w:t>
      </w:r>
    </w:p>
    <w:p w:rsidR="004849BD" w:rsidRPr="00BE0CB5" w:rsidRDefault="004849BD" w:rsidP="006A6EDD">
      <w:pPr>
        <w:pStyle w:val="ConsPlusNormal"/>
        <w:ind w:firstLine="709"/>
        <w:jc w:val="both"/>
        <w:rPr>
          <w:rFonts w:ascii="Times New Roman" w:hAnsi="Times New Roman" w:cs="Times New Roman"/>
          <w:sz w:val="28"/>
          <w:szCs w:val="28"/>
        </w:rPr>
      </w:pPr>
      <w:r w:rsidRPr="00BE0CB5">
        <w:rPr>
          <w:rFonts w:ascii="Times New Roman" w:hAnsi="Times New Roman" w:cs="Times New Roman"/>
          <w:sz w:val="28"/>
          <w:szCs w:val="28"/>
        </w:rPr>
        <w:t>В случае если кандидат ответил правильно менее чем на 70% вопросов теста, он считается не прошедшим тестирование и к следующему этапу проведения конкурса не допускается.</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proofErr w:type="gramStart"/>
      <w:r w:rsidRPr="00BE0CB5">
        <w:rPr>
          <w:rFonts w:ascii="Times New Roman" w:eastAsia="Times New Roman" w:hAnsi="Times New Roman" w:cs="Times New Roman"/>
          <w:sz w:val="28"/>
          <w:szCs w:val="28"/>
          <w:lang w:eastAsia="ru-RU"/>
        </w:rPr>
        <w:t xml:space="preserve">Для </w:t>
      </w:r>
      <w:r w:rsidRPr="00BE0CB5">
        <w:rPr>
          <w:rFonts w:ascii="Times New Roman" w:hAnsi="Times New Roman" w:cs="Times New Roman"/>
          <w:sz w:val="28"/>
          <w:szCs w:val="28"/>
        </w:rPr>
        <w:t xml:space="preserve">определения темы реферата </w:t>
      </w:r>
      <w:r w:rsidRPr="00BE0CB5">
        <w:rPr>
          <w:rFonts w:ascii="Times New Roman" w:eastAsia="Times New Roman" w:hAnsi="Times New Roman" w:cs="Times New Roman"/>
          <w:sz w:val="28"/>
          <w:szCs w:val="28"/>
          <w:lang w:eastAsia="ru-RU"/>
        </w:rPr>
        <w:t xml:space="preserve">или иной письменной работы используются вопросы, </w:t>
      </w:r>
      <w:r w:rsidRPr="00BE0CB5">
        <w:rPr>
          <w:rFonts w:ascii="Times New Roman" w:hAnsi="Times New Roman" w:cs="Times New Roman"/>
          <w:sz w:val="28"/>
          <w:szCs w:val="28"/>
        </w:rPr>
        <w:t xml:space="preserve">связанные с профессиональной деятельностью, выполнение которой предполагается осуществлять по </w:t>
      </w:r>
      <w:r w:rsidRPr="00BE0CB5">
        <w:rPr>
          <w:rFonts w:ascii="Times New Roman" w:eastAsia="Times New Roman" w:hAnsi="Times New Roman" w:cs="Times New Roman"/>
          <w:sz w:val="28"/>
          <w:szCs w:val="28"/>
          <w:lang w:eastAsia="ru-RU"/>
        </w:rPr>
        <w:t>вакантной</w:t>
      </w:r>
      <w:r w:rsidRPr="00BE0CB5">
        <w:rPr>
          <w:rFonts w:ascii="Times New Roman" w:hAnsi="Times New Roman" w:cs="Times New Roman"/>
          <w:sz w:val="28"/>
          <w:szCs w:val="28"/>
        </w:rPr>
        <w:t xml:space="preserve"> должности</w:t>
      </w:r>
      <w:r w:rsidRPr="00BE0CB5">
        <w:rPr>
          <w:rFonts w:ascii="Times New Roman" w:eastAsia="Times New Roman" w:hAnsi="Times New Roman" w:cs="Times New Roman"/>
          <w:sz w:val="28"/>
          <w:szCs w:val="28"/>
          <w:lang w:eastAsia="ru-RU"/>
        </w:rPr>
        <w:t xml:space="preserve"> гражданской службы (группе должностей гражданской службы, на замещение которой проводится конкурс)</w:t>
      </w:r>
      <w:r w:rsidRPr="00BE0CB5">
        <w:rPr>
          <w:rFonts w:ascii="Times New Roman" w:hAnsi="Times New Roman" w:cs="Times New Roman"/>
          <w:sz w:val="28"/>
          <w:szCs w:val="28"/>
        </w:rPr>
        <w:t>, и исходя из соответствующих квалификационных требований к вакантной должности гражданской службы и других положений должностного регламента по конкретной вакантной должности.</w:t>
      </w:r>
      <w:proofErr w:type="gramEnd"/>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Тема реферата определяется руководителем структурного подразделения министерства здравоохранения Новосибирской области, в котором проводится конкурс.</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Реферат должен соответствовать следующим требованиям:</w:t>
      </w:r>
    </w:p>
    <w:p w:rsidR="004849BD" w:rsidRPr="00BE0CB5" w:rsidRDefault="004849BD" w:rsidP="006A6EDD">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объем реферата – от 7 до 10 страниц (за исключением титульного листа и списка использованной литературы);</w:t>
      </w:r>
    </w:p>
    <w:p w:rsidR="004849BD" w:rsidRPr="00BE0CB5" w:rsidRDefault="004849BD" w:rsidP="006A6EDD">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 xml:space="preserve">шрифт – </w:t>
      </w:r>
      <w:proofErr w:type="spellStart"/>
      <w:r w:rsidRPr="00BE0CB5">
        <w:rPr>
          <w:rFonts w:ascii="Times New Roman" w:eastAsia="Times New Roman" w:hAnsi="Times New Roman" w:cs="Times New Roman"/>
          <w:sz w:val="28"/>
          <w:szCs w:val="28"/>
          <w:lang w:eastAsia="ru-RU"/>
        </w:rPr>
        <w:t>Times</w:t>
      </w:r>
      <w:proofErr w:type="spellEnd"/>
      <w:r w:rsidRPr="00BE0CB5">
        <w:rPr>
          <w:rFonts w:ascii="Times New Roman" w:eastAsia="Times New Roman" w:hAnsi="Times New Roman" w:cs="Times New Roman"/>
          <w:sz w:val="28"/>
          <w:szCs w:val="28"/>
          <w:lang w:eastAsia="ru-RU"/>
        </w:rPr>
        <w:t xml:space="preserve"> </w:t>
      </w:r>
      <w:proofErr w:type="spellStart"/>
      <w:r w:rsidRPr="00BE0CB5">
        <w:rPr>
          <w:rFonts w:ascii="Times New Roman" w:eastAsia="Times New Roman" w:hAnsi="Times New Roman" w:cs="Times New Roman"/>
          <w:sz w:val="28"/>
          <w:szCs w:val="28"/>
          <w:lang w:eastAsia="ru-RU"/>
        </w:rPr>
        <w:t>New</w:t>
      </w:r>
      <w:proofErr w:type="spellEnd"/>
      <w:r w:rsidRPr="00BE0CB5">
        <w:rPr>
          <w:rFonts w:ascii="Times New Roman" w:eastAsia="Times New Roman" w:hAnsi="Times New Roman" w:cs="Times New Roman"/>
          <w:sz w:val="28"/>
          <w:szCs w:val="28"/>
          <w:lang w:eastAsia="ru-RU"/>
        </w:rPr>
        <w:t xml:space="preserve"> </w:t>
      </w:r>
      <w:proofErr w:type="spellStart"/>
      <w:r w:rsidRPr="00BE0CB5">
        <w:rPr>
          <w:rFonts w:ascii="Times New Roman" w:eastAsia="Times New Roman" w:hAnsi="Times New Roman" w:cs="Times New Roman"/>
          <w:sz w:val="28"/>
          <w:szCs w:val="28"/>
          <w:lang w:eastAsia="ru-RU"/>
        </w:rPr>
        <w:t>Roman</w:t>
      </w:r>
      <w:proofErr w:type="spellEnd"/>
      <w:r w:rsidRPr="00BE0CB5">
        <w:rPr>
          <w:rFonts w:ascii="Times New Roman" w:eastAsia="Times New Roman" w:hAnsi="Times New Roman" w:cs="Times New Roman"/>
          <w:sz w:val="28"/>
          <w:szCs w:val="28"/>
          <w:lang w:eastAsia="ru-RU"/>
        </w:rPr>
        <w:t>, размер 14, через одинарный интервал;</w:t>
      </w:r>
    </w:p>
    <w:p w:rsidR="004849BD" w:rsidRPr="00BE0CB5" w:rsidRDefault="004849BD" w:rsidP="006A6EDD">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наличие ссылок на использованные источники.</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На реферат дается письменное заключение руководителя структурного подразделения министерства здравоохранения Новосибирской области, в котором проводится конкурс. В целях проведения объективной оценки при подготовке заключения обеспечивается анонимность подготовленного реферата или иной письменной работы.</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Кандидаты получают равнозначные по сложности вопросы и располагают одинаковым временем для подготовки реферата.</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 xml:space="preserve">На основе указанного заключения конкурсной комиссией </w:t>
      </w:r>
      <w:r w:rsidRPr="00BE0CB5">
        <w:rPr>
          <w:rFonts w:ascii="Times New Roman" w:hAnsi="Times New Roman" w:cs="Times New Roman"/>
          <w:sz w:val="28"/>
          <w:szCs w:val="28"/>
        </w:rPr>
        <w:t>выставляется итоговая оценка по следующим критериям</w:t>
      </w:r>
      <w:r w:rsidRPr="00BE0CB5">
        <w:rPr>
          <w:rFonts w:ascii="Times New Roman" w:eastAsia="Times New Roman" w:hAnsi="Times New Roman" w:cs="Times New Roman"/>
          <w:sz w:val="28"/>
          <w:szCs w:val="28"/>
          <w:lang w:eastAsia="ru-RU"/>
        </w:rPr>
        <w:t>:</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10 баллов, если кандидат последовательно, в полном объеме, глубоко и качественно раскрыл содержание темы, правильно использовал понятия и термины;</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8 баллов, если кандидат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6 баллов, если кандидат последовательно, но не в полном объеме раскрыл содержание темы и (или) не всегда правильно использовал понятия и термины и (или) допустил неточности и ошибки;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0 баллов, если кандидат не раскрыл содержание темы или при ответе неправильно использовал основные понятия и термины или допустил значительные неточности и ошибки.</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 xml:space="preserve">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w:t>
      </w:r>
      <w:r w:rsidRPr="00BE0CB5">
        <w:rPr>
          <w:rFonts w:ascii="Times New Roman" w:eastAsia="Times New Roman" w:hAnsi="Times New Roman" w:cs="Times New Roman"/>
          <w:sz w:val="28"/>
          <w:szCs w:val="28"/>
          <w:lang w:eastAsia="ru-RU"/>
        </w:rPr>
        <w:lastRenderedPageBreak/>
        <w:t>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4849BD" w:rsidRPr="00BE0CB5" w:rsidRDefault="004849BD" w:rsidP="006A6EDD">
      <w:pPr>
        <w:pStyle w:val="ConsPlusNormal"/>
        <w:numPr>
          <w:ilvl w:val="0"/>
          <w:numId w:val="12"/>
        </w:numPr>
        <w:tabs>
          <w:tab w:val="left" w:pos="1134"/>
        </w:tabs>
        <w:ind w:left="0"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Оценка подготовленного проекта документа осуществляется руководителем структурного подразделения министерства здравоохранения Новосибирской области, в котором проводится конкурс на замещение вакантной должности гражданской службы</w:t>
      </w:r>
      <w:r w:rsidRPr="00BE0CB5">
        <w:rPr>
          <w:rFonts w:ascii="Times New Roman" w:hAnsi="Times New Roman" w:cs="Times New Roman"/>
          <w:sz w:val="28"/>
          <w:szCs w:val="28"/>
        </w:rPr>
        <w:t xml:space="preserve"> по следующим критериям</w:t>
      </w:r>
      <w:r w:rsidRPr="00BE0CB5">
        <w:rPr>
          <w:rFonts w:ascii="Times New Roman" w:eastAsia="Times New Roman" w:hAnsi="Times New Roman" w:cs="Times New Roman"/>
          <w:sz w:val="28"/>
          <w:szCs w:val="28"/>
          <w:lang w:eastAsia="ru-RU"/>
        </w:rPr>
        <w:t>:</w:t>
      </w:r>
    </w:p>
    <w:p w:rsidR="004849BD" w:rsidRPr="00BE0CB5" w:rsidRDefault="004849BD" w:rsidP="006A6EDD">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hAnsi="Times New Roman" w:cs="Times New Roman"/>
          <w:sz w:val="28"/>
          <w:szCs w:val="28"/>
        </w:rPr>
        <w:t xml:space="preserve">10 баллов, если кандидат </w:t>
      </w:r>
      <w:r w:rsidRPr="00BE0CB5">
        <w:rPr>
          <w:rFonts w:ascii="Times New Roman" w:eastAsia="Times New Roman" w:hAnsi="Times New Roman" w:cs="Times New Roman"/>
          <w:sz w:val="28"/>
          <w:szCs w:val="28"/>
          <w:lang w:eastAsia="ru-RU"/>
        </w:rPr>
        <w:t>понял суть вопроса, отразил пути решения проблемы, проект документа составлен грамотно с правовой и лингвистической точки зрения и соответствует установленным требованиям оформления;</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8 баллов, если кандидат </w:t>
      </w:r>
      <w:r w:rsidRPr="00BE0CB5">
        <w:rPr>
          <w:rFonts w:ascii="Times New Roman" w:eastAsia="Times New Roman" w:hAnsi="Times New Roman" w:cs="Times New Roman"/>
          <w:sz w:val="28"/>
          <w:szCs w:val="28"/>
          <w:lang w:eastAsia="ru-RU"/>
        </w:rPr>
        <w:t>понял суть вопроса, отразил пути решения проблемы, проект документа составлен грамотно с правовой и лингвистической точки зрения и соответствует установленным требованиям оформления</w:t>
      </w:r>
      <w:r w:rsidRPr="00BE0CB5">
        <w:rPr>
          <w:rFonts w:ascii="Times New Roman" w:hAnsi="Times New Roman" w:cs="Times New Roman"/>
          <w:sz w:val="28"/>
          <w:szCs w:val="28"/>
        </w:rPr>
        <w:t>, но допустил неточности и незначительные ошибки;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6 баллов, если кандидат </w:t>
      </w:r>
      <w:r w:rsidRPr="00BE0CB5">
        <w:rPr>
          <w:rFonts w:ascii="Times New Roman" w:eastAsia="Times New Roman" w:hAnsi="Times New Roman" w:cs="Times New Roman"/>
          <w:sz w:val="28"/>
          <w:szCs w:val="28"/>
          <w:lang w:eastAsia="ru-RU"/>
        </w:rPr>
        <w:t>понял суть вопроса, отразил пути решения проблемы, проект документа составлен грамотно с правовой и лингвистической точки зрения и соответствует установленным требованиям оформления</w:t>
      </w:r>
      <w:r w:rsidRPr="00BE0CB5">
        <w:rPr>
          <w:rFonts w:ascii="Times New Roman" w:hAnsi="Times New Roman" w:cs="Times New Roman"/>
          <w:sz w:val="28"/>
          <w:szCs w:val="28"/>
        </w:rPr>
        <w:t>, но допустил неточности и ошибки;</w:t>
      </w:r>
    </w:p>
    <w:p w:rsidR="004849BD" w:rsidRPr="00BE0CB5" w:rsidRDefault="004849B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0 баллов, если кандидат не </w:t>
      </w:r>
      <w:r w:rsidRPr="00BE0CB5">
        <w:rPr>
          <w:rFonts w:ascii="Times New Roman" w:eastAsia="Times New Roman" w:hAnsi="Times New Roman" w:cs="Times New Roman"/>
          <w:sz w:val="28"/>
          <w:szCs w:val="28"/>
          <w:lang w:eastAsia="ru-RU"/>
        </w:rPr>
        <w:t>понял суть вопроса, не отразил пути решения проблемы, проект документа составлен не грамотно с правовой и лингвистической точки зрения и не соответствует установленным требованиям оформления.</w:t>
      </w:r>
    </w:p>
    <w:p w:rsidR="004849BD" w:rsidRPr="00BE0CB5" w:rsidRDefault="004849BD" w:rsidP="006A6EDD">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t>В целях проведения объективной оценки обеспечивается анонимность подготовленного проекта документа.</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Результаты конкурсных процедур оформляются в виде краткой справки и не позднее 3 (трех) рабочих дней до начала заседания конкурсной комиссии предоставляются секретарем членам конкурсной комиссии для ознакомления.</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w:t>
      </w:r>
    </w:p>
    <w:p w:rsidR="004849BD" w:rsidRPr="00BE0CB5" w:rsidRDefault="004849BD" w:rsidP="006A6EDD">
      <w:pPr>
        <w:pStyle w:val="ConsPlusNormal"/>
        <w:numPr>
          <w:ilvl w:val="0"/>
          <w:numId w:val="12"/>
        </w:numPr>
        <w:tabs>
          <w:tab w:val="left" w:pos="1134"/>
        </w:tabs>
        <w:ind w:left="0" w:firstLine="709"/>
        <w:jc w:val="both"/>
        <w:rPr>
          <w:rFonts w:ascii="Times New Roman" w:hAnsi="Times New Roman" w:cs="Times New Roman"/>
          <w:sz w:val="28"/>
          <w:szCs w:val="28"/>
        </w:rPr>
      </w:pPr>
      <w:r w:rsidRPr="00BE0CB5">
        <w:rPr>
          <w:rFonts w:ascii="Times New Roman" w:hAnsi="Times New Roman" w:cs="Times New Roman"/>
          <w:sz w:val="28"/>
          <w:szCs w:val="28"/>
        </w:rPr>
        <w:t>Оценка результатов индивидуального собеседования производится членами конкурсной комиссии по 10-балльной системе:</w:t>
      </w:r>
    </w:p>
    <w:p w:rsidR="004849BD" w:rsidRPr="00BE0CB5" w:rsidRDefault="004849BD" w:rsidP="006A6EDD">
      <w:pPr>
        <w:pStyle w:val="ConsPlusNormal"/>
        <w:ind w:firstLine="851"/>
        <w:jc w:val="both"/>
        <w:rPr>
          <w:rFonts w:ascii="Times New Roman" w:hAnsi="Times New Roman" w:cs="Times New Roman"/>
          <w:sz w:val="28"/>
          <w:szCs w:val="28"/>
        </w:rPr>
      </w:pPr>
      <w:proofErr w:type="gramStart"/>
      <w:r w:rsidRPr="00BE0CB5">
        <w:rPr>
          <w:rFonts w:ascii="Times New Roman" w:hAnsi="Times New Roman" w:cs="Times New Roman"/>
          <w:sz w:val="28"/>
          <w:szCs w:val="28"/>
        </w:rPr>
        <w:t>10 баллов, если кандидат последовательно, в полном объеме, глубоко и правильно раскрыл содержание вопроса, правильно использовал понятия 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ведения деловых переговоров, умение обоснованно и самостоятельно принимать решения, готовность следовать взятым на себя обязательствам;</w:t>
      </w:r>
      <w:proofErr w:type="gramEnd"/>
    </w:p>
    <w:p w:rsidR="004849BD" w:rsidRPr="00BE0CB5" w:rsidRDefault="004849BD" w:rsidP="006A6EDD">
      <w:pPr>
        <w:pStyle w:val="ConsPlusNormal"/>
        <w:ind w:firstLine="851"/>
        <w:jc w:val="both"/>
        <w:rPr>
          <w:rFonts w:ascii="Times New Roman" w:hAnsi="Times New Roman" w:cs="Times New Roman"/>
          <w:sz w:val="28"/>
          <w:szCs w:val="28"/>
        </w:rPr>
      </w:pPr>
      <w:proofErr w:type="gramStart"/>
      <w:r w:rsidRPr="00BE0CB5">
        <w:rPr>
          <w:rFonts w:ascii="Times New Roman" w:hAnsi="Times New Roman" w:cs="Times New Roman"/>
          <w:sz w:val="28"/>
          <w:szCs w:val="28"/>
        </w:rPr>
        <w:t xml:space="preserve">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дискуссии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w:t>
      </w:r>
      <w:r w:rsidRPr="00BE0CB5">
        <w:rPr>
          <w:rFonts w:ascii="Times New Roman" w:hAnsi="Times New Roman" w:cs="Times New Roman"/>
          <w:sz w:val="28"/>
          <w:szCs w:val="28"/>
        </w:rPr>
        <w:lastRenderedPageBreak/>
        <w:t>зрения и ведения деловых переговоров, умение самостоятельно принимать решения, готовность следовать взятым на себя обязательствам;</w:t>
      </w:r>
      <w:proofErr w:type="gramEnd"/>
    </w:p>
    <w:p w:rsidR="004849BD" w:rsidRPr="00BE0CB5" w:rsidRDefault="004849BD" w:rsidP="006A6EDD">
      <w:pPr>
        <w:pStyle w:val="ConsPlusNormal"/>
        <w:ind w:firstLine="851"/>
        <w:jc w:val="both"/>
        <w:rPr>
          <w:rFonts w:ascii="Times New Roman" w:hAnsi="Times New Roman" w:cs="Times New Roman"/>
          <w:sz w:val="28"/>
          <w:szCs w:val="28"/>
        </w:rPr>
      </w:pPr>
      <w:r w:rsidRPr="00BE0CB5">
        <w:rPr>
          <w:rFonts w:ascii="Times New Roman" w:hAnsi="Times New Roman" w:cs="Times New Roman"/>
          <w:sz w:val="28"/>
          <w:szCs w:val="28"/>
        </w:rPr>
        <w:t>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дискуссии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w:t>
      </w:r>
    </w:p>
    <w:p w:rsidR="004849BD" w:rsidRDefault="004849BD" w:rsidP="006A6EDD">
      <w:pPr>
        <w:pStyle w:val="ConsPlusNormal"/>
        <w:ind w:firstLine="851"/>
        <w:jc w:val="both"/>
        <w:rPr>
          <w:rFonts w:ascii="Times New Roman" w:hAnsi="Times New Roman" w:cs="Times New Roman"/>
          <w:sz w:val="28"/>
          <w:szCs w:val="28"/>
        </w:rPr>
      </w:pPr>
      <w:proofErr w:type="gramStart"/>
      <w:r w:rsidRPr="00BE0CB5">
        <w:rPr>
          <w:rFonts w:ascii="Times New Roman" w:hAnsi="Times New Roman" w:cs="Times New Roman"/>
          <w:sz w:val="28"/>
          <w:szCs w:val="28"/>
        </w:rPr>
        <w:t>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roofErr w:type="gramEnd"/>
    </w:p>
    <w:p w:rsidR="00157AB0" w:rsidRPr="00BE0CB5" w:rsidRDefault="003A72AD" w:rsidP="003A72AD">
      <w:pPr>
        <w:pStyle w:val="ConsPlusNormal"/>
        <w:numPr>
          <w:ilvl w:val="0"/>
          <w:numId w:val="12"/>
        </w:numPr>
        <w:tabs>
          <w:tab w:val="left" w:pos="1134"/>
        </w:tabs>
        <w:ind w:left="0" w:firstLine="709"/>
        <w:jc w:val="both"/>
        <w:rPr>
          <w:rFonts w:ascii="Times New Roman" w:hAnsi="Times New Roman" w:cs="Times New Roman"/>
          <w:sz w:val="28"/>
          <w:szCs w:val="28"/>
        </w:rPr>
      </w:pPr>
      <w:r w:rsidRPr="003A72AD">
        <w:rPr>
          <w:rFonts w:ascii="Times New Roman" w:hAnsi="Times New Roman" w:cs="Times New Roman"/>
          <w:sz w:val="28"/>
          <w:szCs w:val="28"/>
        </w:rPr>
        <w:t>1.</w:t>
      </w:r>
      <w:r w:rsidRPr="003A72AD">
        <w:rPr>
          <w:rFonts w:ascii="Times New Roman" w:hAnsi="Times New Roman" w:cs="Times New Roman"/>
          <w:sz w:val="28"/>
          <w:szCs w:val="28"/>
        </w:rPr>
        <w:tab/>
      </w:r>
      <w:proofErr w:type="gramStart"/>
      <w:r w:rsidRPr="003A72AD">
        <w:rPr>
          <w:rFonts w:ascii="Times New Roman" w:hAnsi="Times New Roman" w:cs="Times New Roman"/>
          <w:sz w:val="28"/>
          <w:szCs w:val="28"/>
        </w:rPr>
        <w:t>По результатам конкурса на включение в кадровый резерв министерства здравоохранения Новосибирской области кандидаты, набравшие 14 и более баллов, зачисляются в кадровый резерв министерства здравоохранения Новосибирской области для замещения вакантных должностей гражданской службы той же группы, к которой относилась вакантная должность гражданской службы, и в то же структурное подразделение, о чем издается соответствующий приказ.</w:t>
      </w:r>
      <w:proofErr w:type="gramEnd"/>
    </w:p>
    <w:p w:rsidR="004849BD" w:rsidRPr="00BE0CB5" w:rsidRDefault="004849BD" w:rsidP="006A6EDD">
      <w:pPr>
        <w:spacing w:after="0" w:line="240" w:lineRule="auto"/>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br w:type="page"/>
      </w:r>
    </w:p>
    <w:p w:rsidR="00281B2B" w:rsidRPr="00BE0CB5" w:rsidRDefault="00281B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lastRenderedPageBreak/>
        <w:t>УТВЕРЖДЕН</w:t>
      </w:r>
    </w:p>
    <w:p w:rsidR="00281B2B" w:rsidRPr="00BE0CB5" w:rsidRDefault="00281B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 xml:space="preserve">приказом министерства здравоохранения </w:t>
      </w:r>
    </w:p>
    <w:p w:rsidR="00281B2B" w:rsidRPr="00BE0CB5" w:rsidRDefault="00281B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Новосибирской области</w:t>
      </w:r>
    </w:p>
    <w:p w:rsidR="00281B2B" w:rsidRPr="00BE0CB5" w:rsidRDefault="00281B2B" w:rsidP="006A6EDD">
      <w:pPr>
        <w:tabs>
          <w:tab w:val="left" w:pos="1134"/>
        </w:tabs>
        <w:spacing w:after="0" w:line="240" w:lineRule="auto"/>
        <w:ind w:left="5103"/>
        <w:jc w:val="center"/>
        <w:rPr>
          <w:rFonts w:ascii="Times New Roman" w:hAnsi="Times New Roman" w:cs="Times New Roman"/>
          <w:sz w:val="28"/>
          <w:szCs w:val="28"/>
        </w:rPr>
      </w:pPr>
      <w:r w:rsidRPr="00BE0CB5">
        <w:rPr>
          <w:rFonts w:ascii="Times New Roman" w:hAnsi="Times New Roman" w:cs="Times New Roman"/>
          <w:sz w:val="28"/>
          <w:szCs w:val="28"/>
        </w:rPr>
        <w:t>от ___.___.2018 № ___________</w:t>
      </w:r>
    </w:p>
    <w:p w:rsidR="00281B2B" w:rsidRPr="00BE0CB5" w:rsidRDefault="00281B2B" w:rsidP="006A6EDD">
      <w:pPr>
        <w:tabs>
          <w:tab w:val="left" w:pos="1134"/>
        </w:tabs>
        <w:spacing w:after="0" w:line="240" w:lineRule="auto"/>
        <w:jc w:val="center"/>
        <w:rPr>
          <w:rFonts w:ascii="Times New Roman" w:hAnsi="Times New Roman" w:cs="Times New Roman"/>
          <w:sz w:val="28"/>
          <w:szCs w:val="28"/>
        </w:rPr>
      </w:pPr>
    </w:p>
    <w:p w:rsidR="00281B2B" w:rsidRPr="00BE0CB5" w:rsidRDefault="00281B2B" w:rsidP="006A6EDD">
      <w:pPr>
        <w:tabs>
          <w:tab w:val="left" w:pos="1134"/>
        </w:tabs>
        <w:spacing w:after="0" w:line="240" w:lineRule="auto"/>
        <w:jc w:val="center"/>
        <w:rPr>
          <w:rFonts w:ascii="Times New Roman" w:eastAsia="Times New Roman" w:hAnsi="Times New Roman" w:cs="Times New Roman"/>
          <w:b/>
          <w:sz w:val="28"/>
          <w:szCs w:val="28"/>
          <w:lang w:eastAsia="ru-RU"/>
        </w:rPr>
      </w:pPr>
      <w:r w:rsidRPr="00BE0CB5">
        <w:rPr>
          <w:rFonts w:ascii="Times New Roman" w:hAnsi="Times New Roman" w:cs="Times New Roman"/>
          <w:b/>
          <w:sz w:val="28"/>
          <w:szCs w:val="28"/>
        </w:rPr>
        <w:t xml:space="preserve">Порядок </w:t>
      </w:r>
      <w:r w:rsidR="00266480">
        <w:rPr>
          <w:rFonts w:ascii="Times New Roman" w:eastAsia="Times New Roman" w:hAnsi="Times New Roman" w:cs="Times New Roman"/>
          <w:b/>
          <w:sz w:val="28"/>
          <w:szCs w:val="28"/>
          <w:lang w:eastAsia="ru-RU"/>
        </w:rPr>
        <w:t>и сроки работы</w:t>
      </w:r>
    </w:p>
    <w:p w:rsidR="00281B2B" w:rsidRPr="00BE0CB5" w:rsidRDefault="00281B2B" w:rsidP="006A6EDD">
      <w:pPr>
        <w:tabs>
          <w:tab w:val="left" w:pos="1134"/>
        </w:tabs>
        <w:spacing w:after="0" w:line="240" w:lineRule="auto"/>
        <w:jc w:val="center"/>
        <w:rPr>
          <w:rFonts w:ascii="Times New Roman" w:hAnsi="Times New Roman" w:cs="Times New Roman"/>
          <w:b/>
          <w:sz w:val="28"/>
          <w:szCs w:val="28"/>
        </w:rPr>
      </w:pPr>
      <w:r w:rsidRPr="00BE0CB5">
        <w:rPr>
          <w:rFonts w:ascii="Times New Roman" w:eastAsia="Times New Roman" w:hAnsi="Times New Roman" w:cs="Times New Roman"/>
          <w:b/>
          <w:sz w:val="28"/>
          <w:szCs w:val="28"/>
          <w:lang w:eastAsia="ru-RU"/>
        </w:rPr>
        <w:t xml:space="preserve">конкурсной комиссии министерства здравоохранения Новосибирской области по проведению конкурсов на замещение вакантных должностей государственной гражданской службы </w:t>
      </w:r>
      <w:r w:rsidRPr="00BE0CB5">
        <w:rPr>
          <w:rFonts w:ascii="Times New Roman" w:hAnsi="Times New Roman" w:cs="Times New Roman"/>
          <w:b/>
          <w:sz w:val="28"/>
          <w:szCs w:val="28"/>
        </w:rPr>
        <w:t xml:space="preserve">и на включение в кадровый резерв для замещения вакантных должностей государственной гражданской службы Новосибирской области в </w:t>
      </w:r>
      <w:r w:rsidRPr="00BE0CB5">
        <w:rPr>
          <w:rFonts w:ascii="Times New Roman" w:eastAsia="Times New Roman" w:hAnsi="Times New Roman" w:cs="Times New Roman"/>
          <w:b/>
          <w:sz w:val="28"/>
          <w:szCs w:val="28"/>
          <w:lang w:eastAsia="ru-RU"/>
        </w:rPr>
        <w:t>министерстве здравоохранения Новосибирской области</w:t>
      </w:r>
    </w:p>
    <w:p w:rsidR="00281B2B" w:rsidRPr="00BE0CB5" w:rsidRDefault="00281B2B" w:rsidP="006A6EDD">
      <w:pPr>
        <w:tabs>
          <w:tab w:val="left" w:pos="1134"/>
        </w:tabs>
        <w:spacing w:after="0" w:line="240" w:lineRule="auto"/>
        <w:jc w:val="center"/>
        <w:rPr>
          <w:rFonts w:ascii="Times New Roman" w:hAnsi="Times New Roman" w:cs="Times New Roman"/>
          <w:sz w:val="28"/>
          <w:szCs w:val="28"/>
        </w:rPr>
      </w:pP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bCs/>
          <w:sz w:val="28"/>
          <w:szCs w:val="28"/>
        </w:rPr>
        <w:t>1. </w:t>
      </w:r>
      <w:proofErr w:type="gramStart"/>
      <w:r w:rsidRPr="00BE0CB5">
        <w:rPr>
          <w:rFonts w:ascii="Times New Roman" w:hAnsi="Times New Roman" w:cs="Times New Roman"/>
          <w:bCs/>
          <w:sz w:val="28"/>
          <w:szCs w:val="28"/>
        </w:rPr>
        <w:t xml:space="preserve">Порядок и сроки работы конкурсной комиссии по проведению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министерстве здравоохранения Новосибирской области (далее </w:t>
      </w:r>
      <w:r w:rsidRPr="00BE0CB5">
        <w:rPr>
          <w:rFonts w:ascii="Times New Roman" w:hAnsi="Times New Roman" w:cs="Times New Roman"/>
          <w:sz w:val="28"/>
          <w:szCs w:val="28"/>
        </w:rPr>
        <w:t>–</w:t>
      </w:r>
      <w:r w:rsidRPr="00BE0CB5">
        <w:rPr>
          <w:rFonts w:ascii="Times New Roman" w:hAnsi="Times New Roman" w:cs="Times New Roman"/>
          <w:bCs/>
          <w:sz w:val="28"/>
          <w:szCs w:val="28"/>
        </w:rPr>
        <w:t xml:space="preserve"> Порядок) разработаны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01.02.2005 № 112</w:t>
      </w:r>
      <w:proofErr w:type="gramEnd"/>
      <w:r w:rsidRPr="00BE0CB5">
        <w:rPr>
          <w:rFonts w:ascii="Times New Roman" w:hAnsi="Times New Roman" w:cs="Times New Roman"/>
          <w:bCs/>
          <w:sz w:val="28"/>
          <w:szCs w:val="28"/>
        </w:rPr>
        <w:t xml:space="preserve"> «</w:t>
      </w:r>
      <w:proofErr w:type="gramStart"/>
      <w:r w:rsidRPr="00BE0CB5">
        <w:rPr>
          <w:rFonts w:ascii="Times New Roman" w:hAnsi="Times New Roman" w:cs="Times New Roman"/>
          <w:bCs/>
          <w:sz w:val="28"/>
          <w:szCs w:val="28"/>
        </w:rPr>
        <w:t xml:space="preserve">О конкурсе на замещение вакантной должности государственной гражданской службы Российской Федерации», с целью обеспечения проведения объективной и полной оценки профессиональных знаний и навыков, профессиональных и личностных качеств граждан Российской Федерации, гражданских служащих, участвующих в конкурсах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(далее </w:t>
      </w:r>
      <w:r w:rsidRPr="00BE0CB5">
        <w:rPr>
          <w:rFonts w:ascii="Times New Roman" w:hAnsi="Times New Roman" w:cs="Times New Roman"/>
          <w:sz w:val="28"/>
          <w:szCs w:val="28"/>
        </w:rPr>
        <w:t>–</w:t>
      </w:r>
      <w:r w:rsidRPr="00BE0CB5">
        <w:rPr>
          <w:rFonts w:ascii="Times New Roman" w:hAnsi="Times New Roman" w:cs="Times New Roman"/>
          <w:bCs/>
          <w:sz w:val="28"/>
          <w:szCs w:val="28"/>
        </w:rPr>
        <w:t xml:space="preserve"> конкурсы) в</w:t>
      </w:r>
      <w:proofErr w:type="gramEnd"/>
      <w:r w:rsidRPr="00BE0CB5">
        <w:rPr>
          <w:rFonts w:ascii="Times New Roman" w:hAnsi="Times New Roman" w:cs="Times New Roman"/>
          <w:bCs/>
          <w:sz w:val="28"/>
          <w:szCs w:val="28"/>
        </w:rPr>
        <w:t xml:space="preserve"> </w:t>
      </w:r>
      <w:proofErr w:type="gramStart"/>
      <w:r w:rsidRPr="00BE0CB5">
        <w:rPr>
          <w:rFonts w:ascii="Times New Roman" w:hAnsi="Times New Roman" w:cs="Times New Roman"/>
          <w:bCs/>
          <w:sz w:val="28"/>
          <w:szCs w:val="28"/>
        </w:rPr>
        <w:t>министерстве</w:t>
      </w:r>
      <w:proofErr w:type="gramEnd"/>
      <w:r w:rsidRPr="00BE0CB5">
        <w:rPr>
          <w:rFonts w:ascii="Times New Roman" w:hAnsi="Times New Roman" w:cs="Times New Roman"/>
          <w:bCs/>
          <w:sz w:val="28"/>
          <w:szCs w:val="28"/>
        </w:rPr>
        <w:t xml:space="preserve"> здравоохранения Новосибирской области (далее </w:t>
      </w:r>
      <w:r w:rsidRPr="00BE0CB5">
        <w:rPr>
          <w:rFonts w:ascii="Times New Roman" w:hAnsi="Times New Roman" w:cs="Times New Roman"/>
          <w:sz w:val="28"/>
          <w:szCs w:val="28"/>
        </w:rPr>
        <w:t>–</w:t>
      </w:r>
      <w:r w:rsidRPr="00BE0CB5">
        <w:rPr>
          <w:rFonts w:ascii="Times New Roman" w:hAnsi="Times New Roman" w:cs="Times New Roman"/>
          <w:bCs/>
          <w:sz w:val="28"/>
          <w:szCs w:val="28"/>
        </w:rPr>
        <w:t xml:space="preserve"> министерство).</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2. </w:t>
      </w:r>
      <w:proofErr w:type="gramStart"/>
      <w:r w:rsidRPr="00BE0CB5">
        <w:rPr>
          <w:rFonts w:ascii="Times New Roman" w:hAnsi="Times New Roman" w:cs="Times New Roman"/>
          <w:sz w:val="28"/>
          <w:szCs w:val="28"/>
        </w:rPr>
        <w:t xml:space="preserve">В своей работе конкурсная комиссия </w:t>
      </w:r>
      <w:r w:rsidRPr="00BE0CB5">
        <w:rPr>
          <w:rFonts w:ascii="Times New Roman" w:hAnsi="Times New Roman" w:cs="Times New Roman"/>
          <w:bCs/>
          <w:sz w:val="28"/>
          <w:szCs w:val="28"/>
        </w:rPr>
        <w:t>по проведению конкурса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министерстве здравоохранения Новосибирской области</w:t>
      </w:r>
      <w:r w:rsidRPr="00BE0CB5">
        <w:rPr>
          <w:rFonts w:ascii="Times New Roman" w:hAnsi="Times New Roman" w:cs="Times New Roman"/>
          <w:sz w:val="28"/>
          <w:szCs w:val="28"/>
        </w:rPr>
        <w:t xml:space="preserve"> (далее – комиссия) руководствуется Конституцией Российской Федерации, </w:t>
      </w:r>
      <w:r w:rsidRPr="00BE0CB5">
        <w:rPr>
          <w:rFonts w:ascii="Times New Roman" w:eastAsia="Times New Roman" w:hAnsi="Times New Roman" w:cs="Times New Roman"/>
          <w:sz w:val="28"/>
          <w:szCs w:val="28"/>
          <w:lang w:eastAsia="ru-RU"/>
        </w:rPr>
        <w:t>Федеральным законом от 27.07.2004 № 79-ФЗ «О государственной гражданской службе Российской Федерации», Указом Президента Российской Федерации от 01.02.2005 № 112 «О</w:t>
      </w:r>
      <w:proofErr w:type="gramEnd"/>
      <w:r w:rsidRPr="00BE0CB5">
        <w:rPr>
          <w:rFonts w:ascii="Times New Roman" w:eastAsia="Times New Roman" w:hAnsi="Times New Roman" w:cs="Times New Roman"/>
          <w:sz w:val="28"/>
          <w:szCs w:val="28"/>
          <w:lang w:eastAsia="ru-RU"/>
        </w:rPr>
        <w:t xml:space="preserve"> </w:t>
      </w:r>
      <w:proofErr w:type="gramStart"/>
      <w:r w:rsidRPr="00BE0CB5">
        <w:rPr>
          <w:rFonts w:ascii="Times New Roman" w:eastAsia="Times New Roman" w:hAnsi="Times New Roman" w:cs="Times New Roman"/>
          <w:sz w:val="28"/>
          <w:szCs w:val="28"/>
          <w:lang w:eastAsia="ru-RU"/>
        </w:rPr>
        <w:t xml:space="preserve">конкурсе на замещение вакантной должности государственной гражданской службы Российской Федерации», постановлением Правительства </w:t>
      </w:r>
      <w:r w:rsidRPr="00BE0CB5">
        <w:rPr>
          <w:rFonts w:ascii="Times New Roman" w:hAnsi="Times New Roman" w:cs="Times New Roman"/>
          <w:sz w:val="28"/>
          <w:szCs w:val="28"/>
        </w:rPr>
        <w:t>Российской Федерации</w:t>
      </w:r>
      <w:r w:rsidRPr="00BE0CB5">
        <w:rPr>
          <w:rFonts w:ascii="Times New Roman" w:eastAsia="Times New Roman" w:hAnsi="Times New Roman" w:cs="Times New Roman"/>
          <w:sz w:val="28"/>
          <w:szCs w:val="28"/>
          <w:lang w:eastAsia="ru-RU"/>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w:t>
      </w:r>
      <w:r w:rsidRPr="00BE0CB5">
        <w:rPr>
          <w:rFonts w:ascii="Times New Roman" w:hAnsi="Times New Roman" w:cs="Times New Roman"/>
          <w:sz w:val="28"/>
          <w:szCs w:val="28"/>
        </w:rPr>
        <w:t xml:space="preserve">Законом Новосибирской области от 01.02.2005 № 265-ОЗ «О государственной гражданской службе Новосибирской области», постановлением </w:t>
      </w:r>
      <w:r w:rsidRPr="00BE0CB5">
        <w:rPr>
          <w:rFonts w:ascii="Times New Roman" w:hAnsi="Times New Roman" w:cs="Times New Roman"/>
          <w:sz w:val="28"/>
          <w:szCs w:val="28"/>
        </w:rPr>
        <w:lastRenderedPageBreak/>
        <w:t>Губернатора Новосибирской области от 17.03.2014 № 40 «Об утверждении</w:t>
      </w:r>
      <w:proofErr w:type="gramEnd"/>
      <w:r w:rsidRPr="00BE0CB5">
        <w:rPr>
          <w:rFonts w:ascii="Times New Roman" w:hAnsi="Times New Roman" w:cs="Times New Roman"/>
          <w:sz w:val="28"/>
          <w:szCs w:val="28"/>
        </w:rPr>
        <w:t xml:space="preserve"> Положения о кадровом резерве на государственной гражданской службе Новосибирской области», а также Методикой проведения к</w:t>
      </w:r>
      <w:r w:rsidRPr="00BE0CB5">
        <w:rPr>
          <w:rFonts w:ascii="Times New Roman" w:hAnsi="Times New Roman" w:cs="Times New Roman"/>
          <w:bCs/>
          <w:sz w:val="28"/>
          <w:szCs w:val="28"/>
        </w:rPr>
        <w:t>онкурса на замещение вакантной должности государственной гражданской службы и на включение в кадровый резерв для замещения вакантных должностей государственной гражданской службы Новосибирской области в министерстве здравоохранения Новосибирской области,</w:t>
      </w:r>
      <w:r w:rsidRPr="00BE0CB5">
        <w:rPr>
          <w:rFonts w:ascii="Times New Roman" w:hAnsi="Times New Roman" w:cs="Times New Roman"/>
          <w:sz w:val="28"/>
          <w:szCs w:val="28"/>
        </w:rPr>
        <w:t xml:space="preserve"> утвержденной министром здравоохранения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3. Для проведения конкурсов в </w:t>
      </w:r>
      <w:r w:rsidR="00161E7D" w:rsidRPr="00BE0CB5">
        <w:rPr>
          <w:rFonts w:ascii="Times New Roman" w:hAnsi="Times New Roman" w:cs="Times New Roman"/>
          <w:sz w:val="28"/>
          <w:szCs w:val="28"/>
        </w:rPr>
        <w:t>министерс</w:t>
      </w:r>
      <w:r w:rsidR="00BE0CB5" w:rsidRPr="00BE0CB5">
        <w:rPr>
          <w:rFonts w:ascii="Times New Roman" w:hAnsi="Times New Roman" w:cs="Times New Roman"/>
          <w:sz w:val="28"/>
          <w:szCs w:val="28"/>
        </w:rPr>
        <w:t>т</w:t>
      </w:r>
      <w:r w:rsidR="00161E7D" w:rsidRPr="00BE0CB5">
        <w:rPr>
          <w:rFonts w:ascii="Times New Roman" w:hAnsi="Times New Roman" w:cs="Times New Roman"/>
          <w:sz w:val="28"/>
          <w:szCs w:val="28"/>
        </w:rPr>
        <w:t>ве</w:t>
      </w:r>
      <w:r w:rsidRPr="00BE0CB5">
        <w:rPr>
          <w:rFonts w:ascii="Times New Roman" w:hAnsi="Times New Roman" w:cs="Times New Roman"/>
          <w:sz w:val="28"/>
          <w:szCs w:val="28"/>
        </w:rPr>
        <w:t xml:space="preserve"> создается комиссия, которая действует на постоянной основе.</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4. Состав комиссии формируется с учетом требований </w:t>
      </w:r>
      <w:hyperlink r:id="rId15" w:history="1">
        <w:r w:rsidRPr="00BE0CB5">
          <w:rPr>
            <w:rFonts w:ascii="Times New Roman" w:hAnsi="Times New Roman" w:cs="Times New Roman"/>
            <w:sz w:val="28"/>
            <w:szCs w:val="28"/>
          </w:rPr>
          <w:t>Положения</w:t>
        </w:r>
      </w:hyperlink>
      <w:r w:rsidRPr="00BE0CB5">
        <w:rPr>
          <w:rFonts w:ascii="Times New Roman" w:hAnsi="Times New Roman" w:cs="Times New Roman"/>
          <w:sz w:val="28"/>
          <w:szCs w:val="28"/>
        </w:rPr>
        <w:t xml:space="preserve">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Персональный состав комиссии утверждается приказом министра здравоохранения Новосибирской области. В состав комиссии включаются: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 председатель комиссии – один из заместителей министра здравоохранения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2) заместитель председателя комиссии </w:t>
      </w:r>
      <w:r w:rsidR="006A6EDD" w:rsidRPr="00BE0CB5">
        <w:rPr>
          <w:rFonts w:ascii="Times New Roman" w:hAnsi="Times New Roman" w:cs="Times New Roman"/>
          <w:sz w:val="28"/>
          <w:szCs w:val="28"/>
        </w:rPr>
        <w:t>–</w:t>
      </w:r>
      <w:r w:rsidRPr="00BE0CB5">
        <w:rPr>
          <w:rFonts w:ascii="Times New Roman" w:hAnsi="Times New Roman" w:cs="Times New Roman"/>
          <w:sz w:val="28"/>
          <w:szCs w:val="28"/>
        </w:rPr>
        <w:t xml:space="preserve"> начальник 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3) секретарь комиссии – сотрудник отдела </w:t>
      </w:r>
      <w:r w:rsidRPr="00BE0CB5">
        <w:rPr>
          <w:rFonts w:ascii="Times New Roman" w:eastAsia="Times New Roman" w:hAnsi="Times New Roman" w:cs="Times New Roman"/>
          <w:sz w:val="28"/>
          <w:szCs w:val="28"/>
          <w:lang w:eastAsia="ru-RU"/>
        </w:rPr>
        <w:t xml:space="preserve">подготовки использования и развития кадровых ресурсов </w:t>
      </w:r>
      <w:r w:rsidRPr="00BE0CB5">
        <w:rPr>
          <w:rFonts w:ascii="Times New Roman" w:hAnsi="Times New Roman" w:cs="Times New Roman"/>
          <w:sz w:val="28"/>
          <w:szCs w:val="28"/>
        </w:rPr>
        <w:t>управления кадровой политики, государственной гражданской службы и организационно-контрольной работы министерства здравоохранения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4) члены комиссии: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а) руководитель </w:t>
      </w:r>
      <w:proofErr w:type="gramStart"/>
      <w:r w:rsidRPr="00BE0CB5">
        <w:rPr>
          <w:rFonts w:ascii="Times New Roman" w:hAnsi="Times New Roman" w:cs="Times New Roman"/>
          <w:sz w:val="28"/>
          <w:szCs w:val="28"/>
        </w:rPr>
        <w:t>отдела правового обеспечения министерства здравоохранения Новосибирской области</w:t>
      </w:r>
      <w:proofErr w:type="gramEnd"/>
      <w:r w:rsidRPr="00BE0CB5">
        <w:rPr>
          <w:rFonts w:ascii="Times New Roman" w:hAnsi="Times New Roman" w:cs="Times New Roman"/>
          <w:sz w:val="28"/>
          <w:szCs w:val="28"/>
        </w:rPr>
        <w:t>;</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б) представитель Общественного совета при министерстве, предложенный Общественным советом по запросу министра здравоохранения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 xml:space="preserve">в) представитель структурного подразделения министерства, для замещения вакантной должности </w:t>
      </w:r>
      <w:r w:rsidRPr="00BE0CB5">
        <w:rPr>
          <w:rFonts w:ascii="Times New Roman" w:eastAsia="Times New Roman" w:hAnsi="Times New Roman" w:cs="Times New Roman"/>
          <w:sz w:val="28"/>
          <w:szCs w:val="28"/>
          <w:lang w:eastAsia="ru-RU"/>
        </w:rPr>
        <w:t xml:space="preserve">или </w:t>
      </w:r>
      <w:proofErr w:type="gramStart"/>
      <w:r w:rsidRPr="00BE0CB5">
        <w:rPr>
          <w:rFonts w:ascii="Times New Roman" w:hAnsi="Times New Roman" w:cs="Times New Roman"/>
          <w:sz w:val="28"/>
          <w:szCs w:val="28"/>
        </w:rPr>
        <w:t>включения</w:t>
      </w:r>
      <w:proofErr w:type="gramEnd"/>
      <w:r w:rsidRPr="00BE0CB5">
        <w:rPr>
          <w:rFonts w:ascii="Times New Roman" w:hAnsi="Times New Roman" w:cs="Times New Roman"/>
          <w:sz w:val="28"/>
          <w:szCs w:val="28"/>
        </w:rPr>
        <w:t xml:space="preserve"> в кадровый резерв которого проводится конкурс;</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г) сотрудник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д) не менее двух представителей научных и образовательных учреждений, других организаций, приглашаемые по запросу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не менее чем за 10 календарных дней до назначенной даты заседания комиссии (в качестве независимых экспертов без указания в приказе об утверждении состава комиссии персональных данных экспертов).</w:t>
      </w:r>
      <w:proofErr w:type="gramEnd"/>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Представители назначаются приказом министра здравоохранения Новосибирской области к очередному заседанию комиссии.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5.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6.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7. Оплата труда независимых экспертов осуществляется в соответствии с постановление Губернатора Новосибирской области от 06.10.2008 № 398 «О порядке оплаты труда независимых экспертов, включаемых в составы аттестационных и конкурсных комиссий, образуемых в органах государственной власти, государственных органах Новосибирской области».</w:t>
      </w:r>
    </w:p>
    <w:p w:rsidR="00281B2B" w:rsidRPr="00BE0CB5" w:rsidRDefault="00281B2B" w:rsidP="006A6EDD">
      <w:pPr>
        <w:autoSpaceDE w:val="0"/>
        <w:autoSpaceDN w:val="0"/>
        <w:adjustRightInd w:val="0"/>
        <w:spacing w:after="0" w:line="240" w:lineRule="auto"/>
        <w:ind w:firstLine="709"/>
        <w:jc w:val="both"/>
        <w:rPr>
          <w:rFonts w:ascii="Times New Roman" w:hAnsi="Times New Roman" w:cs="Times New Roman"/>
          <w:sz w:val="28"/>
          <w:szCs w:val="28"/>
        </w:rPr>
      </w:pPr>
      <w:r w:rsidRPr="00BE0CB5">
        <w:rPr>
          <w:rFonts w:ascii="Times New Roman" w:hAnsi="Times New Roman" w:cs="Times New Roman"/>
          <w:sz w:val="28"/>
          <w:szCs w:val="28"/>
        </w:rPr>
        <w:t>8. Заседание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не допускается.</w:t>
      </w:r>
    </w:p>
    <w:p w:rsidR="00281B2B" w:rsidRPr="00BE0CB5" w:rsidRDefault="00281B2B" w:rsidP="006A6EDD">
      <w:pPr>
        <w:pStyle w:val="ConsPlusNormal"/>
        <w:tabs>
          <w:tab w:val="left" w:pos="1134"/>
        </w:tabs>
        <w:ind w:left="709"/>
        <w:jc w:val="both"/>
        <w:rPr>
          <w:rFonts w:ascii="Times New Roman" w:hAnsi="Times New Roman" w:cs="Times New Roman"/>
          <w:sz w:val="28"/>
          <w:szCs w:val="28"/>
        </w:rPr>
      </w:pPr>
      <w:r w:rsidRPr="00BE0CB5">
        <w:rPr>
          <w:rFonts w:ascii="Times New Roman" w:hAnsi="Times New Roman" w:cs="Times New Roman"/>
          <w:sz w:val="28"/>
          <w:szCs w:val="28"/>
        </w:rPr>
        <w:t>9. Основными задачами комиссии являются:</w:t>
      </w:r>
    </w:p>
    <w:p w:rsidR="00281B2B" w:rsidRPr="00BE0CB5" w:rsidRDefault="00281B2B" w:rsidP="006A6EDD">
      <w:pPr>
        <w:autoSpaceDE w:val="0"/>
        <w:autoSpaceDN w:val="0"/>
        <w:adjustRightInd w:val="0"/>
        <w:spacing w:after="0" w:line="240" w:lineRule="auto"/>
        <w:ind w:firstLine="708"/>
        <w:jc w:val="both"/>
        <w:rPr>
          <w:rFonts w:ascii="Times New Roman" w:hAnsi="Times New Roman" w:cs="Times New Roman"/>
          <w:sz w:val="28"/>
          <w:szCs w:val="28"/>
        </w:rPr>
      </w:pPr>
      <w:r w:rsidRPr="00BE0CB5">
        <w:rPr>
          <w:rFonts w:ascii="Times New Roman" w:hAnsi="Times New Roman" w:cs="Times New Roman"/>
          <w:sz w:val="28"/>
          <w:szCs w:val="28"/>
        </w:rPr>
        <w:t>обеспечение равных условий прохождения конкурсных процедур для всех кандидатов;</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proofErr w:type="gramStart"/>
      <w:r w:rsidRPr="00BE0CB5">
        <w:rPr>
          <w:rFonts w:ascii="Times New Roman" w:hAnsi="Times New Roman" w:cs="Times New Roman"/>
          <w:sz w:val="28"/>
          <w:szCs w:val="28"/>
        </w:rPr>
        <w:t>оценка профессионального уровня кандидатов и выявление кандидатов, отвечающих квалификационным требованиям, предъявляемым к вакантной должности государственной гражданской службы Новосибирской области в министерстве здравоохранения Новосибирской области, на замещение которой или на</w:t>
      </w:r>
      <w:r w:rsidR="006A6EDD" w:rsidRPr="00BE0CB5">
        <w:rPr>
          <w:rFonts w:ascii="Times New Roman" w:hAnsi="Times New Roman" w:cs="Times New Roman"/>
          <w:sz w:val="28"/>
          <w:szCs w:val="28"/>
        </w:rPr>
        <w:t xml:space="preserve"> </w:t>
      </w:r>
      <w:r w:rsidRPr="00BE0CB5">
        <w:rPr>
          <w:rFonts w:ascii="Times New Roman" w:hAnsi="Times New Roman" w:cs="Times New Roman"/>
          <w:sz w:val="28"/>
          <w:szCs w:val="28"/>
        </w:rPr>
        <w:t>включение в</w:t>
      </w:r>
      <w:r w:rsidR="006A6EDD" w:rsidRPr="00BE0CB5">
        <w:rPr>
          <w:rFonts w:ascii="Times New Roman" w:hAnsi="Times New Roman" w:cs="Times New Roman"/>
          <w:sz w:val="28"/>
          <w:szCs w:val="28"/>
        </w:rPr>
        <w:t xml:space="preserve"> </w:t>
      </w:r>
      <w:r w:rsidRPr="00BE0CB5">
        <w:rPr>
          <w:rFonts w:ascii="Times New Roman" w:hAnsi="Times New Roman" w:cs="Times New Roman"/>
          <w:sz w:val="28"/>
          <w:szCs w:val="28"/>
        </w:rPr>
        <w:t>кадрового резерв которой проводится конкурс;</w:t>
      </w:r>
      <w:proofErr w:type="gramEnd"/>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определение победителя конкурса для назначения на вакантную должность государственной гражданской службы Новосибирской области в министерстве;</w:t>
      </w:r>
    </w:p>
    <w:p w:rsidR="00281B2B" w:rsidRPr="00BE0CB5" w:rsidRDefault="00281B2B" w:rsidP="006A6ED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E0CB5">
        <w:rPr>
          <w:rFonts w:ascii="Times New Roman" w:hAnsi="Times New Roman" w:cs="Times New Roman"/>
          <w:sz w:val="28"/>
          <w:szCs w:val="28"/>
        </w:rPr>
        <w:t xml:space="preserve">определение </w:t>
      </w:r>
      <w:proofErr w:type="gramStart"/>
      <w:r w:rsidRPr="00BE0CB5">
        <w:rPr>
          <w:rFonts w:ascii="Times New Roman" w:hAnsi="Times New Roman" w:cs="Times New Roman"/>
          <w:sz w:val="28"/>
          <w:szCs w:val="28"/>
        </w:rPr>
        <w:t xml:space="preserve">из числа кандидатов лиц для включения в кадровый резерв для замещения вакантных должностей государственной гражданской службы Новосибирской области в </w:t>
      </w:r>
      <w:r w:rsidRPr="00BE0CB5">
        <w:rPr>
          <w:rFonts w:ascii="Times New Roman" w:eastAsia="Times New Roman" w:hAnsi="Times New Roman" w:cs="Times New Roman"/>
          <w:sz w:val="28"/>
          <w:szCs w:val="28"/>
          <w:lang w:eastAsia="ru-RU"/>
        </w:rPr>
        <w:t>министерстве</w:t>
      </w:r>
      <w:proofErr w:type="gramEnd"/>
      <w:r w:rsidRPr="00BE0CB5">
        <w:rPr>
          <w:rFonts w:ascii="Times New Roman" w:eastAsia="Times New Roman" w:hAnsi="Times New Roman" w:cs="Times New Roman"/>
          <w:sz w:val="28"/>
          <w:szCs w:val="28"/>
          <w:lang w:eastAsia="ru-RU"/>
        </w:rPr>
        <w:t xml:space="preserve">. </w:t>
      </w:r>
    </w:p>
    <w:p w:rsidR="00281B2B" w:rsidRPr="00BE0CB5" w:rsidRDefault="00281B2B" w:rsidP="006A6EDD">
      <w:pPr>
        <w:autoSpaceDE w:val="0"/>
        <w:autoSpaceDN w:val="0"/>
        <w:adjustRightInd w:val="0"/>
        <w:spacing w:after="0" w:line="240" w:lineRule="auto"/>
        <w:ind w:firstLine="708"/>
        <w:jc w:val="both"/>
        <w:rPr>
          <w:rFonts w:ascii="Times New Roman" w:hAnsi="Times New Roman" w:cs="Times New Roman"/>
          <w:sz w:val="28"/>
          <w:szCs w:val="28"/>
        </w:rPr>
      </w:pPr>
      <w:r w:rsidRPr="00BE0CB5">
        <w:rPr>
          <w:rFonts w:ascii="Times New Roman" w:hAnsi="Times New Roman" w:cs="Times New Roman"/>
          <w:sz w:val="28"/>
          <w:szCs w:val="28"/>
        </w:rPr>
        <w:t>10. Члены комиссии информируются секретарем комиссии о дате, времени и месте проведения заседания комиссии не менее чем за пять дней.</w:t>
      </w:r>
    </w:p>
    <w:p w:rsidR="00281B2B" w:rsidRPr="00BE0CB5" w:rsidRDefault="00281B2B" w:rsidP="006A6EDD">
      <w:pPr>
        <w:autoSpaceDE w:val="0"/>
        <w:autoSpaceDN w:val="0"/>
        <w:adjustRightInd w:val="0"/>
        <w:spacing w:after="0" w:line="240" w:lineRule="auto"/>
        <w:ind w:firstLine="708"/>
        <w:jc w:val="both"/>
        <w:rPr>
          <w:rFonts w:ascii="Times New Roman" w:hAnsi="Times New Roman" w:cs="Times New Roman"/>
          <w:sz w:val="28"/>
          <w:szCs w:val="28"/>
        </w:rPr>
      </w:pPr>
      <w:r w:rsidRPr="00BE0CB5">
        <w:rPr>
          <w:rFonts w:ascii="Times New Roman" w:hAnsi="Times New Roman" w:cs="Times New Roman"/>
          <w:sz w:val="28"/>
          <w:szCs w:val="28"/>
        </w:rPr>
        <w:t>11. Председатель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планирует работу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утверждает повестку дня заседания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председательствует на заседании комиссии с правом решающего голоса;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подписывает протокол заседания комиссии, ее решения;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осуществляет иные полномочия в соответствии с требованиями действующего законодательства.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Заместитель председателя комиссии осуществляет полномочия председателя комиссии в период его временного отсутствия.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2</w:t>
      </w:r>
      <w:r w:rsidRPr="00BE0CB5">
        <w:rPr>
          <w:rFonts w:ascii="Times New Roman" w:hAnsi="Times New Roman" w:cs="Times New Roman"/>
          <w:sz w:val="28"/>
          <w:szCs w:val="28"/>
        </w:rPr>
        <w:t>. Секретарь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осуществляет прием документов, необходимых для участия в конкурсе;</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ведет журнал учета участников конкурса и представленных ими документов;</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формирует материалы к заседанию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готовит информационные письма участникам конкурса;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ведет протокол заседания комиссии в соответствии с установленной формой;</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оформляет решения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организует прохождение кандидатами конкурсных процедур;</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готовит проекты приказов по результатам проведения конкурса;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оформляет выписки из протокола заседания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решает другие организационные вопросы.</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Секретарь комиссии обладает правом голоса при принятии решений комиссией.</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3</w:t>
      </w:r>
      <w:r w:rsidRPr="00BE0CB5">
        <w:rPr>
          <w:rFonts w:ascii="Times New Roman" w:hAnsi="Times New Roman" w:cs="Times New Roman"/>
          <w:sz w:val="28"/>
          <w:szCs w:val="28"/>
        </w:rPr>
        <w:t>. </w:t>
      </w:r>
      <w:proofErr w:type="gramStart"/>
      <w:r w:rsidRPr="00BE0CB5">
        <w:rPr>
          <w:rFonts w:ascii="Times New Roman" w:hAnsi="Times New Roman" w:cs="Times New Roman"/>
          <w:sz w:val="28"/>
          <w:szCs w:val="28"/>
        </w:rPr>
        <w:t>Комиссия на основании результатов проведения конкурсных процедур с использованием методов оценки профессиональных и личностных качеств кандидатов, предусмотренных Методикой, оценивает профессиональный уровень кандидатов исходя из соответствующих квалификационных требований к вакантной должности, положений должностного регламента, а также иных требований, установленных законодательством Российской Федерации и Новосибирской области о государственной гражданской службе, при этом учитывается:</w:t>
      </w:r>
      <w:proofErr w:type="gramEnd"/>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направление профессионального образования;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опыт работы в органах государственной власти и местного самоуправления;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знания и навыки;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интеллектуальные способности (способность к анализу, стремление к профессиональному и личностному росту, способность принимать решения);</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организаторские способности (умение планировать, координировать и контролировать деятельность, оперативность в реализации профессиональных задач);</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лидерские качества (способность влиять на людей, объединять их для выполнения поставленных задач, направлять действия группы).</w:t>
      </w:r>
    </w:p>
    <w:p w:rsidR="00281B2B" w:rsidRPr="00BE0CB5" w:rsidRDefault="00281B2B" w:rsidP="00845CF0">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4</w:t>
      </w:r>
      <w:r w:rsidRPr="00BE0CB5">
        <w:rPr>
          <w:rFonts w:ascii="Times New Roman" w:hAnsi="Times New Roman" w:cs="Times New Roman"/>
          <w:sz w:val="28"/>
          <w:szCs w:val="28"/>
        </w:rPr>
        <w:t>. Комиссия имеет право</w:t>
      </w:r>
      <w:r w:rsidR="00845CF0">
        <w:rPr>
          <w:rFonts w:ascii="Times New Roman" w:hAnsi="Times New Roman" w:cs="Times New Roman"/>
          <w:sz w:val="28"/>
          <w:szCs w:val="28"/>
        </w:rPr>
        <w:t xml:space="preserve"> </w:t>
      </w:r>
      <w:r w:rsidRPr="00BE0CB5">
        <w:rPr>
          <w:rFonts w:ascii="Times New Roman" w:hAnsi="Times New Roman" w:cs="Times New Roman"/>
          <w:sz w:val="28"/>
          <w:szCs w:val="28"/>
        </w:rPr>
        <w:t xml:space="preserve">запрашивать у руководителей структурных подразделений министерства сведения и материалы, </w:t>
      </w:r>
      <w:r w:rsidR="00845CF0">
        <w:rPr>
          <w:rFonts w:ascii="Times New Roman" w:hAnsi="Times New Roman" w:cs="Times New Roman"/>
          <w:sz w:val="28"/>
          <w:szCs w:val="28"/>
        </w:rPr>
        <w:t>необходимые для работы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5</w:t>
      </w:r>
      <w:r w:rsidRPr="00BE0CB5">
        <w:rPr>
          <w:rFonts w:ascii="Times New Roman" w:hAnsi="Times New Roman" w:cs="Times New Roman"/>
          <w:sz w:val="28"/>
          <w:szCs w:val="28"/>
        </w:rPr>
        <w:t>. Заседание комиссии проводится по мере необходимости в сроки, указанные в приказе министерства о проведении конкурса.</w:t>
      </w:r>
    </w:p>
    <w:p w:rsidR="00281B2B" w:rsidRPr="00BE0CB5" w:rsidRDefault="00281B2B" w:rsidP="006A6EDD">
      <w:pPr>
        <w:autoSpaceDE w:val="0"/>
        <w:autoSpaceDN w:val="0"/>
        <w:adjustRightInd w:val="0"/>
        <w:spacing w:after="0" w:line="240" w:lineRule="auto"/>
        <w:ind w:firstLine="708"/>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6</w:t>
      </w:r>
      <w:r w:rsidRPr="00BE0CB5">
        <w:rPr>
          <w:rFonts w:ascii="Times New Roman" w:hAnsi="Times New Roman" w:cs="Times New Roman"/>
          <w:sz w:val="28"/>
          <w:szCs w:val="28"/>
        </w:rPr>
        <w:t>. </w:t>
      </w:r>
      <w:proofErr w:type="gramStart"/>
      <w:r w:rsidRPr="00BE0CB5">
        <w:rPr>
          <w:rFonts w:ascii="Times New Roman" w:hAnsi="Times New Roman" w:cs="Times New Roman"/>
          <w:sz w:val="28"/>
          <w:szCs w:val="28"/>
        </w:rPr>
        <w:t>Решение конкурсной комиссии по результатам проведения конкурса принимается в отсутствие кандидата открытым голосованием простым большинством голосов ее членов, присутствующих на заседании, и является основанием для назначения его на вакантную должность государственной гражданской службы Новосибирской области в министерстве либо отказа в таком назначении или для включения в кадровый резерв либо для отказа во включении в кадровый резерв.</w:t>
      </w:r>
      <w:proofErr w:type="gramEnd"/>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При равенстве голосов решающим является голос председателя конкурсной комиссии.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lastRenderedPageBreak/>
        <w:t>1</w:t>
      </w:r>
      <w:r w:rsidR="006A6EDD" w:rsidRPr="00BE0CB5">
        <w:rPr>
          <w:rFonts w:ascii="Times New Roman" w:hAnsi="Times New Roman" w:cs="Times New Roman"/>
          <w:sz w:val="28"/>
          <w:szCs w:val="28"/>
        </w:rPr>
        <w:t>7</w:t>
      </w:r>
      <w:r w:rsidRPr="00BE0CB5">
        <w:rPr>
          <w:rFonts w:ascii="Times New Roman" w:hAnsi="Times New Roman" w:cs="Times New Roman"/>
          <w:sz w:val="28"/>
          <w:szCs w:val="28"/>
        </w:rPr>
        <w:t>. Комиссия принимает следующие решения:</w:t>
      </w:r>
    </w:p>
    <w:p w:rsidR="00281B2B" w:rsidRPr="00BE0CB5" w:rsidRDefault="00281B2B" w:rsidP="006A6EDD">
      <w:pPr>
        <w:pStyle w:val="ConsPlusNormal"/>
        <w:tabs>
          <w:tab w:val="left" w:pos="1134"/>
        </w:tabs>
        <w:ind w:left="709"/>
        <w:jc w:val="both"/>
        <w:rPr>
          <w:rFonts w:ascii="Times New Roman" w:hAnsi="Times New Roman" w:cs="Times New Roman"/>
          <w:sz w:val="28"/>
          <w:szCs w:val="28"/>
        </w:rPr>
      </w:pPr>
      <w:r w:rsidRPr="00BE0CB5">
        <w:rPr>
          <w:rFonts w:ascii="Times New Roman" w:hAnsi="Times New Roman" w:cs="Times New Roman"/>
          <w:sz w:val="28"/>
          <w:szCs w:val="28"/>
        </w:rPr>
        <w:t>о применяемых методах оценки кандидатов;</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 признании одного из кандидатов победителем конкурса;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об отсутствии победителя конкурса;</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о включении кандидата, который не стал победителем конкурса, но профессиональные и личностные качества которого получили высокую оценку, в кадровый резерв.</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1</w:t>
      </w:r>
      <w:r w:rsidR="006A6EDD" w:rsidRPr="00BE0CB5">
        <w:rPr>
          <w:rFonts w:ascii="Times New Roman" w:hAnsi="Times New Roman" w:cs="Times New Roman"/>
          <w:sz w:val="28"/>
          <w:szCs w:val="28"/>
        </w:rPr>
        <w:t>8</w:t>
      </w:r>
      <w:r w:rsidRPr="00BE0CB5">
        <w:rPr>
          <w:rFonts w:ascii="Times New Roman" w:hAnsi="Times New Roman" w:cs="Times New Roman"/>
          <w:sz w:val="28"/>
          <w:szCs w:val="28"/>
        </w:rPr>
        <w:t>. Результаты голосования и решение комиссии заносятся в протокол заседания комиссии, который подписывается ее членами, присутствовавшими на заседании.</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1</w:t>
      </w:r>
      <w:r w:rsidR="006A6EDD" w:rsidRPr="00BE0CB5">
        <w:rPr>
          <w:rFonts w:ascii="Times New Roman" w:eastAsia="Times New Roman" w:hAnsi="Times New Roman" w:cs="Times New Roman"/>
          <w:sz w:val="28"/>
          <w:szCs w:val="28"/>
          <w:lang w:eastAsia="ru-RU"/>
        </w:rPr>
        <w:t>9</w:t>
      </w:r>
      <w:r w:rsidRPr="00BE0CB5">
        <w:rPr>
          <w:rFonts w:ascii="Times New Roman" w:eastAsia="Times New Roman" w:hAnsi="Times New Roman" w:cs="Times New Roman"/>
          <w:sz w:val="28"/>
          <w:szCs w:val="28"/>
          <w:lang w:eastAsia="ru-RU"/>
        </w:rPr>
        <w:t>. По результатам конкурса издается приказ министерства здравоохранения Новосибирской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281B2B" w:rsidRPr="00BE0CB5" w:rsidRDefault="006A6EDD"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20</w:t>
      </w:r>
      <w:r w:rsidR="00281B2B" w:rsidRPr="00BE0CB5">
        <w:rPr>
          <w:rFonts w:ascii="Times New Roman" w:hAnsi="Times New Roman" w:cs="Times New Roman"/>
          <w:sz w:val="28"/>
          <w:szCs w:val="28"/>
        </w:rPr>
        <w:t>. В случае отказа кандидата, победившего в конкурсе, заключить служебный контракт на вакантную должность гражданской службы комиссия вправе предложить данную вакантную должность следующему кандидату, получившему наибольшее количество баллов.</w:t>
      </w:r>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2</w:t>
      </w:r>
      <w:r w:rsidR="006A6EDD" w:rsidRPr="00BE0CB5">
        <w:rPr>
          <w:rFonts w:ascii="Times New Roman" w:hAnsi="Times New Roman" w:cs="Times New Roman"/>
          <w:sz w:val="28"/>
          <w:szCs w:val="28"/>
        </w:rPr>
        <w:t>1</w:t>
      </w:r>
      <w:r w:rsidRPr="00BE0CB5">
        <w:rPr>
          <w:rFonts w:ascii="Times New Roman" w:hAnsi="Times New Roman" w:cs="Times New Roman"/>
          <w:sz w:val="28"/>
          <w:szCs w:val="28"/>
        </w:rPr>
        <w:t>. </w:t>
      </w:r>
      <w:proofErr w:type="gramStart"/>
      <w:r w:rsidRPr="00BE0CB5">
        <w:rPr>
          <w:rFonts w:ascii="Times New Roman" w:hAnsi="Times New Roman" w:cs="Times New Roman"/>
          <w:sz w:val="28"/>
          <w:szCs w:val="28"/>
        </w:rPr>
        <w:t>В случае принятия комиссией решения о включении в кадровый резерв министерства кандидата, не ставшего победителем конкурса на замещение вакантной должности гражданской службы, с письменного согласия кандидата издается приказ министерства</w:t>
      </w:r>
      <w:r w:rsidR="006A6EDD" w:rsidRPr="00BE0CB5">
        <w:rPr>
          <w:rFonts w:ascii="Times New Roman" w:hAnsi="Times New Roman" w:cs="Times New Roman"/>
          <w:sz w:val="28"/>
          <w:szCs w:val="28"/>
        </w:rPr>
        <w:t xml:space="preserve"> </w:t>
      </w:r>
      <w:r w:rsidRPr="00BE0CB5">
        <w:rPr>
          <w:rFonts w:ascii="Times New Roman" w:hAnsi="Times New Roman" w:cs="Times New Roman"/>
          <w:sz w:val="28"/>
          <w:szCs w:val="28"/>
        </w:rPr>
        <w:t>о включении его в кадровый резерв для замещения вакантных должностей гражданской службы той же группы, к которой относилась вакантная должность гражданской службы, и того же структурного подразделения министерства.</w:t>
      </w:r>
      <w:proofErr w:type="gramEnd"/>
    </w:p>
    <w:p w:rsidR="00281B2B" w:rsidRPr="00BE0CB5" w:rsidRDefault="00281B2B" w:rsidP="006A6EDD">
      <w:pPr>
        <w:pStyle w:val="ConsPlusNormal"/>
        <w:tabs>
          <w:tab w:val="left" w:pos="1134"/>
        </w:tabs>
        <w:ind w:firstLine="709"/>
        <w:jc w:val="both"/>
        <w:rPr>
          <w:rFonts w:ascii="Times New Roman" w:hAnsi="Times New Roman" w:cs="Times New Roman"/>
          <w:sz w:val="28"/>
          <w:szCs w:val="28"/>
        </w:rPr>
      </w:pPr>
      <w:r w:rsidRPr="00BE0CB5">
        <w:rPr>
          <w:rFonts w:ascii="Times New Roman" w:hAnsi="Times New Roman" w:cs="Times New Roman"/>
          <w:sz w:val="28"/>
          <w:szCs w:val="28"/>
        </w:rPr>
        <w:t>2</w:t>
      </w:r>
      <w:r w:rsidR="006A6EDD" w:rsidRPr="00BE0CB5">
        <w:rPr>
          <w:rFonts w:ascii="Times New Roman" w:hAnsi="Times New Roman" w:cs="Times New Roman"/>
          <w:sz w:val="28"/>
          <w:szCs w:val="28"/>
        </w:rPr>
        <w:t>2</w:t>
      </w:r>
      <w:r w:rsidRPr="00BE0CB5">
        <w:rPr>
          <w:rFonts w:ascii="Times New Roman" w:hAnsi="Times New Roman" w:cs="Times New Roman"/>
          <w:sz w:val="28"/>
          <w:szCs w:val="28"/>
        </w:rPr>
        <w:t xml:space="preserve">. Секретарь письменно или в электронном виде (в случае, если кандидат представил документы в электронном виде) </w:t>
      </w:r>
      <w:r w:rsidRPr="00BE0CB5">
        <w:rPr>
          <w:rFonts w:ascii="Times New Roman" w:eastAsia="Times New Roman" w:hAnsi="Times New Roman" w:cs="Times New Roman"/>
          <w:sz w:val="28"/>
          <w:szCs w:val="28"/>
          <w:lang w:eastAsia="ru-RU"/>
        </w:rPr>
        <w:t xml:space="preserve">в семидневный срок со дня завершения конкурса </w:t>
      </w:r>
      <w:r w:rsidRPr="00BE0CB5">
        <w:rPr>
          <w:rFonts w:ascii="Times New Roman" w:hAnsi="Times New Roman" w:cs="Times New Roman"/>
          <w:sz w:val="28"/>
          <w:szCs w:val="28"/>
        </w:rPr>
        <w:t>сообщает кандидатам</w:t>
      </w:r>
      <w:r w:rsidRPr="00BE0CB5">
        <w:rPr>
          <w:rFonts w:ascii="Times New Roman" w:eastAsia="Times New Roman" w:hAnsi="Times New Roman" w:cs="Times New Roman"/>
          <w:sz w:val="28"/>
          <w:szCs w:val="28"/>
          <w:lang w:eastAsia="ru-RU"/>
        </w:rPr>
        <w:t xml:space="preserve">, участвовавшим в конкурсе, </w:t>
      </w:r>
      <w:r w:rsidRPr="00BE0CB5">
        <w:rPr>
          <w:rFonts w:ascii="Times New Roman" w:hAnsi="Times New Roman" w:cs="Times New Roman"/>
          <w:sz w:val="28"/>
          <w:szCs w:val="28"/>
        </w:rPr>
        <w:t>о его результатах</w:t>
      </w:r>
      <w:r w:rsidRPr="00BE0CB5">
        <w:rPr>
          <w:rFonts w:ascii="Times New Roman" w:eastAsia="Times New Roman" w:hAnsi="Times New Roman" w:cs="Times New Roman"/>
          <w:sz w:val="28"/>
          <w:szCs w:val="28"/>
          <w:lang w:eastAsia="ru-RU"/>
        </w:rPr>
        <w:t>. Дата и регистрационный номер соответствующего письма, содержащего указанную информацию, заносятся в журнал учета участников конкурса.</w:t>
      </w:r>
    </w:p>
    <w:p w:rsidR="00266480" w:rsidRDefault="00281B2B" w:rsidP="00266480">
      <w:pPr>
        <w:pStyle w:val="ConsPlusNormal"/>
        <w:tabs>
          <w:tab w:val="left" w:pos="1134"/>
        </w:tabs>
        <w:ind w:firstLine="709"/>
        <w:jc w:val="both"/>
        <w:outlineLvl w:val="1"/>
        <w:rPr>
          <w:rFonts w:ascii="Times New Roman" w:hAnsi="Times New Roman" w:cs="Times New Roman"/>
          <w:sz w:val="28"/>
          <w:szCs w:val="28"/>
        </w:rPr>
      </w:pPr>
      <w:r w:rsidRPr="00BE0CB5">
        <w:rPr>
          <w:rFonts w:ascii="Times New Roman" w:eastAsia="Times New Roman" w:hAnsi="Times New Roman" w:cs="Times New Roman"/>
          <w:sz w:val="28"/>
          <w:szCs w:val="28"/>
          <w:lang w:eastAsia="ru-RU"/>
        </w:rPr>
        <w:t xml:space="preserve">Информация о результатах конкурса также размещается в указанный срок на официальном сайте министерства здравоохранения Новосибирской области https://zdrav.nso.ru/ и </w:t>
      </w:r>
      <w:r w:rsidRPr="00BE0CB5">
        <w:rPr>
          <w:rFonts w:ascii="Times New Roman" w:hAnsi="Times New Roman" w:cs="Times New Roman"/>
          <w:sz w:val="28"/>
          <w:szCs w:val="28"/>
        </w:rP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266480" w:rsidRPr="00266480">
        <w:rPr>
          <w:rFonts w:ascii="Times New Roman" w:hAnsi="Times New Roman" w:cs="Times New Roman"/>
          <w:sz w:val="28"/>
          <w:szCs w:val="28"/>
        </w:rPr>
        <w:t>http://gossluzhba.gov.ru</w:t>
      </w:r>
      <w:r w:rsidRPr="00BE0CB5">
        <w:rPr>
          <w:rFonts w:ascii="Times New Roman" w:hAnsi="Times New Roman" w:cs="Times New Roman"/>
          <w:sz w:val="28"/>
          <w:szCs w:val="28"/>
        </w:rPr>
        <w:t>.</w:t>
      </w:r>
    </w:p>
    <w:p w:rsidR="006A6EDD" w:rsidRPr="00BE0CB5" w:rsidRDefault="006A6EDD" w:rsidP="00266480">
      <w:pPr>
        <w:pStyle w:val="ConsPlusNormal"/>
        <w:tabs>
          <w:tab w:val="left" w:pos="1134"/>
        </w:tabs>
        <w:ind w:firstLine="709"/>
        <w:jc w:val="both"/>
        <w:outlineLvl w:val="1"/>
        <w:rPr>
          <w:rFonts w:ascii="Times New Roman" w:eastAsia="Times New Roman" w:hAnsi="Times New Roman" w:cs="Times New Roman"/>
          <w:sz w:val="28"/>
          <w:szCs w:val="28"/>
          <w:lang w:eastAsia="ru-RU"/>
        </w:rPr>
      </w:pPr>
      <w:r w:rsidRPr="00BE0CB5">
        <w:rPr>
          <w:rFonts w:ascii="Times New Roman" w:eastAsia="Times New Roman" w:hAnsi="Times New Roman" w:cs="Times New Roman"/>
          <w:sz w:val="28"/>
          <w:szCs w:val="28"/>
          <w:lang w:eastAsia="ru-RU"/>
        </w:rPr>
        <w:br w:type="page"/>
      </w:r>
    </w:p>
    <w:p w:rsidR="006A6EDD" w:rsidRPr="00BE0CB5" w:rsidRDefault="006A6EDD" w:rsidP="006A6EDD">
      <w:pPr>
        <w:suppressAutoHyphens/>
        <w:spacing w:after="0" w:line="240" w:lineRule="auto"/>
        <w:jc w:val="both"/>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rPr>
          <w:rFonts w:ascii="Times New Roman" w:eastAsia="Times New Roman" w:hAnsi="Times New Roman" w:cs="Times New Roman"/>
          <w:sz w:val="28"/>
          <w:szCs w:val="28"/>
          <w:lang w:eastAsia="ru-RU"/>
        </w:rPr>
      </w:pPr>
    </w:p>
    <w:p w:rsidR="006A6EDD" w:rsidRPr="00BE0CB5" w:rsidRDefault="006A6EDD" w:rsidP="006A6ED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Лист согласования</w:t>
      </w:r>
    </w:p>
    <w:p w:rsidR="006A6EDD" w:rsidRPr="00BE0CB5" w:rsidRDefault="006A6EDD" w:rsidP="006A6EDD">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2265"/>
        <w:gridCol w:w="1701"/>
        <w:gridCol w:w="1420"/>
      </w:tblGrid>
      <w:tr w:rsidR="00BE0CB5" w:rsidRPr="00BE0CB5" w:rsidTr="00386EDF">
        <w:trPr>
          <w:trHeight w:val="284"/>
        </w:trPr>
        <w:tc>
          <w:tcPr>
            <w:tcW w:w="4536" w:type="dxa"/>
            <w:tcBorders>
              <w:top w:val="single" w:sz="4" w:space="0" w:color="auto"/>
              <w:left w:val="single" w:sz="4" w:space="0" w:color="auto"/>
              <w:bottom w:val="single" w:sz="4" w:space="0" w:color="auto"/>
              <w:right w:val="single" w:sz="4" w:space="0" w:color="auto"/>
            </w:tcBorders>
            <w:vAlign w:val="center"/>
          </w:tcPr>
          <w:p w:rsidR="006A6EDD" w:rsidRPr="00BE0CB5" w:rsidRDefault="006A6EDD" w:rsidP="00386EDF">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Должность</w:t>
            </w:r>
          </w:p>
        </w:tc>
        <w:tc>
          <w:tcPr>
            <w:tcW w:w="2265" w:type="dxa"/>
            <w:tcBorders>
              <w:top w:val="single" w:sz="4" w:space="0" w:color="auto"/>
              <w:left w:val="single" w:sz="4" w:space="0" w:color="auto"/>
              <w:bottom w:val="single" w:sz="4" w:space="0" w:color="auto"/>
              <w:right w:val="single" w:sz="4" w:space="0" w:color="auto"/>
            </w:tcBorders>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Подпись</w:t>
            </w:r>
          </w:p>
        </w:tc>
        <w:tc>
          <w:tcPr>
            <w:tcW w:w="1420" w:type="dxa"/>
            <w:tcBorders>
              <w:top w:val="single" w:sz="4" w:space="0" w:color="auto"/>
              <w:left w:val="single" w:sz="4" w:space="0" w:color="auto"/>
              <w:bottom w:val="single" w:sz="4" w:space="0" w:color="auto"/>
              <w:right w:val="single" w:sz="4" w:space="0" w:color="auto"/>
            </w:tcBorders>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Дата</w:t>
            </w:r>
          </w:p>
        </w:tc>
      </w:tr>
      <w:tr w:rsidR="00BE0CB5" w:rsidRPr="00BE0CB5" w:rsidTr="00386EDF">
        <w:trPr>
          <w:trHeight w:val="284"/>
        </w:trPr>
        <w:tc>
          <w:tcPr>
            <w:tcW w:w="4536" w:type="dxa"/>
          </w:tcPr>
          <w:p w:rsidR="006A6EDD" w:rsidRPr="00BE0CB5" w:rsidRDefault="006A6EDD" w:rsidP="00386EDF">
            <w:pPr>
              <w:autoSpaceDE w:val="0"/>
              <w:autoSpaceDN w:val="0"/>
              <w:adjustRightInd w:val="0"/>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Заместитель министра</w:t>
            </w:r>
          </w:p>
        </w:tc>
        <w:tc>
          <w:tcPr>
            <w:tcW w:w="2265" w:type="dxa"/>
          </w:tcPr>
          <w:p w:rsidR="006A6EDD" w:rsidRPr="00BE0CB5" w:rsidRDefault="006A6EDD" w:rsidP="00386EDF">
            <w:pPr>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Аксенова Е.А.</w:t>
            </w:r>
          </w:p>
        </w:tc>
        <w:tc>
          <w:tcPr>
            <w:tcW w:w="1701" w:type="dxa"/>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p>
        </w:tc>
        <w:tc>
          <w:tcPr>
            <w:tcW w:w="1420" w:type="dxa"/>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p>
        </w:tc>
      </w:tr>
      <w:tr w:rsidR="00FD3861" w:rsidRPr="00BE0CB5" w:rsidTr="00AA5893">
        <w:trPr>
          <w:trHeight w:val="284"/>
        </w:trPr>
        <w:tc>
          <w:tcPr>
            <w:tcW w:w="4536" w:type="dxa"/>
          </w:tcPr>
          <w:p w:rsidR="00FD3861" w:rsidRPr="00BE0CB5" w:rsidRDefault="00FD3861" w:rsidP="00AA5893">
            <w:pPr>
              <w:autoSpaceDE w:val="0"/>
              <w:autoSpaceDN w:val="0"/>
              <w:adjustRightInd w:val="0"/>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Начальник управления</w:t>
            </w:r>
          </w:p>
        </w:tc>
        <w:tc>
          <w:tcPr>
            <w:tcW w:w="2265" w:type="dxa"/>
          </w:tcPr>
          <w:p w:rsidR="00FD3861" w:rsidRPr="00BE0CB5" w:rsidRDefault="00FD3861" w:rsidP="00AA5893">
            <w:pPr>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Маслаков А.А.</w:t>
            </w:r>
          </w:p>
        </w:tc>
        <w:tc>
          <w:tcPr>
            <w:tcW w:w="1701" w:type="dxa"/>
            <w:vAlign w:val="center"/>
          </w:tcPr>
          <w:p w:rsidR="00FD3861" w:rsidRPr="00BE0CB5" w:rsidRDefault="00FD3861" w:rsidP="00AA5893">
            <w:pPr>
              <w:spacing w:after="0" w:line="240" w:lineRule="auto"/>
              <w:jc w:val="center"/>
              <w:rPr>
                <w:rFonts w:ascii="Times New Roman" w:eastAsia="Times New Roman" w:hAnsi="Times New Roman" w:cs="Times New Roman"/>
                <w:sz w:val="20"/>
                <w:szCs w:val="20"/>
                <w:lang w:eastAsia="ru-RU"/>
              </w:rPr>
            </w:pPr>
          </w:p>
        </w:tc>
        <w:tc>
          <w:tcPr>
            <w:tcW w:w="1420" w:type="dxa"/>
            <w:vAlign w:val="center"/>
          </w:tcPr>
          <w:p w:rsidR="00FD3861" w:rsidRPr="00BE0CB5" w:rsidRDefault="00FD3861" w:rsidP="00AA5893">
            <w:pPr>
              <w:spacing w:after="0" w:line="240" w:lineRule="auto"/>
              <w:jc w:val="center"/>
              <w:rPr>
                <w:rFonts w:ascii="Times New Roman" w:eastAsia="Times New Roman" w:hAnsi="Times New Roman" w:cs="Times New Roman"/>
                <w:sz w:val="20"/>
                <w:szCs w:val="20"/>
                <w:lang w:eastAsia="ru-RU"/>
              </w:rPr>
            </w:pPr>
          </w:p>
        </w:tc>
      </w:tr>
      <w:tr w:rsidR="00FD3861" w:rsidRPr="00BE0CB5" w:rsidTr="00CD0D0D">
        <w:trPr>
          <w:trHeight w:val="284"/>
        </w:trPr>
        <w:tc>
          <w:tcPr>
            <w:tcW w:w="4536" w:type="dxa"/>
            <w:vAlign w:val="center"/>
          </w:tcPr>
          <w:p w:rsidR="00FD3861" w:rsidRPr="00BE0CB5" w:rsidRDefault="00FD3861" w:rsidP="00CD0D0D">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Начальник о</w:t>
            </w:r>
            <w:r w:rsidRPr="00BE0CB5">
              <w:rPr>
                <w:rFonts w:ascii="Times New Roman" w:eastAsia="Times New Roman" w:hAnsi="Times New Roman" w:cs="Times New Roman"/>
                <w:sz w:val="20"/>
                <w:szCs w:val="20"/>
                <w:lang w:eastAsia="ru-RU"/>
              </w:rPr>
              <w:t>тдела правового обеспечения</w:t>
            </w:r>
          </w:p>
        </w:tc>
        <w:tc>
          <w:tcPr>
            <w:tcW w:w="2265" w:type="dxa"/>
          </w:tcPr>
          <w:p w:rsidR="00FD3861" w:rsidRPr="00BE0CB5" w:rsidRDefault="00FD3861" w:rsidP="00CD0D0D">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Помогайбо</w:t>
            </w:r>
            <w:proofErr w:type="spellEnd"/>
            <w:r>
              <w:rPr>
                <w:rFonts w:ascii="Times New Roman" w:eastAsia="Times New Roman" w:hAnsi="Times New Roman" w:cs="Times New Roman"/>
                <w:sz w:val="20"/>
                <w:szCs w:val="20"/>
                <w:lang w:eastAsia="ru-RU"/>
              </w:rPr>
              <w:t xml:space="preserve"> К.В.</w:t>
            </w:r>
            <w:bookmarkStart w:id="0" w:name="_GoBack"/>
            <w:bookmarkEnd w:id="0"/>
          </w:p>
        </w:tc>
        <w:tc>
          <w:tcPr>
            <w:tcW w:w="1701" w:type="dxa"/>
            <w:vAlign w:val="center"/>
          </w:tcPr>
          <w:p w:rsidR="00FD3861" w:rsidRPr="00BE0CB5" w:rsidRDefault="00FD3861" w:rsidP="00CD0D0D">
            <w:pPr>
              <w:spacing w:after="0" w:line="240" w:lineRule="auto"/>
              <w:jc w:val="center"/>
              <w:rPr>
                <w:rFonts w:ascii="Times New Roman" w:eastAsia="Times New Roman" w:hAnsi="Times New Roman" w:cs="Times New Roman"/>
                <w:sz w:val="20"/>
                <w:szCs w:val="20"/>
                <w:lang w:eastAsia="ru-RU"/>
              </w:rPr>
            </w:pPr>
          </w:p>
        </w:tc>
        <w:tc>
          <w:tcPr>
            <w:tcW w:w="1420" w:type="dxa"/>
          </w:tcPr>
          <w:p w:rsidR="00FD3861" w:rsidRPr="00BE0CB5" w:rsidRDefault="00FD3861" w:rsidP="00CD0D0D">
            <w:pPr>
              <w:spacing w:after="0" w:line="240" w:lineRule="auto"/>
              <w:jc w:val="center"/>
              <w:rPr>
                <w:rFonts w:ascii="Times New Roman" w:eastAsia="Times New Roman" w:hAnsi="Times New Roman" w:cs="Times New Roman"/>
                <w:sz w:val="20"/>
                <w:szCs w:val="20"/>
                <w:lang w:eastAsia="ru-RU"/>
              </w:rPr>
            </w:pPr>
          </w:p>
        </w:tc>
      </w:tr>
      <w:tr w:rsidR="00FD3861" w:rsidRPr="00BE0CB5" w:rsidTr="00186D73">
        <w:trPr>
          <w:trHeight w:val="284"/>
        </w:trPr>
        <w:tc>
          <w:tcPr>
            <w:tcW w:w="4536" w:type="dxa"/>
          </w:tcPr>
          <w:p w:rsidR="00FD3861" w:rsidRPr="00BE0CB5" w:rsidRDefault="00FD3861" w:rsidP="00186D73">
            <w:pPr>
              <w:autoSpaceDE w:val="0"/>
              <w:autoSpaceDN w:val="0"/>
              <w:adjustRightInd w:val="0"/>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Заместитель начальника отдела</w:t>
            </w:r>
          </w:p>
        </w:tc>
        <w:tc>
          <w:tcPr>
            <w:tcW w:w="2265" w:type="dxa"/>
          </w:tcPr>
          <w:p w:rsidR="00FD3861" w:rsidRPr="00BE0CB5" w:rsidRDefault="00FD3861" w:rsidP="00186D73">
            <w:pPr>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Харитонова Я.О.</w:t>
            </w:r>
          </w:p>
        </w:tc>
        <w:tc>
          <w:tcPr>
            <w:tcW w:w="1701" w:type="dxa"/>
            <w:vAlign w:val="center"/>
          </w:tcPr>
          <w:p w:rsidR="00FD3861" w:rsidRPr="00BE0CB5" w:rsidRDefault="00FD3861" w:rsidP="00186D73">
            <w:pPr>
              <w:spacing w:after="0" w:line="240" w:lineRule="auto"/>
              <w:jc w:val="center"/>
              <w:rPr>
                <w:rFonts w:ascii="Times New Roman" w:eastAsia="Times New Roman" w:hAnsi="Times New Roman" w:cs="Times New Roman"/>
                <w:sz w:val="20"/>
                <w:szCs w:val="20"/>
                <w:lang w:eastAsia="ru-RU"/>
              </w:rPr>
            </w:pPr>
          </w:p>
        </w:tc>
        <w:tc>
          <w:tcPr>
            <w:tcW w:w="1420" w:type="dxa"/>
            <w:vAlign w:val="center"/>
          </w:tcPr>
          <w:p w:rsidR="00FD3861" w:rsidRPr="00BE0CB5" w:rsidRDefault="00FD3861" w:rsidP="00186D73">
            <w:pPr>
              <w:spacing w:after="0" w:line="240" w:lineRule="auto"/>
              <w:jc w:val="center"/>
              <w:rPr>
                <w:rFonts w:ascii="Times New Roman" w:eastAsia="Times New Roman" w:hAnsi="Times New Roman" w:cs="Times New Roman"/>
                <w:sz w:val="20"/>
                <w:szCs w:val="20"/>
                <w:lang w:eastAsia="ru-RU"/>
              </w:rPr>
            </w:pPr>
          </w:p>
        </w:tc>
      </w:tr>
      <w:tr w:rsidR="00BE0CB5" w:rsidRPr="00BE0CB5" w:rsidTr="00386EDF">
        <w:trPr>
          <w:trHeight w:val="284"/>
        </w:trPr>
        <w:tc>
          <w:tcPr>
            <w:tcW w:w="4536" w:type="dxa"/>
          </w:tcPr>
          <w:p w:rsidR="006A6EDD" w:rsidRPr="00BE0CB5" w:rsidRDefault="006A6EDD" w:rsidP="00386EDF">
            <w:pPr>
              <w:autoSpaceDE w:val="0"/>
              <w:autoSpaceDN w:val="0"/>
              <w:adjustRightInd w:val="0"/>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Главный специалист</w:t>
            </w:r>
          </w:p>
        </w:tc>
        <w:tc>
          <w:tcPr>
            <w:tcW w:w="2265" w:type="dxa"/>
          </w:tcPr>
          <w:p w:rsidR="006A6EDD" w:rsidRPr="00BE0CB5" w:rsidRDefault="006A6EDD" w:rsidP="00386EDF">
            <w:pPr>
              <w:spacing w:after="0" w:line="240" w:lineRule="auto"/>
              <w:rPr>
                <w:rFonts w:ascii="Times New Roman" w:eastAsia="Times New Roman" w:hAnsi="Times New Roman" w:cs="Times New Roman"/>
                <w:sz w:val="20"/>
                <w:szCs w:val="20"/>
                <w:lang w:eastAsia="ru-RU"/>
              </w:rPr>
            </w:pPr>
            <w:r w:rsidRPr="00BE0CB5">
              <w:rPr>
                <w:rFonts w:ascii="Times New Roman" w:eastAsia="Times New Roman" w:hAnsi="Times New Roman" w:cs="Times New Roman"/>
                <w:sz w:val="20"/>
                <w:szCs w:val="20"/>
                <w:lang w:eastAsia="ru-RU"/>
              </w:rPr>
              <w:t>Дьячкова М.В.</w:t>
            </w:r>
          </w:p>
        </w:tc>
        <w:tc>
          <w:tcPr>
            <w:tcW w:w="1701" w:type="dxa"/>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p>
        </w:tc>
        <w:tc>
          <w:tcPr>
            <w:tcW w:w="1420" w:type="dxa"/>
            <w:vAlign w:val="center"/>
          </w:tcPr>
          <w:p w:rsidR="006A6EDD" w:rsidRPr="00BE0CB5" w:rsidRDefault="006A6EDD" w:rsidP="00386EDF">
            <w:pPr>
              <w:spacing w:after="0" w:line="240" w:lineRule="auto"/>
              <w:jc w:val="center"/>
              <w:rPr>
                <w:rFonts w:ascii="Times New Roman" w:eastAsia="Times New Roman" w:hAnsi="Times New Roman" w:cs="Times New Roman"/>
                <w:sz w:val="20"/>
                <w:szCs w:val="20"/>
                <w:lang w:eastAsia="ru-RU"/>
              </w:rPr>
            </w:pPr>
          </w:p>
        </w:tc>
      </w:tr>
    </w:tbl>
    <w:p w:rsidR="006A6EDD" w:rsidRPr="00BE0CB5" w:rsidRDefault="006A6EDD" w:rsidP="006A6EDD">
      <w:pPr>
        <w:rPr>
          <w:rFonts w:ascii="Times New Roman" w:hAnsi="Times New Roman" w:cs="Times New Roman"/>
          <w:sz w:val="28"/>
          <w:szCs w:val="28"/>
        </w:rPr>
      </w:pPr>
    </w:p>
    <w:sectPr w:rsidR="006A6EDD" w:rsidRPr="00BE0CB5" w:rsidSect="00E711F4">
      <w:pgSz w:w="11906" w:h="16838"/>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83D" w:rsidRDefault="006B383D" w:rsidP="00526317">
      <w:pPr>
        <w:spacing w:after="0" w:line="240" w:lineRule="auto"/>
      </w:pPr>
      <w:r>
        <w:separator/>
      </w:r>
    </w:p>
  </w:endnote>
  <w:endnote w:type="continuationSeparator" w:id="0">
    <w:p w:rsidR="006B383D" w:rsidRDefault="006B383D" w:rsidP="0052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83D" w:rsidRDefault="006B383D" w:rsidP="00526317">
      <w:pPr>
        <w:spacing w:after="0" w:line="240" w:lineRule="auto"/>
      </w:pPr>
      <w:r>
        <w:separator/>
      </w:r>
    </w:p>
  </w:footnote>
  <w:footnote w:type="continuationSeparator" w:id="0">
    <w:p w:rsidR="006B383D" w:rsidRDefault="006B383D" w:rsidP="00526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D17"/>
    <w:multiLevelType w:val="hybridMultilevel"/>
    <w:tmpl w:val="38E2AF32"/>
    <w:lvl w:ilvl="0" w:tplc="A0AC72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959CB"/>
    <w:multiLevelType w:val="hybridMultilevel"/>
    <w:tmpl w:val="39A2875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E9E6E18"/>
    <w:multiLevelType w:val="hybridMultilevel"/>
    <w:tmpl w:val="77847D66"/>
    <w:lvl w:ilvl="0" w:tplc="6DEC98D4">
      <w:start w:val="1"/>
      <w:numFmt w:val="decimal"/>
      <w:lvlText w:val="%1."/>
      <w:lvlJc w:val="left"/>
      <w:pPr>
        <w:ind w:left="1069" w:hanging="360"/>
      </w:pPr>
      <w:rPr>
        <w:rFonts w:hint="default"/>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F30676"/>
    <w:multiLevelType w:val="hybridMultilevel"/>
    <w:tmpl w:val="27900E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3A2549"/>
    <w:multiLevelType w:val="hybridMultilevel"/>
    <w:tmpl w:val="A7F02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EB6117"/>
    <w:multiLevelType w:val="hybridMultilevel"/>
    <w:tmpl w:val="A7F0282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A329A"/>
    <w:multiLevelType w:val="hybridMultilevel"/>
    <w:tmpl w:val="BA42176C"/>
    <w:lvl w:ilvl="0" w:tplc="CD5AA99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nsid w:val="1C104AD8"/>
    <w:multiLevelType w:val="hybridMultilevel"/>
    <w:tmpl w:val="06F6588C"/>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2D53044A"/>
    <w:multiLevelType w:val="hybridMultilevel"/>
    <w:tmpl w:val="50ECEAAE"/>
    <w:lvl w:ilvl="0" w:tplc="A0AC724E">
      <w:start w:val="1"/>
      <w:numFmt w:val="russianLower"/>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37AB5AEC"/>
    <w:multiLevelType w:val="hybridMultilevel"/>
    <w:tmpl w:val="ABA6B306"/>
    <w:lvl w:ilvl="0" w:tplc="D7FEDC3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89A2345"/>
    <w:multiLevelType w:val="hybridMultilevel"/>
    <w:tmpl w:val="9B884CE8"/>
    <w:lvl w:ilvl="0" w:tplc="D7FEDC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DD01DDD"/>
    <w:multiLevelType w:val="hybridMultilevel"/>
    <w:tmpl w:val="BF3E44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3362AFA"/>
    <w:multiLevelType w:val="hybridMultilevel"/>
    <w:tmpl w:val="DBAA9F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83731F1"/>
    <w:multiLevelType w:val="hybridMultilevel"/>
    <w:tmpl w:val="397A5A82"/>
    <w:lvl w:ilvl="0" w:tplc="0419000F">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4">
    <w:nsid w:val="4ACF1A5A"/>
    <w:multiLevelType w:val="hybridMultilevel"/>
    <w:tmpl w:val="411ACE3C"/>
    <w:lvl w:ilvl="0" w:tplc="F6CA482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E443AE5"/>
    <w:multiLevelType w:val="hybridMultilevel"/>
    <w:tmpl w:val="38E2AF32"/>
    <w:lvl w:ilvl="0" w:tplc="A0AC724E">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AA405C"/>
    <w:multiLevelType w:val="hybridMultilevel"/>
    <w:tmpl w:val="8F58C5B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535B030F"/>
    <w:multiLevelType w:val="hybridMultilevel"/>
    <w:tmpl w:val="1AE4FD8A"/>
    <w:lvl w:ilvl="0" w:tplc="712AB374">
      <w:start w:val="1"/>
      <w:numFmt w:val="decimal"/>
      <w:suff w:val="space"/>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56024576"/>
    <w:multiLevelType w:val="hybridMultilevel"/>
    <w:tmpl w:val="FFBC84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93503A5"/>
    <w:multiLevelType w:val="hybridMultilevel"/>
    <w:tmpl w:val="7B8AD286"/>
    <w:lvl w:ilvl="0" w:tplc="E61C7C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693DDF"/>
    <w:multiLevelType w:val="hybridMultilevel"/>
    <w:tmpl w:val="A7F028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0B7563"/>
    <w:multiLevelType w:val="hybridMultilevel"/>
    <w:tmpl w:val="46883C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366BA2"/>
    <w:multiLevelType w:val="hybridMultilevel"/>
    <w:tmpl w:val="C5CA4BD2"/>
    <w:lvl w:ilvl="0" w:tplc="A0AC72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03989"/>
    <w:multiLevelType w:val="hybridMultilevel"/>
    <w:tmpl w:val="F9302F94"/>
    <w:lvl w:ilvl="0" w:tplc="A0AC724E">
      <w:start w:val="1"/>
      <w:numFmt w:val="russianLower"/>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A3F51DA"/>
    <w:multiLevelType w:val="hybridMultilevel"/>
    <w:tmpl w:val="AD0C14B2"/>
    <w:lvl w:ilvl="0" w:tplc="D7FEDC3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7A125953"/>
    <w:multiLevelType w:val="hybridMultilevel"/>
    <w:tmpl w:val="71DECEF6"/>
    <w:lvl w:ilvl="0" w:tplc="12B4FFF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2"/>
  </w:num>
  <w:num w:numId="2">
    <w:abstractNumId w:val="4"/>
  </w:num>
  <w:num w:numId="3">
    <w:abstractNumId w:val="10"/>
  </w:num>
  <w:num w:numId="4">
    <w:abstractNumId w:val="11"/>
  </w:num>
  <w:num w:numId="5">
    <w:abstractNumId w:val="13"/>
  </w:num>
  <w:num w:numId="6">
    <w:abstractNumId w:val="5"/>
  </w:num>
  <w:num w:numId="7">
    <w:abstractNumId w:val="20"/>
  </w:num>
  <w:num w:numId="8">
    <w:abstractNumId w:val="18"/>
  </w:num>
  <w:num w:numId="9">
    <w:abstractNumId w:val="19"/>
  </w:num>
  <w:num w:numId="10">
    <w:abstractNumId w:val="12"/>
  </w:num>
  <w:num w:numId="11">
    <w:abstractNumId w:val="16"/>
  </w:num>
  <w:num w:numId="12">
    <w:abstractNumId w:val="17"/>
  </w:num>
  <w:num w:numId="13">
    <w:abstractNumId w:val="15"/>
  </w:num>
  <w:num w:numId="14">
    <w:abstractNumId w:val="0"/>
  </w:num>
  <w:num w:numId="15">
    <w:abstractNumId w:val="9"/>
  </w:num>
  <w:num w:numId="16">
    <w:abstractNumId w:val="24"/>
  </w:num>
  <w:num w:numId="17">
    <w:abstractNumId w:val="3"/>
  </w:num>
  <w:num w:numId="18">
    <w:abstractNumId w:val="7"/>
  </w:num>
  <w:num w:numId="19">
    <w:abstractNumId w:val="8"/>
  </w:num>
  <w:num w:numId="20">
    <w:abstractNumId w:val="14"/>
  </w:num>
  <w:num w:numId="21">
    <w:abstractNumId w:val="22"/>
  </w:num>
  <w:num w:numId="22">
    <w:abstractNumId w:val="23"/>
  </w:num>
  <w:num w:numId="23">
    <w:abstractNumId w:val="6"/>
  </w:num>
  <w:num w:numId="24">
    <w:abstractNumId w:val="25"/>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90D23"/>
    <w:rsid w:val="00005A72"/>
    <w:rsid w:val="00025D47"/>
    <w:rsid w:val="00052784"/>
    <w:rsid w:val="00066FCE"/>
    <w:rsid w:val="00072765"/>
    <w:rsid w:val="00080A06"/>
    <w:rsid w:val="000878EC"/>
    <w:rsid w:val="000A589C"/>
    <w:rsid w:val="000A7FD6"/>
    <w:rsid w:val="000B4AA6"/>
    <w:rsid w:val="000C0A2C"/>
    <w:rsid w:val="000C4421"/>
    <w:rsid w:val="000D252C"/>
    <w:rsid w:val="000E2CF8"/>
    <w:rsid w:val="00105B47"/>
    <w:rsid w:val="00112192"/>
    <w:rsid w:val="00117CD7"/>
    <w:rsid w:val="00125620"/>
    <w:rsid w:val="0013255D"/>
    <w:rsid w:val="001407EF"/>
    <w:rsid w:val="00144190"/>
    <w:rsid w:val="00157AB0"/>
    <w:rsid w:val="00161E7D"/>
    <w:rsid w:val="0016222B"/>
    <w:rsid w:val="001639B4"/>
    <w:rsid w:val="00176ACC"/>
    <w:rsid w:val="001A03F4"/>
    <w:rsid w:val="001A3715"/>
    <w:rsid w:val="001A6E47"/>
    <w:rsid w:val="001B3049"/>
    <w:rsid w:val="001B66D0"/>
    <w:rsid w:val="001D7926"/>
    <w:rsid w:val="001E6649"/>
    <w:rsid w:val="001E6A1D"/>
    <w:rsid w:val="001F7C55"/>
    <w:rsid w:val="002109CA"/>
    <w:rsid w:val="00224951"/>
    <w:rsid w:val="002262C5"/>
    <w:rsid w:val="00237E26"/>
    <w:rsid w:val="00241263"/>
    <w:rsid w:val="00253956"/>
    <w:rsid w:val="00261E80"/>
    <w:rsid w:val="00266480"/>
    <w:rsid w:val="00281851"/>
    <w:rsid w:val="00281B2B"/>
    <w:rsid w:val="00281C62"/>
    <w:rsid w:val="00295FD1"/>
    <w:rsid w:val="002A5938"/>
    <w:rsid w:val="002D0435"/>
    <w:rsid w:val="00312CD6"/>
    <w:rsid w:val="003132BB"/>
    <w:rsid w:val="0031508F"/>
    <w:rsid w:val="00316FDF"/>
    <w:rsid w:val="00341CC9"/>
    <w:rsid w:val="00356143"/>
    <w:rsid w:val="00362570"/>
    <w:rsid w:val="00366D1B"/>
    <w:rsid w:val="00391B80"/>
    <w:rsid w:val="003A2868"/>
    <w:rsid w:val="003A336A"/>
    <w:rsid w:val="003A70D0"/>
    <w:rsid w:val="003A72AD"/>
    <w:rsid w:val="003C48F3"/>
    <w:rsid w:val="003D424B"/>
    <w:rsid w:val="003E0A75"/>
    <w:rsid w:val="003E2531"/>
    <w:rsid w:val="00404527"/>
    <w:rsid w:val="00425159"/>
    <w:rsid w:val="0042652B"/>
    <w:rsid w:val="00437B4A"/>
    <w:rsid w:val="00450628"/>
    <w:rsid w:val="00460169"/>
    <w:rsid w:val="00464570"/>
    <w:rsid w:val="00473892"/>
    <w:rsid w:val="00474ED0"/>
    <w:rsid w:val="004849BD"/>
    <w:rsid w:val="00491C68"/>
    <w:rsid w:val="00491CA7"/>
    <w:rsid w:val="004928E5"/>
    <w:rsid w:val="004A4B1F"/>
    <w:rsid w:val="004B1C00"/>
    <w:rsid w:val="004C25B2"/>
    <w:rsid w:val="004D6943"/>
    <w:rsid w:val="004D767F"/>
    <w:rsid w:val="004E021F"/>
    <w:rsid w:val="004F2B49"/>
    <w:rsid w:val="005001A7"/>
    <w:rsid w:val="00526317"/>
    <w:rsid w:val="005312FF"/>
    <w:rsid w:val="00533CD2"/>
    <w:rsid w:val="005407A7"/>
    <w:rsid w:val="00561B1A"/>
    <w:rsid w:val="00587FCA"/>
    <w:rsid w:val="005936A1"/>
    <w:rsid w:val="005A3D7D"/>
    <w:rsid w:val="005A404D"/>
    <w:rsid w:val="005A6A12"/>
    <w:rsid w:val="005D1950"/>
    <w:rsid w:val="005D3DFE"/>
    <w:rsid w:val="00600257"/>
    <w:rsid w:val="0062224F"/>
    <w:rsid w:val="00622B48"/>
    <w:rsid w:val="006238EE"/>
    <w:rsid w:val="00630D3C"/>
    <w:rsid w:val="006329D2"/>
    <w:rsid w:val="0063372C"/>
    <w:rsid w:val="006428DD"/>
    <w:rsid w:val="006609CC"/>
    <w:rsid w:val="00682647"/>
    <w:rsid w:val="006A649F"/>
    <w:rsid w:val="006A6EDD"/>
    <w:rsid w:val="006B383D"/>
    <w:rsid w:val="006F26C6"/>
    <w:rsid w:val="007017CD"/>
    <w:rsid w:val="00704260"/>
    <w:rsid w:val="00710A34"/>
    <w:rsid w:val="007261FF"/>
    <w:rsid w:val="00735A3D"/>
    <w:rsid w:val="00751003"/>
    <w:rsid w:val="00751A7F"/>
    <w:rsid w:val="0076369B"/>
    <w:rsid w:val="0076780F"/>
    <w:rsid w:val="00784167"/>
    <w:rsid w:val="00792D41"/>
    <w:rsid w:val="00797213"/>
    <w:rsid w:val="007A3DA5"/>
    <w:rsid w:val="007A4F1C"/>
    <w:rsid w:val="007B4ECE"/>
    <w:rsid w:val="007B75C8"/>
    <w:rsid w:val="007E1B14"/>
    <w:rsid w:val="008016D5"/>
    <w:rsid w:val="008062BE"/>
    <w:rsid w:val="0081273E"/>
    <w:rsid w:val="00824E52"/>
    <w:rsid w:val="00827172"/>
    <w:rsid w:val="00845CF0"/>
    <w:rsid w:val="00852BA0"/>
    <w:rsid w:val="00853881"/>
    <w:rsid w:val="00863B4A"/>
    <w:rsid w:val="00863BF6"/>
    <w:rsid w:val="008644CE"/>
    <w:rsid w:val="00870D40"/>
    <w:rsid w:val="008731DF"/>
    <w:rsid w:val="008742E0"/>
    <w:rsid w:val="00876D96"/>
    <w:rsid w:val="0088558E"/>
    <w:rsid w:val="00887324"/>
    <w:rsid w:val="008B2DE7"/>
    <w:rsid w:val="008D4F87"/>
    <w:rsid w:val="008F4C26"/>
    <w:rsid w:val="00903E18"/>
    <w:rsid w:val="00904A83"/>
    <w:rsid w:val="00906251"/>
    <w:rsid w:val="00913099"/>
    <w:rsid w:val="00915086"/>
    <w:rsid w:val="00917B07"/>
    <w:rsid w:val="009376D7"/>
    <w:rsid w:val="00940F0D"/>
    <w:rsid w:val="009431E3"/>
    <w:rsid w:val="00950378"/>
    <w:rsid w:val="009549A1"/>
    <w:rsid w:val="00982460"/>
    <w:rsid w:val="009B175E"/>
    <w:rsid w:val="009D0518"/>
    <w:rsid w:val="00A0489D"/>
    <w:rsid w:val="00A149FA"/>
    <w:rsid w:val="00A2040B"/>
    <w:rsid w:val="00A307E4"/>
    <w:rsid w:val="00A3346F"/>
    <w:rsid w:val="00A533D6"/>
    <w:rsid w:val="00A57C68"/>
    <w:rsid w:val="00A73A37"/>
    <w:rsid w:val="00AA02BA"/>
    <w:rsid w:val="00AC72C1"/>
    <w:rsid w:val="00B00E15"/>
    <w:rsid w:val="00B17CDA"/>
    <w:rsid w:val="00B21C73"/>
    <w:rsid w:val="00B3231A"/>
    <w:rsid w:val="00B41B34"/>
    <w:rsid w:val="00B44DA1"/>
    <w:rsid w:val="00B51293"/>
    <w:rsid w:val="00B51EBD"/>
    <w:rsid w:val="00B67919"/>
    <w:rsid w:val="00B727EE"/>
    <w:rsid w:val="00B80F36"/>
    <w:rsid w:val="00B92712"/>
    <w:rsid w:val="00B93705"/>
    <w:rsid w:val="00B977A1"/>
    <w:rsid w:val="00BA5F6F"/>
    <w:rsid w:val="00BA66B1"/>
    <w:rsid w:val="00BB4BEC"/>
    <w:rsid w:val="00BC322E"/>
    <w:rsid w:val="00BD3A9A"/>
    <w:rsid w:val="00BE0CB5"/>
    <w:rsid w:val="00BE79F9"/>
    <w:rsid w:val="00BF1347"/>
    <w:rsid w:val="00C05F38"/>
    <w:rsid w:val="00C07982"/>
    <w:rsid w:val="00C1390B"/>
    <w:rsid w:val="00C20145"/>
    <w:rsid w:val="00C24CC8"/>
    <w:rsid w:val="00C307FC"/>
    <w:rsid w:val="00C65938"/>
    <w:rsid w:val="00C73E59"/>
    <w:rsid w:val="00C74B79"/>
    <w:rsid w:val="00C75F5E"/>
    <w:rsid w:val="00C77357"/>
    <w:rsid w:val="00C83F9F"/>
    <w:rsid w:val="00C90205"/>
    <w:rsid w:val="00C905A0"/>
    <w:rsid w:val="00C95497"/>
    <w:rsid w:val="00CA47AF"/>
    <w:rsid w:val="00CC5E45"/>
    <w:rsid w:val="00CF4EC2"/>
    <w:rsid w:val="00CF4FBA"/>
    <w:rsid w:val="00CF6FB2"/>
    <w:rsid w:val="00D06DC9"/>
    <w:rsid w:val="00D159CF"/>
    <w:rsid w:val="00D16610"/>
    <w:rsid w:val="00D20AE3"/>
    <w:rsid w:val="00D24F4A"/>
    <w:rsid w:val="00D62216"/>
    <w:rsid w:val="00D74309"/>
    <w:rsid w:val="00D8057D"/>
    <w:rsid w:val="00D90D23"/>
    <w:rsid w:val="00D91712"/>
    <w:rsid w:val="00D96B77"/>
    <w:rsid w:val="00DB16FF"/>
    <w:rsid w:val="00DB1A21"/>
    <w:rsid w:val="00DD5353"/>
    <w:rsid w:val="00DD6B80"/>
    <w:rsid w:val="00DD7736"/>
    <w:rsid w:val="00DE7D69"/>
    <w:rsid w:val="00DF3660"/>
    <w:rsid w:val="00DF3EB0"/>
    <w:rsid w:val="00DF5ED3"/>
    <w:rsid w:val="00DF711E"/>
    <w:rsid w:val="00E00532"/>
    <w:rsid w:val="00E0766B"/>
    <w:rsid w:val="00E25F28"/>
    <w:rsid w:val="00E337D7"/>
    <w:rsid w:val="00E55081"/>
    <w:rsid w:val="00E55D38"/>
    <w:rsid w:val="00E711F4"/>
    <w:rsid w:val="00E839A1"/>
    <w:rsid w:val="00E865D4"/>
    <w:rsid w:val="00E866B4"/>
    <w:rsid w:val="00E86C78"/>
    <w:rsid w:val="00E93552"/>
    <w:rsid w:val="00E95F6F"/>
    <w:rsid w:val="00EB3036"/>
    <w:rsid w:val="00EC6916"/>
    <w:rsid w:val="00ED140B"/>
    <w:rsid w:val="00ED72D6"/>
    <w:rsid w:val="00EE3ACE"/>
    <w:rsid w:val="00F11EE1"/>
    <w:rsid w:val="00F1262A"/>
    <w:rsid w:val="00F13E81"/>
    <w:rsid w:val="00F25A7F"/>
    <w:rsid w:val="00F266E1"/>
    <w:rsid w:val="00F27C89"/>
    <w:rsid w:val="00F35573"/>
    <w:rsid w:val="00F451F9"/>
    <w:rsid w:val="00F46F92"/>
    <w:rsid w:val="00F52A6C"/>
    <w:rsid w:val="00F52CFE"/>
    <w:rsid w:val="00F606B3"/>
    <w:rsid w:val="00F62EFE"/>
    <w:rsid w:val="00F771F3"/>
    <w:rsid w:val="00F8323D"/>
    <w:rsid w:val="00F85CD3"/>
    <w:rsid w:val="00F91A16"/>
    <w:rsid w:val="00FA34AF"/>
    <w:rsid w:val="00FA402E"/>
    <w:rsid w:val="00FA67A4"/>
    <w:rsid w:val="00FB5605"/>
    <w:rsid w:val="00FC0872"/>
    <w:rsid w:val="00FC3689"/>
    <w:rsid w:val="00FD1684"/>
    <w:rsid w:val="00FD3861"/>
    <w:rsid w:val="00FE6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552"/>
  </w:style>
  <w:style w:type="paragraph" w:styleId="4">
    <w:name w:val="heading 4"/>
    <w:basedOn w:val="a"/>
    <w:next w:val="a"/>
    <w:link w:val="40"/>
    <w:uiPriority w:val="99"/>
    <w:qFormat/>
    <w:rsid w:val="00870D40"/>
    <w:pPr>
      <w:keepNext/>
      <w:autoSpaceDE w:val="0"/>
      <w:autoSpaceDN w:val="0"/>
      <w:adjustRightInd w:val="0"/>
      <w:spacing w:after="0" w:line="240" w:lineRule="atLeast"/>
      <w:ind w:left="34"/>
      <w:jc w:val="center"/>
      <w:outlineLvl w:val="3"/>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D96"/>
    <w:rPr>
      <w:rFonts w:ascii="Tahoma" w:hAnsi="Tahoma" w:cs="Tahoma"/>
      <w:sz w:val="16"/>
      <w:szCs w:val="16"/>
    </w:rPr>
  </w:style>
  <w:style w:type="paragraph" w:customStyle="1" w:styleId="ConsPlusNormal">
    <w:name w:val="ConsPlusNormal"/>
    <w:rsid w:val="000A589C"/>
    <w:pPr>
      <w:autoSpaceDE w:val="0"/>
      <w:autoSpaceDN w:val="0"/>
      <w:adjustRightInd w:val="0"/>
      <w:spacing w:after="0" w:line="240" w:lineRule="auto"/>
    </w:pPr>
    <w:rPr>
      <w:rFonts w:ascii="Arial" w:hAnsi="Arial" w:cs="Arial"/>
      <w:sz w:val="20"/>
      <w:szCs w:val="20"/>
    </w:rPr>
  </w:style>
  <w:style w:type="table" w:styleId="a5">
    <w:name w:val="Table Grid"/>
    <w:basedOn w:val="a1"/>
    <w:uiPriority w:val="59"/>
    <w:rsid w:val="0042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70D40"/>
    <w:rPr>
      <w:rFonts w:ascii="Times New Roman" w:eastAsia="Times New Roman" w:hAnsi="Times New Roman" w:cs="Times New Roman"/>
      <w:b/>
      <w:bCs/>
      <w:color w:val="000000"/>
      <w:sz w:val="28"/>
      <w:szCs w:val="28"/>
      <w:lang w:eastAsia="ru-RU"/>
    </w:rPr>
  </w:style>
  <w:style w:type="paragraph" w:styleId="a6">
    <w:name w:val="List Paragraph"/>
    <w:basedOn w:val="a"/>
    <w:uiPriority w:val="34"/>
    <w:qFormat/>
    <w:rsid w:val="00F451F9"/>
    <w:pPr>
      <w:ind w:left="720"/>
      <w:contextualSpacing/>
    </w:pPr>
  </w:style>
  <w:style w:type="paragraph" w:styleId="a7">
    <w:name w:val="No Spacing"/>
    <w:uiPriority w:val="1"/>
    <w:qFormat/>
    <w:rsid w:val="008F4C26"/>
    <w:pPr>
      <w:spacing w:after="0" w:line="240" w:lineRule="auto"/>
    </w:pPr>
  </w:style>
  <w:style w:type="paragraph" w:styleId="a8">
    <w:name w:val="header"/>
    <w:basedOn w:val="a"/>
    <w:link w:val="a9"/>
    <w:uiPriority w:val="99"/>
    <w:unhideWhenUsed/>
    <w:rsid w:val="0052631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26317"/>
  </w:style>
  <w:style w:type="paragraph" w:styleId="aa">
    <w:name w:val="footer"/>
    <w:basedOn w:val="a"/>
    <w:link w:val="ab"/>
    <w:uiPriority w:val="99"/>
    <w:unhideWhenUsed/>
    <w:rsid w:val="0052631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26317"/>
  </w:style>
  <w:style w:type="paragraph" w:customStyle="1" w:styleId="ConsPlusTitle">
    <w:name w:val="ConsPlusTitle"/>
    <w:rsid w:val="00526317"/>
    <w:pPr>
      <w:widowControl w:val="0"/>
      <w:autoSpaceDE w:val="0"/>
      <w:autoSpaceDN w:val="0"/>
      <w:spacing w:after="0" w:line="240" w:lineRule="auto"/>
    </w:pPr>
    <w:rPr>
      <w:rFonts w:ascii="Calibri" w:eastAsia="Times New Roman" w:hAnsi="Calibri" w:cs="Calibri"/>
      <w:b/>
      <w:szCs w:val="20"/>
      <w:lang w:eastAsia="ru-RU"/>
    </w:rPr>
  </w:style>
  <w:style w:type="character" w:styleId="ac">
    <w:name w:val="Hyperlink"/>
    <w:basedOn w:val="a0"/>
    <w:uiPriority w:val="99"/>
    <w:unhideWhenUsed/>
    <w:rsid w:val="00526317"/>
    <w:rPr>
      <w:color w:val="0000FF" w:themeColor="hyperlink"/>
      <w:u w:val="single"/>
    </w:rPr>
  </w:style>
  <w:style w:type="character" w:styleId="ad">
    <w:name w:val="annotation reference"/>
    <w:basedOn w:val="a0"/>
    <w:uiPriority w:val="99"/>
    <w:semiHidden/>
    <w:unhideWhenUsed/>
    <w:rsid w:val="00F13E81"/>
    <w:rPr>
      <w:sz w:val="16"/>
      <w:szCs w:val="16"/>
    </w:rPr>
  </w:style>
  <w:style w:type="paragraph" w:styleId="ae">
    <w:name w:val="annotation text"/>
    <w:basedOn w:val="a"/>
    <w:link w:val="af"/>
    <w:uiPriority w:val="99"/>
    <w:semiHidden/>
    <w:unhideWhenUsed/>
    <w:rsid w:val="00F13E81"/>
    <w:pPr>
      <w:spacing w:line="240" w:lineRule="auto"/>
    </w:pPr>
    <w:rPr>
      <w:sz w:val="20"/>
      <w:szCs w:val="20"/>
    </w:rPr>
  </w:style>
  <w:style w:type="character" w:customStyle="1" w:styleId="af">
    <w:name w:val="Текст примечания Знак"/>
    <w:basedOn w:val="a0"/>
    <w:link w:val="ae"/>
    <w:uiPriority w:val="99"/>
    <w:semiHidden/>
    <w:rsid w:val="00F13E81"/>
    <w:rPr>
      <w:sz w:val="20"/>
      <w:szCs w:val="20"/>
    </w:rPr>
  </w:style>
  <w:style w:type="paragraph" w:styleId="af0">
    <w:name w:val="annotation subject"/>
    <w:basedOn w:val="ae"/>
    <w:next w:val="ae"/>
    <w:link w:val="af1"/>
    <w:uiPriority w:val="99"/>
    <w:semiHidden/>
    <w:unhideWhenUsed/>
    <w:rsid w:val="00F13E81"/>
    <w:rPr>
      <w:b/>
      <w:bCs/>
    </w:rPr>
  </w:style>
  <w:style w:type="character" w:customStyle="1" w:styleId="af1">
    <w:name w:val="Тема примечания Знак"/>
    <w:basedOn w:val="af"/>
    <w:link w:val="af0"/>
    <w:uiPriority w:val="99"/>
    <w:semiHidden/>
    <w:rsid w:val="00F13E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870D40"/>
    <w:pPr>
      <w:keepNext/>
      <w:autoSpaceDE w:val="0"/>
      <w:autoSpaceDN w:val="0"/>
      <w:adjustRightInd w:val="0"/>
      <w:spacing w:after="0" w:line="240" w:lineRule="atLeast"/>
      <w:ind w:left="34"/>
      <w:jc w:val="center"/>
      <w:outlineLvl w:val="3"/>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6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6D96"/>
    <w:rPr>
      <w:rFonts w:ascii="Tahoma" w:hAnsi="Tahoma" w:cs="Tahoma"/>
      <w:sz w:val="16"/>
      <w:szCs w:val="16"/>
    </w:rPr>
  </w:style>
  <w:style w:type="paragraph" w:customStyle="1" w:styleId="ConsPlusNormal">
    <w:name w:val="ConsPlusNormal"/>
    <w:rsid w:val="000A589C"/>
    <w:pPr>
      <w:autoSpaceDE w:val="0"/>
      <w:autoSpaceDN w:val="0"/>
      <w:adjustRightInd w:val="0"/>
      <w:spacing w:after="0" w:line="240" w:lineRule="auto"/>
    </w:pPr>
    <w:rPr>
      <w:rFonts w:ascii="Arial" w:hAnsi="Arial" w:cs="Arial"/>
      <w:sz w:val="20"/>
      <w:szCs w:val="20"/>
    </w:rPr>
  </w:style>
  <w:style w:type="table" w:styleId="a5">
    <w:name w:val="Table Grid"/>
    <w:basedOn w:val="a1"/>
    <w:uiPriority w:val="59"/>
    <w:rsid w:val="00426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870D40"/>
    <w:rPr>
      <w:rFonts w:ascii="Times New Roman" w:eastAsia="Times New Roman" w:hAnsi="Times New Roman" w:cs="Times New Roman"/>
      <w:b/>
      <w:bCs/>
      <w:color w:val="000000"/>
      <w:sz w:val="28"/>
      <w:szCs w:val="28"/>
      <w:lang w:eastAsia="ru-RU"/>
    </w:rPr>
  </w:style>
  <w:style w:type="paragraph" w:styleId="a6">
    <w:name w:val="List Paragraph"/>
    <w:basedOn w:val="a"/>
    <w:uiPriority w:val="34"/>
    <w:qFormat/>
    <w:rsid w:val="00F451F9"/>
    <w:pPr>
      <w:ind w:left="720"/>
      <w:contextualSpacing/>
    </w:pPr>
  </w:style>
  <w:style w:type="paragraph" w:styleId="a7">
    <w:name w:val="No Spacing"/>
    <w:uiPriority w:val="1"/>
    <w:qFormat/>
    <w:rsid w:val="008F4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1A529C645F1668ECE7DB12229A91136CD0A3A643B3DAD7E91BC9C6D086FC848F2679107B7F7F330KEQ0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DBE664850CFB71B6A73E5F3F69B8F5060D9D8CB1FAD249F3383152F36g0c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A529C645F1668ECE7DB12229A91136C60C3E653532F07499E5906F0F60975FF52E9D06B7F5F4K3Q0J" TargetMode="External"/><Relationship Id="rId5" Type="http://schemas.openxmlformats.org/officeDocument/2006/relationships/settings" Target="settings.xml"/><Relationship Id="rId15" Type="http://schemas.openxmlformats.org/officeDocument/2006/relationships/hyperlink" Target="consultantplus://offline/ref=6EDCA0B05AEE32138041948D14D733F324208CDDC9ADF5AD1588A6B998C24DD04C9A1DF43EE5E70CmFq2C" TargetMode="External"/><Relationship Id="rId10" Type="http://schemas.openxmlformats.org/officeDocument/2006/relationships/hyperlink" Target="consultantplus://offline/ref=D1A529C645F1668ECE7DB12229A91136C80B30673832F07499E5906F0F60975FF52E9D06B7F7F2K3Q3J"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D1A529C645F1668ECE7DB12229A91136CD0A3A643B3DAD7E91BC9C6D086FC848F2679107B7F7F036KEQ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A2874-CE61-4695-AF26-A19FCA631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20</Pages>
  <Words>6592</Words>
  <Characters>37577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Афанасьева Елена Григорьевна</dc:creator>
  <cp:lastModifiedBy>Дьячкова Маргарита Владимировна</cp:lastModifiedBy>
  <cp:revision>16</cp:revision>
  <cp:lastPrinted>2018-08-30T09:28:00Z</cp:lastPrinted>
  <dcterms:created xsi:type="dcterms:W3CDTF">2018-08-29T11:48:00Z</dcterms:created>
  <dcterms:modified xsi:type="dcterms:W3CDTF">2018-08-30T10:08:00Z</dcterms:modified>
</cp:coreProperties>
</file>