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480" w:lineRule="auto"/>
        <w:rPr>
          <w:sz w:val="20"/>
          <w:szCs w:val="20"/>
        </w:rPr>
      </w:pPr>
      <w:r>
        <w:rPr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pt;height:51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850"/>
        <w:spacing w:line="240" w:lineRule="auto"/>
      </w:pPr>
      <w:r>
        <w:t xml:space="preserve">МИНИСТЕРСТВО ЭКОНОМИЧЕСКОГО РАЗВИТИЯ </w:t>
      </w:r>
      <w:r/>
    </w:p>
    <w:p>
      <w:pPr>
        <w:pStyle w:val="850"/>
        <w:spacing w:line="240" w:lineRule="auto"/>
      </w:pPr>
      <w:r>
        <w:t xml:space="preserve">НОВОСИБИРСКОЙ ОБЛАСТИ</w:t>
      </w:r>
      <w:r/>
    </w:p>
    <w:p>
      <w:pPr>
        <w:pStyle w:val="850"/>
        <w:spacing w:line="240" w:lineRule="auto"/>
      </w:pPr>
      <w:r/>
      <w:r/>
    </w:p>
    <w:p>
      <w:pPr>
        <w:pStyle w:val="850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ПРИКАЗ</w:t>
      </w:r>
      <w:r/>
    </w:p>
    <w:p>
      <w:pPr>
        <w:pStyle w:val="847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852"/>
        <w:tblW w:w="10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«___»_________</w:t>
            </w:r>
            <w:r>
              <w:rPr>
                <w:sz w:val="28"/>
              </w:rPr>
              <w:t xml:space="preserve">_</w:t>
            </w:r>
            <w:r>
              <w:rPr>
                <w:sz w:val="28"/>
              </w:rPr>
              <w:t xml:space="preserve">_20</w:t>
            </w:r>
            <w:r>
              <w:rPr>
                <w:sz w:val="28"/>
              </w:rPr>
              <w:t xml:space="preserve">2</w:t>
            </w:r>
            <w:r>
              <w:rPr>
                <w:sz w:val="28"/>
              </w:rPr>
              <w:t xml:space="preserve">3</w:t>
            </w:r>
            <w:bookmarkStart w:id="0" w:name="_GoBack"/>
            <w:r/>
            <w:bookmarkEnd w:id="0"/>
            <w:r>
              <w:rPr>
                <w:sz w:val="28"/>
              </w:rPr>
              <w:t xml:space="preserve"> года</w:t>
            </w:r>
            <w:r/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u w:val="single"/>
              </w:rPr>
            </w:pPr>
            <w:r>
              <w:rPr>
                <w:sz w:val="28"/>
              </w:rPr>
              <w:t xml:space="preserve">№</w:t>
            </w:r>
            <w:r>
              <w:rPr>
                <w:sz w:val="28"/>
              </w:rPr>
              <w:t xml:space="preserve">________</w:t>
            </w:r>
            <w:r/>
          </w:p>
        </w:tc>
      </w:tr>
      <w:tr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/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</w:t>
            </w:r>
            <w:r/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sz w:val="28"/>
              </w:rPr>
            </w:pPr>
            <w:r>
              <w:rPr>
                <w:sz w:val="28"/>
              </w:rPr>
            </w:r>
            <w:r/>
          </w:p>
        </w:tc>
      </w:tr>
    </w:tbl>
    <w:p>
      <w:pPr>
        <w:pStyle w:val="847"/>
        <w:jc w:val="center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47"/>
        <w:jc w:val="center"/>
        <w:spacing w:line="240" w:lineRule="auto"/>
        <w:shd w:val="clear" w:color="auto" w:fil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отдельные приказы министерства экономического развития Новосибирской области </w:t>
      </w:r>
      <w:r>
        <w:rPr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rPr>
          <w:rStyle w:val="855"/>
          <w:rFonts w:eastAsiaTheme="minorHAnsi"/>
          <w:b/>
          <w:sz w:val="28"/>
          <w:szCs w:val="28"/>
        </w:rPr>
        <w:suppressLineNumbers w:val="0"/>
      </w:pPr>
      <w:r>
        <w:rPr>
          <w:rStyle w:val="855"/>
          <w:rFonts w:eastAsiaTheme="minorHAnsi"/>
          <w:b/>
          <w:spacing w:val="0"/>
          <w:sz w:val="28"/>
          <w:szCs w:val="28"/>
        </w:rPr>
        <w:t xml:space="preserve">П р и к а з ы в а ю</w:t>
      </w:r>
      <w:r>
        <w:rPr>
          <w:rStyle w:val="855"/>
          <w:rFonts w:eastAsiaTheme="minorHAnsi"/>
          <w:b/>
          <w:spacing w:val="0"/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ind w:firstLine="709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в приказ министерств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экономического развития Новосибирской области от 01.04.2016 № 36 «Об утверждении Положения о конкурсной комиссии и порядке отбора кандидатов в состав Общественного совета при министерстве экономического развития Новосибирской области и состава комиссии»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(в редакции приказов министерства экономического развития Новосибирской области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15.02.2019 № 27, от 20.06.2022 № 77, от 16.09.2022 № 136) следующие изменения: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1) в Положении о конкурсной комиссии и порядке отбора кандидатов в 1/4 состава Общественного совета при министерстве экономического развития Новосибирской области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подпункт 3 пункта 8 признать утратившим силу;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2) в составе конкурсной комиссии по отбору кандидатов в 1/4 состава Общественного совета при министерстве экономическ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ого развития Новосибирской области наименование должности Москвиной О.В. изложить в следующей редакции: «начальник управления совершенствования государственного управления и регуляторной политики министерства экономического развития Новосибирской области».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 Внести в приказ министерства экономического развития Новосибирской области от 12.05.2016 № 52 «О создании Общественного совета при министерстве экономического развития Новосибирской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(в редакции приказов министерства экономического развития Новосибирской области от 09.12.2016 № 125,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от 15.02.2019 № 28, от 20.06.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2022 № 78, от 16.09.2022 № 137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следующее изменение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Положении об Общественном совете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министерстве экономического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развития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подпункт 3 пункта 10 признать утратившим силу.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  <w:r/>
    </w:p>
    <w:tbl>
      <w:tblPr>
        <w:tblStyle w:val="85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7291"/>
        <w:gridCol w:w="2631"/>
      </w:tblGrid>
      <w:tr>
        <w:trPr/>
        <w:tc>
          <w:tcPr>
            <w:tcW w:w="7477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661" w:type="dxa"/>
            <w:vAlign w:val="bottom"/>
            <w:textDirection w:val="lrTb"/>
            <w:noWrap w:val="false"/>
          </w:tcPr>
          <w:p>
            <w:pPr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 Решетников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Законнова Е.И.</w:t>
      </w:r>
      <w:r/>
    </w:p>
    <w:p>
      <w:pPr>
        <w:rPr>
          <w:rFonts w:ascii="Times New Roman" w:hAnsi="Times New Roman" w:cs="Times New Roman"/>
          <w:sz w:val="20"/>
          <w:szCs w:val="20"/>
        </w:rPr>
        <w:sectPr>
          <w:headerReference w:type="default" r:id="rId9"/>
          <w:footnotePr/>
          <w:endnotePr/>
          <w:type w:val="nextPage"/>
          <w:pgSz w:w="11907" w:h="16840" w:orient="portrait"/>
          <w:pgMar w:top="907" w:right="567" w:bottom="907" w:left="1417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0"/>
          <w:szCs w:val="20"/>
        </w:rPr>
        <w:t xml:space="preserve">238 67 57</w:t>
      </w:r>
      <w:r>
        <w:rPr>
          <w:rFonts w:ascii="Times New Roman" w:hAnsi="Times New Roman" w:cs="Times New Roman"/>
          <w:sz w:val="20"/>
          <w:szCs w:val="20"/>
        </w:rPr>
      </w:r>
      <w:r/>
    </w:p>
    <w:p>
      <w:r>
        <w:rPr>
          <w:rFonts w:ascii="Times New Roman" w:hAnsi="Times New Roman" w:cs="Times New Roman"/>
          <w:sz w:val="28"/>
          <w:szCs w:val="28"/>
        </w:rPr>
        <w:t xml:space="preserve">СОГЛАСОВАНО:</w:t>
      </w:r>
      <w:r/>
    </w:p>
    <w:p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852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669"/>
        <w:gridCol w:w="567"/>
        <w:gridCol w:w="3676"/>
      </w:tblGrid>
      <w:tr>
        <w:trPr>
          <w:trHeight w:val="733"/>
        </w:trPr>
        <w:tc>
          <w:tcPr>
            <w:shd w:val="clear" w:color="ffffff" w:fill="ffffff"/>
            <w:tcW w:w="5669" w:type="dxa"/>
            <w:textDirection w:val="lrTb"/>
            <w:noWrap w:val="false"/>
          </w:tcPr>
          <w:p>
            <w:pPr>
              <w:contextualSpacing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маркетинга региона, внешнеэкономической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туризма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contextualSpacing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67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А.А. Павлова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«___» 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ffffff" w:fill="ffffff"/>
            <w:tcW w:w="566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Начальник управления финансовой,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кадровой и организационной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highlight w:val="none"/>
              </w:rPr>
            </w:r>
            <w:r/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676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Н.В. Тукмачева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«___» _________ 2023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ffffff" w:fill="ffffff"/>
            <w:tcW w:w="5669" w:type="dxa"/>
            <w:vMerge w:val="restart"/>
            <w:textDirection w:val="lrTb"/>
            <w:noWrap w:val="false"/>
          </w:tcPr>
          <w:p>
            <w:pPr>
              <w:contextualSpacing/>
              <w:spacing w:after="60"/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правового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contextualSpacing/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676" w:type="dxa"/>
            <w:vMerge w:val="restart"/>
            <w:textDirection w:val="lrTb"/>
            <w:noWrap w:val="false"/>
          </w:tcPr>
          <w:p>
            <w:pPr>
              <w:contextualSpacing/>
              <w:jc w:val="right"/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Н.Г. Телегина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contextualSpacing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«___» _________ 2023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</w:r>
            <w:r/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7" w:h="16840" w:orient="portrait"/>
      <w:pgMar w:top="1134" w:right="567" w:bottom="993" w:left="1418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622448554"/>
      <w:showingPlcHdr w:val="true"/>
      <w:docPartObj>
        <w:docPartGallery w:val="Page Numbers (Top of Page)"/>
        <w:docPartUnique w:val="true"/>
      </w:docPartObj>
      <w:rPr/>
    </w:sdtPr>
    <w:sdtContent>
      <w:p>
        <w:r>
          <w:t xml:space="preserve">    </w:t>
        </w:r>
        <w:r/>
      </w:p>
    </w:sdtContent>
  </w:sdt>
  <w:p>
    <w:pPr>
      <w:pStyle w:val="8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Heading 1 Char"/>
    <w:basedOn w:val="839"/>
    <w:link w:val="838"/>
    <w:uiPriority w:val="9"/>
    <w:rPr>
      <w:rFonts w:ascii="Arial" w:hAnsi="Arial" w:eastAsia="Arial" w:cs="Arial"/>
      <w:sz w:val="40"/>
      <w:szCs w:val="40"/>
    </w:rPr>
  </w:style>
  <w:style w:type="paragraph" w:styleId="665">
    <w:name w:val="Heading 2"/>
    <w:basedOn w:val="837"/>
    <w:next w:val="837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6">
    <w:name w:val="Heading 2 Char"/>
    <w:basedOn w:val="839"/>
    <w:link w:val="665"/>
    <w:uiPriority w:val="9"/>
    <w:rPr>
      <w:rFonts w:ascii="Arial" w:hAnsi="Arial" w:eastAsia="Arial" w:cs="Arial"/>
      <w:sz w:val="34"/>
    </w:rPr>
  </w:style>
  <w:style w:type="paragraph" w:styleId="667">
    <w:name w:val="Heading 3"/>
    <w:basedOn w:val="837"/>
    <w:next w:val="837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8">
    <w:name w:val="Heading 3 Char"/>
    <w:basedOn w:val="839"/>
    <w:link w:val="667"/>
    <w:uiPriority w:val="9"/>
    <w:rPr>
      <w:rFonts w:ascii="Arial" w:hAnsi="Arial" w:eastAsia="Arial" w:cs="Arial"/>
      <w:sz w:val="30"/>
      <w:szCs w:val="30"/>
    </w:rPr>
  </w:style>
  <w:style w:type="paragraph" w:styleId="669">
    <w:name w:val="Heading 4"/>
    <w:basedOn w:val="837"/>
    <w:next w:val="837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0">
    <w:name w:val="Heading 4 Char"/>
    <w:basedOn w:val="839"/>
    <w:link w:val="669"/>
    <w:uiPriority w:val="9"/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837"/>
    <w:next w:val="837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2">
    <w:name w:val="Heading 5 Char"/>
    <w:basedOn w:val="839"/>
    <w:link w:val="671"/>
    <w:uiPriority w:val="9"/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837"/>
    <w:next w:val="837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4">
    <w:name w:val="Heading 6 Char"/>
    <w:basedOn w:val="839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837"/>
    <w:next w:val="837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7 Char"/>
    <w:basedOn w:val="839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837"/>
    <w:next w:val="837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8">
    <w:name w:val="Heading 8 Char"/>
    <w:basedOn w:val="839"/>
    <w:link w:val="677"/>
    <w:uiPriority w:val="9"/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837"/>
    <w:next w:val="837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Heading 9 Char"/>
    <w:basedOn w:val="839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37"/>
    <w:next w:val="837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basedOn w:val="839"/>
    <w:link w:val="682"/>
    <w:uiPriority w:val="10"/>
    <w:rPr>
      <w:sz w:val="48"/>
      <w:szCs w:val="48"/>
    </w:rPr>
  </w:style>
  <w:style w:type="paragraph" w:styleId="684">
    <w:name w:val="Subtitle"/>
    <w:basedOn w:val="837"/>
    <w:next w:val="837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basedOn w:val="839"/>
    <w:link w:val="684"/>
    <w:uiPriority w:val="11"/>
    <w:rPr>
      <w:sz w:val="24"/>
      <w:szCs w:val="24"/>
    </w:rPr>
  </w:style>
  <w:style w:type="paragraph" w:styleId="686">
    <w:name w:val="Quote"/>
    <w:basedOn w:val="837"/>
    <w:next w:val="837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37"/>
    <w:next w:val="837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character" w:styleId="690">
    <w:name w:val="Header Char"/>
    <w:basedOn w:val="839"/>
    <w:link w:val="858"/>
    <w:uiPriority w:val="99"/>
  </w:style>
  <w:style w:type="character" w:styleId="691">
    <w:name w:val="Footer Char"/>
    <w:basedOn w:val="839"/>
    <w:link w:val="860"/>
    <w:uiPriority w:val="99"/>
  </w:style>
  <w:style w:type="paragraph" w:styleId="692">
    <w:name w:val="Caption"/>
    <w:basedOn w:val="837"/>
    <w:next w:val="8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860"/>
    <w:uiPriority w:val="99"/>
  </w:style>
  <w:style w:type="table" w:styleId="694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9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9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paragraph" w:styleId="838">
    <w:name w:val="Heading 1"/>
    <w:basedOn w:val="837"/>
    <w:next w:val="837"/>
    <w:link w:val="849"/>
    <w:qFormat/>
    <w:pPr>
      <w:jc w:val="center"/>
      <w:keepNext/>
      <w:outlineLvl w:val="0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character" w:styleId="842" w:customStyle="1">
    <w:name w:val="Основной текст (2)_"/>
    <w:basedOn w:val="839"/>
    <w:link w:val="846"/>
    <w:rPr>
      <w:rFonts w:ascii="Times New Roman" w:hAnsi="Times New Roman" w:eastAsia="Times New Roman" w:cs="Times New Roman"/>
      <w:b/>
      <w:bCs/>
      <w:spacing w:val="30"/>
      <w:sz w:val="108"/>
      <w:szCs w:val="108"/>
      <w:shd w:val="clear" w:color="auto" w:fill="ffffff"/>
    </w:rPr>
  </w:style>
  <w:style w:type="character" w:styleId="843" w:customStyle="1">
    <w:name w:val="Основной текст_"/>
    <w:basedOn w:val="839"/>
    <w:link w:val="847"/>
    <w:rPr>
      <w:rFonts w:ascii="Times New Roman" w:hAnsi="Times New Roman" w:eastAsia="Times New Roman" w:cs="Times New Roman"/>
      <w:sz w:val="106"/>
      <w:szCs w:val="106"/>
      <w:shd w:val="clear" w:color="auto" w:fill="ffffff"/>
    </w:rPr>
  </w:style>
  <w:style w:type="character" w:styleId="844" w:customStyle="1">
    <w:name w:val="Основной текст (3)_"/>
    <w:basedOn w:val="839"/>
    <w:link w:val="848"/>
    <w:rPr>
      <w:rFonts w:ascii="Times New Roman" w:hAnsi="Times New Roman" w:eastAsia="Times New Roman" w:cs="Times New Roman"/>
      <w:b/>
      <w:bCs/>
      <w:spacing w:val="310"/>
      <w:sz w:val="106"/>
      <w:szCs w:val="106"/>
      <w:shd w:val="clear" w:color="auto" w:fill="ffffff"/>
    </w:rPr>
  </w:style>
  <w:style w:type="character" w:styleId="845" w:customStyle="1">
    <w:name w:val="Основной текст + 56 pt;Интервал -1 pt"/>
    <w:basedOn w:val="843"/>
    <w:rPr>
      <w:rFonts w:ascii="Times New Roman" w:hAnsi="Times New Roman" w:eastAsia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styleId="846" w:customStyle="1">
    <w:name w:val="Основной текст (2)"/>
    <w:basedOn w:val="837"/>
    <w:link w:val="842"/>
    <w:pPr>
      <w:jc w:val="left"/>
      <w:spacing w:after="19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0"/>
      <w:sz w:val="108"/>
      <w:szCs w:val="108"/>
    </w:rPr>
  </w:style>
  <w:style w:type="paragraph" w:styleId="847" w:customStyle="1">
    <w:name w:val="Основной текст1"/>
    <w:basedOn w:val="837"/>
    <w:link w:val="843"/>
    <w:pPr>
      <w:spacing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106"/>
      <w:szCs w:val="106"/>
    </w:rPr>
  </w:style>
  <w:style w:type="paragraph" w:styleId="848" w:customStyle="1">
    <w:name w:val="Основной текст (3)"/>
    <w:basedOn w:val="837"/>
    <w:link w:val="844"/>
    <w:pPr>
      <w:ind w:firstLine="2960"/>
      <w:spacing w:before="1860" w:line="133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10"/>
      <w:sz w:val="106"/>
      <w:szCs w:val="106"/>
    </w:rPr>
  </w:style>
  <w:style w:type="character" w:styleId="849" w:customStyle="1">
    <w:name w:val="Заголовок 1 Знак"/>
    <w:basedOn w:val="839"/>
    <w:link w:val="838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50">
    <w:name w:val="Body Text"/>
    <w:basedOn w:val="837"/>
    <w:link w:val="851"/>
    <w:pPr>
      <w:jc w:val="center"/>
      <w:spacing w:line="36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851" w:customStyle="1">
    <w:name w:val="Основной текст Знак"/>
    <w:basedOn w:val="839"/>
    <w:link w:val="85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table" w:styleId="852">
    <w:name w:val="Table Grid"/>
    <w:basedOn w:val="840"/>
    <w:pPr>
      <w:jc w:val="left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3">
    <w:name w:val="Balloon Text"/>
    <w:basedOn w:val="837"/>
    <w:link w:val="854"/>
    <w:uiPriority w:val="99"/>
    <w:semiHidden/>
    <w:unhideWhenUsed/>
    <w:rPr>
      <w:rFonts w:ascii="Tahoma" w:hAnsi="Tahoma" w:cs="Tahoma"/>
      <w:sz w:val="16"/>
      <w:szCs w:val="16"/>
    </w:rPr>
  </w:style>
  <w:style w:type="character" w:styleId="854" w:customStyle="1">
    <w:name w:val="Текст выноски Знак"/>
    <w:basedOn w:val="839"/>
    <w:link w:val="853"/>
    <w:uiPriority w:val="99"/>
    <w:semiHidden/>
    <w:rPr>
      <w:rFonts w:ascii="Tahoma" w:hAnsi="Tahoma" w:cs="Tahoma"/>
      <w:sz w:val="16"/>
      <w:szCs w:val="16"/>
    </w:rPr>
  </w:style>
  <w:style w:type="character" w:styleId="855" w:customStyle="1">
    <w:name w:val="Основной текст + Интервал 3 pt"/>
    <w:basedOn w:val="84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856">
    <w:name w:val="List Paragraph"/>
    <w:basedOn w:val="837"/>
    <w:uiPriority w:val="34"/>
    <w:qFormat/>
    <w:pPr>
      <w:contextualSpacing/>
      <w:ind w:left="720"/>
    </w:pPr>
  </w:style>
  <w:style w:type="paragraph" w:styleId="857" w:customStyle="1">
    <w:name w:val="Основной текст2"/>
    <w:basedOn w:val="837"/>
    <w:pPr>
      <w:jc w:val="left"/>
      <w:spacing w:before="420" w:line="317" w:lineRule="exact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 w:bidi="ru-RU"/>
    </w:rPr>
  </w:style>
  <w:style w:type="paragraph" w:styleId="858">
    <w:name w:val="Header"/>
    <w:basedOn w:val="837"/>
    <w:link w:val="8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9" w:customStyle="1">
    <w:name w:val="Верхний колонтитул Знак"/>
    <w:basedOn w:val="839"/>
    <w:link w:val="858"/>
    <w:uiPriority w:val="99"/>
  </w:style>
  <w:style w:type="paragraph" w:styleId="860">
    <w:name w:val="Footer"/>
    <w:basedOn w:val="837"/>
    <w:link w:val="86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1" w:customStyle="1">
    <w:name w:val="Нижний колонтитул Знак"/>
    <w:basedOn w:val="839"/>
    <w:link w:val="860"/>
    <w:uiPriority w:val="99"/>
  </w:style>
  <w:style w:type="character" w:styleId="862">
    <w:name w:val="annotation reference"/>
    <w:basedOn w:val="839"/>
    <w:uiPriority w:val="99"/>
    <w:semiHidden/>
    <w:unhideWhenUsed/>
    <w:rPr>
      <w:sz w:val="16"/>
      <w:szCs w:val="16"/>
    </w:rPr>
  </w:style>
  <w:style w:type="paragraph" w:styleId="863">
    <w:name w:val="annotation text"/>
    <w:basedOn w:val="837"/>
    <w:link w:val="864"/>
    <w:uiPriority w:val="99"/>
    <w:semiHidden/>
    <w:unhideWhenUsed/>
    <w:rPr>
      <w:sz w:val="20"/>
      <w:szCs w:val="20"/>
    </w:rPr>
  </w:style>
  <w:style w:type="character" w:styleId="864" w:customStyle="1">
    <w:name w:val="Текст примечания Знак"/>
    <w:basedOn w:val="839"/>
    <w:link w:val="863"/>
    <w:uiPriority w:val="99"/>
    <w:semiHidden/>
    <w:rPr>
      <w:sz w:val="20"/>
      <w:szCs w:val="20"/>
    </w:rPr>
  </w:style>
  <w:style w:type="paragraph" w:styleId="865">
    <w:name w:val="annotation subject"/>
    <w:basedOn w:val="863"/>
    <w:next w:val="863"/>
    <w:link w:val="866"/>
    <w:uiPriority w:val="99"/>
    <w:semiHidden/>
    <w:unhideWhenUsed/>
    <w:rPr>
      <w:b/>
      <w:bCs/>
    </w:rPr>
  </w:style>
  <w:style w:type="character" w:styleId="866" w:customStyle="1">
    <w:name w:val="Тема примечания Знак"/>
    <w:basedOn w:val="864"/>
    <w:link w:val="865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Паульзен Ольга Николаевна</dc:creator>
  <cp:revision>6</cp:revision>
  <dcterms:created xsi:type="dcterms:W3CDTF">2023-11-30T10:23:00Z</dcterms:created>
  <dcterms:modified xsi:type="dcterms:W3CDTF">2023-12-04T04:21:21Z</dcterms:modified>
</cp:coreProperties>
</file>