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E248F" w14:textId="77777777" w:rsidR="00612E9A" w:rsidRDefault="00612E9A" w:rsidP="00CE7CC4">
      <w:pPr>
        <w:rPr>
          <w:szCs w:val="16"/>
        </w:rPr>
      </w:pPr>
    </w:p>
    <w:p w14:paraId="1F1D46A9" w14:textId="77777777" w:rsidR="00C75C4F" w:rsidRDefault="00C75C4F" w:rsidP="00CE7CC4">
      <w:pPr>
        <w:rPr>
          <w:szCs w:val="16"/>
        </w:rPr>
      </w:pPr>
    </w:p>
    <w:p w14:paraId="412C8A86" w14:textId="77777777" w:rsidR="00C75C4F" w:rsidRDefault="00C75C4F" w:rsidP="00CE7CC4">
      <w:pPr>
        <w:rPr>
          <w:szCs w:val="16"/>
        </w:rPr>
      </w:pPr>
    </w:p>
    <w:p w14:paraId="64CB1B4E" w14:textId="77777777" w:rsidR="00C75C4F" w:rsidRDefault="00C75C4F" w:rsidP="00CE7CC4">
      <w:pPr>
        <w:rPr>
          <w:szCs w:val="16"/>
        </w:rPr>
      </w:pPr>
    </w:p>
    <w:p w14:paraId="5EE37D5D" w14:textId="77777777" w:rsidR="00C75C4F" w:rsidRDefault="00C75C4F" w:rsidP="00CE7CC4">
      <w:pPr>
        <w:rPr>
          <w:szCs w:val="16"/>
        </w:rPr>
      </w:pPr>
    </w:p>
    <w:p w14:paraId="584D468E" w14:textId="77777777" w:rsidR="00C75C4F" w:rsidRDefault="00C75C4F" w:rsidP="00CE7CC4">
      <w:pPr>
        <w:rPr>
          <w:szCs w:val="16"/>
        </w:rPr>
      </w:pPr>
    </w:p>
    <w:p w14:paraId="7CC747DB" w14:textId="77777777" w:rsidR="00D066CF" w:rsidRDefault="00D066CF" w:rsidP="00D066CF">
      <w:pPr>
        <w:rPr>
          <w:szCs w:val="16"/>
        </w:rPr>
      </w:pPr>
    </w:p>
    <w:p w14:paraId="5A93E11E" w14:textId="77777777" w:rsidR="00D066CF" w:rsidRDefault="00D066CF" w:rsidP="00D066CF">
      <w:pPr>
        <w:rPr>
          <w:szCs w:val="16"/>
        </w:rPr>
      </w:pPr>
    </w:p>
    <w:p w14:paraId="2FB00EF6" w14:textId="77777777" w:rsidR="00D066CF" w:rsidRDefault="00D066CF" w:rsidP="00D066CF">
      <w:pPr>
        <w:rPr>
          <w:szCs w:val="16"/>
        </w:rPr>
      </w:pPr>
    </w:p>
    <w:p w14:paraId="3775633E" w14:textId="77777777" w:rsidR="00D066CF" w:rsidRDefault="00D066CF" w:rsidP="00D066CF">
      <w:pPr>
        <w:rPr>
          <w:szCs w:val="16"/>
        </w:rPr>
      </w:pPr>
    </w:p>
    <w:p w14:paraId="4BB467FE" w14:textId="77777777" w:rsidR="00D066CF" w:rsidRDefault="00D066CF" w:rsidP="00D066CF">
      <w:pPr>
        <w:rPr>
          <w:szCs w:val="16"/>
        </w:rPr>
      </w:pPr>
    </w:p>
    <w:p w14:paraId="08156784" w14:textId="2947449B" w:rsidR="00D066CF" w:rsidRDefault="00D066CF" w:rsidP="00D066CF">
      <w:pPr>
        <w:rPr>
          <w:sz w:val="26"/>
          <w:szCs w:val="26"/>
        </w:rPr>
      </w:pPr>
    </w:p>
    <w:p w14:paraId="2E1FC441" w14:textId="13B8B234" w:rsidR="003218AE" w:rsidRDefault="003218AE" w:rsidP="00D066CF">
      <w:pPr>
        <w:rPr>
          <w:sz w:val="26"/>
          <w:szCs w:val="26"/>
        </w:rPr>
      </w:pPr>
    </w:p>
    <w:p w14:paraId="2F993E66" w14:textId="77777777" w:rsidR="003218AE" w:rsidRPr="003218AE" w:rsidRDefault="003218AE" w:rsidP="00D066CF">
      <w:pPr>
        <w:rPr>
          <w:sz w:val="26"/>
          <w:szCs w:val="26"/>
        </w:rPr>
      </w:pPr>
    </w:p>
    <w:p w14:paraId="66A4D7E7" w14:textId="08FCB11F" w:rsidR="002C1146" w:rsidRPr="003218AE" w:rsidRDefault="002C1146" w:rsidP="00B36D59">
      <w:pPr>
        <w:pStyle w:val="2"/>
        <w:tabs>
          <w:tab w:val="left" w:pos="0"/>
        </w:tabs>
        <w:ind w:left="0" w:firstLine="709"/>
      </w:pPr>
      <w:r w:rsidRPr="003218AE">
        <w:t>Об утверждении результатов определения кадастровой стоимости земельных участков из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</w:t>
      </w:r>
      <w:r w:rsidR="00B36D59" w:rsidRPr="003218AE">
        <w:t>, по состоянию на 1 января 2020 года, и среднего уровня кадастровой стоимости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по муниципальным районам (городским округам) Новосибирской области</w:t>
      </w:r>
    </w:p>
    <w:p w14:paraId="57CAA7B6" w14:textId="74B48F8A" w:rsidR="00D066CF" w:rsidRDefault="00D066CF" w:rsidP="00553713">
      <w:pPr>
        <w:pStyle w:val="2"/>
        <w:tabs>
          <w:tab w:val="left" w:pos="0"/>
        </w:tabs>
        <w:ind w:left="0" w:firstLine="709"/>
      </w:pPr>
    </w:p>
    <w:p w14:paraId="4DF39100" w14:textId="77777777" w:rsidR="00D066C9" w:rsidRPr="003218AE" w:rsidRDefault="00D066C9" w:rsidP="00553713">
      <w:pPr>
        <w:pStyle w:val="2"/>
        <w:tabs>
          <w:tab w:val="left" w:pos="0"/>
        </w:tabs>
        <w:ind w:left="0" w:firstLine="709"/>
      </w:pPr>
    </w:p>
    <w:p w14:paraId="1490C663" w14:textId="4F5EEC36" w:rsidR="00D066CF" w:rsidRPr="003218AE" w:rsidRDefault="00D066CF" w:rsidP="00553713">
      <w:pPr>
        <w:pStyle w:val="2"/>
        <w:tabs>
          <w:tab w:val="left" w:pos="0"/>
        </w:tabs>
        <w:ind w:left="0" w:firstLine="709"/>
      </w:pPr>
      <w:r w:rsidRPr="003218AE">
        <w:t>В соответствии со статьей 15 Федерального закона от 03.07.2016 № 237-ФЗ «О государственной кадастровой оценке»,</w:t>
      </w:r>
      <w:r w:rsidR="006740FC" w:rsidRPr="003218AE">
        <w:t xml:space="preserve"> статьей 66 Земельного кодекса Российской Федерации,</w:t>
      </w:r>
      <w:r w:rsidRPr="003218AE">
        <w:t xml:space="preserve">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428-п, </w:t>
      </w:r>
      <w:r w:rsidRPr="003218AE">
        <w:rPr>
          <w:b/>
          <w:bCs/>
        </w:rPr>
        <w:t xml:space="preserve">п р и </w:t>
      </w:r>
      <w:proofErr w:type="gramStart"/>
      <w:r w:rsidRPr="003218AE">
        <w:rPr>
          <w:b/>
          <w:bCs/>
        </w:rPr>
        <w:t>к</w:t>
      </w:r>
      <w:proofErr w:type="gramEnd"/>
      <w:r w:rsidRPr="003218AE">
        <w:rPr>
          <w:b/>
          <w:bCs/>
        </w:rPr>
        <w:t xml:space="preserve"> а з ы в а ю</w:t>
      </w:r>
      <w:r w:rsidRPr="003218AE">
        <w:t>:</w:t>
      </w:r>
    </w:p>
    <w:p w14:paraId="41E7BAE3" w14:textId="7F70D3E4" w:rsidR="00017094" w:rsidRPr="003218AE" w:rsidRDefault="00D066CF" w:rsidP="00017094">
      <w:pPr>
        <w:ind w:firstLine="720"/>
        <w:jc w:val="both"/>
      </w:pPr>
      <w:r w:rsidRPr="003218AE">
        <w:t>1. Утвердить результаты определения кадастровой стоимости земельных участков из категории</w:t>
      </w:r>
      <w:r w:rsidR="00017094" w:rsidRPr="003218AE">
        <w:t xml:space="preserve">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расположенных на территории Новосибирской области, по состоянию на 1 января 2020 года</w:t>
      </w:r>
      <w:r w:rsidR="001B611D" w:rsidRPr="003218AE">
        <w:t>, согласно приложению №1</w:t>
      </w:r>
      <w:r w:rsidR="00017094" w:rsidRPr="003218AE">
        <w:t>.</w:t>
      </w:r>
    </w:p>
    <w:p w14:paraId="7B955696" w14:textId="4CD37519" w:rsidR="00553713" w:rsidRPr="003218AE" w:rsidRDefault="00553713" w:rsidP="00553713">
      <w:pPr>
        <w:pStyle w:val="2"/>
        <w:tabs>
          <w:tab w:val="left" w:pos="0"/>
        </w:tabs>
        <w:ind w:left="0" w:firstLine="709"/>
      </w:pPr>
      <w:r w:rsidRPr="003218AE">
        <w:t xml:space="preserve">2. Утвердить средний уровень кадастровой стоимости земель </w:t>
      </w:r>
      <w:r w:rsidR="00017094" w:rsidRPr="003218AE"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1B611D" w:rsidRPr="003218AE">
        <w:t xml:space="preserve"> по муниципальным районам (городским округам) Новосибирской области согласно приложению №2.</w:t>
      </w:r>
    </w:p>
    <w:p w14:paraId="505E8CE8" w14:textId="46A04616" w:rsidR="00D066CF" w:rsidRPr="003218AE" w:rsidRDefault="001B611D" w:rsidP="00553713">
      <w:pPr>
        <w:pStyle w:val="2"/>
        <w:tabs>
          <w:tab w:val="left" w:pos="0"/>
        </w:tabs>
        <w:ind w:left="0" w:firstLine="709"/>
      </w:pPr>
      <w:r w:rsidRPr="003218AE">
        <w:t>3</w:t>
      </w:r>
      <w:r w:rsidR="00D066CF" w:rsidRPr="003218AE">
        <w:t xml:space="preserve">. Признать утратившим силу приказ департамента имущества и земельных отношений Новосибирской области от </w:t>
      </w:r>
      <w:r w:rsidRPr="003218AE">
        <w:t>27</w:t>
      </w:r>
      <w:r w:rsidR="00D066CF" w:rsidRPr="003218AE">
        <w:t>.11.201</w:t>
      </w:r>
      <w:r w:rsidRPr="003218AE">
        <w:t>4</w:t>
      </w:r>
      <w:r w:rsidR="00D066CF" w:rsidRPr="003218AE">
        <w:t xml:space="preserve"> № </w:t>
      </w:r>
      <w:r w:rsidR="00951324" w:rsidRPr="003218AE">
        <w:t>2610</w:t>
      </w:r>
      <w:r w:rsidR="00D066CF" w:rsidRPr="003218AE">
        <w:t xml:space="preserve"> «Об утверждении результатов определения кадастровой стоимости земель</w:t>
      </w:r>
      <w:r w:rsidRPr="003218AE">
        <w:t xml:space="preserve">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</w:t>
      </w:r>
      <w:r w:rsidRPr="003218AE">
        <w:lastRenderedPageBreak/>
        <w:t>земель иного специального назначения</w:t>
      </w:r>
      <w:r w:rsidR="00951324" w:rsidRPr="003218AE">
        <w:t xml:space="preserve"> в </w:t>
      </w:r>
      <w:r w:rsidRPr="003218AE">
        <w:t>Новосибирской обла</w:t>
      </w:r>
      <w:r w:rsidR="00D953C1" w:rsidRPr="003218AE">
        <w:t xml:space="preserve">сти </w:t>
      </w:r>
      <w:r w:rsidR="00951324" w:rsidRPr="003218AE">
        <w:t xml:space="preserve">и </w:t>
      </w:r>
      <w:r w:rsidR="00D066CF" w:rsidRPr="003218AE">
        <w:t>среднего уровня кадастровой стоимости земель</w:t>
      </w:r>
      <w:r w:rsidR="00466EA4" w:rsidRPr="003218AE">
        <w:t xml:space="preserve">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D953C1" w:rsidRPr="003218AE">
        <w:t xml:space="preserve"> </w:t>
      </w:r>
      <w:r w:rsidR="00D066CF" w:rsidRPr="003218AE">
        <w:t>по муниципальным районам</w:t>
      </w:r>
      <w:r w:rsidR="00D953C1" w:rsidRPr="003218AE">
        <w:t xml:space="preserve"> (городским округам)</w:t>
      </w:r>
      <w:r w:rsidR="00D066CF" w:rsidRPr="003218AE">
        <w:t xml:space="preserve"> Новосибирской области».</w:t>
      </w:r>
    </w:p>
    <w:p w14:paraId="68FF4235" w14:textId="77777777" w:rsidR="00D066CF" w:rsidRPr="003218AE" w:rsidRDefault="00D066CF" w:rsidP="00553713">
      <w:pPr>
        <w:pStyle w:val="2"/>
        <w:tabs>
          <w:tab w:val="left" w:pos="0"/>
        </w:tabs>
        <w:ind w:left="0" w:firstLine="709"/>
      </w:pPr>
      <w:r w:rsidRPr="003218AE">
        <w:t>4. Контроль за исполнением настоящего приказа оставляю за собой.</w:t>
      </w:r>
    </w:p>
    <w:p w14:paraId="239BD488" w14:textId="140E8E2F" w:rsidR="00D066CF" w:rsidRDefault="00D066CF" w:rsidP="00D066CF"/>
    <w:p w14:paraId="0D716B1B" w14:textId="77777777" w:rsidR="00D066C9" w:rsidRPr="003218AE" w:rsidRDefault="00D066C9" w:rsidP="00D066CF"/>
    <w:p w14:paraId="0D363A33" w14:textId="75F61682" w:rsidR="00D066CF" w:rsidRPr="003218AE" w:rsidRDefault="00D066CF" w:rsidP="00D066CF">
      <w:r w:rsidRPr="003218AE">
        <w:t>Руковод</w:t>
      </w:r>
      <w:r w:rsidR="003218AE">
        <w:t>итель департамента</w:t>
      </w:r>
      <w:r w:rsidR="003218AE">
        <w:tab/>
      </w:r>
      <w:r w:rsidR="003218AE">
        <w:tab/>
      </w:r>
      <w:r w:rsidR="003218AE">
        <w:tab/>
      </w:r>
      <w:r w:rsidR="003218AE">
        <w:tab/>
        <w:t xml:space="preserve">    </w:t>
      </w:r>
      <w:r w:rsidR="003218AE" w:rsidRPr="003218AE">
        <w:t xml:space="preserve">   </w:t>
      </w:r>
      <w:r w:rsidRPr="003218AE">
        <w:t xml:space="preserve">  </w:t>
      </w:r>
      <w:r w:rsidR="0014701D" w:rsidRPr="003218AE">
        <w:t xml:space="preserve">     </w:t>
      </w:r>
      <w:r w:rsidRPr="003218AE">
        <w:t xml:space="preserve">   </w:t>
      </w:r>
      <w:r w:rsidR="00527DC7" w:rsidRPr="003218AE">
        <w:t xml:space="preserve"> </w:t>
      </w:r>
      <w:r w:rsidRPr="003218AE">
        <w:t xml:space="preserve">         Р.Г. </w:t>
      </w:r>
      <w:proofErr w:type="spellStart"/>
      <w:r w:rsidRPr="003218AE">
        <w:t>Шилохвостов</w:t>
      </w:r>
      <w:proofErr w:type="spellEnd"/>
    </w:p>
    <w:p w14:paraId="74635ED6" w14:textId="5326AFF7" w:rsidR="00D066CF" w:rsidRDefault="00D066CF" w:rsidP="00D066CF"/>
    <w:p w14:paraId="0E3989AD" w14:textId="50635763" w:rsidR="00D066C9" w:rsidRDefault="00D066C9" w:rsidP="00D066CF"/>
    <w:p w14:paraId="0E1C4AE2" w14:textId="6E717260" w:rsidR="00D066C9" w:rsidRDefault="00D066C9" w:rsidP="00D066CF"/>
    <w:p w14:paraId="113DC883" w14:textId="0A41F1FB" w:rsidR="00D066C9" w:rsidRDefault="00D066C9" w:rsidP="00D066CF"/>
    <w:p w14:paraId="1EECD9FD" w14:textId="7F739466" w:rsidR="00D066C9" w:rsidRDefault="00D066C9" w:rsidP="00D066CF"/>
    <w:p w14:paraId="101116ED" w14:textId="7AA93DF6" w:rsidR="00D066C9" w:rsidRDefault="00D066C9" w:rsidP="00D066CF"/>
    <w:p w14:paraId="49BB0B97" w14:textId="27B87833" w:rsidR="00D066C9" w:rsidRDefault="00D066C9" w:rsidP="00D066CF"/>
    <w:p w14:paraId="6AE7F5EC" w14:textId="5FD23DD1" w:rsidR="00D066C9" w:rsidRDefault="00D066C9" w:rsidP="00D066CF"/>
    <w:p w14:paraId="1F9A6819" w14:textId="01985383" w:rsidR="00D066C9" w:rsidRDefault="00D066C9" w:rsidP="00D066CF"/>
    <w:p w14:paraId="4BC8868E" w14:textId="66DED7BE" w:rsidR="00D066C9" w:rsidRDefault="00D066C9" w:rsidP="00D066CF"/>
    <w:p w14:paraId="0E077762" w14:textId="4F7B9888" w:rsidR="00D066C9" w:rsidRDefault="00D066C9" w:rsidP="00D066CF"/>
    <w:p w14:paraId="53978082" w14:textId="7629D2AA" w:rsidR="00D066C9" w:rsidRDefault="00D066C9" w:rsidP="00D066CF"/>
    <w:p w14:paraId="3D83C2FD" w14:textId="02DC27E0" w:rsidR="00D066C9" w:rsidRDefault="00D066C9" w:rsidP="00D066CF"/>
    <w:p w14:paraId="52F2662F" w14:textId="3847008E" w:rsidR="00D066C9" w:rsidRDefault="00D066C9" w:rsidP="00D066CF"/>
    <w:p w14:paraId="16ED0C26" w14:textId="1EF7C900" w:rsidR="00D066C9" w:rsidRDefault="00D066C9" w:rsidP="00D066CF"/>
    <w:p w14:paraId="22E6CB82" w14:textId="0B1A1126" w:rsidR="00D066C9" w:rsidRDefault="00D066C9" w:rsidP="00D066CF"/>
    <w:p w14:paraId="021086E5" w14:textId="4F13B97C" w:rsidR="00D066C9" w:rsidRDefault="00D066C9" w:rsidP="00D066CF"/>
    <w:p w14:paraId="42BFB007" w14:textId="4ED0CF30" w:rsidR="00D066C9" w:rsidRDefault="00D066C9" w:rsidP="00D066CF"/>
    <w:p w14:paraId="3BA94BB0" w14:textId="68C98450" w:rsidR="00D066C9" w:rsidRDefault="00D066C9" w:rsidP="00D066CF"/>
    <w:p w14:paraId="15E5E80D" w14:textId="3003FF49" w:rsidR="00D066C9" w:rsidRDefault="00D066C9" w:rsidP="00D066CF"/>
    <w:p w14:paraId="24654EB7" w14:textId="5D8988FD" w:rsidR="00D066C9" w:rsidRDefault="00D066C9" w:rsidP="00D066CF"/>
    <w:p w14:paraId="005928D5" w14:textId="77801B76" w:rsidR="00D066C9" w:rsidRDefault="00D066C9" w:rsidP="00D066CF"/>
    <w:p w14:paraId="08AA84E5" w14:textId="10B8ECD5" w:rsidR="00D066C9" w:rsidRDefault="00D066C9" w:rsidP="00D066CF"/>
    <w:p w14:paraId="21625E3B" w14:textId="55C5AF69" w:rsidR="00D066C9" w:rsidRDefault="00D066C9" w:rsidP="00D066CF"/>
    <w:p w14:paraId="1BE72EE8" w14:textId="0EFF3301" w:rsidR="00D066C9" w:rsidRDefault="00D066C9" w:rsidP="00D066CF"/>
    <w:p w14:paraId="6F547418" w14:textId="15F6A88B" w:rsidR="00D066C9" w:rsidRDefault="00D066C9" w:rsidP="00D066CF"/>
    <w:p w14:paraId="32AC9EA9" w14:textId="234F7BC8" w:rsidR="00D066C9" w:rsidRDefault="00D066C9" w:rsidP="00D066CF"/>
    <w:p w14:paraId="3B4C7EF3" w14:textId="00AEFB36" w:rsidR="00D066C9" w:rsidRDefault="00D066C9" w:rsidP="00D066CF"/>
    <w:p w14:paraId="53E7EC4E" w14:textId="03615431" w:rsidR="00D066C9" w:rsidRDefault="00D066C9" w:rsidP="00D066CF"/>
    <w:p w14:paraId="47E7914D" w14:textId="19BE04FA" w:rsidR="00D066C9" w:rsidRDefault="00D066C9" w:rsidP="00D066CF"/>
    <w:p w14:paraId="29D1A1AB" w14:textId="6A33F576" w:rsidR="00D066C9" w:rsidRDefault="00D066C9" w:rsidP="00D066CF"/>
    <w:p w14:paraId="665C8FA0" w14:textId="07FECC36" w:rsidR="00D066C9" w:rsidRDefault="00D066C9" w:rsidP="00D066CF"/>
    <w:p w14:paraId="54ECFA59" w14:textId="224D1428" w:rsidR="00D066C9" w:rsidRDefault="00D066C9" w:rsidP="00D066CF"/>
    <w:p w14:paraId="020B049F" w14:textId="7BBD032D" w:rsidR="00D066C9" w:rsidRDefault="00D066C9" w:rsidP="00D066CF"/>
    <w:p w14:paraId="1D2FD721" w14:textId="4F5CC842" w:rsidR="00D066C9" w:rsidRDefault="00D066C9" w:rsidP="00D066CF"/>
    <w:p w14:paraId="64FEB571" w14:textId="77777777" w:rsidR="00D066C9" w:rsidRPr="003218AE" w:rsidRDefault="00D066C9" w:rsidP="00D066CF">
      <w:bookmarkStart w:id="0" w:name="_GoBack"/>
      <w:bookmarkEnd w:id="0"/>
    </w:p>
    <w:p w14:paraId="5594CBDA" w14:textId="77777777" w:rsidR="00D066CF" w:rsidRPr="0014701D" w:rsidRDefault="00D066CF" w:rsidP="00D066CF">
      <w:pPr>
        <w:rPr>
          <w:sz w:val="20"/>
          <w:szCs w:val="20"/>
        </w:rPr>
      </w:pPr>
      <w:r w:rsidRPr="0014701D">
        <w:rPr>
          <w:sz w:val="20"/>
          <w:szCs w:val="20"/>
        </w:rPr>
        <w:t xml:space="preserve">О.А. Мичкова </w:t>
      </w:r>
    </w:p>
    <w:p w14:paraId="27989366" w14:textId="485D4755" w:rsidR="00C75C4F" w:rsidRPr="0014701D" w:rsidRDefault="00D066CF" w:rsidP="00D066CF">
      <w:pPr>
        <w:rPr>
          <w:sz w:val="20"/>
          <w:szCs w:val="20"/>
        </w:rPr>
      </w:pPr>
      <w:r w:rsidRPr="0014701D">
        <w:rPr>
          <w:sz w:val="20"/>
          <w:szCs w:val="20"/>
        </w:rPr>
        <w:t>238 60 61</w:t>
      </w:r>
    </w:p>
    <w:sectPr w:rsidR="00C75C4F" w:rsidRPr="0014701D" w:rsidSect="00D066C9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ADC2C" w14:textId="77777777" w:rsidR="00E204E5" w:rsidRDefault="00E204E5">
      <w:r>
        <w:separator/>
      </w:r>
    </w:p>
  </w:endnote>
  <w:endnote w:type="continuationSeparator" w:id="0">
    <w:p w14:paraId="3BF0A241" w14:textId="77777777" w:rsidR="00E204E5" w:rsidRDefault="00E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5435" w14:textId="77777777" w:rsidR="00E204E5" w:rsidRDefault="00E204E5">
      <w:r>
        <w:separator/>
      </w:r>
    </w:p>
  </w:footnote>
  <w:footnote w:type="continuationSeparator" w:id="0">
    <w:p w14:paraId="640125B9" w14:textId="77777777" w:rsidR="00E204E5" w:rsidRDefault="00E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2FFF" w14:textId="77777777"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13E7EEBE" wp14:editId="43BEA3EC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F2C65" w14:textId="77777777" w:rsidR="003339EE" w:rsidRPr="009E389F" w:rsidRDefault="003339EE" w:rsidP="00C1724C">
    <w:pPr>
      <w:pStyle w:val="ad"/>
    </w:pPr>
  </w:p>
  <w:p w14:paraId="5C26E19A" w14:textId="77777777"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14:paraId="5AA9B2A7" w14:textId="77777777"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14:paraId="3B37851D" w14:textId="77777777" w:rsidR="003339EE" w:rsidRPr="009E389F" w:rsidRDefault="003339EE" w:rsidP="00C1724C">
    <w:pPr>
      <w:pStyle w:val="ad"/>
    </w:pPr>
  </w:p>
  <w:p w14:paraId="5BFA7835" w14:textId="77777777"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14:paraId="32E27ED1" w14:textId="77777777"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377B8" wp14:editId="31347F4C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5CBA" w14:textId="77777777"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A377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" filled="f" stroked="f">
              <v:textbox inset=".5mm,.3mm,.5mm,.3mm">
                <w:txbxContent>
                  <w:p w14:paraId="66C55CBA" w14:textId="77777777"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45BF4" wp14:editId="3048753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2D773" w14:textId="77777777"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045BF4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" filled="f" stroked="f">
              <v:textbox inset=".5mm,.3mm,.5mm,.3mm">
                <w:txbxContent>
                  <w:p w14:paraId="0EE2D773" w14:textId="77777777"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14:paraId="3627F18A" w14:textId="77777777"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14:paraId="356A1E44" w14:textId="77777777" w:rsidR="003339EE" w:rsidRPr="009E389F" w:rsidRDefault="003339EE" w:rsidP="00C1724C">
    <w:pPr>
      <w:pStyle w:val="ad"/>
    </w:pPr>
  </w:p>
  <w:p w14:paraId="4317D618" w14:textId="77777777"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7094"/>
    <w:rsid w:val="0014701D"/>
    <w:rsid w:val="00154F95"/>
    <w:rsid w:val="00155556"/>
    <w:rsid w:val="00171EE1"/>
    <w:rsid w:val="001908A4"/>
    <w:rsid w:val="00192D78"/>
    <w:rsid w:val="001B611D"/>
    <w:rsid w:val="001E5351"/>
    <w:rsid w:val="002164D8"/>
    <w:rsid w:val="002666A9"/>
    <w:rsid w:val="00285316"/>
    <w:rsid w:val="002A6238"/>
    <w:rsid w:val="002C1146"/>
    <w:rsid w:val="002E3243"/>
    <w:rsid w:val="003170A3"/>
    <w:rsid w:val="003218AE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609C4"/>
    <w:rsid w:val="00466EA4"/>
    <w:rsid w:val="00487732"/>
    <w:rsid w:val="004A75E9"/>
    <w:rsid w:val="004C1DD2"/>
    <w:rsid w:val="004D7388"/>
    <w:rsid w:val="00527DC7"/>
    <w:rsid w:val="00536D2C"/>
    <w:rsid w:val="00546561"/>
    <w:rsid w:val="00553713"/>
    <w:rsid w:val="005757DF"/>
    <w:rsid w:val="00577C62"/>
    <w:rsid w:val="005A0F35"/>
    <w:rsid w:val="005C5ED5"/>
    <w:rsid w:val="005E00F2"/>
    <w:rsid w:val="00612E9A"/>
    <w:rsid w:val="006346FA"/>
    <w:rsid w:val="00645034"/>
    <w:rsid w:val="006740FC"/>
    <w:rsid w:val="00707EE6"/>
    <w:rsid w:val="00734BDA"/>
    <w:rsid w:val="0075045E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8F4DC1"/>
    <w:rsid w:val="009024F3"/>
    <w:rsid w:val="00917CC6"/>
    <w:rsid w:val="00951324"/>
    <w:rsid w:val="009515D9"/>
    <w:rsid w:val="00964FBE"/>
    <w:rsid w:val="009E389F"/>
    <w:rsid w:val="00A475FA"/>
    <w:rsid w:val="00AD3118"/>
    <w:rsid w:val="00B35655"/>
    <w:rsid w:val="00B36D59"/>
    <w:rsid w:val="00B504A5"/>
    <w:rsid w:val="00B76EF0"/>
    <w:rsid w:val="00B84BC9"/>
    <w:rsid w:val="00B87E54"/>
    <w:rsid w:val="00BD7B48"/>
    <w:rsid w:val="00BF5F80"/>
    <w:rsid w:val="00C1315F"/>
    <w:rsid w:val="00C1724C"/>
    <w:rsid w:val="00C75C4F"/>
    <w:rsid w:val="00CB4132"/>
    <w:rsid w:val="00CB464A"/>
    <w:rsid w:val="00CE7CC4"/>
    <w:rsid w:val="00D066C9"/>
    <w:rsid w:val="00D066CF"/>
    <w:rsid w:val="00D0772E"/>
    <w:rsid w:val="00D4456B"/>
    <w:rsid w:val="00D61827"/>
    <w:rsid w:val="00D952D5"/>
    <w:rsid w:val="00D953C1"/>
    <w:rsid w:val="00DA62B9"/>
    <w:rsid w:val="00E204E5"/>
    <w:rsid w:val="00E24DF9"/>
    <w:rsid w:val="00E54676"/>
    <w:rsid w:val="00E65D8B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198E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F6CCC5-245E-4EDF-9F59-283E6552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18</cp:revision>
  <cp:lastPrinted>2008-05-27T08:46:00Z</cp:lastPrinted>
  <dcterms:created xsi:type="dcterms:W3CDTF">2020-11-13T03:26:00Z</dcterms:created>
  <dcterms:modified xsi:type="dcterms:W3CDTF">2020-11-13T07:17:00Z</dcterms:modified>
</cp:coreProperties>
</file>